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7133" w:rsidRPr="007610D4" w:rsidRDefault="00FE7133" w:rsidP="00FE7133">
      <w:pPr>
        <w:bidi/>
        <w:spacing w:after="0"/>
        <w:jc w:val="center"/>
        <w:rPr>
          <w:rFonts w:ascii="Simplified Arabic" w:eastAsia="Calibri" w:hAnsi="Simplified Arabic" w:cs="Simplified Arabic"/>
          <w:b/>
          <w:bCs/>
          <w:sz w:val="32"/>
          <w:szCs w:val="32"/>
          <w:rtl/>
          <w:lang w:val="en-US" w:eastAsia="en-US"/>
        </w:rPr>
      </w:pPr>
      <w:r w:rsidRPr="007610D4">
        <w:rPr>
          <w:rFonts w:ascii="Simplified Arabic" w:eastAsia="Calibri" w:hAnsi="Simplified Arabic" w:cs="Simplified Arabic"/>
          <w:b/>
          <w:bCs/>
          <w:sz w:val="32"/>
          <w:szCs w:val="32"/>
          <w:rtl/>
          <w:lang w:val="en-US" w:eastAsia="en-US"/>
        </w:rPr>
        <w:t>جامعة عمار ثليجي الاغواط</w:t>
      </w:r>
    </w:p>
    <w:p w:rsidR="00FE7133" w:rsidRPr="007610D4" w:rsidRDefault="00FE7133" w:rsidP="00FE7133">
      <w:pPr>
        <w:bidi/>
        <w:spacing w:after="0"/>
        <w:jc w:val="center"/>
        <w:rPr>
          <w:rFonts w:ascii="Simplified Arabic" w:eastAsia="Calibri" w:hAnsi="Simplified Arabic" w:cs="Simplified Arabic"/>
          <w:b/>
          <w:bCs/>
          <w:sz w:val="32"/>
          <w:szCs w:val="32"/>
          <w:rtl/>
          <w:lang w:val="en-US" w:eastAsia="en-US"/>
        </w:rPr>
      </w:pPr>
      <w:proofErr w:type="gramStart"/>
      <w:r w:rsidRPr="007610D4">
        <w:rPr>
          <w:rFonts w:ascii="Simplified Arabic" w:eastAsia="Calibri" w:hAnsi="Simplified Arabic" w:cs="Simplified Arabic"/>
          <w:b/>
          <w:bCs/>
          <w:sz w:val="32"/>
          <w:szCs w:val="32"/>
          <w:rtl/>
          <w:lang w:val="en-US" w:eastAsia="en-US"/>
        </w:rPr>
        <w:t>كلية</w:t>
      </w:r>
      <w:proofErr w:type="gramEnd"/>
      <w:r w:rsidRPr="007610D4">
        <w:rPr>
          <w:rFonts w:ascii="Simplified Arabic" w:eastAsia="Calibri" w:hAnsi="Simplified Arabic" w:cs="Simplified Arabic"/>
          <w:b/>
          <w:bCs/>
          <w:sz w:val="32"/>
          <w:szCs w:val="32"/>
          <w:rtl/>
          <w:lang w:val="en-US" w:eastAsia="en-US"/>
        </w:rPr>
        <w:t xml:space="preserve"> الحقوق والعلوم السياسية</w:t>
      </w:r>
    </w:p>
    <w:p w:rsidR="00FE7133" w:rsidRPr="007610D4" w:rsidRDefault="00FE7133" w:rsidP="00FE7133">
      <w:pPr>
        <w:bidi/>
        <w:spacing w:after="0"/>
        <w:jc w:val="center"/>
        <w:rPr>
          <w:rFonts w:ascii="Simplified Arabic" w:eastAsia="Calibri" w:hAnsi="Simplified Arabic" w:cs="Simplified Arabic"/>
          <w:b/>
          <w:bCs/>
          <w:sz w:val="32"/>
          <w:szCs w:val="32"/>
          <w:rtl/>
          <w:lang w:val="en-US" w:eastAsia="en-US"/>
        </w:rPr>
      </w:pPr>
      <w:r w:rsidRPr="007610D4">
        <w:rPr>
          <w:rFonts w:ascii="Simplified Arabic" w:eastAsia="Calibri" w:hAnsi="Simplified Arabic" w:cs="Simplified Arabic"/>
          <w:b/>
          <w:bCs/>
          <w:sz w:val="32"/>
          <w:szCs w:val="32"/>
          <w:rtl/>
          <w:lang w:val="en-US" w:eastAsia="en-US"/>
        </w:rPr>
        <w:t>قسم الحقوق</w:t>
      </w:r>
    </w:p>
    <w:p w:rsidR="00FE7133" w:rsidRPr="007610D4" w:rsidRDefault="00FE7133" w:rsidP="00FE7133">
      <w:pPr>
        <w:bidi/>
        <w:jc w:val="both"/>
        <w:rPr>
          <w:rFonts w:ascii="Simplified Arabic" w:eastAsia="Calibri" w:hAnsi="Simplified Arabic" w:cs="Simplified Arabic"/>
          <w:sz w:val="32"/>
          <w:szCs w:val="32"/>
          <w:rtl/>
          <w:lang w:val="en-US" w:eastAsia="en-US"/>
        </w:rPr>
      </w:pPr>
      <w:r w:rsidRPr="007610D4">
        <w:rPr>
          <w:rFonts w:ascii="Simplified Arabic" w:eastAsia="Calibri" w:hAnsi="Simplified Arabic" w:cs="Simplified Arabic"/>
          <w:noProof/>
          <w:sz w:val="32"/>
          <w:szCs w:val="32"/>
          <w:lang w:eastAsia="fr-FR"/>
        </w:rPr>
        <w:drawing>
          <wp:anchor distT="0" distB="0" distL="114300" distR="114300" simplePos="0" relativeHeight="251669504" behindDoc="1" locked="0" layoutInCell="1" allowOverlap="1" wp14:anchorId="1E1726C8" wp14:editId="79377C01">
            <wp:simplePos x="0" y="0"/>
            <wp:positionH relativeFrom="margin">
              <wp:align>center</wp:align>
            </wp:positionH>
            <wp:positionV relativeFrom="paragraph">
              <wp:posOffset>33748</wp:posOffset>
            </wp:positionV>
            <wp:extent cx="1143000" cy="1057275"/>
            <wp:effectExtent l="0" t="0" r="0" b="9525"/>
            <wp:wrapNone/>
            <wp:docPr id="1" name="Image 1" descr="Description : رمز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رمز الجامعة"/>
                    <pic:cNvPicPr>
                      <a:picLocks noChangeAspect="1" noChangeArrowheads="1"/>
                    </pic:cNvPicPr>
                  </pic:nvPicPr>
                  <pic:blipFill>
                    <a:blip r:embed="rId9" cstate="print">
                      <a:lum bright="6000"/>
                      <a:extLst>
                        <a:ext uri="{28A0092B-C50C-407E-A947-70E740481C1C}">
                          <a14:useLocalDpi xmlns:a14="http://schemas.microsoft.com/office/drawing/2010/main" val="0"/>
                        </a:ext>
                      </a:extLst>
                    </a:blip>
                    <a:srcRect/>
                    <a:stretch>
                      <a:fillRect/>
                    </a:stretch>
                  </pic:blipFill>
                  <pic:spPr bwMode="auto">
                    <a:xfrm>
                      <a:off x="0" y="0"/>
                      <a:ext cx="1143000" cy="1057275"/>
                    </a:xfrm>
                    <a:prstGeom prst="rect">
                      <a:avLst/>
                    </a:prstGeom>
                    <a:noFill/>
                  </pic:spPr>
                </pic:pic>
              </a:graphicData>
            </a:graphic>
            <wp14:sizeRelH relativeFrom="page">
              <wp14:pctWidth>0</wp14:pctWidth>
            </wp14:sizeRelH>
            <wp14:sizeRelV relativeFrom="page">
              <wp14:pctHeight>0</wp14:pctHeight>
            </wp14:sizeRelV>
          </wp:anchor>
        </w:drawing>
      </w:r>
    </w:p>
    <w:p w:rsidR="00FE7133" w:rsidRPr="007610D4" w:rsidRDefault="00FE7133" w:rsidP="00FE7133">
      <w:pPr>
        <w:bidi/>
        <w:jc w:val="both"/>
        <w:rPr>
          <w:rFonts w:ascii="Simplified Arabic" w:eastAsia="Calibri" w:hAnsi="Simplified Arabic" w:cs="Simplified Arabic"/>
          <w:sz w:val="32"/>
          <w:szCs w:val="32"/>
          <w:rtl/>
          <w:lang w:val="en-US" w:eastAsia="en-US"/>
        </w:rPr>
      </w:pPr>
    </w:p>
    <w:p w:rsidR="00FE7133" w:rsidRPr="007610D4" w:rsidRDefault="00FE7133" w:rsidP="00FE7133">
      <w:pPr>
        <w:bidi/>
        <w:jc w:val="both"/>
        <w:rPr>
          <w:rFonts w:ascii="Simplified Arabic" w:eastAsia="Calibri" w:hAnsi="Simplified Arabic" w:cs="Simplified Arabic"/>
          <w:b/>
          <w:bCs/>
          <w:sz w:val="32"/>
          <w:szCs w:val="32"/>
          <w:rtl/>
          <w:lang w:val="en-US" w:eastAsia="en-US" w:bidi="ar-DZ"/>
        </w:rPr>
      </w:pPr>
    </w:p>
    <w:p w:rsidR="00FE7133" w:rsidRPr="007610D4" w:rsidRDefault="00FE7133" w:rsidP="00FE7133">
      <w:pPr>
        <w:bidi/>
        <w:jc w:val="both"/>
        <w:rPr>
          <w:rFonts w:ascii="Simplified Arabic" w:eastAsia="Calibri" w:hAnsi="Simplified Arabic" w:cs="Simplified Arabic"/>
          <w:sz w:val="32"/>
          <w:szCs w:val="32"/>
          <w:rtl/>
          <w:lang w:val="en-US" w:eastAsia="en-US"/>
        </w:rPr>
      </w:pPr>
      <w:r w:rsidRPr="007610D4">
        <w:rPr>
          <w:rFonts w:ascii="Simplified Arabic" w:eastAsia="Calibri" w:hAnsi="Simplified Arabic" w:cs="Simplified Arabic"/>
          <w:noProof/>
          <w:sz w:val="32"/>
          <w:szCs w:val="32"/>
          <w:rtl/>
          <w:lang w:eastAsia="fr-FR"/>
        </w:rPr>
        <mc:AlternateContent>
          <mc:Choice Requires="wps">
            <w:drawing>
              <wp:anchor distT="0" distB="0" distL="114300" distR="114300" simplePos="0" relativeHeight="251670528" behindDoc="0" locked="0" layoutInCell="1" allowOverlap="1" wp14:anchorId="609D18CA" wp14:editId="05CCE2EA">
                <wp:simplePos x="0" y="0"/>
                <wp:positionH relativeFrom="column">
                  <wp:posOffset>23981</wp:posOffset>
                </wp:positionH>
                <wp:positionV relativeFrom="paragraph">
                  <wp:posOffset>2727</wp:posOffset>
                </wp:positionV>
                <wp:extent cx="5987143" cy="1666837"/>
                <wp:effectExtent l="57150" t="38100" r="71120" b="86360"/>
                <wp:wrapNone/>
                <wp:docPr id="3" name="Rectangle à coins arrondis 3"/>
                <wp:cNvGraphicFramePr/>
                <a:graphic xmlns:a="http://schemas.openxmlformats.org/drawingml/2006/main">
                  <a:graphicData uri="http://schemas.microsoft.com/office/word/2010/wordprocessingShape">
                    <wps:wsp>
                      <wps:cNvSpPr/>
                      <wps:spPr>
                        <a:xfrm>
                          <a:off x="0" y="0"/>
                          <a:ext cx="5987143" cy="1666837"/>
                        </a:xfrm>
                        <a:prstGeom prst="roundRect">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361B89" w:rsidRDefault="00361B89" w:rsidP="00FE7133">
                            <w:pPr>
                              <w:jc w:val="center"/>
                              <w:rPr>
                                <w:rFonts w:ascii="Simplified Arabic" w:hAnsi="Simplified Arabic" w:cs="Simplified Arabic"/>
                                <w:b/>
                                <w:bCs/>
                                <w:sz w:val="56"/>
                                <w:szCs w:val="56"/>
                                <w:lang w:bidi="ar-DZ"/>
                              </w:rPr>
                            </w:pPr>
                            <w:r w:rsidRPr="008705B1">
                              <w:rPr>
                                <w:rFonts w:ascii="Simplified Arabic" w:hAnsi="Simplified Arabic" w:cs="Simplified Arabic" w:hint="cs"/>
                                <w:b/>
                                <w:bCs/>
                                <w:sz w:val="56"/>
                                <w:szCs w:val="56"/>
                                <w:rtl/>
                                <w:lang w:bidi="ar-DZ"/>
                              </w:rPr>
                              <w:t xml:space="preserve">الحماية الجنائية </w:t>
                            </w:r>
                            <w:proofErr w:type="gramStart"/>
                            <w:r w:rsidRPr="008705B1">
                              <w:rPr>
                                <w:rFonts w:ascii="Simplified Arabic" w:hAnsi="Simplified Arabic" w:cs="Simplified Arabic" w:hint="cs"/>
                                <w:b/>
                                <w:bCs/>
                                <w:sz w:val="56"/>
                                <w:szCs w:val="56"/>
                                <w:rtl/>
                                <w:lang w:bidi="ar-DZ"/>
                              </w:rPr>
                              <w:t>للحق</w:t>
                            </w:r>
                            <w:proofErr w:type="gramEnd"/>
                            <w:r w:rsidRPr="008705B1">
                              <w:rPr>
                                <w:rFonts w:ascii="Simplified Arabic" w:hAnsi="Simplified Arabic" w:cs="Simplified Arabic" w:hint="cs"/>
                                <w:b/>
                                <w:bCs/>
                                <w:sz w:val="56"/>
                                <w:szCs w:val="56"/>
                                <w:rtl/>
                                <w:lang w:bidi="ar-DZ"/>
                              </w:rPr>
                              <w:t xml:space="preserve"> في الخصوصية</w:t>
                            </w:r>
                          </w:p>
                          <w:p w:rsidR="00361B89" w:rsidRPr="008705B1" w:rsidRDefault="00361B89" w:rsidP="00FE7133">
                            <w:pPr>
                              <w:jc w:val="center"/>
                              <w:rPr>
                                <w:rFonts w:ascii="Simplified Arabic" w:hAnsi="Simplified Arabic" w:cs="Simplified Arabic"/>
                                <w:b/>
                                <w:bCs/>
                                <w:sz w:val="56"/>
                                <w:szCs w:val="56"/>
                                <w:lang w:bidi="ar-DZ"/>
                              </w:rPr>
                            </w:pPr>
                            <w:r w:rsidRPr="008705B1">
                              <w:rPr>
                                <w:rFonts w:ascii="Simplified Arabic" w:hAnsi="Simplified Arabic" w:cs="Simplified Arabic" w:hint="cs"/>
                                <w:b/>
                                <w:bCs/>
                                <w:sz w:val="56"/>
                                <w:szCs w:val="56"/>
                                <w:rtl/>
                                <w:lang w:bidi="ar-DZ"/>
                              </w:rPr>
                              <w:t xml:space="preserve"> </w:t>
                            </w:r>
                            <w:proofErr w:type="gramStart"/>
                            <w:r w:rsidRPr="008705B1">
                              <w:rPr>
                                <w:rFonts w:ascii="Simplified Arabic" w:hAnsi="Simplified Arabic" w:cs="Simplified Arabic" w:hint="cs"/>
                                <w:b/>
                                <w:bCs/>
                                <w:sz w:val="56"/>
                                <w:szCs w:val="56"/>
                                <w:rtl/>
                                <w:lang w:bidi="ar-DZ"/>
                              </w:rPr>
                              <w:t>في</w:t>
                            </w:r>
                            <w:proofErr w:type="gramEnd"/>
                            <w:r w:rsidRPr="008705B1">
                              <w:rPr>
                                <w:rFonts w:ascii="Simplified Arabic" w:hAnsi="Simplified Arabic" w:cs="Simplified Arabic" w:hint="cs"/>
                                <w:b/>
                                <w:bCs/>
                                <w:sz w:val="56"/>
                                <w:szCs w:val="56"/>
                                <w:rtl/>
                                <w:lang w:bidi="ar-DZ"/>
                              </w:rPr>
                              <w:t xml:space="preserve"> مواجهة وسائل الإعلام و</w:t>
                            </w:r>
                            <w:r>
                              <w:rPr>
                                <w:rFonts w:ascii="Simplified Arabic" w:hAnsi="Simplified Arabic" w:cs="Simplified Arabic" w:hint="cs"/>
                                <w:b/>
                                <w:bCs/>
                                <w:sz w:val="56"/>
                                <w:szCs w:val="56"/>
                                <w:rtl/>
                                <w:lang w:bidi="ar-DZ"/>
                              </w:rPr>
                              <w:t>تكنولوجيا الا</w:t>
                            </w:r>
                            <w:r w:rsidRPr="008705B1">
                              <w:rPr>
                                <w:rFonts w:ascii="Simplified Arabic" w:hAnsi="Simplified Arabic" w:cs="Simplified Arabic" w:hint="cs"/>
                                <w:b/>
                                <w:bCs/>
                                <w:sz w:val="56"/>
                                <w:szCs w:val="56"/>
                                <w:rtl/>
                                <w:lang w:bidi="ar-DZ"/>
                              </w:rPr>
                              <w:t>تصال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3" o:spid="_x0000_s1026" style="position:absolute;left:0;text-align:left;margin-left:1.9pt;margin-top:.2pt;width:471.45pt;height:131.2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" fillcolor="#9eeaff" strokecolor="#46aac5">
                <v:fill color2="#e4f9ff" rotate="t" angle="180" colors="0 #9eeaff;22938f #bbefff;1 #e4f9ff" focus="100%" type="gradient"/>
                <v:shadow on="t" color="black" opacity="24903f" origin=",.5" offset="0,.55556mm"/>
                <v:textbox>
                  <w:txbxContent>
                    <w:p w:rsidR="00361B89" w:rsidRDefault="00361B89" w:rsidP="00FE7133">
                      <w:pPr>
                        <w:jc w:val="center"/>
                        <w:rPr>
                          <w:rFonts w:ascii="Simplified Arabic" w:hAnsi="Simplified Arabic" w:cs="Simplified Arabic"/>
                          <w:b/>
                          <w:bCs/>
                          <w:sz w:val="56"/>
                          <w:szCs w:val="56"/>
                          <w:lang w:bidi="ar-DZ"/>
                        </w:rPr>
                      </w:pPr>
                      <w:r w:rsidRPr="008705B1">
                        <w:rPr>
                          <w:rFonts w:ascii="Simplified Arabic" w:hAnsi="Simplified Arabic" w:cs="Simplified Arabic" w:hint="cs"/>
                          <w:b/>
                          <w:bCs/>
                          <w:sz w:val="56"/>
                          <w:szCs w:val="56"/>
                          <w:rtl/>
                          <w:lang w:bidi="ar-DZ"/>
                        </w:rPr>
                        <w:t xml:space="preserve">الحماية الجنائية </w:t>
                      </w:r>
                      <w:proofErr w:type="gramStart"/>
                      <w:r w:rsidRPr="008705B1">
                        <w:rPr>
                          <w:rFonts w:ascii="Simplified Arabic" w:hAnsi="Simplified Arabic" w:cs="Simplified Arabic" w:hint="cs"/>
                          <w:b/>
                          <w:bCs/>
                          <w:sz w:val="56"/>
                          <w:szCs w:val="56"/>
                          <w:rtl/>
                          <w:lang w:bidi="ar-DZ"/>
                        </w:rPr>
                        <w:t>للحق</w:t>
                      </w:r>
                      <w:proofErr w:type="gramEnd"/>
                      <w:r w:rsidRPr="008705B1">
                        <w:rPr>
                          <w:rFonts w:ascii="Simplified Arabic" w:hAnsi="Simplified Arabic" w:cs="Simplified Arabic" w:hint="cs"/>
                          <w:b/>
                          <w:bCs/>
                          <w:sz w:val="56"/>
                          <w:szCs w:val="56"/>
                          <w:rtl/>
                          <w:lang w:bidi="ar-DZ"/>
                        </w:rPr>
                        <w:t xml:space="preserve"> في الخصوصية</w:t>
                      </w:r>
                    </w:p>
                    <w:p w:rsidR="00361B89" w:rsidRPr="008705B1" w:rsidRDefault="00361B89" w:rsidP="00FE7133">
                      <w:pPr>
                        <w:jc w:val="center"/>
                        <w:rPr>
                          <w:rFonts w:ascii="Simplified Arabic" w:hAnsi="Simplified Arabic" w:cs="Simplified Arabic"/>
                          <w:b/>
                          <w:bCs/>
                          <w:sz w:val="56"/>
                          <w:szCs w:val="56"/>
                          <w:lang w:bidi="ar-DZ"/>
                        </w:rPr>
                      </w:pPr>
                      <w:r w:rsidRPr="008705B1">
                        <w:rPr>
                          <w:rFonts w:ascii="Simplified Arabic" w:hAnsi="Simplified Arabic" w:cs="Simplified Arabic" w:hint="cs"/>
                          <w:b/>
                          <w:bCs/>
                          <w:sz w:val="56"/>
                          <w:szCs w:val="56"/>
                          <w:rtl/>
                          <w:lang w:bidi="ar-DZ"/>
                        </w:rPr>
                        <w:t xml:space="preserve"> </w:t>
                      </w:r>
                      <w:proofErr w:type="gramStart"/>
                      <w:r w:rsidRPr="008705B1">
                        <w:rPr>
                          <w:rFonts w:ascii="Simplified Arabic" w:hAnsi="Simplified Arabic" w:cs="Simplified Arabic" w:hint="cs"/>
                          <w:b/>
                          <w:bCs/>
                          <w:sz w:val="56"/>
                          <w:szCs w:val="56"/>
                          <w:rtl/>
                          <w:lang w:bidi="ar-DZ"/>
                        </w:rPr>
                        <w:t>في</w:t>
                      </w:r>
                      <w:proofErr w:type="gramEnd"/>
                      <w:r w:rsidRPr="008705B1">
                        <w:rPr>
                          <w:rFonts w:ascii="Simplified Arabic" w:hAnsi="Simplified Arabic" w:cs="Simplified Arabic" w:hint="cs"/>
                          <w:b/>
                          <w:bCs/>
                          <w:sz w:val="56"/>
                          <w:szCs w:val="56"/>
                          <w:rtl/>
                          <w:lang w:bidi="ar-DZ"/>
                        </w:rPr>
                        <w:t xml:space="preserve"> مواجهة وسائل الإعلام و</w:t>
                      </w:r>
                      <w:r>
                        <w:rPr>
                          <w:rFonts w:ascii="Simplified Arabic" w:hAnsi="Simplified Arabic" w:cs="Simplified Arabic" w:hint="cs"/>
                          <w:b/>
                          <w:bCs/>
                          <w:sz w:val="56"/>
                          <w:szCs w:val="56"/>
                          <w:rtl/>
                          <w:lang w:bidi="ar-DZ"/>
                        </w:rPr>
                        <w:t>تكنولوجيا الا</w:t>
                      </w:r>
                      <w:r w:rsidRPr="008705B1">
                        <w:rPr>
                          <w:rFonts w:ascii="Simplified Arabic" w:hAnsi="Simplified Arabic" w:cs="Simplified Arabic" w:hint="cs"/>
                          <w:b/>
                          <w:bCs/>
                          <w:sz w:val="56"/>
                          <w:szCs w:val="56"/>
                          <w:rtl/>
                          <w:lang w:bidi="ar-DZ"/>
                        </w:rPr>
                        <w:t>تصال</w:t>
                      </w:r>
                    </w:p>
                  </w:txbxContent>
                </v:textbox>
              </v:roundrect>
            </w:pict>
          </mc:Fallback>
        </mc:AlternateContent>
      </w:r>
    </w:p>
    <w:p w:rsidR="00FE7133" w:rsidRPr="007610D4" w:rsidRDefault="00FE7133" w:rsidP="00FE7133">
      <w:pPr>
        <w:bidi/>
        <w:jc w:val="both"/>
        <w:rPr>
          <w:rFonts w:ascii="Simplified Arabic" w:eastAsia="Calibri" w:hAnsi="Simplified Arabic" w:cs="Simplified Arabic"/>
          <w:sz w:val="32"/>
          <w:szCs w:val="32"/>
          <w:rtl/>
          <w:lang w:val="en-US" w:eastAsia="en-US"/>
        </w:rPr>
      </w:pPr>
    </w:p>
    <w:p w:rsidR="00FE7133" w:rsidRPr="007610D4" w:rsidRDefault="00FE7133" w:rsidP="00FE7133">
      <w:pPr>
        <w:bidi/>
        <w:jc w:val="both"/>
        <w:rPr>
          <w:rFonts w:ascii="Simplified Arabic" w:eastAsia="Calibri" w:hAnsi="Simplified Arabic" w:cs="Simplified Arabic"/>
          <w:sz w:val="32"/>
          <w:szCs w:val="32"/>
          <w:rtl/>
          <w:lang w:val="en-US" w:eastAsia="en-US"/>
        </w:rPr>
      </w:pPr>
    </w:p>
    <w:p w:rsidR="00FE7133" w:rsidRPr="007610D4" w:rsidRDefault="00FE7133" w:rsidP="00FE7133">
      <w:pPr>
        <w:bidi/>
        <w:jc w:val="both"/>
        <w:rPr>
          <w:rFonts w:ascii="Simplified Arabic" w:eastAsia="Calibri" w:hAnsi="Simplified Arabic" w:cs="Simplified Arabic"/>
          <w:sz w:val="32"/>
          <w:szCs w:val="32"/>
          <w:rtl/>
          <w:lang w:val="en-US" w:eastAsia="en-US"/>
        </w:rPr>
      </w:pPr>
    </w:p>
    <w:p w:rsidR="00FE7133" w:rsidRPr="007610D4" w:rsidRDefault="00FE7133" w:rsidP="00FE7133">
      <w:pPr>
        <w:tabs>
          <w:tab w:val="left" w:pos="4202"/>
        </w:tabs>
        <w:bidi/>
        <w:spacing w:after="0"/>
        <w:jc w:val="center"/>
        <w:rPr>
          <w:rFonts w:ascii="Simplified Arabic" w:eastAsia="Calibri" w:hAnsi="Simplified Arabic" w:cs="Simplified Arabic"/>
          <w:b/>
          <w:bCs/>
          <w:sz w:val="32"/>
          <w:szCs w:val="32"/>
          <w:rtl/>
          <w:lang w:val="en-US" w:eastAsia="en-US"/>
        </w:rPr>
      </w:pPr>
      <w:r w:rsidRPr="007610D4">
        <w:rPr>
          <w:rFonts w:ascii="Simplified Arabic" w:eastAsia="Calibri" w:hAnsi="Simplified Arabic" w:cs="Simplified Arabic"/>
          <w:b/>
          <w:bCs/>
          <w:sz w:val="32"/>
          <w:szCs w:val="32"/>
          <w:rtl/>
          <w:lang w:val="en-US" w:eastAsia="en-US"/>
        </w:rPr>
        <w:t>مذكرة في إطار مقتضيات نيل شهادة الماستر في الحقوق</w:t>
      </w:r>
    </w:p>
    <w:p w:rsidR="00FE7133" w:rsidRPr="007610D4" w:rsidRDefault="004B2E77" w:rsidP="004B2E77">
      <w:pPr>
        <w:tabs>
          <w:tab w:val="left" w:pos="4202"/>
        </w:tabs>
        <w:bidi/>
        <w:spacing w:after="0"/>
        <w:jc w:val="both"/>
        <w:rPr>
          <w:rFonts w:ascii="Simplified Arabic" w:eastAsia="Calibri" w:hAnsi="Simplified Arabic" w:cs="Simplified Arabic"/>
          <w:b/>
          <w:bCs/>
          <w:sz w:val="32"/>
          <w:szCs w:val="32"/>
          <w:rtl/>
          <w:lang w:val="en-US" w:eastAsia="en-US"/>
        </w:rPr>
      </w:pPr>
      <w:r w:rsidRPr="007610D4">
        <w:rPr>
          <w:rFonts w:ascii="Simplified Arabic" w:eastAsia="Calibri" w:hAnsi="Simplified Arabic" w:cs="Simplified Arabic"/>
          <w:b/>
          <w:bCs/>
          <w:sz w:val="32"/>
          <w:szCs w:val="32"/>
          <w:rtl/>
          <w:lang w:val="en-US" w:eastAsia="en-US"/>
        </w:rPr>
        <w:t xml:space="preserve">                          </w:t>
      </w:r>
      <w:r w:rsidR="00FE7133" w:rsidRPr="007610D4">
        <w:rPr>
          <w:rFonts w:ascii="Simplified Arabic" w:eastAsia="Calibri" w:hAnsi="Simplified Arabic" w:cs="Simplified Arabic"/>
          <w:b/>
          <w:bCs/>
          <w:sz w:val="32"/>
          <w:szCs w:val="32"/>
          <w:rtl/>
          <w:lang w:val="en-US" w:eastAsia="en-US"/>
        </w:rPr>
        <w:t xml:space="preserve"> تخصص قانون جنائي </w:t>
      </w:r>
      <w:proofErr w:type="gramStart"/>
      <w:r w:rsidR="00FE7133" w:rsidRPr="007610D4">
        <w:rPr>
          <w:rFonts w:ascii="Simplified Arabic" w:eastAsia="Calibri" w:hAnsi="Simplified Arabic" w:cs="Simplified Arabic"/>
          <w:b/>
          <w:bCs/>
          <w:sz w:val="32"/>
          <w:szCs w:val="32"/>
          <w:rtl/>
          <w:lang w:val="en-US" w:eastAsia="en-US"/>
        </w:rPr>
        <w:t>وعلوم</w:t>
      </w:r>
      <w:proofErr w:type="gramEnd"/>
      <w:r w:rsidR="00FE7133" w:rsidRPr="007610D4">
        <w:rPr>
          <w:rFonts w:ascii="Simplified Arabic" w:eastAsia="Calibri" w:hAnsi="Simplified Arabic" w:cs="Simplified Arabic"/>
          <w:b/>
          <w:bCs/>
          <w:sz w:val="32"/>
          <w:szCs w:val="32"/>
          <w:rtl/>
          <w:lang w:val="en-US" w:eastAsia="en-US"/>
        </w:rPr>
        <w:t xml:space="preserve"> جنائية</w:t>
      </w:r>
    </w:p>
    <w:p w:rsidR="00FE7133" w:rsidRPr="007610D4" w:rsidRDefault="004B2E77" w:rsidP="00FE7133">
      <w:pPr>
        <w:tabs>
          <w:tab w:val="left" w:pos="4202"/>
        </w:tabs>
        <w:bidi/>
        <w:spacing w:after="0"/>
        <w:jc w:val="both"/>
        <w:rPr>
          <w:rFonts w:ascii="Simplified Arabic" w:eastAsia="Calibri" w:hAnsi="Simplified Arabic" w:cs="Simplified Arabic"/>
          <w:b/>
          <w:bCs/>
          <w:sz w:val="32"/>
          <w:szCs w:val="32"/>
          <w:rtl/>
          <w:lang w:val="en-US" w:eastAsia="en-US"/>
        </w:rPr>
      </w:pPr>
      <w:r w:rsidRPr="007610D4">
        <w:rPr>
          <w:rFonts w:ascii="Simplified Arabic" w:eastAsia="Calibri" w:hAnsi="Simplified Arabic" w:cs="Simplified Arabic"/>
          <w:b/>
          <w:bCs/>
          <w:sz w:val="32"/>
          <w:szCs w:val="32"/>
          <w:rtl/>
          <w:lang w:val="en-US" w:eastAsia="en-US"/>
        </w:rPr>
        <w:t xml:space="preserve">  </w:t>
      </w:r>
      <w:r w:rsidR="00FE7133" w:rsidRPr="007610D4">
        <w:rPr>
          <w:rFonts w:ascii="Simplified Arabic" w:eastAsia="Calibri" w:hAnsi="Simplified Arabic" w:cs="Simplified Arabic"/>
          <w:b/>
          <w:bCs/>
          <w:sz w:val="32"/>
          <w:szCs w:val="32"/>
          <w:rtl/>
          <w:lang w:val="en-US" w:eastAsia="en-US"/>
        </w:rPr>
        <w:t xml:space="preserve">من اعداد :                                                    تحت اشراف الاستاذ: </w:t>
      </w:r>
    </w:p>
    <w:p w:rsidR="00FE7133" w:rsidRPr="007610D4" w:rsidRDefault="00FE7133" w:rsidP="004B2E77">
      <w:pPr>
        <w:numPr>
          <w:ilvl w:val="0"/>
          <w:numId w:val="11"/>
        </w:numPr>
        <w:tabs>
          <w:tab w:val="left" w:pos="4202"/>
        </w:tabs>
        <w:bidi/>
        <w:spacing w:after="0" w:line="240" w:lineRule="auto"/>
        <w:contextualSpacing/>
        <w:jc w:val="both"/>
        <w:rPr>
          <w:rFonts w:ascii="Simplified Arabic" w:eastAsia="Calibri" w:hAnsi="Simplified Arabic" w:cs="Simplified Arabic"/>
          <w:b/>
          <w:bCs/>
          <w:sz w:val="32"/>
          <w:szCs w:val="32"/>
          <w:lang w:val="en-US" w:eastAsia="en-US"/>
        </w:rPr>
      </w:pPr>
      <w:r w:rsidRPr="007610D4">
        <w:rPr>
          <w:rFonts w:ascii="Simplified Arabic" w:eastAsia="Calibri" w:hAnsi="Simplified Arabic" w:cs="Simplified Arabic"/>
          <w:b/>
          <w:bCs/>
          <w:sz w:val="32"/>
          <w:szCs w:val="32"/>
          <w:rtl/>
          <w:lang w:val="en-US" w:eastAsia="en-US"/>
        </w:rPr>
        <w:t xml:space="preserve">ناجم أحمد             </w:t>
      </w:r>
      <w:r w:rsidR="004B2E77" w:rsidRPr="007610D4">
        <w:rPr>
          <w:rFonts w:ascii="Simplified Arabic" w:eastAsia="Calibri" w:hAnsi="Simplified Arabic" w:cs="Simplified Arabic"/>
          <w:b/>
          <w:bCs/>
          <w:sz w:val="32"/>
          <w:szCs w:val="32"/>
          <w:rtl/>
          <w:lang w:val="en-US" w:eastAsia="en-US"/>
        </w:rPr>
        <w:t xml:space="preserve"> </w:t>
      </w:r>
      <w:r w:rsidRPr="007610D4">
        <w:rPr>
          <w:rFonts w:ascii="Simplified Arabic" w:eastAsia="Calibri" w:hAnsi="Simplified Arabic" w:cs="Simplified Arabic"/>
          <w:b/>
          <w:bCs/>
          <w:sz w:val="32"/>
          <w:szCs w:val="32"/>
          <w:rtl/>
          <w:lang w:val="en-US" w:eastAsia="en-US"/>
        </w:rPr>
        <w:t xml:space="preserve">                                   أ-د </w:t>
      </w:r>
      <w:proofErr w:type="spellStart"/>
      <w:r w:rsidRPr="007610D4">
        <w:rPr>
          <w:rFonts w:ascii="Simplified Arabic" w:eastAsia="Calibri" w:hAnsi="Simplified Arabic" w:cs="Simplified Arabic"/>
          <w:b/>
          <w:bCs/>
          <w:sz w:val="32"/>
          <w:szCs w:val="32"/>
          <w:rtl/>
          <w:lang w:val="en-US" w:eastAsia="en-US"/>
        </w:rPr>
        <w:t>بطيمي</w:t>
      </w:r>
      <w:proofErr w:type="spellEnd"/>
      <w:r w:rsidRPr="007610D4">
        <w:rPr>
          <w:rFonts w:ascii="Simplified Arabic" w:eastAsia="Calibri" w:hAnsi="Simplified Arabic" w:cs="Simplified Arabic"/>
          <w:b/>
          <w:bCs/>
          <w:sz w:val="32"/>
          <w:szCs w:val="32"/>
          <w:rtl/>
          <w:lang w:val="en-US" w:eastAsia="en-US"/>
        </w:rPr>
        <w:t xml:space="preserve"> حسين</w:t>
      </w:r>
    </w:p>
    <w:p w:rsidR="00FE7133" w:rsidRPr="007610D4" w:rsidRDefault="00FE7133" w:rsidP="00FE7133">
      <w:pPr>
        <w:numPr>
          <w:ilvl w:val="0"/>
          <w:numId w:val="11"/>
        </w:numPr>
        <w:tabs>
          <w:tab w:val="left" w:pos="4202"/>
        </w:tabs>
        <w:bidi/>
        <w:spacing w:after="0" w:line="240" w:lineRule="auto"/>
        <w:contextualSpacing/>
        <w:jc w:val="both"/>
        <w:rPr>
          <w:rFonts w:ascii="Simplified Arabic" w:eastAsia="Calibri" w:hAnsi="Simplified Arabic" w:cs="Simplified Arabic"/>
          <w:b/>
          <w:bCs/>
          <w:sz w:val="32"/>
          <w:szCs w:val="32"/>
          <w:lang w:val="en-US" w:eastAsia="en-US"/>
        </w:rPr>
      </w:pPr>
      <w:r w:rsidRPr="007610D4">
        <w:rPr>
          <w:rFonts w:ascii="Simplified Arabic" w:eastAsia="Calibri" w:hAnsi="Simplified Arabic" w:cs="Simplified Arabic"/>
          <w:b/>
          <w:bCs/>
          <w:sz w:val="32"/>
          <w:szCs w:val="32"/>
          <w:rtl/>
          <w:lang w:val="en-US" w:eastAsia="en-US"/>
        </w:rPr>
        <w:t>دراج جمال</w:t>
      </w:r>
    </w:p>
    <w:p w:rsidR="00FE7133" w:rsidRPr="007610D4" w:rsidRDefault="00FE7133" w:rsidP="00FE7133">
      <w:pPr>
        <w:tabs>
          <w:tab w:val="left" w:pos="4202"/>
        </w:tabs>
        <w:bidi/>
        <w:spacing w:after="0" w:line="240" w:lineRule="auto"/>
        <w:jc w:val="center"/>
        <w:rPr>
          <w:rFonts w:ascii="Simplified Arabic" w:eastAsia="Calibri" w:hAnsi="Simplified Arabic" w:cs="Simplified Arabic"/>
          <w:b/>
          <w:bCs/>
          <w:sz w:val="32"/>
          <w:szCs w:val="32"/>
          <w:rtl/>
          <w:lang w:val="en-US" w:eastAsia="en-US"/>
        </w:rPr>
      </w:pPr>
      <w:proofErr w:type="gramStart"/>
      <w:r w:rsidRPr="007610D4">
        <w:rPr>
          <w:rFonts w:ascii="Simplified Arabic" w:eastAsia="Calibri" w:hAnsi="Simplified Arabic" w:cs="Simplified Arabic"/>
          <w:b/>
          <w:bCs/>
          <w:sz w:val="32"/>
          <w:szCs w:val="32"/>
          <w:rtl/>
          <w:lang w:val="en-US" w:eastAsia="en-US"/>
        </w:rPr>
        <w:t>لجنة</w:t>
      </w:r>
      <w:proofErr w:type="gramEnd"/>
      <w:r w:rsidRPr="007610D4">
        <w:rPr>
          <w:rFonts w:ascii="Simplified Arabic" w:eastAsia="Calibri" w:hAnsi="Simplified Arabic" w:cs="Simplified Arabic"/>
          <w:b/>
          <w:bCs/>
          <w:sz w:val="32"/>
          <w:szCs w:val="32"/>
          <w:rtl/>
          <w:lang w:val="en-US" w:eastAsia="en-US"/>
        </w:rPr>
        <w:t xml:space="preserve"> المناقشة</w:t>
      </w:r>
    </w:p>
    <w:tbl>
      <w:tblPr>
        <w:tblStyle w:val="Grilledutableau1"/>
        <w:bidiVisual/>
        <w:tblW w:w="0" w:type="auto"/>
        <w:tblLook w:val="04A0" w:firstRow="1" w:lastRow="0" w:firstColumn="1" w:lastColumn="0" w:noHBand="0" w:noVBand="1"/>
      </w:tblPr>
      <w:tblGrid>
        <w:gridCol w:w="3274"/>
        <w:gridCol w:w="3134"/>
        <w:gridCol w:w="2803"/>
      </w:tblGrid>
      <w:tr w:rsidR="00FE7133" w:rsidRPr="007610D4" w:rsidTr="00942558">
        <w:tc>
          <w:tcPr>
            <w:tcW w:w="3274" w:type="dxa"/>
            <w:shd w:val="clear" w:color="auto" w:fill="D9D9D9" w:themeFill="background1" w:themeFillShade="D9"/>
          </w:tcPr>
          <w:p w:rsidR="00FE7133" w:rsidRPr="007610D4" w:rsidRDefault="00FE7133" w:rsidP="00FE7133">
            <w:pPr>
              <w:tabs>
                <w:tab w:val="left" w:pos="180"/>
                <w:tab w:val="left" w:pos="4202"/>
              </w:tabs>
              <w:bidi/>
              <w:jc w:val="center"/>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الإسم واللقب</w:t>
            </w:r>
          </w:p>
        </w:tc>
        <w:tc>
          <w:tcPr>
            <w:tcW w:w="3134" w:type="dxa"/>
            <w:shd w:val="clear" w:color="auto" w:fill="D9D9D9" w:themeFill="background1" w:themeFillShade="D9"/>
          </w:tcPr>
          <w:p w:rsidR="00FE7133" w:rsidRPr="007610D4" w:rsidRDefault="00FE7133" w:rsidP="00FE7133">
            <w:pPr>
              <w:tabs>
                <w:tab w:val="left" w:pos="180"/>
                <w:tab w:val="left" w:pos="4202"/>
              </w:tabs>
              <w:bidi/>
              <w:jc w:val="center"/>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الرتبة</w:t>
            </w:r>
          </w:p>
        </w:tc>
        <w:tc>
          <w:tcPr>
            <w:tcW w:w="2803" w:type="dxa"/>
            <w:shd w:val="clear" w:color="auto" w:fill="D9D9D9" w:themeFill="background1" w:themeFillShade="D9"/>
          </w:tcPr>
          <w:p w:rsidR="00FE7133" w:rsidRPr="007610D4" w:rsidRDefault="00FE7133" w:rsidP="00FE7133">
            <w:pPr>
              <w:tabs>
                <w:tab w:val="left" w:pos="180"/>
                <w:tab w:val="left" w:pos="4202"/>
              </w:tabs>
              <w:bidi/>
              <w:jc w:val="center"/>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الصفة</w:t>
            </w:r>
          </w:p>
        </w:tc>
      </w:tr>
      <w:tr w:rsidR="00FE7133" w:rsidRPr="007610D4" w:rsidTr="00942558">
        <w:tc>
          <w:tcPr>
            <w:tcW w:w="3274" w:type="dxa"/>
          </w:tcPr>
          <w:p w:rsidR="00FE7133" w:rsidRPr="007610D4" w:rsidRDefault="00FE7133" w:rsidP="00FE7133">
            <w:pPr>
              <w:tabs>
                <w:tab w:val="left" w:pos="4202"/>
              </w:tabs>
              <w:bidi/>
              <w:jc w:val="center"/>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يوسفي</w:t>
            </w:r>
            <w:proofErr w:type="gramEnd"/>
            <w:r w:rsidRPr="007610D4">
              <w:rPr>
                <w:rFonts w:ascii="Simplified Arabic" w:hAnsi="Simplified Arabic" w:cs="Simplified Arabic"/>
                <w:b/>
                <w:bCs/>
                <w:sz w:val="32"/>
                <w:szCs w:val="32"/>
                <w:rtl/>
              </w:rPr>
              <w:t xml:space="preserve"> مباركة</w:t>
            </w:r>
          </w:p>
        </w:tc>
        <w:tc>
          <w:tcPr>
            <w:tcW w:w="3134" w:type="dxa"/>
          </w:tcPr>
          <w:p w:rsidR="00FE7133" w:rsidRPr="007610D4" w:rsidRDefault="00FE7133" w:rsidP="00FE7133">
            <w:pPr>
              <w:tabs>
                <w:tab w:val="left" w:pos="4202"/>
              </w:tabs>
              <w:bidi/>
              <w:jc w:val="center"/>
              <w:rPr>
                <w:rFonts w:ascii="Simplified Arabic" w:hAnsi="Simplified Arabic" w:cs="Simplified Arabic"/>
                <w:b/>
                <w:bCs/>
                <w:sz w:val="32"/>
                <w:szCs w:val="32"/>
                <w:rtl/>
              </w:rPr>
            </w:pPr>
            <w:r w:rsidRPr="007610D4">
              <w:rPr>
                <w:rFonts w:ascii="Simplified Arabic" w:hAnsi="Simplified Arabic" w:cs="Simplified Arabic"/>
                <w:b/>
                <w:bCs/>
                <w:sz w:val="32"/>
                <w:szCs w:val="32"/>
                <w:rtl/>
              </w:rPr>
              <w:t>استاذ محاضر أ</w:t>
            </w:r>
          </w:p>
        </w:tc>
        <w:tc>
          <w:tcPr>
            <w:tcW w:w="2803" w:type="dxa"/>
          </w:tcPr>
          <w:p w:rsidR="00FE7133" w:rsidRPr="007610D4" w:rsidRDefault="00FE7133" w:rsidP="00FE7133">
            <w:pPr>
              <w:tabs>
                <w:tab w:val="left" w:pos="180"/>
                <w:tab w:val="left" w:pos="4202"/>
              </w:tabs>
              <w:bidi/>
              <w:jc w:val="center"/>
              <w:rPr>
                <w:rFonts w:ascii="Simplified Arabic" w:hAnsi="Simplified Arabic" w:cs="Simplified Arabic"/>
                <w:b/>
                <w:bCs/>
                <w:sz w:val="32"/>
                <w:szCs w:val="32"/>
                <w:rtl/>
              </w:rPr>
            </w:pPr>
            <w:r w:rsidRPr="007610D4">
              <w:rPr>
                <w:rFonts w:ascii="Simplified Arabic" w:hAnsi="Simplified Arabic" w:cs="Simplified Arabic"/>
                <w:b/>
                <w:bCs/>
                <w:sz w:val="32"/>
                <w:szCs w:val="32"/>
                <w:rtl/>
              </w:rPr>
              <w:t>رئيسا</w:t>
            </w:r>
          </w:p>
        </w:tc>
      </w:tr>
      <w:tr w:rsidR="00FE7133" w:rsidRPr="007610D4" w:rsidTr="00942558">
        <w:tc>
          <w:tcPr>
            <w:tcW w:w="3274" w:type="dxa"/>
          </w:tcPr>
          <w:p w:rsidR="00FE7133" w:rsidRPr="007610D4" w:rsidRDefault="00FE7133" w:rsidP="00FE7133">
            <w:pPr>
              <w:tabs>
                <w:tab w:val="left" w:pos="4202"/>
              </w:tabs>
              <w:bidi/>
              <w:jc w:val="center"/>
              <w:rPr>
                <w:rFonts w:ascii="Simplified Arabic" w:hAnsi="Simplified Arabic" w:cs="Simplified Arabic"/>
                <w:b/>
                <w:bCs/>
                <w:sz w:val="32"/>
                <w:szCs w:val="32"/>
                <w:rtl/>
              </w:rPr>
            </w:pPr>
            <w:proofErr w:type="spellStart"/>
            <w:r w:rsidRPr="007610D4">
              <w:rPr>
                <w:rFonts w:ascii="Simplified Arabic" w:hAnsi="Simplified Arabic" w:cs="Simplified Arabic"/>
                <w:b/>
                <w:bCs/>
                <w:sz w:val="32"/>
                <w:szCs w:val="32"/>
                <w:rtl/>
              </w:rPr>
              <w:t>بطيمي</w:t>
            </w:r>
            <w:proofErr w:type="spellEnd"/>
            <w:r w:rsidRPr="007610D4">
              <w:rPr>
                <w:rFonts w:ascii="Simplified Arabic" w:hAnsi="Simplified Arabic" w:cs="Simplified Arabic"/>
                <w:b/>
                <w:bCs/>
                <w:sz w:val="32"/>
                <w:szCs w:val="32"/>
                <w:rtl/>
              </w:rPr>
              <w:t xml:space="preserve"> حسين</w:t>
            </w:r>
          </w:p>
        </w:tc>
        <w:tc>
          <w:tcPr>
            <w:tcW w:w="3134" w:type="dxa"/>
          </w:tcPr>
          <w:p w:rsidR="00FE7133" w:rsidRPr="007610D4" w:rsidRDefault="00FE7133" w:rsidP="00FE7133">
            <w:pPr>
              <w:tabs>
                <w:tab w:val="left" w:pos="4202"/>
              </w:tabs>
              <w:bidi/>
              <w:jc w:val="center"/>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أستاذ</w:t>
            </w:r>
            <w:proofErr w:type="gramEnd"/>
            <w:r w:rsidRPr="007610D4">
              <w:rPr>
                <w:rFonts w:ascii="Simplified Arabic" w:hAnsi="Simplified Arabic" w:cs="Simplified Arabic"/>
                <w:b/>
                <w:bCs/>
                <w:sz w:val="32"/>
                <w:szCs w:val="32"/>
                <w:rtl/>
              </w:rPr>
              <w:t xml:space="preserve"> التعليم العالي</w:t>
            </w:r>
          </w:p>
        </w:tc>
        <w:tc>
          <w:tcPr>
            <w:tcW w:w="2803" w:type="dxa"/>
          </w:tcPr>
          <w:p w:rsidR="00FE7133" w:rsidRPr="007610D4" w:rsidRDefault="00FE7133" w:rsidP="00FE7133">
            <w:pPr>
              <w:tabs>
                <w:tab w:val="left" w:pos="180"/>
                <w:tab w:val="left" w:pos="4202"/>
              </w:tabs>
              <w:bidi/>
              <w:jc w:val="center"/>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مشرفا </w:t>
            </w:r>
          </w:p>
        </w:tc>
      </w:tr>
      <w:tr w:rsidR="00FE7133" w:rsidRPr="007610D4" w:rsidTr="00942558">
        <w:tc>
          <w:tcPr>
            <w:tcW w:w="3274" w:type="dxa"/>
          </w:tcPr>
          <w:p w:rsidR="00FE7133" w:rsidRPr="007610D4" w:rsidRDefault="00FE7133" w:rsidP="00FE7133">
            <w:pPr>
              <w:tabs>
                <w:tab w:val="left" w:pos="4202"/>
              </w:tabs>
              <w:bidi/>
              <w:jc w:val="center"/>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ملياني </w:t>
            </w:r>
            <w:proofErr w:type="gramStart"/>
            <w:r w:rsidRPr="007610D4">
              <w:rPr>
                <w:rFonts w:ascii="Simplified Arabic" w:hAnsi="Simplified Arabic" w:cs="Simplified Arabic"/>
                <w:b/>
                <w:bCs/>
                <w:sz w:val="32"/>
                <w:szCs w:val="32"/>
                <w:rtl/>
              </w:rPr>
              <w:t>عبد</w:t>
            </w:r>
            <w:proofErr w:type="gramEnd"/>
            <w:r w:rsidRPr="007610D4">
              <w:rPr>
                <w:rFonts w:ascii="Simplified Arabic" w:hAnsi="Simplified Arabic" w:cs="Simplified Arabic"/>
                <w:b/>
                <w:bCs/>
                <w:sz w:val="32"/>
                <w:szCs w:val="32"/>
                <w:rtl/>
              </w:rPr>
              <w:t xml:space="preserve"> الوهاب </w:t>
            </w:r>
          </w:p>
        </w:tc>
        <w:tc>
          <w:tcPr>
            <w:tcW w:w="3134" w:type="dxa"/>
          </w:tcPr>
          <w:p w:rsidR="00FE7133" w:rsidRPr="007610D4" w:rsidRDefault="00FE7133" w:rsidP="00FE7133">
            <w:pPr>
              <w:tabs>
                <w:tab w:val="left" w:pos="4202"/>
              </w:tabs>
              <w:bidi/>
              <w:jc w:val="center"/>
              <w:rPr>
                <w:rFonts w:ascii="Simplified Arabic" w:hAnsi="Simplified Arabic" w:cs="Simplified Arabic"/>
                <w:b/>
                <w:bCs/>
                <w:sz w:val="32"/>
                <w:szCs w:val="32"/>
                <w:rtl/>
              </w:rPr>
            </w:pPr>
            <w:r w:rsidRPr="007610D4">
              <w:rPr>
                <w:rFonts w:ascii="Simplified Arabic" w:hAnsi="Simplified Arabic" w:cs="Simplified Arabic"/>
                <w:b/>
                <w:bCs/>
                <w:sz w:val="32"/>
                <w:szCs w:val="32"/>
                <w:rtl/>
              </w:rPr>
              <w:t>استاذ محاضر أ</w:t>
            </w:r>
          </w:p>
        </w:tc>
        <w:tc>
          <w:tcPr>
            <w:tcW w:w="2803" w:type="dxa"/>
          </w:tcPr>
          <w:p w:rsidR="00FE7133" w:rsidRPr="007610D4" w:rsidRDefault="00FE7133" w:rsidP="00FE7133">
            <w:pPr>
              <w:tabs>
                <w:tab w:val="left" w:pos="180"/>
                <w:tab w:val="left" w:pos="4202"/>
              </w:tabs>
              <w:bidi/>
              <w:jc w:val="center"/>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مناقشا </w:t>
            </w:r>
          </w:p>
        </w:tc>
      </w:tr>
    </w:tbl>
    <w:p w:rsidR="00FE7133" w:rsidRPr="007610D4" w:rsidRDefault="00FE7133" w:rsidP="00FE7133">
      <w:pPr>
        <w:tabs>
          <w:tab w:val="left" w:pos="4202"/>
        </w:tabs>
        <w:bidi/>
        <w:spacing w:after="0" w:line="240" w:lineRule="auto"/>
        <w:jc w:val="center"/>
        <w:rPr>
          <w:rFonts w:ascii="Simplified Arabic" w:eastAsia="Calibri" w:hAnsi="Simplified Arabic" w:cs="Simplified Arabic"/>
          <w:b/>
          <w:bCs/>
          <w:sz w:val="32"/>
          <w:szCs w:val="32"/>
          <w:rtl/>
          <w:lang w:val="en-US" w:eastAsia="en-US"/>
        </w:rPr>
      </w:pPr>
    </w:p>
    <w:p w:rsidR="00FE7133" w:rsidRPr="007610D4" w:rsidRDefault="00FE7133" w:rsidP="00FE7133">
      <w:pPr>
        <w:tabs>
          <w:tab w:val="left" w:pos="4202"/>
        </w:tabs>
        <w:bidi/>
        <w:spacing w:after="0" w:line="240" w:lineRule="auto"/>
        <w:jc w:val="center"/>
        <w:rPr>
          <w:rFonts w:ascii="Simplified Arabic" w:eastAsia="Calibri" w:hAnsi="Simplified Arabic" w:cs="Simplified Arabic"/>
          <w:b/>
          <w:bCs/>
          <w:sz w:val="32"/>
          <w:szCs w:val="32"/>
          <w:lang w:val="en-US" w:eastAsia="en-US"/>
        </w:rPr>
      </w:pPr>
      <w:proofErr w:type="gramStart"/>
      <w:r w:rsidRPr="007610D4">
        <w:rPr>
          <w:rFonts w:ascii="Simplified Arabic" w:eastAsia="Calibri" w:hAnsi="Simplified Arabic" w:cs="Simplified Arabic"/>
          <w:b/>
          <w:bCs/>
          <w:sz w:val="32"/>
          <w:szCs w:val="32"/>
          <w:rtl/>
          <w:lang w:val="en-US" w:eastAsia="en-US"/>
        </w:rPr>
        <w:t>السنة</w:t>
      </w:r>
      <w:proofErr w:type="gramEnd"/>
      <w:r w:rsidRPr="007610D4">
        <w:rPr>
          <w:rFonts w:ascii="Simplified Arabic" w:eastAsia="Calibri" w:hAnsi="Simplified Arabic" w:cs="Simplified Arabic"/>
          <w:b/>
          <w:bCs/>
          <w:sz w:val="32"/>
          <w:szCs w:val="32"/>
          <w:rtl/>
          <w:lang w:val="en-US" w:eastAsia="en-US"/>
        </w:rPr>
        <w:t xml:space="preserve"> الجامعية:2021/2022</w:t>
      </w:r>
    </w:p>
    <w:p w:rsidR="00323A33" w:rsidRPr="007610D4" w:rsidRDefault="00323A33" w:rsidP="008C7001">
      <w:pPr>
        <w:bidi/>
        <w:rPr>
          <w:rFonts w:ascii="Simplified Arabic" w:hAnsi="Simplified Arabic" w:cs="Simplified Arabic"/>
          <w:sz w:val="32"/>
          <w:szCs w:val="32"/>
          <w:rtl/>
        </w:rPr>
        <w:sectPr w:rsidR="00323A33" w:rsidRPr="007610D4" w:rsidSect="00FE7133">
          <w:footnotePr>
            <w:numRestart w:val="eachPage"/>
          </w:footnotePr>
          <w:pgSz w:w="11906" w:h="16838"/>
          <w:pgMar w:top="1134" w:right="1134" w:bottom="1134" w:left="1134"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B5339C" w:rsidRDefault="00B5339C" w:rsidP="0017072D">
      <w:pPr>
        <w:bidi/>
        <w:jc w:val="left"/>
        <w:rPr>
          <w:rFonts w:ascii="Simplified Arabic" w:eastAsia="Calibri" w:hAnsi="Simplified Arabic" w:cs="Simplified Arabic"/>
          <w:b/>
          <w:bCs/>
          <w:sz w:val="32"/>
          <w:szCs w:val="32"/>
          <w:rtl/>
          <w:lang w:eastAsia="en-US"/>
        </w:rPr>
      </w:pPr>
    </w:p>
    <w:p w:rsidR="00B5339C" w:rsidRDefault="00C22168" w:rsidP="00B5339C">
      <w:pPr>
        <w:bidi/>
        <w:jc w:val="left"/>
        <w:rPr>
          <w:rFonts w:ascii="Simplified Arabic" w:eastAsia="Calibri" w:hAnsi="Simplified Arabic" w:cs="Simplified Arabic"/>
          <w:b/>
          <w:bCs/>
          <w:sz w:val="32"/>
          <w:szCs w:val="32"/>
          <w:rtl/>
          <w:lang w:eastAsia="en-US"/>
        </w:rPr>
      </w:pPr>
      <w:bookmarkStart w:id="0" w:name="_GoBack"/>
      <w:r w:rsidRPr="00C22168">
        <w:rPr>
          <w:rFonts w:ascii="Simplified Arabic" w:eastAsia="Calibri" w:hAnsi="Simplified Arabic" w:cs="Simplified Arabic"/>
          <w:b/>
          <w:bCs/>
          <w:noProof/>
          <w:sz w:val="32"/>
          <w:szCs w:val="32"/>
          <w:lang w:eastAsia="fr-FR"/>
        </w:rPr>
        <w:drawing>
          <wp:anchor distT="0" distB="0" distL="114300" distR="114300" simplePos="0" relativeHeight="251677696" behindDoc="0" locked="0" layoutInCell="1" allowOverlap="1" wp14:anchorId="62DAE6DE" wp14:editId="02D7AB71">
            <wp:simplePos x="0" y="0"/>
            <wp:positionH relativeFrom="column">
              <wp:posOffset>334645</wp:posOffset>
            </wp:positionH>
            <wp:positionV relativeFrom="paragraph">
              <wp:posOffset>452120</wp:posOffset>
            </wp:positionV>
            <wp:extent cx="5760085" cy="6248400"/>
            <wp:effectExtent l="0" t="0" r="0" b="0"/>
            <wp:wrapSquare wrapText="bothSides"/>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085" cy="6248400"/>
                    </a:xfrm>
                    <a:prstGeom prst="rect">
                      <a:avLst/>
                    </a:prstGeom>
                    <a:noFill/>
                  </pic:spPr>
                </pic:pic>
              </a:graphicData>
            </a:graphic>
            <wp14:sizeRelH relativeFrom="page">
              <wp14:pctWidth>0</wp14:pctWidth>
            </wp14:sizeRelH>
            <wp14:sizeRelV relativeFrom="page">
              <wp14:pctHeight>0</wp14:pctHeight>
            </wp14:sizeRelV>
          </wp:anchor>
        </w:drawing>
      </w:r>
      <w:bookmarkEnd w:id="0"/>
    </w:p>
    <w:p w:rsidR="00B5339C" w:rsidRDefault="00B5339C" w:rsidP="00B5339C">
      <w:pPr>
        <w:bidi/>
        <w:jc w:val="left"/>
        <w:rPr>
          <w:rFonts w:ascii="Simplified Arabic" w:eastAsia="Calibri" w:hAnsi="Simplified Arabic" w:cs="Simplified Arabic"/>
          <w:b/>
          <w:bCs/>
          <w:sz w:val="32"/>
          <w:szCs w:val="32"/>
          <w:rtl/>
          <w:lang w:eastAsia="en-US"/>
        </w:rPr>
      </w:pPr>
    </w:p>
    <w:p w:rsidR="00B5339C" w:rsidRDefault="00B5339C" w:rsidP="00B5339C">
      <w:pPr>
        <w:bidi/>
        <w:jc w:val="left"/>
        <w:rPr>
          <w:rFonts w:ascii="Simplified Arabic" w:eastAsia="Calibri" w:hAnsi="Simplified Arabic" w:cs="Simplified Arabic"/>
          <w:b/>
          <w:bCs/>
          <w:sz w:val="32"/>
          <w:szCs w:val="32"/>
          <w:rtl/>
          <w:lang w:eastAsia="en-US"/>
        </w:rPr>
      </w:pPr>
    </w:p>
    <w:p w:rsidR="00B5339C" w:rsidRDefault="00B5339C" w:rsidP="00B5339C">
      <w:pPr>
        <w:bidi/>
        <w:jc w:val="left"/>
        <w:rPr>
          <w:rFonts w:ascii="Simplified Arabic" w:eastAsia="Calibri" w:hAnsi="Simplified Arabic" w:cs="Simplified Arabic"/>
          <w:b/>
          <w:bCs/>
          <w:sz w:val="32"/>
          <w:szCs w:val="32"/>
          <w:rtl/>
          <w:lang w:eastAsia="en-US"/>
        </w:rPr>
      </w:pPr>
    </w:p>
    <w:p w:rsidR="0017072D" w:rsidRPr="0017072D" w:rsidRDefault="00B5339C" w:rsidP="00B5339C">
      <w:pPr>
        <w:bidi/>
        <w:jc w:val="left"/>
        <w:rPr>
          <w:rFonts w:ascii="Simplified Arabic" w:eastAsia="Calibri" w:hAnsi="Simplified Arabic" w:cs="Simplified Arabic"/>
          <w:b/>
          <w:bCs/>
          <w:sz w:val="32"/>
          <w:szCs w:val="32"/>
          <w:rtl/>
          <w:lang w:eastAsia="en-US"/>
        </w:rPr>
      </w:pPr>
      <w:r>
        <w:rPr>
          <w:rFonts w:ascii="Calibri" w:eastAsia="Calibri" w:hAnsi="Calibri" w:cs="Arial"/>
          <w:noProof/>
          <w:rtl/>
          <w:lang w:eastAsia="fr-FR"/>
        </w:rPr>
        <w:lastRenderedPageBreak/>
        <w:drawing>
          <wp:anchor distT="0" distB="0" distL="114300" distR="114300" simplePos="0" relativeHeight="251674624" behindDoc="1" locked="0" layoutInCell="1" allowOverlap="1" wp14:anchorId="17BE351A" wp14:editId="7707E1DC">
            <wp:simplePos x="0" y="0"/>
            <wp:positionH relativeFrom="column">
              <wp:posOffset>-548640</wp:posOffset>
            </wp:positionH>
            <wp:positionV relativeFrom="paragraph">
              <wp:posOffset>-651510</wp:posOffset>
            </wp:positionV>
            <wp:extent cx="7232650" cy="10496550"/>
            <wp:effectExtent l="0" t="0" r="6350" b="0"/>
            <wp:wrapNone/>
            <wp:docPr id="10" name="Image 10"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wnloa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232650" cy="10496550"/>
                    </a:xfrm>
                    <a:prstGeom prst="rect">
                      <a:avLst/>
                    </a:prstGeom>
                    <a:noFill/>
                  </pic:spPr>
                </pic:pic>
              </a:graphicData>
            </a:graphic>
            <wp14:sizeRelH relativeFrom="page">
              <wp14:pctWidth>0</wp14:pctWidth>
            </wp14:sizeRelH>
            <wp14:sizeRelV relativeFrom="page">
              <wp14:pctHeight>0</wp14:pctHeight>
            </wp14:sizeRelV>
          </wp:anchor>
        </w:drawing>
      </w:r>
    </w:p>
    <w:p w:rsidR="0017072D" w:rsidRPr="0017072D" w:rsidRDefault="0017072D" w:rsidP="00B145D2">
      <w:pPr>
        <w:bidi/>
        <w:jc w:val="center"/>
        <w:rPr>
          <w:rFonts w:ascii="Andalus" w:eastAsia="Calibri" w:hAnsi="Andalus" w:cs="Andalus"/>
          <w:b/>
          <w:bCs/>
          <w:color w:val="FF0000"/>
          <w:sz w:val="96"/>
          <w:szCs w:val="96"/>
          <w:rtl/>
          <w:lang w:eastAsia="en-US" w:bidi="ar-DZ"/>
        </w:rPr>
      </w:pPr>
      <w:r w:rsidRPr="0017072D">
        <w:rPr>
          <w:rFonts w:ascii="Andalus" w:eastAsia="Calibri" w:hAnsi="Andalus" w:cs="Andalus"/>
          <w:b/>
          <w:bCs/>
          <w:color w:val="FF0000"/>
          <w:sz w:val="96"/>
          <w:szCs w:val="96"/>
          <w:rtl/>
          <w:lang w:eastAsia="en-US" w:bidi="ar-DZ"/>
        </w:rPr>
        <w:t>اهداء</w:t>
      </w:r>
    </w:p>
    <w:p w:rsidR="0017072D" w:rsidRPr="0017072D" w:rsidRDefault="0017072D" w:rsidP="00CC3A17">
      <w:pPr>
        <w:bidi/>
        <w:spacing w:after="0" w:line="240" w:lineRule="auto"/>
        <w:jc w:val="center"/>
        <w:rPr>
          <w:rFonts w:ascii="Andalus" w:eastAsia="Calibri" w:hAnsi="Andalus" w:cs="Andalus"/>
          <w:b/>
          <w:bCs/>
          <w:sz w:val="40"/>
          <w:szCs w:val="40"/>
          <w:rtl/>
          <w:lang w:eastAsia="en-US" w:bidi="ar-DZ"/>
        </w:rPr>
      </w:pPr>
      <w:r w:rsidRPr="0017072D">
        <w:rPr>
          <w:rFonts w:ascii="Andalus" w:eastAsia="Calibri" w:hAnsi="Andalus" w:cs="Andalus"/>
          <w:b/>
          <w:bCs/>
          <w:sz w:val="40"/>
          <w:szCs w:val="40"/>
          <w:rtl/>
          <w:lang w:eastAsia="en-US" w:bidi="ar-DZ"/>
        </w:rPr>
        <w:t>الحمد لله الذي </w:t>
      </w:r>
      <w:proofErr w:type="gramStart"/>
      <w:r w:rsidRPr="0017072D">
        <w:rPr>
          <w:rFonts w:ascii="Andalus" w:eastAsia="Calibri" w:hAnsi="Andalus" w:cs="Andalus"/>
          <w:b/>
          <w:bCs/>
          <w:sz w:val="40"/>
          <w:szCs w:val="40"/>
          <w:rtl/>
          <w:lang w:eastAsia="en-US" w:bidi="ar-DZ"/>
        </w:rPr>
        <w:t>وفقنا</w:t>
      </w:r>
      <w:proofErr w:type="gramEnd"/>
      <w:r w:rsidRPr="0017072D">
        <w:rPr>
          <w:rFonts w:ascii="Andalus" w:eastAsia="Calibri" w:hAnsi="Andalus" w:cs="Andalus"/>
          <w:b/>
          <w:bCs/>
          <w:sz w:val="40"/>
          <w:szCs w:val="40"/>
          <w:rtl/>
          <w:lang w:eastAsia="en-US" w:bidi="ar-DZ"/>
        </w:rPr>
        <w:t xml:space="preserve"> لإتمام هذا العمل</w:t>
      </w:r>
    </w:p>
    <w:p w:rsidR="0017072D" w:rsidRPr="0017072D" w:rsidRDefault="0017072D" w:rsidP="00CC3A17">
      <w:pPr>
        <w:bidi/>
        <w:spacing w:after="0" w:line="240" w:lineRule="auto"/>
        <w:jc w:val="center"/>
        <w:rPr>
          <w:rFonts w:ascii="Andalus" w:eastAsia="Calibri" w:hAnsi="Andalus" w:cs="Andalus"/>
          <w:b/>
          <w:bCs/>
          <w:sz w:val="40"/>
          <w:szCs w:val="40"/>
          <w:rtl/>
          <w:lang w:eastAsia="en-US" w:bidi="ar-DZ"/>
        </w:rPr>
      </w:pPr>
      <w:proofErr w:type="gramStart"/>
      <w:r w:rsidRPr="0017072D">
        <w:rPr>
          <w:rFonts w:ascii="Andalus" w:eastAsia="Calibri" w:hAnsi="Andalus" w:cs="Andalus"/>
          <w:b/>
          <w:bCs/>
          <w:sz w:val="40"/>
          <w:szCs w:val="40"/>
          <w:rtl/>
          <w:lang w:eastAsia="en-US" w:bidi="ar-DZ"/>
        </w:rPr>
        <w:t>نهدي</w:t>
      </w:r>
      <w:proofErr w:type="gramEnd"/>
      <w:r w:rsidRPr="0017072D">
        <w:rPr>
          <w:rFonts w:ascii="Andalus" w:eastAsia="Calibri" w:hAnsi="Andalus" w:cs="Andalus"/>
          <w:b/>
          <w:bCs/>
          <w:sz w:val="40"/>
          <w:szCs w:val="40"/>
          <w:rtl/>
          <w:lang w:eastAsia="en-US" w:bidi="ar-DZ"/>
        </w:rPr>
        <w:t xml:space="preserve"> هذا العمل المتواضع وثمرة جهدنا</w:t>
      </w:r>
    </w:p>
    <w:p w:rsidR="0017072D" w:rsidRPr="0017072D" w:rsidRDefault="0017072D" w:rsidP="0017072D">
      <w:pPr>
        <w:bidi/>
        <w:jc w:val="center"/>
        <w:rPr>
          <w:rFonts w:ascii="Andalus" w:eastAsia="Calibri" w:hAnsi="Andalus" w:cs="Andalus"/>
          <w:b/>
          <w:bCs/>
          <w:sz w:val="40"/>
          <w:szCs w:val="40"/>
          <w:rtl/>
          <w:lang w:eastAsia="en-US" w:bidi="ar-DZ"/>
        </w:rPr>
      </w:pPr>
      <w:r w:rsidRPr="0017072D">
        <w:rPr>
          <w:rFonts w:ascii="Andalus" w:eastAsia="Calibri" w:hAnsi="Andalus" w:cs="Andalus"/>
          <w:b/>
          <w:bCs/>
          <w:sz w:val="40"/>
          <w:szCs w:val="40"/>
          <w:rtl/>
          <w:lang w:eastAsia="en-US" w:bidi="ar-DZ"/>
        </w:rPr>
        <w:t xml:space="preserve"> الى الذي رباني على الفضيلة والأخلاق وشملني بالعطف والحنان ....</w:t>
      </w:r>
    </w:p>
    <w:p w:rsidR="0017072D" w:rsidRPr="0017072D" w:rsidRDefault="0017072D" w:rsidP="0017072D">
      <w:pPr>
        <w:bidi/>
        <w:jc w:val="center"/>
        <w:rPr>
          <w:rFonts w:ascii="Andalus" w:eastAsia="Calibri" w:hAnsi="Andalus" w:cs="Andalus"/>
          <w:b/>
          <w:bCs/>
          <w:sz w:val="40"/>
          <w:szCs w:val="40"/>
          <w:rtl/>
          <w:lang w:eastAsia="en-US" w:bidi="ar-DZ"/>
        </w:rPr>
      </w:pPr>
      <w:r w:rsidRPr="0017072D">
        <w:rPr>
          <w:rFonts w:ascii="Andalus" w:eastAsia="Calibri" w:hAnsi="Andalus" w:cs="Andalus"/>
          <w:b/>
          <w:bCs/>
          <w:sz w:val="40"/>
          <w:szCs w:val="40"/>
          <w:rtl/>
          <w:lang w:eastAsia="en-US" w:bidi="ar-DZ"/>
        </w:rPr>
        <w:t>أبي الغالي حفظه الله ورعاه ، الى سبب وجودي وقدوتي في الحياة .</w:t>
      </w:r>
    </w:p>
    <w:p w:rsidR="0017072D" w:rsidRPr="0017072D" w:rsidRDefault="0017072D" w:rsidP="00CC3A17">
      <w:pPr>
        <w:bidi/>
        <w:spacing w:after="0" w:line="240" w:lineRule="auto"/>
        <w:jc w:val="center"/>
        <w:rPr>
          <w:rFonts w:ascii="Andalus" w:eastAsia="Calibri" w:hAnsi="Andalus" w:cs="Andalus"/>
          <w:b/>
          <w:bCs/>
          <w:sz w:val="40"/>
          <w:szCs w:val="40"/>
          <w:rtl/>
          <w:lang w:eastAsia="en-US" w:bidi="ar-DZ"/>
        </w:rPr>
      </w:pPr>
      <w:r w:rsidRPr="0017072D">
        <w:rPr>
          <w:rFonts w:ascii="Andalus" w:eastAsia="Calibri" w:hAnsi="Andalus" w:cs="Andalus"/>
          <w:b/>
          <w:bCs/>
          <w:sz w:val="40"/>
          <w:szCs w:val="40"/>
          <w:rtl/>
          <w:lang w:eastAsia="en-US" w:bidi="ar-DZ"/>
        </w:rPr>
        <w:t>الى من تحملت متاعب الدنيا من أجلي وعلمتني معنى الحق وربتني على الصبر وقوة الايمان ....</w:t>
      </w:r>
    </w:p>
    <w:p w:rsidR="0017072D" w:rsidRPr="0017072D" w:rsidRDefault="0017072D" w:rsidP="00CC3A17">
      <w:pPr>
        <w:bidi/>
        <w:spacing w:after="0" w:line="240" w:lineRule="auto"/>
        <w:jc w:val="center"/>
        <w:rPr>
          <w:rFonts w:ascii="Andalus" w:eastAsia="Calibri" w:hAnsi="Andalus" w:cs="Andalus"/>
          <w:b/>
          <w:bCs/>
          <w:sz w:val="40"/>
          <w:szCs w:val="40"/>
          <w:rtl/>
          <w:lang w:eastAsia="en-US" w:bidi="ar-DZ"/>
        </w:rPr>
      </w:pPr>
      <w:r w:rsidRPr="0017072D">
        <w:rPr>
          <w:rFonts w:ascii="Andalus" w:eastAsia="Calibri" w:hAnsi="Andalus" w:cs="Andalus"/>
          <w:b/>
          <w:bCs/>
          <w:sz w:val="40"/>
          <w:szCs w:val="40"/>
          <w:rtl/>
          <w:lang w:eastAsia="en-US" w:bidi="ar-DZ"/>
        </w:rPr>
        <w:t>أمي الحبيبة حفظها الله وأطال في عمرها الى الشموع التي أضاءت لي مشواري وكذلك اخوتي وأخواتي حفظهم الله</w:t>
      </w:r>
    </w:p>
    <w:p w:rsidR="0017072D" w:rsidRDefault="0017072D" w:rsidP="0017072D">
      <w:pPr>
        <w:bidi/>
        <w:jc w:val="center"/>
        <w:rPr>
          <w:rFonts w:ascii="Andalus" w:eastAsia="Calibri" w:hAnsi="Andalus" w:cs="Andalus"/>
          <w:b/>
          <w:bCs/>
          <w:sz w:val="40"/>
          <w:szCs w:val="40"/>
          <w:rtl/>
          <w:lang w:eastAsia="en-US" w:bidi="ar-DZ"/>
        </w:rPr>
      </w:pPr>
      <w:r w:rsidRPr="0017072D">
        <w:rPr>
          <w:rFonts w:ascii="Andalus" w:eastAsia="Calibri" w:hAnsi="Andalus" w:cs="Andalus"/>
          <w:b/>
          <w:bCs/>
          <w:sz w:val="40"/>
          <w:szCs w:val="40"/>
          <w:rtl/>
          <w:lang w:eastAsia="en-US" w:bidi="ar-DZ"/>
        </w:rPr>
        <w:t>الى الاساتذة الكرام كل باسمه...</w:t>
      </w:r>
    </w:p>
    <w:p w:rsidR="005C3902" w:rsidRDefault="005C3902" w:rsidP="005C3902">
      <w:pPr>
        <w:bidi/>
        <w:jc w:val="center"/>
        <w:rPr>
          <w:rFonts w:ascii="Andalus" w:eastAsia="Calibri" w:hAnsi="Andalus" w:cs="Andalus"/>
          <w:b/>
          <w:bCs/>
          <w:sz w:val="40"/>
          <w:szCs w:val="40"/>
          <w:rtl/>
          <w:lang w:eastAsia="en-US" w:bidi="ar-DZ"/>
        </w:rPr>
      </w:pPr>
      <w:r>
        <w:rPr>
          <w:rFonts w:ascii="Andalus" w:eastAsia="Calibri" w:hAnsi="Andalus" w:cs="Andalus" w:hint="cs"/>
          <w:b/>
          <w:bCs/>
          <w:sz w:val="40"/>
          <w:szCs w:val="40"/>
          <w:rtl/>
          <w:lang w:eastAsia="en-US" w:bidi="ar-DZ"/>
        </w:rPr>
        <w:t xml:space="preserve">ا د : </w:t>
      </w:r>
      <w:proofErr w:type="spellStart"/>
      <w:r>
        <w:rPr>
          <w:rFonts w:ascii="Andalus" w:eastAsia="Calibri" w:hAnsi="Andalus" w:cs="Andalus" w:hint="cs"/>
          <w:b/>
          <w:bCs/>
          <w:sz w:val="40"/>
          <w:szCs w:val="40"/>
          <w:rtl/>
          <w:lang w:eastAsia="en-US" w:bidi="ar-DZ"/>
        </w:rPr>
        <w:t>بطميي</w:t>
      </w:r>
      <w:proofErr w:type="spellEnd"/>
      <w:r>
        <w:rPr>
          <w:rFonts w:ascii="Andalus" w:eastAsia="Calibri" w:hAnsi="Andalus" w:cs="Andalus" w:hint="cs"/>
          <w:b/>
          <w:bCs/>
          <w:sz w:val="40"/>
          <w:szCs w:val="40"/>
          <w:rtl/>
          <w:lang w:eastAsia="en-US" w:bidi="ar-DZ"/>
        </w:rPr>
        <w:t xml:space="preserve"> حسين </w:t>
      </w:r>
    </w:p>
    <w:p w:rsidR="005C3902" w:rsidRDefault="005C3902" w:rsidP="005C3902">
      <w:pPr>
        <w:bidi/>
        <w:jc w:val="center"/>
        <w:rPr>
          <w:rFonts w:ascii="Andalus" w:eastAsia="Calibri" w:hAnsi="Andalus" w:cs="Andalus"/>
          <w:b/>
          <w:bCs/>
          <w:sz w:val="40"/>
          <w:szCs w:val="40"/>
          <w:rtl/>
          <w:lang w:eastAsia="en-US" w:bidi="ar-DZ"/>
        </w:rPr>
      </w:pPr>
      <w:r>
        <w:rPr>
          <w:rFonts w:ascii="Andalus" w:eastAsia="Calibri" w:hAnsi="Andalus" w:cs="Andalus" w:hint="cs"/>
          <w:b/>
          <w:bCs/>
          <w:sz w:val="40"/>
          <w:szCs w:val="40"/>
          <w:rtl/>
          <w:lang w:eastAsia="en-US" w:bidi="ar-DZ"/>
        </w:rPr>
        <w:t xml:space="preserve">    </w:t>
      </w:r>
      <w:proofErr w:type="gramStart"/>
      <w:r>
        <w:rPr>
          <w:rFonts w:ascii="Andalus" w:eastAsia="Calibri" w:hAnsi="Andalus" w:cs="Andalus" w:hint="cs"/>
          <w:b/>
          <w:bCs/>
          <w:sz w:val="40"/>
          <w:szCs w:val="40"/>
          <w:rtl/>
          <w:lang w:eastAsia="en-US" w:bidi="ar-DZ"/>
        </w:rPr>
        <w:t>د :</w:t>
      </w:r>
      <w:proofErr w:type="gramEnd"/>
      <w:r>
        <w:rPr>
          <w:rFonts w:ascii="Andalus" w:eastAsia="Calibri" w:hAnsi="Andalus" w:cs="Andalus" w:hint="cs"/>
          <w:b/>
          <w:bCs/>
          <w:sz w:val="40"/>
          <w:szCs w:val="40"/>
          <w:rtl/>
          <w:lang w:eastAsia="en-US" w:bidi="ar-DZ"/>
        </w:rPr>
        <w:t xml:space="preserve"> ملياني عبد الوهاب</w:t>
      </w:r>
    </w:p>
    <w:p w:rsidR="005C3902" w:rsidRPr="0017072D" w:rsidRDefault="005C3902" w:rsidP="005C3902">
      <w:pPr>
        <w:bidi/>
        <w:jc w:val="center"/>
        <w:rPr>
          <w:rFonts w:ascii="Andalus" w:eastAsia="Calibri" w:hAnsi="Andalus" w:cs="Andalus"/>
          <w:b/>
          <w:bCs/>
          <w:sz w:val="40"/>
          <w:szCs w:val="40"/>
          <w:rtl/>
          <w:lang w:eastAsia="en-US" w:bidi="ar-DZ"/>
        </w:rPr>
      </w:pPr>
      <w:proofErr w:type="gramStart"/>
      <w:r>
        <w:rPr>
          <w:rFonts w:ascii="Andalus" w:eastAsia="Calibri" w:hAnsi="Andalus" w:cs="Andalus" w:hint="cs"/>
          <w:b/>
          <w:bCs/>
          <w:sz w:val="40"/>
          <w:szCs w:val="40"/>
          <w:rtl/>
          <w:lang w:eastAsia="en-US" w:bidi="ar-DZ"/>
        </w:rPr>
        <w:t>د :</w:t>
      </w:r>
      <w:proofErr w:type="gramEnd"/>
      <w:r>
        <w:rPr>
          <w:rFonts w:ascii="Andalus" w:eastAsia="Calibri" w:hAnsi="Andalus" w:cs="Andalus" w:hint="cs"/>
          <w:b/>
          <w:bCs/>
          <w:sz w:val="40"/>
          <w:szCs w:val="40"/>
          <w:rtl/>
          <w:lang w:eastAsia="en-US" w:bidi="ar-DZ"/>
        </w:rPr>
        <w:t xml:space="preserve"> يوسفي مباركة</w:t>
      </w:r>
    </w:p>
    <w:p w:rsidR="0017072D" w:rsidRPr="0017072D" w:rsidRDefault="0017072D" w:rsidP="0017072D">
      <w:pPr>
        <w:bidi/>
        <w:jc w:val="center"/>
        <w:rPr>
          <w:rFonts w:ascii="Andalus" w:eastAsia="Calibri" w:hAnsi="Andalus" w:cs="Andalus"/>
          <w:b/>
          <w:bCs/>
          <w:sz w:val="40"/>
          <w:szCs w:val="40"/>
          <w:rtl/>
          <w:lang w:eastAsia="en-US" w:bidi="ar-DZ"/>
        </w:rPr>
      </w:pPr>
      <w:r w:rsidRPr="0017072D">
        <w:rPr>
          <w:rFonts w:ascii="Andalus" w:eastAsia="Calibri" w:hAnsi="Andalus" w:cs="Andalus"/>
          <w:b/>
          <w:bCs/>
          <w:sz w:val="40"/>
          <w:szCs w:val="40"/>
          <w:rtl/>
          <w:lang w:eastAsia="en-US" w:bidi="ar-DZ"/>
        </w:rPr>
        <w:t>الى زملاء الدراسة ....</w:t>
      </w:r>
    </w:p>
    <w:p w:rsidR="0017072D" w:rsidRPr="0017072D" w:rsidRDefault="0017072D" w:rsidP="0017072D">
      <w:pPr>
        <w:bidi/>
        <w:jc w:val="center"/>
        <w:rPr>
          <w:rFonts w:ascii="Andalus" w:eastAsia="Calibri" w:hAnsi="Andalus" w:cs="Andalus"/>
          <w:b/>
          <w:bCs/>
          <w:sz w:val="40"/>
          <w:szCs w:val="40"/>
          <w:rtl/>
          <w:lang w:eastAsia="en-US" w:bidi="ar-DZ"/>
        </w:rPr>
      </w:pPr>
      <w:r w:rsidRPr="0017072D">
        <w:rPr>
          <w:rFonts w:ascii="Andalus" w:eastAsia="Calibri" w:hAnsi="Andalus" w:cs="Andalus"/>
          <w:b/>
          <w:bCs/>
          <w:sz w:val="40"/>
          <w:szCs w:val="40"/>
          <w:rtl/>
          <w:lang w:eastAsia="en-US" w:bidi="ar-DZ"/>
        </w:rPr>
        <w:t xml:space="preserve">الى كل من يحمل شعلة علم لينيرها على قلب جاهل من أجل المواصلة والمثابرة .... </w:t>
      </w:r>
    </w:p>
    <w:p w:rsidR="0017072D" w:rsidRPr="0017072D" w:rsidRDefault="0017072D" w:rsidP="0017072D">
      <w:pPr>
        <w:bidi/>
        <w:jc w:val="center"/>
        <w:rPr>
          <w:rFonts w:ascii="Andalus" w:eastAsia="Calibri" w:hAnsi="Andalus" w:cs="Andalus"/>
          <w:b/>
          <w:bCs/>
          <w:sz w:val="40"/>
          <w:szCs w:val="40"/>
          <w:rtl/>
          <w:lang w:eastAsia="en-US" w:bidi="ar-DZ"/>
        </w:rPr>
      </w:pPr>
      <w:r w:rsidRPr="0017072D">
        <w:rPr>
          <w:rFonts w:ascii="Andalus" w:eastAsia="Calibri" w:hAnsi="Andalus" w:cs="Andalus"/>
          <w:b/>
          <w:bCs/>
          <w:sz w:val="40"/>
          <w:szCs w:val="40"/>
          <w:rtl/>
          <w:lang w:eastAsia="en-US" w:bidi="ar-DZ"/>
        </w:rPr>
        <w:t>الى كل هؤلاء أقدم إهدائي .....</w:t>
      </w:r>
    </w:p>
    <w:p w:rsidR="0017072D" w:rsidRPr="0017072D" w:rsidRDefault="00B5339C" w:rsidP="0017072D">
      <w:pPr>
        <w:bidi/>
        <w:jc w:val="center"/>
        <w:rPr>
          <w:rFonts w:ascii="Simplified Arabic" w:eastAsia="Calibri" w:hAnsi="Simplified Arabic" w:cs="Simplified Arabic"/>
          <w:b/>
          <w:bCs/>
          <w:sz w:val="32"/>
          <w:szCs w:val="32"/>
          <w:rtl/>
          <w:lang w:eastAsia="en-US" w:bidi="ar-DZ"/>
        </w:rPr>
      </w:pPr>
      <w:r>
        <w:rPr>
          <w:rFonts w:ascii="Calibri" w:eastAsia="Calibri" w:hAnsi="Calibri" w:cs="Arial"/>
          <w:noProof/>
          <w:rtl/>
          <w:lang w:eastAsia="fr-FR"/>
        </w:rPr>
        <w:lastRenderedPageBreak/>
        <w:drawing>
          <wp:anchor distT="0" distB="0" distL="114300" distR="114300" simplePos="0" relativeHeight="251675648" behindDoc="1" locked="0" layoutInCell="1" allowOverlap="1" wp14:anchorId="3B34A109" wp14:editId="6D12A444">
            <wp:simplePos x="0" y="0"/>
            <wp:positionH relativeFrom="column">
              <wp:posOffset>-522440</wp:posOffset>
            </wp:positionH>
            <wp:positionV relativeFrom="paragraph">
              <wp:posOffset>-641350</wp:posOffset>
            </wp:positionV>
            <wp:extent cx="7289800" cy="10420985"/>
            <wp:effectExtent l="0" t="0" r="6350" b="0"/>
            <wp:wrapNone/>
            <wp:docPr id="9" name="Image 9"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loa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289800" cy="10420985"/>
                    </a:xfrm>
                    <a:prstGeom prst="rect">
                      <a:avLst/>
                    </a:prstGeom>
                    <a:noFill/>
                  </pic:spPr>
                </pic:pic>
              </a:graphicData>
            </a:graphic>
            <wp14:sizeRelH relativeFrom="page">
              <wp14:pctWidth>0</wp14:pctWidth>
            </wp14:sizeRelH>
            <wp14:sizeRelV relativeFrom="page">
              <wp14:pctHeight>0</wp14:pctHeight>
            </wp14:sizeRelV>
          </wp:anchor>
        </w:drawing>
      </w:r>
    </w:p>
    <w:p w:rsidR="0017072D" w:rsidRDefault="0017072D" w:rsidP="0017072D">
      <w:pPr>
        <w:bidi/>
        <w:jc w:val="center"/>
        <w:rPr>
          <w:rFonts w:ascii="Simplified Arabic" w:eastAsia="Calibri" w:hAnsi="Simplified Arabic" w:cs="Simplified Arabic"/>
          <w:b/>
          <w:bCs/>
          <w:sz w:val="32"/>
          <w:szCs w:val="32"/>
          <w:u w:val="single"/>
          <w:rtl/>
          <w:lang w:eastAsia="en-US" w:bidi="ar-DZ"/>
        </w:rPr>
      </w:pPr>
    </w:p>
    <w:p w:rsidR="0017072D" w:rsidRPr="0017072D" w:rsidRDefault="0017072D" w:rsidP="0017072D">
      <w:pPr>
        <w:bidi/>
        <w:jc w:val="center"/>
        <w:rPr>
          <w:rFonts w:ascii="Simplified Arabic" w:eastAsia="Calibri" w:hAnsi="Simplified Arabic" w:cs="Simplified Arabic"/>
          <w:b/>
          <w:bCs/>
          <w:sz w:val="32"/>
          <w:szCs w:val="32"/>
          <w:u w:val="single"/>
          <w:rtl/>
          <w:lang w:eastAsia="en-US" w:bidi="ar-DZ"/>
        </w:rPr>
      </w:pPr>
    </w:p>
    <w:p w:rsidR="0017072D" w:rsidRPr="0017072D" w:rsidRDefault="0017072D" w:rsidP="0017072D">
      <w:pPr>
        <w:bidi/>
        <w:jc w:val="center"/>
        <w:rPr>
          <w:rFonts w:ascii="Andalus" w:eastAsia="Calibri" w:hAnsi="Andalus" w:cs="Andalus"/>
          <w:b/>
          <w:bCs/>
          <w:sz w:val="144"/>
          <w:szCs w:val="144"/>
          <w:rtl/>
          <w:lang w:eastAsia="en-US" w:bidi="ar-DZ"/>
        </w:rPr>
      </w:pPr>
      <w:r w:rsidRPr="0017072D">
        <w:rPr>
          <w:rFonts w:ascii="Andalus" w:eastAsia="Calibri" w:hAnsi="Andalus" w:cs="Andalus"/>
          <w:b/>
          <w:bCs/>
          <w:sz w:val="144"/>
          <w:szCs w:val="144"/>
          <w:rtl/>
          <w:lang w:eastAsia="en-US" w:bidi="ar-DZ"/>
        </w:rPr>
        <w:t xml:space="preserve">شكر </w:t>
      </w:r>
      <w:r w:rsidRPr="0017072D">
        <w:rPr>
          <w:rFonts w:ascii="Andalus" w:eastAsia="Calibri" w:hAnsi="Andalus" w:cs="Andalus" w:hint="cs"/>
          <w:b/>
          <w:bCs/>
          <w:sz w:val="144"/>
          <w:szCs w:val="144"/>
          <w:rtl/>
          <w:lang w:eastAsia="en-US" w:bidi="ar-DZ"/>
        </w:rPr>
        <w:t>:</w:t>
      </w:r>
    </w:p>
    <w:p w:rsidR="0017072D" w:rsidRPr="0017072D" w:rsidRDefault="0017072D" w:rsidP="0017072D">
      <w:pPr>
        <w:bidi/>
        <w:spacing w:line="360" w:lineRule="auto"/>
        <w:jc w:val="center"/>
        <w:rPr>
          <w:rFonts w:ascii="Andalus" w:eastAsia="Calibri" w:hAnsi="Andalus" w:cs="Andalus"/>
          <w:sz w:val="52"/>
          <w:szCs w:val="52"/>
          <w:rtl/>
          <w:lang w:eastAsia="en-US" w:bidi="ar-DZ"/>
        </w:rPr>
      </w:pPr>
      <w:proofErr w:type="gramStart"/>
      <w:r w:rsidRPr="0017072D">
        <w:rPr>
          <w:rFonts w:ascii="Andalus" w:eastAsia="Calibri" w:hAnsi="Andalus" w:cs="Andalus"/>
          <w:sz w:val="52"/>
          <w:szCs w:val="52"/>
          <w:rtl/>
          <w:lang w:eastAsia="en-US" w:bidi="ar-DZ"/>
        </w:rPr>
        <w:t>نحمد</w:t>
      </w:r>
      <w:proofErr w:type="gramEnd"/>
      <w:r w:rsidRPr="0017072D">
        <w:rPr>
          <w:rFonts w:ascii="Andalus" w:eastAsia="Calibri" w:hAnsi="Andalus" w:cs="Andalus"/>
          <w:sz w:val="52"/>
          <w:szCs w:val="52"/>
          <w:rtl/>
          <w:lang w:eastAsia="en-US" w:bidi="ar-DZ"/>
        </w:rPr>
        <w:t xml:space="preserve"> الله ونشكره على ما منَّ به علينا من توفيق لإتمام هذا العمل وانطلاقا من قول النبي صلى الله عليه وسلم " لا يشكر الله من لا يشكر الناس "</w:t>
      </w:r>
    </w:p>
    <w:p w:rsidR="0017072D" w:rsidRPr="0017072D" w:rsidRDefault="0017072D" w:rsidP="0017072D">
      <w:pPr>
        <w:bidi/>
        <w:spacing w:line="360" w:lineRule="auto"/>
        <w:jc w:val="center"/>
        <w:rPr>
          <w:rFonts w:ascii="Andalus" w:eastAsia="Calibri" w:hAnsi="Andalus" w:cs="Andalus"/>
          <w:sz w:val="52"/>
          <w:szCs w:val="52"/>
          <w:rtl/>
          <w:lang w:eastAsia="en-US" w:bidi="ar-DZ"/>
        </w:rPr>
      </w:pPr>
      <w:r w:rsidRPr="0017072D">
        <w:rPr>
          <w:rFonts w:ascii="Andalus" w:eastAsia="Calibri" w:hAnsi="Andalus" w:cs="Andalus"/>
          <w:sz w:val="52"/>
          <w:szCs w:val="52"/>
          <w:rtl/>
          <w:lang w:eastAsia="en-US" w:bidi="ar-DZ"/>
        </w:rPr>
        <w:t xml:space="preserve">نتقدم بجزيل الشكر الى كل من ساعدنا في انجاز هذا العمل من قريب أو من بعيد </w:t>
      </w:r>
    </w:p>
    <w:p w:rsidR="0017072D" w:rsidRPr="00B145D2" w:rsidRDefault="0017072D" w:rsidP="0017072D">
      <w:pPr>
        <w:bidi/>
        <w:spacing w:line="360" w:lineRule="auto"/>
        <w:jc w:val="center"/>
        <w:rPr>
          <w:rFonts w:ascii="Andalus" w:eastAsia="Calibri" w:hAnsi="Andalus" w:cs="Andalus"/>
          <w:sz w:val="52"/>
          <w:szCs w:val="52"/>
          <w:rtl/>
          <w:lang w:eastAsia="en-US" w:bidi="ar-DZ"/>
        </w:rPr>
      </w:pPr>
      <w:r w:rsidRPr="0017072D">
        <w:rPr>
          <w:rFonts w:ascii="Andalus" w:eastAsia="Calibri" w:hAnsi="Andalus" w:cs="Andalus"/>
          <w:sz w:val="52"/>
          <w:szCs w:val="52"/>
          <w:rtl/>
          <w:lang w:eastAsia="en-US" w:bidi="ar-DZ"/>
        </w:rPr>
        <w:t>شكرا</w:t>
      </w:r>
    </w:p>
    <w:p w:rsidR="0017072D" w:rsidRDefault="0017072D" w:rsidP="0017072D">
      <w:pPr>
        <w:bidi/>
        <w:spacing w:line="360" w:lineRule="auto"/>
        <w:jc w:val="center"/>
        <w:rPr>
          <w:rFonts w:ascii="Andalus" w:eastAsia="Calibri" w:hAnsi="Andalus" w:cs="Andalus"/>
          <w:sz w:val="36"/>
          <w:szCs w:val="36"/>
          <w:rtl/>
          <w:lang w:eastAsia="en-US" w:bidi="ar-DZ"/>
        </w:rPr>
      </w:pPr>
    </w:p>
    <w:p w:rsidR="00963E03" w:rsidRDefault="00963E03" w:rsidP="008C7001">
      <w:pPr>
        <w:bidi/>
        <w:rPr>
          <w:rFonts w:ascii="Simplified Arabic" w:hAnsi="Simplified Arabic" w:cs="Simplified Arabic"/>
          <w:sz w:val="32"/>
          <w:szCs w:val="32"/>
          <w:rtl/>
        </w:rPr>
        <w:sectPr w:rsidR="00963E03" w:rsidSect="008C7CDE">
          <w:headerReference w:type="even" r:id="rId13"/>
          <w:headerReference w:type="default" r:id="rId14"/>
          <w:footerReference w:type="even" r:id="rId15"/>
          <w:footerReference w:type="default" r:id="rId16"/>
          <w:footnotePr>
            <w:numRestart w:val="eachPage"/>
          </w:footnotePr>
          <w:pgSz w:w="11906" w:h="16838"/>
          <w:pgMar w:top="1134" w:right="1134" w:bottom="1134" w:left="1134" w:header="709" w:footer="709" w:gutter="0"/>
          <w:cols w:space="708"/>
          <w:docGrid w:linePitch="360"/>
        </w:sectPr>
      </w:pPr>
    </w:p>
    <w:p w:rsidR="008C7001" w:rsidRPr="007610D4" w:rsidRDefault="008C7001" w:rsidP="008C7001">
      <w:pPr>
        <w:bidi/>
        <w:rPr>
          <w:rFonts w:ascii="Simplified Arabic" w:hAnsi="Simplified Arabic" w:cs="Simplified Arabic"/>
          <w:sz w:val="32"/>
          <w:szCs w:val="32"/>
          <w:rtl/>
        </w:rPr>
      </w:pPr>
    </w:p>
    <w:p w:rsidR="008C7001" w:rsidRPr="007610D4" w:rsidRDefault="008C7001" w:rsidP="008C7001">
      <w:pPr>
        <w:bidi/>
        <w:rPr>
          <w:rFonts w:ascii="Simplified Arabic" w:hAnsi="Simplified Arabic" w:cs="Simplified Arabic"/>
          <w:sz w:val="32"/>
          <w:szCs w:val="32"/>
          <w:rtl/>
        </w:rPr>
      </w:pPr>
    </w:p>
    <w:p w:rsidR="008C7001" w:rsidRPr="007610D4" w:rsidRDefault="00F13031" w:rsidP="008C7001">
      <w:pPr>
        <w:tabs>
          <w:tab w:val="left" w:pos="1473"/>
          <w:tab w:val="right" w:pos="9638"/>
        </w:tabs>
        <w:bidi/>
        <w:jc w:val="left"/>
        <w:rPr>
          <w:rFonts w:ascii="Simplified Arabic" w:hAnsi="Simplified Arabic" w:cs="Simplified Arabic"/>
          <w:sz w:val="32"/>
          <w:szCs w:val="32"/>
          <w:rtl/>
        </w:rPr>
        <w:sectPr w:rsidR="008C7001" w:rsidRPr="007610D4" w:rsidSect="008C7CDE">
          <w:footerReference w:type="default" r:id="rId17"/>
          <w:footnotePr>
            <w:numRestart w:val="eachPage"/>
          </w:footnotePr>
          <w:pgSz w:w="11906" w:h="16838"/>
          <w:pgMar w:top="1134" w:right="1134" w:bottom="1134" w:left="1134" w:header="709" w:footer="709" w:gutter="0"/>
          <w:cols w:space="708"/>
          <w:docGrid w:linePitch="360"/>
        </w:sectPr>
      </w:pPr>
      <w:r w:rsidRPr="007610D4">
        <w:rPr>
          <w:rFonts w:ascii="Simplified Arabic" w:hAnsi="Simplified Arabic" w:cs="Simplified Arabic"/>
          <w:noProof/>
          <w:sz w:val="32"/>
          <w:szCs w:val="32"/>
          <w:rtl/>
          <w:lang w:eastAsia="fr-FR"/>
        </w:rPr>
        <mc:AlternateContent>
          <mc:Choice Requires="wps">
            <w:drawing>
              <wp:anchor distT="0" distB="0" distL="114300" distR="114300" simplePos="0" relativeHeight="251666432" behindDoc="0" locked="0" layoutInCell="1" allowOverlap="1" wp14:anchorId="2029E335" wp14:editId="01FE2493">
                <wp:simplePos x="0" y="0"/>
                <wp:positionH relativeFrom="column">
                  <wp:posOffset>767080</wp:posOffset>
                </wp:positionH>
                <wp:positionV relativeFrom="paragraph">
                  <wp:posOffset>1497835</wp:posOffset>
                </wp:positionV>
                <wp:extent cx="4329629" cy="3338111"/>
                <wp:effectExtent l="57150" t="38100" r="71120" b="91440"/>
                <wp:wrapNone/>
                <wp:docPr id="7" name="Parchemin horizontal 7"/>
                <wp:cNvGraphicFramePr/>
                <a:graphic xmlns:a="http://schemas.openxmlformats.org/drawingml/2006/main">
                  <a:graphicData uri="http://schemas.microsoft.com/office/word/2010/wordprocessingShape">
                    <wps:wsp>
                      <wps:cNvSpPr/>
                      <wps:spPr>
                        <a:xfrm>
                          <a:off x="0" y="0"/>
                          <a:ext cx="4329629" cy="3338111"/>
                        </a:xfrm>
                        <a:prstGeom prst="horizontalScroll">
                          <a:avLst/>
                        </a:prstGeom>
                      </wps:spPr>
                      <wps:style>
                        <a:lnRef idx="1">
                          <a:schemeClr val="accent5"/>
                        </a:lnRef>
                        <a:fillRef idx="2">
                          <a:schemeClr val="accent5"/>
                        </a:fillRef>
                        <a:effectRef idx="1">
                          <a:schemeClr val="accent5"/>
                        </a:effectRef>
                        <a:fontRef idx="minor">
                          <a:schemeClr val="dk1"/>
                        </a:fontRef>
                      </wps:style>
                      <wps:txbx>
                        <w:txbxContent>
                          <w:p w:rsidR="00361B89" w:rsidRDefault="00361B89" w:rsidP="00F13031">
                            <w:pPr>
                              <w:jc w:val="center"/>
                            </w:pPr>
                            <w:r w:rsidRPr="00231A44">
                              <w:rPr>
                                <w:rFonts w:ascii="Andalus" w:hAnsi="Andalus" w:cs="Andalus" w:hint="cs"/>
                                <w:b/>
                                <w:bCs/>
                                <w:sz w:val="220"/>
                                <w:szCs w:val="220"/>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7" o:spid="_x0000_s1027" type="#_x0000_t98" style="position:absolute;left:0;text-align:left;margin-left:60.4pt;margin-top:117.95pt;width:340.9pt;height:262.8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" fillcolor="#a5d5e2 [1624]" strokecolor="#40a7c2 [3048]">
                <v:fill color2="#e4f2f6 [504]" rotate="t" angle="180" colors="0 #9eeaff;22938f #bbefff;1 #e4f9ff" focus="100%" type="gradient"/>
                <v:shadow on="t" color="black" opacity="24903f" origin=",.5" offset="0,.55556mm"/>
                <v:textbox>
                  <w:txbxContent>
                    <w:p w:rsidR="00361B89" w:rsidRDefault="00361B89" w:rsidP="00F13031">
                      <w:pPr>
                        <w:jc w:val="center"/>
                      </w:pPr>
                      <w:r w:rsidRPr="00231A44">
                        <w:rPr>
                          <w:rFonts w:ascii="Andalus" w:hAnsi="Andalus" w:cs="Andalus" w:hint="cs"/>
                          <w:b/>
                          <w:bCs/>
                          <w:sz w:val="220"/>
                          <w:szCs w:val="220"/>
                          <w:rtl/>
                          <w:lang w:bidi="ar-DZ"/>
                        </w:rPr>
                        <w:t>مقدمة</w:t>
                      </w:r>
                    </w:p>
                  </w:txbxContent>
                </v:textbox>
              </v:shape>
            </w:pict>
          </mc:Fallback>
        </mc:AlternateContent>
      </w:r>
      <w:r w:rsidR="008C7001" w:rsidRPr="007610D4">
        <w:rPr>
          <w:rFonts w:ascii="Simplified Arabic" w:hAnsi="Simplified Arabic" w:cs="Simplified Arabic"/>
          <w:sz w:val="32"/>
          <w:szCs w:val="32"/>
          <w:rtl/>
        </w:rPr>
        <w:tab/>
      </w:r>
    </w:p>
    <w:p w:rsidR="008C7001" w:rsidRPr="007610D4" w:rsidRDefault="008C7001" w:rsidP="008C7001">
      <w:pPr>
        <w:bidi/>
        <w:spacing w:after="0"/>
        <w:ind w:firstLine="720"/>
        <w:jc w:val="both"/>
        <w:rPr>
          <w:rFonts w:ascii="Simplified Arabic" w:eastAsia="Times New Roman" w:hAnsi="Simplified Arabic" w:cs="Simplified Arabic"/>
          <w:sz w:val="32"/>
          <w:szCs w:val="32"/>
          <w:lang w:eastAsia="fr-FR"/>
        </w:rPr>
      </w:pPr>
      <w:r w:rsidRPr="007610D4">
        <w:rPr>
          <w:rFonts w:ascii="Simplified Arabic" w:eastAsia="Times New Roman" w:hAnsi="Simplified Arabic" w:cs="Simplified Arabic"/>
          <w:sz w:val="32"/>
          <w:szCs w:val="32"/>
          <w:rtl/>
          <w:lang w:eastAsia="fr-FR" w:bidi="ar-DZ"/>
        </w:rPr>
        <w:lastRenderedPageBreak/>
        <w:t>نعيش اليوم في عالم التكنولوجيا عصر المعلومات حيث لا يخلو مكان او زمان دون التعامل بوسائل الاتصال والاعلام بين وسائل الافراد الذي يتعامل كل حسب شخصيته وافكاره يتعامل مع هذه الوسائل ما سبب الكثير من المشاكل في حياة البعض منهم حيث أنه ونظرا</w:t>
      </w:r>
      <w:r w:rsidRPr="007610D4">
        <w:rPr>
          <w:rFonts w:ascii="Simplified Arabic" w:eastAsia="Times New Roman" w:hAnsi="Simplified Arabic" w:cs="Simplified Arabic"/>
          <w:sz w:val="32"/>
          <w:szCs w:val="32"/>
          <w:rtl/>
          <w:lang w:eastAsia="fr-FR"/>
        </w:rPr>
        <w:t xml:space="preserve"> للطابع الحساس الذي تتميز بها المعلومات الشخصية للأفراد، واتصالاتهم  وحرمة منازلهم وحياتهم العائلية وغير ذلك من العناصر المكونة لمحل حقهم في الخصوصية اتجهت أغلب الوثائق الحقوقية والتشريعات القانونية الداخلية إلى الاعتراف لهم بهذا الحق وحمايته، لاسيما عندما يتعلق الأمر بخصوصيات الشخصيات العمومية التي عادة ما تكون عرضة لمختلف الاعتداءات بسبب عدم تفريق الأفراد بين  ما يتعلق  بحياتها الشخصية وبين المعلومات التي يسعى العام والخاص إلى معرفتها بحكم اتصالها بالوظائف العامة التي تمارسها، أو  بسبب مغالاتهم في عدم مراعاة الضوابط التي توضع عادة لحريتهم في  الوصول إلى مختلف دروب المعلومات ونشرها عبر وسائل الإعلام الممكنة</w:t>
      </w:r>
      <w:r w:rsidRPr="007610D4">
        <w:rPr>
          <w:rFonts w:ascii="Simplified Arabic" w:eastAsia="Times New Roman" w:hAnsi="Simplified Arabic" w:cs="Simplified Arabic"/>
          <w:sz w:val="32"/>
          <w:szCs w:val="32"/>
          <w:lang w:eastAsia="fr-FR"/>
        </w:rPr>
        <w:t>.</w:t>
      </w:r>
    </w:p>
    <w:p w:rsidR="008C7001" w:rsidRPr="007610D4" w:rsidRDefault="008C7001" w:rsidP="008C7001">
      <w:pPr>
        <w:bidi/>
        <w:spacing w:after="0"/>
        <w:jc w:val="both"/>
        <w:textAlignment w:val="baseline"/>
        <w:rPr>
          <w:rFonts w:ascii="Simplified Arabic" w:eastAsia="Times New Roman" w:hAnsi="Simplified Arabic" w:cs="Simplified Arabic"/>
          <w:sz w:val="32"/>
          <w:szCs w:val="32"/>
          <w:rtl/>
          <w:lang w:eastAsia="fr-FR" w:bidi="ar-DZ"/>
        </w:rPr>
      </w:pPr>
      <w:r w:rsidRPr="007610D4">
        <w:rPr>
          <w:rFonts w:ascii="Simplified Arabic" w:eastAsia="Times New Roman" w:hAnsi="Simplified Arabic" w:cs="Simplified Arabic"/>
          <w:sz w:val="32"/>
          <w:szCs w:val="32"/>
          <w:rtl/>
          <w:lang w:eastAsia="fr-FR"/>
        </w:rPr>
        <w:t>ولهذا فإن الاعتراف القانوني بالحق في الخصوصية عادة ما يكون في حاجة إلى تثمين وتعضيد مشروعيته بجملة من الآليات التشريعية التي تستهدف حمايته من كل اعتداء قد يخل بسلامته، حيث ذهب المشرع الجزائري في هذا الإطار إلى اعتبار هذا الحق من الحقوق الدستورية التي يجب أن تعمل جميع قوانينه العادية على تدعيم سبل وطرق حمايته خاصة وأن من مميزات هذا الحق التغير المستمر للعناصر الداخلة في نطاق محله والتطور السريع في الوسائل المستعملة في الاعتداء على حرمته، مع ارتباطه الحساس بعدد من الحقوق المحتاجة إلى حماية مماثلة لا سيما ما تعلق منها بحريتي الرأي والتعبير</w:t>
      </w:r>
      <w:r w:rsidRPr="007610D4">
        <w:rPr>
          <w:rFonts w:ascii="Simplified Arabic" w:eastAsia="Times New Roman" w:hAnsi="Simplified Arabic" w:cs="Simplified Arabic"/>
          <w:sz w:val="32"/>
          <w:szCs w:val="32"/>
          <w:lang w:eastAsia="fr-FR"/>
        </w:rPr>
        <w:t>.</w:t>
      </w:r>
    </w:p>
    <w:p w:rsidR="008C7001" w:rsidRPr="007610D4" w:rsidRDefault="008C7001" w:rsidP="008C7001">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لقد أدى الاستخدام الواسع للتقنية الحديثة بالنسبة لأجهزة وبرامج الاتصال من جهة وسهولة الوصول للمعلومة أو المحتوى الرقمي عبر الإعلام الالكتروني من جهة أخرى، إلى انحصار دائرة الخصوصية بحيث أصبح الحق في الصورة عرضة لعديد الاعتداءات، هذه الأخيرة التي نجمت عن اعتياد الاشخاص خصوصا عبر الفضاءات الرقمية على التقاط صور الأشخاص وتداولها بوصفها هواية صار يتقنها أغلب الأشخاص في هذا العصر الرقمي.</w:t>
      </w:r>
    </w:p>
    <w:p w:rsidR="008C7001" w:rsidRPr="007610D4" w:rsidRDefault="008C7001" w:rsidP="008C7001">
      <w:pPr>
        <w:pStyle w:val="NormalWeb"/>
        <w:bidi/>
        <w:spacing w:before="0" w:beforeAutospacing="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 xml:space="preserve">هذا ولقد ظهرت مخاطر الاعتداء على الحق في الخصوصية بشكل بارز مع انتشار مواقع التواصل الاجتماعي الفيس بوك </w:t>
      </w:r>
      <w:proofErr w:type="spellStart"/>
      <w:r w:rsidRPr="007610D4">
        <w:rPr>
          <w:rFonts w:ascii="Simplified Arabic" w:hAnsi="Simplified Arabic" w:cs="Simplified Arabic"/>
          <w:sz w:val="32"/>
          <w:szCs w:val="32"/>
          <w:rtl/>
        </w:rPr>
        <w:t>والتويتر</w:t>
      </w:r>
      <w:proofErr w:type="spellEnd"/>
      <w:r w:rsidRPr="007610D4">
        <w:rPr>
          <w:rFonts w:ascii="Simplified Arabic" w:hAnsi="Simplified Arabic" w:cs="Simplified Arabic"/>
          <w:sz w:val="32"/>
          <w:szCs w:val="32"/>
          <w:rtl/>
        </w:rPr>
        <w:t xml:space="preserve"> وبرامج الاتصال الرقمي </w:t>
      </w:r>
      <w:proofErr w:type="spellStart"/>
      <w:r w:rsidRPr="007610D4">
        <w:rPr>
          <w:rFonts w:ascii="Simplified Arabic" w:hAnsi="Simplified Arabic" w:cs="Simplified Arabic"/>
          <w:sz w:val="32"/>
          <w:szCs w:val="32"/>
          <w:rtl/>
        </w:rPr>
        <w:t>كالفايبر</w:t>
      </w:r>
      <w:proofErr w:type="spellEnd"/>
      <w:r w:rsidRPr="007610D4">
        <w:rPr>
          <w:rFonts w:ascii="Simplified Arabic" w:hAnsi="Simplified Arabic" w:cs="Simplified Arabic"/>
          <w:sz w:val="32"/>
          <w:szCs w:val="32"/>
          <w:rtl/>
        </w:rPr>
        <w:t xml:space="preserve"> </w:t>
      </w:r>
      <w:proofErr w:type="spellStart"/>
      <w:r w:rsidRPr="007610D4">
        <w:rPr>
          <w:rFonts w:ascii="Simplified Arabic" w:hAnsi="Simplified Arabic" w:cs="Simplified Arabic"/>
          <w:sz w:val="32"/>
          <w:szCs w:val="32"/>
          <w:rtl/>
        </w:rPr>
        <w:t>والواتس</w:t>
      </w:r>
      <w:proofErr w:type="spellEnd"/>
      <w:r w:rsidRPr="007610D4">
        <w:rPr>
          <w:rFonts w:ascii="Simplified Arabic" w:hAnsi="Simplified Arabic" w:cs="Simplified Arabic"/>
          <w:sz w:val="32"/>
          <w:szCs w:val="32"/>
          <w:rtl/>
        </w:rPr>
        <w:t xml:space="preserve"> آب، مما أدى إلى تدني قيمة المحتوى الرقمي محل التداول ليصير أغلبه مرتكزا فقط على نشر الفضائح الأخلاقية وصور الأشخاص دون إذنهم.</w:t>
      </w:r>
    </w:p>
    <w:p w:rsidR="008C7001" w:rsidRPr="007610D4" w:rsidRDefault="008C7001" w:rsidP="008C7001">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ونظرا لكل تلك المخاطر الجدية الواقعة على الحق في الخصوصية، فقد سارعت مختلف الدول إلى فرض حماية قانونية لخصوصية الأفراد وصورهم اسوة في ذلك بما جاء به الإعلان العالمي لحقوق الإنسان لسنة 1948، وفي هذا الإطار تدخل المشرع الجزائري بدوره لتقرير هذه الحماية في دستور 1996 وكذا في القانون 23-06 المعدل والمتمم لقانون العقوبات هذا الأخير الذي أشار إلى الحماية الجزائية من الاعتداء الواقع على حق الإنسان في صورته ولكن باعتباره أحد وجهي الاعتداء على الحياة الخاصة </w:t>
      </w:r>
    </w:p>
    <w:p w:rsidR="008C7001" w:rsidRPr="007610D4" w:rsidRDefault="008C7001" w:rsidP="008C7001">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إلا أنه قد يصعب من تحقيق هذه الحماية الجزائية المقررة لحق للأفراد على صورهم وجود بعض القيود من شانها التضييق على هذه </w:t>
      </w:r>
      <w:proofErr w:type="gramStart"/>
      <w:r w:rsidRPr="007610D4">
        <w:rPr>
          <w:rFonts w:ascii="Simplified Arabic" w:hAnsi="Simplified Arabic" w:cs="Simplified Arabic"/>
          <w:sz w:val="32"/>
          <w:szCs w:val="32"/>
          <w:rtl/>
        </w:rPr>
        <w:t>الحماية ،</w:t>
      </w:r>
      <w:proofErr w:type="gramEnd"/>
      <w:r w:rsidRPr="007610D4">
        <w:rPr>
          <w:rFonts w:ascii="Simplified Arabic" w:hAnsi="Simplified Arabic" w:cs="Simplified Arabic"/>
          <w:sz w:val="32"/>
          <w:szCs w:val="32"/>
          <w:rtl/>
        </w:rPr>
        <w:t xml:space="preserve"> كدوافع أمن الدولة ، حق الجمهور في الإعلام</w:t>
      </w:r>
    </w:p>
    <w:p w:rsidR="008C7001" w:rsidRPr="007610D4" w:rsidRDefault="008C7001" w:rsidP="008C7001">
      <w:pPr>
        <w:bidi/>
        <w:spacing w:after="0"/>
        <w:jc w:val="both"/>
        <w:textAlignment w:val="baseline"/>
        <w:rPr>
          <w:rFonts w:ascii="Simplified Arabic" w:eastAsia="Times New Roman" w:hAnsi="Simplified Arabic" w:cs="Simplified Arabic"/>
          <w:sz w:val="32"/>
          <w:szCs w:val="32"/>
          <w:rtl/>
          <w:lang w:val="en-US"/>
        </w:rPr>
      </w:pPr>
      <w:proofErr w:type="gramStart"/>
      <w:r w:rsidRPr="007610D4">
        <w:rPr>
          <w:rFonts w:ascii="Simplified Arabic" w:eastAsia="Times New Roman" w:hAnsi="Simplified Arabic" w:cs="Simplified Arabic"/>
          <w:sz w:val="32"/>
          <w:szCs w:val="32"/>
          <w:rtl/>
          <w:lang w:val="en-US"/>
        </w:rPr>
        <w:t>حيث</w:t>
      </w:r>
      <w:proofErr w:type="gramEnd"/>
      <w:r w:rsidRPr="007610D4">
        <w:rPr>
          <w:rFonts w:ascii="Simplified Arabic" w:eastAsia="Times New Roman" w:hAnsi="Simplified Arabic" w:cs="Simplified Arabic"/>
          <w:sz w:val="32"/>
          <w:szCs w:val="32"/>
          <w:rtl/>
          <w:lang w:val="en-US"/>
        </w:rPr>
        <w:t xml:space="preserve"> تكمن أهمية هذا الموضوع في جسامة الأضرار المعنوية والمادية التي تلحق بمصالح الأفراد والجماعات في حالة الاعتداء على حقهم في الخصوصية، والحاجة المتجددة لضمان سلامته بسبب تعلقه بحق الأفراد في الوصول إلى المعلومات ونشرها عن طريق الوسائل الحديثة</w:t>
      </w:r>
      <w:r w:rsidRPr="007610D4">
        <w:rPr>
          <w:rFonts w:ascii="Simplified Arabic" w:eastAsia="Times New Roman" w:hAnsi="Simplified Arabic" w:cs="Simplified Arabic"/>
          <w:sz w:val="32"/>
          <w:szCs w:val="32"/>
          <w:lang w:val="en-US"/>
        </w:rPr>
        <w:t>.</w:t>
      </w:r>
    </w:p>
    <w:p w:rsidR="008C7001" w:rsidRPr="007610D4" w:rsidRDefault="008C7001" w:rsidP="008C7001">
      <w:pPr>
        <w:bidi/>
        <w:spacing w:after="0"/>
        <w:jc w:val="both"/>
        <w:textAlignment w:val="baseline"/>
        <w:rPr>
          <w:rFonts w:ascii="Simplified Arabic" w:eastAsia="Times New Roman" w:hAnsi="Simplified Arabic" w:cs="Simplified Arabic"/>
          <w:sz w:val="32"/>
          <w:szCs w:val="32"/>
          <w:rtl/>
          <w:lang w:val="en-US"/>
        </w:rPr>
      </w:pPr>
      <w:r w:rsidRPr="007610D4">
        <w:rPr>
          <w:rFonts w:ascii="Simplified Arabic" w:eastAsia="Times New Roman" w:hAnsi="Simplified Arabic" w:cs="Simplified Arabic"/>
          <w:sz w:val="32"/>
          <w:szCs w:val="32"/>
          <w:lang w:val="en-US"/>
        </w:rPr>
        <w:t xml:space="preserve">    </w:t>
      </w:r>
      <w:r w:rsidRPr="007610D4">
        <w:rPr>
          <w:rFonts w:ascii="Simplified Arabic" w:eastAsia="Times New Roman" w:hAnsi="Simplified Arabic" w:cs="Simplified Arabic"/>
          <w:sz w:val="32"/>
          <w:szCs w:val="32"/>
          <w:rtl/>
          <w:lang w:val="en-US"/>
        </w:rPr>
        <w:t>تهدف هذه الدراسة في الأساس إلى التأكد من مدى مواكبة التشريع الجزائري وتوفيقه في تنويع وتجديد الآليات الملائمة لحماية الحق في الخصوصية، وتمحيص هذه الآليات بغرض معرفة نقاط قوتها وضعفها في توفير الحماية المطلوبة لهذا الحق</w:t>
      </w:r>
      <w:r w:rsidRPr="007610D4">
        <w:rPr>
          <w:rFonts w:ascii="Simplified Arabic" w:eastAsia="Times New Roman" w:hAnsi="Simplified Arabic" w:cs="Simplified Arabic"/>
          <w:sz w:val="32"/>
          <w:szCs w:val="32"/>
          <w:lang w:val="en-US"/>
        </w:rPr>
        <w:t>.</w:t>
      </w:r>
    </w:p>
    <w:p w:rsidR="008C7001" w:rsidRPr="007610D4" w:rsidRDefault="008C7001" w:rsidP="008C7001">
      <w:pPr>
        <w:bidi/>
        <w:spacing w:after="0"/>
        <w:jc w:val="both"/>
        <w:textAlignment w:val="baseline"/>
        <w:rPr>
          <w:rFonts w:ascii="Simplified Arabic" w:eastAsia="Times New Roman" w:hAnsi="Simplified Arabic" w:cs="Simplified Arabic"/>
          <w:sz w:val="32"/>
          <w:szCs w:val="32"/>
          <w:lang w:eastAsia="fr-FR"/>
        </w:rPr>
      </w:pPr>
      <w:r w:rsidRPr="007610D4">
        <w:rPr>
          <w:rFonts w:ascii="Simplified Arabic" w:eastAsia="Times New Roman" w:hAnsi="Simplified Arabic" w:cs="Simplified Arabic"/>
          <w:sz w:val="32"/>
          <w:szCs w:val="32"/>
          <w:lang w:eastAsia="fr-FR"/>
        </w:rPr>
        <w:lastRenderedPageBreak/>
        <w:t xml:space="preserve">   </w:t>
      </w:r>
      <w:r w:rsidRPr="007610D4">
        <w:rPr>
          <w:rFonts w:ascii="Simplified Arabic" w:eastAsia="Times New Roman" w:hAnsi="Simplified Arabic" w:cs="Simplified Arabic"/>
          <w:sz w:val="32"/>
          <w:szCs w:val="32"/>
          <w:rtl/>
          <w:lang w:eastAsia="fr-FR"/>
        </w:rPr>
        <w:t>يتمثل منهج الدراسة في المنهج التحليلي المنصب على تفكيك وشرح النصوص القانونية التي جسدت الآليات التي اتخذها المشرع الجزائري وسيلة لحماية الحق في الخصوصية، بعد استقرائها وتتبع مضانها في مختلف تشريعاته المتعلقة بهذا الموضوع</w:t>
      </w:r>
      <w:r w:rsidRPr="007610D4">
        <w:rPr>
          <w:rFonts w:ascii="Simplified Arabic" w:eastAsia="Times New Roman" w:hAnsi="Simplified Arabic" w:cs="Simplified Arabic"/>
          <w:sz w:val="32"/>
          <w:szCs w:val="32"/>
          <w:lang w:eastAsia="fr-FR"/>
        </w:rPr>
        <w:t>.</w:t>
      </w:r>
    </w:p>
    <w:p w:rsidR="008C7001" w:rsidRPr="007610D4" w:rsidRDefault="008C7001" w:rsidP="008C7001">
      <w:pPr>
        <w:bidi/>
        <w:spacing w:after="0"/>
        <w:jc w:val="both"/>
        <w:textAlignment w:val="baseline"/>
        <w:rPr>
          <w:rFonts w:ascii="Simplified Arabic" w:eastAsia="Times New Roman" w:hAnsi="Simplified Arabic" w:cs="Simplified Arabic"/>
          <w:sz w:val="32"/>
          <w:szCs w:val="32"/>
          <w:lang w:eastAsia="fr-FR"/>
        </w:rPr>
      </w:pPr>
      <w:proofErr w:type="gramStart"/>
      <w:r w:rsidRPr="007610D4">
        <w:rPr>
          <w:rFonts w:ascii="Simplified Arabic" w:eastAsia="Times New Roman" w:hAnsi="Simplified Arabic" w:cs="Simplified Arabic"/>
          <w:sz w:val="32"/>
          <w:szCs w:val="32"/>
          <w:rtl/>
          <w:lang w:eastAsia="fr-FR"/>
        </w:rPr>
        <w:t>نظرا</w:t>
      </w:r>
      <w:proofErr w:type="gramEnd"/>
      <w:r w:rsidRPr="007610D4">
        <w:rPr>
          <w:rFonts w:ascii="Simplified Arabic" w:eastAsia="Times New Roman" w:hAnsi="Simplified Arabic" w:cs="Simplified Arabic"/>
          <w:sz w:val="32"/>
          <w:szCs w:val="32"/>
          <w:rtl/>
          <w:lang w:eastAsia="fr-FR"/>
        </w:rPr>
        <w:t xml:space="preserve"> للحساسية التي تتميز بها عملية تشريع الحقوق وضبط ممارستها وحمايتها، فإن الحديث عن الآليات التي اتخذها المشرع الجزائري وسيلة لإضفاء الحماية المستحقة للحق في الخصوصية تقتضي الإجابة على الإشكالية التالية</w:t>
      </w:r>
      <w:r w:rsidRPr="007610D4">
        <w:rPr>
          <w:rFonts w:ascii="Simplified Arabic" w:eastAsia="Times New Roman" w:hAnsi="Simplified Arabic" w:cs="Simplified Arabic"/>
          <w:sz w:val="32"/>
          <w:szCs w:val="32"/>
          <w:lang w:eastAsia="fr-FR"/>
        </w:rPr>
        <w:t>:</w:t>
      </w:r>
    </w:p>
    <w:p w:rsidR="008C7001" w:rsidRPr="007610D4" w:rsidRDefault="00992DDD" w:rsidP="00992DDD">
      <w:pPr>
        <w:pStyle w:val="NormalWeb"/>
        <w:bidi/>
        <w:spacing w:before="0" w:beforeAutospacing="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في ظل التطورات الحاصلة في تكنولوجيا الإعلام </w:t>
      </w:r>
      <w:proofErr w:type="spellStart"/>
      <w:r w:rsidRPr="007610D4">
        <w:rPr>
          <w:rFonts w:ascii="Simplified Arabic" w:hAnsi="Simplified Arabic" w:cs="Simplified Arabic"/>
          <w:b/>
          <w:bCs/>
          <w:sz w:val="32"/>
          <w:szCs w:val="32"/>
          <w:rtl/>
        </w:rPr>
        <w:t>والإتصال</w:t>
      </w:r>
      <w:proofErr w:type="spellEnd"/>
      <w:r w:rsidRPr="007610D4">
        <w:rPr>
          <w:rFonts w:ascii="Simplified Arabic" w:hAnsi="Simplified Arabic" w:cs="Simplified Arabic"/>
          <w:b/>
          <w:bCs/>
          <w:sz w:val="32"/>
          <w:szCs w:val="32"/>
          <w:rtl/>
        </w:rPr>
        <w:t>،</w:t>
      </w:r>
      <w:r w:rsidR="008C7001" w:rsidRPr="007610D4">
        <w:rPr>
          <w:rFonts w:ascii="Simplified Arabic" w:hAnsi="Simplified Arabic" w:cs="Simplified Arabic"/>
          <w:sz w:val="32"/>
          <w:szCs w:val="32"/>
          <w:lang w:eastAsia="fr-FR"/>
        </w:rPr>
        <w:t> </w:t>
      </w:r>
      <w:r w:rsidR="008C7001" w:rsidRPr="007610D4">
        <w:rPr>
          <w:rFonts w:ascii="Simplified Arabic" w:hAnsi="Simplified Arabic" w:cs="Simplified Arabic"/>
          <w:b/>
          <w:bCs/>
          <w:sz w:val="32"/>
          <w:szCs w:val="32"/>
          <w:rtl/>
        </w:rPr>
        <w:t xml:space="preserve">ما مدى فعالية الحماية الجزائية المقررة للحق في الخصوصية ؟ </w:t>
      </w:r>
    </w:p>
    <w:p w:rsidR="008236D6" w:rsidRPr="007610D4" w:rsidRDefault="008C7001" w:rsidP="009C2732">
      <w:pPr>
        <w:bidi/>
        <w:contextualSpacing/>
        <w:jc w:val="both"/>
        <w:rPr>
          <w:rFonts w:ascii="Simplified Arabic" w:hAnsi="Simplified Arabic" w:cs="Simplified Arabic"/>
          <w:b/>
          <w:bCs/>
          <w:sz w:val="32"/>
          <w:szCs w:val="32"/>
          <w:rtl/>
        </w:rPr>
      </w:pPr>
      <w:r w:rsidRPr="007610D4">
        <w:rPr>
          <w:rFonts w:ascii="Simplified Arabic" w:eastAsia="Times New Roman" w:hAnsi="Simplified Arabic" w:cs="Simplified Arabic"/>
          <w:sz w:val="32"/>
          <w:szCs w:val="32"/>
          <w:lang w:eastAsia="fr-FR"/>
        </w:rPr>
        <w:t> </w:t>
      </w:r>
      <w:r w:rsidRPr="007610D4">
        <w:rPr>
          <w:rFonts w:ascii="Simplified Arabic" w:eastAsia="Times New Roman" w:hAnsi="Simplified Arabic" w:cs="Simplified Arabic"/>
          <w:sz w:val="32"/>
          <w:szCs w:val="32"/>
          <w:rtl/>
          <w:lang w:eastAsia="fr-FR"/>
        </w:rPr>
        <w:t>قصد الإجابة على هذه الإشكالي</w:t>
      </w:r>
      <w:r w:rsidR="00EC62A4" w:rsidRPr="007610D4">
        <w:rPr>
          <w:rFonts w:ascii="Simplified Arabic" w:eastAsia="Times New Roman" w:hAnsi="Simplified Arabic" w:cs="Simplified Arabic"/>
          <w:sz w:val="32"/>
          <w:szCs w:val="32"/>
          <w:rtl/>
          <w:lang w:eastAsia="fr-FR"/>
        </w:rPr>
        <w:t>ة وتحليلها واستقصاء مضمونها قسمنا</w:t>
      </w:r>
      <w:r w:rsidRPr="007610D4">
        <w:rPr>
          <w:rFonts w:ascii="Simplified Arabic" w:eastAsia="Times New Roman" w:hAnsi="Simplified Arabic" w:cs="Simplified Arabic"/>
          <w:sz w:val="32"/>
          <w:szCs w:val="32"/>
          <w:rtl/>
          <w:lang w:eastAsia="fr-FR"/>
        </w:rPr>
        <w:t xml:space="preserve"> هذ</w:t>
      </w:r>
      <w:r w:rsidR="0020568F" w:rsidRPr="007610D4">
        <w:rPr>
          <w:rFonts w:ascii="Simplified Arabic" w:eastAsia="Times New Roman" w:hAnsi="Simplified Arabic" w:cs="Simplified Arabic"/>
          <w:sz w:val="32"/>
          <w:szCs w:val="32"/>
          <w:rtl/>
          <w:lang w:eastAsia="fr-FR"/>
        </w:rPr>
        <w:t>ه</w:t>
      </w:r>
      <w:r w:rsidRPr="007610D4">
        <w:rPr>
          <w:rFonts w:ascii="Simplified Arabic" w:eastAsia="Times New Roman" w:hAnsi="Simplified Arabic" w:cs="Simplified Arabic"/>
          <w:sz w:val="32"/>
          <w:szCs w:val="32"/>
          <w:rtl/>
          <w:lang w:eastAsia="fr-FR"/>
        </w:rPr>
        <w:t xml:space="preserve"> </w:t>
      </w:r>
      <w:r w:rsidR="0020568F" w:rsidRPr="007610D4">
        <w:rPr>
          <w:rFonts w:ascii="Simplified Arabic" w:eastAsia="Times New Roman" w:hAnsi="Simplified Arabic" w:cs="Simplified Arabic"/>
          <w:sz w:val="32"/>
          <w:szCs w:val="32"/>
          <w:rtl/>
          <w:lang w:eastAsia="fr-FR"/>
        </w:rPr>
        <w:t>الدراسة إلى فصلين بحيث خصص</w:t>
      </w:r>
      <w:r w:rsidR="00EC62A4" w:rsidRPr="007610D4">
        <w:rPr>
          <w:rFonts w:ascii="Simplified Arabic" w:eastAsia="Times New Roman" w:hAnsi="Simplified Arabic" w:cs="Simplified Arabic"/>
          <w:sz w:val="32"/>
          <w:szCs w:val="32"/>
          <w:rtl/>
          <w:lang w:eastAsia="fr-FR"/>
        </w:rPr>
        <w:t>نا الفصل الأول ل</w:t>
      </w:r>
      <w:r w:rsidR="00EC62A4" w:rsidRPr="007610D4">
        <w:rPr>
          <w:rFonts w:ascii="Simplified Arabic" w:hAnsi="Simplified Arabic" w:cs="Simplified Arabic"/>
          <w:sz w:val="32"/>
          <w:szCs w:val="32"/>
          <w:rtl/>
        </w:rPr>
        <w:t>مدخل الى الحق في الخصوصية وتكنولوجيات الاعلام والاتصال</w:t>
      </w:r>
      <w:r w:rsidR="0086241F" w:rsidRPr="007610D4">
        <w:rPr>
          <w:rFonts w:ascii="Simplified Arabic" w:hAnsi="Simplified Arabic" w:cs="Simplified Arabic"/>
          <w:sz w:val="32"/>
          <w:szCs w:val="32"/>
          <w:rtl/>
        </w:rPr>
        <w:t xml:space="preserve">، وبدوره قسمناه إلى مبحثين تطرقنا في الأول </w:t>
      </w:r>
      <w:r w:rsidR="00610FA8" w:rsidRPr="007610D4">
        <w:rPr>
          <w:rFonts w:ascii="Simplified Arabic" w:hAnsi="Simplified Arabic" w:cs="Simplified Arabic"/>
          <w:sz w:val="32"/>
          <w:szCs w:val="32"/>
          <w:rtl/>
        </w:rPr>
        <w:t>ل</w:t>
      </w:r>
      <w:r w:rsidR="0086241F" w:rsidRPr="007610D4">
        <w:rPr>
          <w:rFonts w:ascii="Simplified Arabic" w:hAnsi="Simplified Arabic" w:cs="Simplified Arabic"/>
          <w:sz w:val="32"/>
          <w:szCs w:val="32"/>
          <w:rtl/>
        </w:rPr>
        <w:t>مفهوم</w:t>
      </w:r>
      <w:r w:rsidR="0086241F" w:rsidRPr="007610D4">
        <w:rPr>
          <w:rFonts w:ascii="Simplified Arabic" w:hAnsi="Simplified Arabic" w:cs="Simplified Arabic"/>
          <w:sz w:val="32"/>
          <w:szCs w:val="32"/>
        </w:rPr>
        <w:t xml:space="preserve"> </w:t>
      </w:r>
      <w:r w:rsidR="0086241F" w:rsidRPr="007610D4">
        <w:rPr>
          <w:rFonts w:ascii="Simplified Arabic" w:hAnsi="Simplified Arabic" w:cs="Simplified Arabic"/>
          <w:sz w:val="32"/>
          <w:szCs w:val="32"/>
          <w:rtl/>
        </w:rPr>
        <w:t>الحق</w:t>
      </w:r>
      <w:r w:rsidR="0086241F" w:rsidRPr="007610D4">
        <w:rPr>
          <w:rFonts w:ascii="Simplified Arabic" w:hAnsi="Simplified Arabic" w:cs="Simplified Arabic"/>
          <w:sz w:val="32"/>
          <w:szCs w:val="32"/>
        </w:rPr>
        <w:t xml:space="preserve"> </w:t>
      </w:r>
      <w:r w:rsidR="0086241F" w:rsidRPr="007610D4">
        <w:rPr>
          <w:rFonts w:ascii="Simplified Arabic" w:hAnsi="Simplified Arabic" w:cs="Simplified Arabic"/>
          <w:sz w:val="32"/>
          <w:szCs w:val="32"/>
          <w:rtl/>
        </w:rPr>
        <w:t>في</w:t>
      </w:r>
      <w:r w:rsidR="0086241F" w:rsidRPr="007610D4">
        <w:rPr>
          <w:rFonts w:ascii="Simplified Arabic" w:hAnsi="Simplified Arabic" w:cs="Simplified Arabic"/>
          <w:sz w:val="32"/>
          <w:szCs w:val="32"/>
        </w:rPr>
        <w:t xml:space="preserve"> </w:t>
      </w:r>
      <w:r w:rsidR="0086241F" w:rsidRPr="007610D4">
        <w:rPr>
          <w:rFonts w:ascii="Simplified Arabic" w:hAnsi="Simplified Arabic" w:cs="Simplified Arabic"/>
          <w:sz w:val="32"/>
          <w:szCs w:val="32"/>
          <w:rtl/>
        </w:rPr>
        <w:t>الخصوصية</w:t>
      </w:r>
      <w:r w:rsidR="00610FA8" w:rsidRPr="007610D4">
        <w:rPr>
          <w:rFonts w:ascii="Simplified Arabic" w:hAnsi="Simplified Arabic" w:cs="Simplified Arabic"/>
          <w:sz w:val="32"/>
          <w:szCs w:val="32"/>
          <w:rtl/>
        </w:rPr>
        <w:t>، في حين أن المبحث الثاني تطرقنا فيه ل</w:t>
      </w:r>
      <w:r w:rsidR="00EE25E5" w:rsidRPr="007610D4">
        <w:rPr>
          <w:rFonts w:ascii="Simplified Arabic" w:hAnsi="Simplified Arabic" w:cs="Simplified Arabic"/>
          <w:sz w:val="32"/>
          <w:szCs w:val="32"/>
          <w:rtl/>
          <w:lang w:bidi="ar-DZ"/>
        </w:rPr>
        <w:t>تكنولوجيات المعلومات والاتصال</w:t>
      </w:r>
      <w:r w:rsidR="0022303A" w:rsidRPr="007610D4">
        <w:rPr>
          <w:rFonts w:ascii="Simplified Arabic" w:hAnsi="Simplified Arabic" w:cs="Simplified Arabic"/>
          <w:sz w:val="32"/>
          <w:szCs w:val="32"/>
          <w:rtl/>
          <w:lang w:bidi="ar-DZ"/>
        </w:rPr>
        <w:t>، بينما الفصل الثاني فعنوناه ب</w:t>
      </w:r>
      <w:r w:rsidR="0022303A" w:rsidRPr="007610D4">
        <w:rPr>
          <w:rFonts w:ascii="Simplified Arabic" w:hAnsi="Simplified Arabic" w:cs="Simplified Arabic"/>
          <w:b/>
          <w:bCs/>
          <w:sz w:val="32"/>
          <w:szCs w:val="32"/>
          <w:rtl/>
        </w:rPr>
        <w:t xml:space="preserve"> </w:t>
      </w:r>
      <w:r w:rsidR="009C2732" w:rsidRPr="007610D4">
        <w:rPr>
          <w:rFonts w:ascii="Simplified Arabic" w:hAnsi="Simplified Arabic" w:cs="Simplified Arabic"/>
          <w:sz w:val="32"/>
          <w:szCs w:val="32"/>
          <w:rtl/>
        </w:rPr>
        <w:t>صور</w:t>
      </w:r>
      <w:r w:rsidR="0022303A" w:rsidRPr="007610D4">
        <w:rPr>
          <w:rFonts w:ascii="Simplified Arabic" w:hAnsi="Simplified Arabic" w:cs="Simplified Arabic"/>
          <w:sz w:val="32"/>
          <w:szCs w:val="32"/>
          <w:rtl/>
        </w:rPr>
        <w:t xml:space="preserve"> الجرائم الواقعة على الخصوصية والاجراءات الجزائية  المتصلة بتكنولوجيات الاعلام والاتصال</w:t>
      </w:r>
      <w:r w:rsidR="008236D6" w:rsidRPr="007610D4">
        <w:rPr>
          <w:rFonts w:ascii="Simplified Arabic" w:hAnsi="Simplified Arabic" w:cs="Simplified Arabic"/>
          <w:sz w:val="32"/>
          <w:szCs w:val="32"/>
          <w:rtl/>
        </w:rPr>
        <w:t>، وبدوره قسمناه الى مبحثين، فتطرقنا في المبحث الأول ل</w:t>
      </w:r>
      <w:r w:rsidR="008F4F9B" w:rsidRPr="007610D4">
        <w:rPr>
          <w:rFonts w:ascii="Simplified Arabic" w:eastAsiaTheme="majorEastAsia" w:hAnsi="Simplified Arabic" w:cs="Simplified Arabic"/>
          <w:sz w:val="32"/>
          <w:szCs w:val="32"/>
          <w:rtl/>
        </w:rPr>
        <w:t xml:space="preserve">صور </w:t>
      </w:r>
      <w:r w:rsidR="008236D6" w:rsidRPr="007610D4">
        <w:rPr>
          <w:rFonts w:ascii="Simplified Arabic" w:eastAsiaTheme="majorEastAsia" w:hAnsi="Simplified Arabic" w:cs="Simplified Arabic"/>
          <w:sz w:val="32"/>
          <w:szCs w:val="32"/>
          <w:rtl/>
        </w:rPr>
        <w:t xml:space="preserve">الجرائم الواقعة على الخصوصية، في حين أن المبحث الثاني تطرقنا فيه </w:t>
      </w:r>
      <w:r w:rsidR="008236D6" w:rsidRPr="007610D4">
        <w:rPr>
          <w:rFonts w:ascii="Simplified Arabic" w:hAnsi="Simplified Arabic" w:cs="Simplified Arabic"/>
          <w:sz w:val="32"/>
          <w:szCs w:val="32"/>
          <w:rtl/>
        </w:rPr>
        <w:t>للمسؤولية الجزائية المقررة لوسائل الاعلام عن جرائم الخصوصية.</w:t>
      </w:r>
    </w:p>
    <w:p w:rsidR="008C7001" w:rsidRPr="007610D4" w:rsidRDefault="008C7001" w:rsidP="008C7001">
      <w:pPr>
        <w:pStyle w:val="NormalWeb"/>
        <w:bidi/>
        <w:spacing w:before="0" w:beforeAutospacing="0" w:after="0" w:afterAutospacing="0" w:line="276" w:lineRule="auto"/>
        <w:jc w:val="both"/>
        <w:rPr>
          <w:rFonts w:ascii="Simplified Arabic" w:hAnsi="Simplified Arabic" w:cs="Simplified Arabic"/>
          <w:sz w:val="32"/>
          <w:szCs w:val="32"/>
          <w:rtl/>
        </w:rPr>
      </w:pPr>
    </w:p>
    <w:p w:rsidR="008C7001" w:rsidRPr="007610D4" w:rsidRDefault="008C7001" w:rsidP="008C7001">
      <w:pPr>
        <w:pStyle w:val="NormalWeb"/>
        <w:bidi/>
        <w:spacing w:before="0" w:beforeAutospacing="0" w:after="0" w:afterAutospacing="0" w:line="276" w:lineRule="auto"/>
        <w:jc w:val="both"/>
        <w:rPr>
          <w:rFonts w:ascii="Simplified Arabic" w:hAnsi="Simplified Arabic" w:cs="Simplified Arabic"/>
          <w:sz w:val="32"/>
          <w:szCs w:val="32"/>
          <w:rtl/>
        </w:rPr>
      </w:pPr>
    </w:p>
    <w:p w:rsidR="008C7001" w:rsidRPr="007610D4" w:rsidRDefault="008C7001" w:rsidP="008C7001">
      <w:pPr>
        <w:pStyle w:val="NormalWeb"/>
        <w:bidi/>
        <w:spacing w:before="0" w:beforeAutospacing="0" w:after="0" w:afterAutospacing="0" w:line="276" w:lineRule="auto"/>
        <w:jc w:val="both"/>
        <w:rPr>
          <w:rFonts w:ascii="Simplified Arabic" w:hAnsi="Simplified Arabic" w:cs="Simplified Arabic"/>
          <w:sz w:val="32"/>
          <w:szCs w:val="32"/>
          <w:rtl/>
        </w:rPr>
      </w:pPr>
    </w:p>
    <w:p w:rsidR="008C7001" w:rsidRPr="007610D4" w:rsidRDefault="008C7001" w:rsidP="008C7001">
      <w:pPr>
        <w:pStyle w:val="NormalWeb"/>
        <w:bidi/>
        <w:spacing w:before="0" w:beforeAutospacing="0" w:after="0" w:afterAutospacing="0" w:line="276" w:lineRule="auto"/>
        <w:jc w:val="both"/>
        <w:rPr>
          <w:rFonts w:ascii="Simplified Arabic" w:hAnsi="Simplified Arabic" w:cs="Simplified Arabic"/>
          <w:sz w:val="32"/>
          <w:szCs w:val="32"/>
          <w:rtl/>
        </w:rPr>
      </w:pPr>
    </w:p>
    <w:p w:rsidR="008C7001" w:rsidRPr="007610D4" w:rsidRDefault="008C7001" w:rsidP="008C7001">
      <w:pPr>
        <w:pStyle w:val="NormalWeb"/>
        <w:bidi/>
        <w:spacing w:before="0" w:beforeAutospacing="0" w:after="0" w:afterAutospacing="0" w:line="276" w:lineRule="auto"/>
        <w:jc w:val="both"/>
        <w:rPr>
          <w:rFonts w:ascii="Simplified Arabic" w:hAnsi="Simplified Arabic" w:cs="Simplified Arabic"/>
          <w:sz w:val="32"/>
          <w:szCs w:val="32"/>
          <w:rtl/>
        </w:rPr>
      </w:pPr>
    </w:p>
    <w:p w:rsidR="008C7001" w:rsidRPr="007610D4" w:rsidRDefault="008C7001" w:rsidP="008C7001">
      <w:pPr>
        <w:tabs>
          <w:tab w:val="left" w:pos="1473"/>
          <w:tab w:val="right" w:pos="9638"/>
        </w:tabs>
        <w:bidi/>
        <w:jc w:val="left"/>
        <w:rPr>
          <w:rFonts w:ascii="Simplified Arabic" w:hAnsi="Simplified Arabic" w:cs="Simplified Arabic"/>
          <w:sz w:val="32"/>
          <w:szCs w:val="32"/>
          <w:rtl/>
        </w:rPr>
        <w:sectPr w:rsidR="008C7001" w:rsidRPr="007610D4" w:rsidSect="00FA09ED">
          <w:headerReference w:type="default" r:id="rId18"/>
          <w:footerReference w:type="default" r:id="rId19"/>
          <w:footnotePr>
            <w:numRestart w:val="eachPage"/>
          </w:footnotePr>
          <w:pgSz w:w="11906" w:h="16838"/>
          <w:pgMar w:top="1134" w:right="1701" w:bottom="1134" w:left="1134" w:header="709" w:footer="709" w:gutter="0"/>
          <w:pgNumType w:start="1"/>
          <w:cols w:space="708"/>
          <w:docGrid w:linePitch="360"/>
        </w:sectPr>
      </w:pPr>
    </w:p>
    <w:p w:rsidR="008C7001" w:rsidRPr="007610D4" w:rsidRDefault="00F13031" w:rsidP="008C7001">
      <w:pPr>
        <w:tabs>
          <w:tab w:val="left" w:pos="1473"/>
          <w:tab w:val="right" w:pos="9638"/>
        </w:tabs>
        <w:bidi/>
        <w:jc w:val="left"/>
        <w:rPr>
          <w:rFonts w:ascii="Simplified Arabic" w:hAnsi="Simplified Arabic" w:cs="Simplified Arabic"/>
          <w:sz w:val="32"/>
          <w:szCs w:val="32"/>
          <w:rtl/>
        </w:rPr>
      </w:pPr>
      <w:r w:rsidRPr="007610D4">
        <w:rPr>
          <w:rFonts w:ascii="Simplified Arabic" w:hAnsi="Simplified Arabic" w:cs="Simplified Arabic"/>
          <w:noProof/>
          <w:sz w:val="32"/>
          <w:szCs w:val="32"/>
          <w:rtl/>
          <w:lang w:eastAsia="fr-FR"/>
        </w:rPr>
        <w:lastRenderedPageBreak/>
        <mc:AlternateContent>
          <mc:Choice Requires="wps">
            <w:drawing>
              <wp:anchor distT="0" distB="0" distL="114300" distR="114300" simplePos="0" relativeHeight="251667456" behindDoc="0" locked="0" layoutInCell="1" allowOverlap="1" wp14:anchorId="0DCDD759" wp14:editId="2CCB30CD">
                <wp:simplePos x="0" y="0"/>
                <wp:positionH relativeFrom="column">
                  <wp:posOffset>249394</wp:posOffset>
                </wp:positionH>
                <wp:positionV relativeFrom="paragraph">
                  <wp:posOffset>2287515</wp:posOffset>
                </wp:positionV>
                <wp:extent cx="5519451" cy="4285561"/>
                <wp:effectExtent l="57150" t="38100" r="81280" b="96520"/>
                <wp:wrapNone/>
                <wp:docPr id="8" name="Parchemin horizontal 8"/>
                <wp:cNvGraphicFramePr/>
                <a:graphic xmlns:a="http://schemas.openxmlformats.org/drawingml/2006/main">
                  <a:graphicData uri="http://schemas.microsoft.com/office/word/2010/wordprocessingShape">
                    <wps:wsp>
                      <wps:cNvSpPr/>
                      <wps:spPr>
                        <a:xfrm>
                          <a:off x="0" y="0"/>
                          <a:ext cx="5519451" cy="4285561"/>
                        </a:xfrm>
                        <a:prstGeom prst="horizontalScroll">
                          <a:avLst/>
                        </a:prstGeom>
                      </wps:spPr>
                      <wps:style>
                        <a:lnRef idx="1">
                          <a:schemeClr val="accent5"/>
                        </a:lnRef>
                        <a:fillRef idx="2">
                          <a:schemeClr val="accent5"/>
                        </a:fillRef>
                        <a:effectRef idx="1">
                          <a:schemeClr val="accent5"/>
                        </a:effectRef>
                        <a:fontRef idx="minor">
                          <a:schemeClr val="dk1"/>
                        </a:fontRef>
                      </wps:style>
                      <wps:txbx>
                        <w:txbxContent>
                          <w:p w:rsidR="00361B89" w:rsidRPr="003567EF" w:rsidRDefault="00361B89" w:rsidP="00323A33">
                            <w:pPr>
                              <w:jc w:val="center"/>
                              <w:rPr>
                                <w:rFonts w:ascii="Andalus" w:hAnsi="Andalus" w:cs="Andalus"/>
                                <w:b/>
                                <w:bCs/>
                                <w:sz w:val="80"/>
                                <w:szCs w:val="80"/>
                                <w:rtl/>
                              </w:rPr>
                            </w:pPr>
                            <w:proofErr w:type="gramStart"/>
                            <w:r w:rsidRPr="003567EF">
                              <w:rPr>
                                <w:rFonts w:ascii="Andalus" w:hAnsi="Andalus" w:cs="Andalus"/>
                                <w:b/>
                                <w:bCs/>
                                <w:sz w:val="80"/>
                                <w:szCs w:val="80"/>
                                <w:rtl/>
                              </w:rPr>
                              <w:t>الفص</w:t>
                            </w:r>
                            <w:r>
                              <w:rPr>
                                <w:rFonts w:ascii="Andalus" w:hAnsi="Andalus" w:cs="Andalus" w:hint="cs"/>
                                <w:b/>
                                <w:bCs/>
                                <w:sz w:val="80"/>
                                <w:szCs w:val="80"/>
                                <w:rtl/>
                              </w:rPr>
                              <w:t>ـــــــــ</w:t>
                            </w:r>
                            <w:r w:rsidRPr="003567EF">
                              <w:rPr>
                                <w:rFonts w:ascii="Andalus" w:hAnsi="Andalus" w:cs="Andalus"/>
                                <w:b/>
                                <w:bCs/>
                                <w:sz w:val="80"/>
                                <w:szCs w:val="80"/>
                                <w:rtl/>
                              </w:rPr>
                              <w:t>ل</w:t>
                            </w:r>
                            <w:proofErr w:type="gramEnd"/>
                            <w:r w:rsidRPr="003567EF">
                              <w:rPr>
                                <w:rFonts w:ascii="Andalus" w:hAnsi="Andalus" w:cs="Andalus"/>
                                <w:b/>
                                <w:bCs/>
                                <w:sz w:val="80"/>
                                <w:szCs w:val="80"/>
                                <w:rtl/>
                              </w:rPr>
                              <w:t xml:space="preserve"> الأول:</w:t>
                            </w:r>
                          </w:p>
                          <w:p w:rsidR="00361B89" w:rsidRPr="00AD1AA9" w:rsidRDefault="00361B89" w:rsidP="00323A33">
                            <w:pPr>
                              <w:jc w:val="center"/>
                              <w:rPr>
                                <w:rFonts w:ascii="Andalus" w:hAnsi="Andalus" w:cs="Andalus"/>
                                <w:b/>
                                <w:bCs/>
                                <w:sz w:val="72"/>
                                <w:szCs w:val="72"/>
                              </w:rPr>
                            </w:pPr>
                            <w:r w:rsidRPr="00AD1AA9">
                              <w:rPr>
                                <w:rFonts w:ascii="Andalus" w:hAnsi="Andalus" w:cs="Andalus"/>
                                <w:b/>
                                <w:bCs/>
                                <w:sz w:val="72"/>
                                <w:szCs w:val="72"/>
                                <w:rtl/>
                              </w:rPr>
                              <w:t>مدخل الى الحق في الخصوصية وتكنولوجيات الاعلام والاتصال</w:t>
                            </w:r>
                          </w:p>
                          <w:p w:rsidR="00361B89" w:rsidRDefault="00361B89" w:rsidP="00F1303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archemin horizontal 8" o:spid="_x0000_s1028" type="#_x0000_t98" style="position:absolute;left:0;text-align:left;margin-left:19.65pt;margin-top:180.1pt;width:434.6pt;height:337.4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" fillcolor="#a5d5e2 [1624]" strokecolor="#40a7c2 [3048]">
                <v:fill color2="#e4f2f6 [504]" rotate="t" angle="180" colors="0 #9eeaff;22938f #bbefff;1 #e4f9ff" focus="100%" type="gradient"/>
                <v:shadow on="t" color="black" opacity="24903f" origin=",.5" offset="0,.55556mm"/>
                <v:textbox>
                  <w:txbxContent>
                    <w:p w:rsidR="00361B89" w:rsidRPr="003567EF" w:rsidRDefault="00361B89" w:rsidP="00323A33">
                      <w:pPr>
                        <w:jc w:val="center"/>
                        <w:rPr>
                          <w:rFonts w:ascii="Andalus" w:hAnsi="Andalus" w:cs="Andalus"/>
                          <w:b/>
                          <w:bCs/>
                          <w:sz w:val="80"/>
                          <w:szCs w:val="80"/>
                          <w:rtl/>
                        </w:rPr>
                      </w:pPr>
                      <w:proofErr w:type="gramStart"/>
                      <w:r w:rsidRPr="003567EF">
                        <w:rPr>
                          <w:rFonts w:ascii="Andalus" w:hAnsi="Andalus" w:cs="Andalus"/>
                          <w:b/>
                          <w:bCs/>
                          <w:sz w:val="80"/>
                          <w:szCs w:val="80"/>
                          <w:rtl/>
                        </w:rPr>
                        <w:t>الفص</w:t>
                      </w:r>
                      <w:r>
                        <w:rPr>
                          <w:rFonts w:ascii="Andalus" w:hAnsi="Andalus" w:cs="Andalus" w:hint="cs"/>
                          <w:b/>
                          <w:bCs/>
                          <w:sz w:val="80"/>
                          <w:szCs w:val="80"/>
                          <w:rtl/>
                        </w:rPr>
                        <w:t>ـــــــــ</w:t>
                      </w:r>
                      <w:r w:rsidRPr="003567EF">
                        <w:rPr>
                          <w:rFonts w:ascii="Andalus" w:hAnsi="Andalus" w:cs="Andalus"/>
                          <w:b/>
                          <w:bCs/>
                          <w:sz w:val="80"/>
                          <w:szCs w:val="80"/>
                          <w:rtl/>
                        </w:rPr>
                        <w:t>ل</w:t>
                      </w:r>
                      <w:proofErr w:type="gramEnd"/>
                      <w:r w:rsidRPr="003567EF">
                        <w:rPr>
                          <w:rFonts w:ascii="Andalus" w:hAnsi="Andalus" w:cs="Andalus"/>
                          <w:b/>
                          <w:bCs/>
                          <w:sz w:val="80"/>
                          <w:szCs w:val="80"/>
                          <w:rtl/>
                        </w:rPr>
                        <w:t xml:space="preserve"> الأول:</w:t>
                      </w:r>
                    </w:p>
                    <w:p w:rsidR="00361B89" w:rsidRPr="00AD1AA9" w:rsidRDefault="00361B89" w:rsidP="00323A33">
                      <w:pPr>
                        <w:jc w:val="center"/>
                        <w:rPr>
                          <w:rFonts w:ascii="Andalus" w:hAnsi="Andalus" w:cs="Andalus"/>
                          <w:b/>
                          <w:bCs/>
                          <w:sz w:val="72"/>
                          <w:szCs w:val="72"/>
                        </w:rPr>
                      </w:pPr>
                      <w:r w:rsidRPr="00AD1AA9">
                        <w:rPr>
                          <w:rFonts w:ascii="Andalus" w:hAnsi="Andalus" w:cs="Andalus"/>
                          <w:b/>
                          <w:bCs/>
                          <w:sz w:val="72"/>
                          <w:szCs w:val="72"/>
                          <w:rtl/>
                        </w:rPr>
                        <w:t>مدخل الى الحق في الخصوصية وتكنولوجيات الاعلام والاتصال</w:t>
                      </w:r>
                    </w:p>
                    <w:p w:rsidR="00361B89" w:rsidRDefault="00361B89" w:rsidP="00F13031">
                      <w:pPr>
                        <w:jc w:val="center"/>
                      </w:pPr>
                    </w:p>
                  </w:txbxContent>
                </v:textbox>
              </v:shape>
            </w:pict>
          </mc:Fallback>
        </mc:AlternateContent>
      </w:r>
      <w:r w:rsidR="008C7001" w:rsidRPr="007610D4">
        <w:rPr>
          <w:rFonts w:ascii="Simplified Arabic" w:hAnsi="Simplified Arabic" w:cs="Simplified Arabic"/>
          <w:sz w:val="32"/>
          <w:szCs w:val="32"/>
          <w:rtl/>
        </w:rPr>
        <w:tab/>
      </w:r>
    </w:p>
    <w:p w:rsidR="008C3BDD" w:rsidRPr="007610D4" w:rsidRDefault="008C3BDD" w:rsidP="008C7001">
      <w:pPr>
        <w:bidi/>
        <w:rPr>
          <w:rFonts w:ascii="Simplified Arabic" w:hAnsi="Simplified Arabic" w:cs="Simplified Arabic"/>
          <w:sz w:val="32"/>
          <w:szCs w:val="32"/>
          <w:rtl/>
        </w:rPr>
        <w:sectPr w:rsidR="008C3BDD" w:rsidRPr="007610D4" w:rsidSect="008C7CDE">
          <w:headerReference w:type="default" r:id="rId20"/>
          <w:footerReference w:type="default" r:id="rId21"/>
          <w:footnotePr>
            <w:numRestart w:val="eachPage"/>
          </w:footnotePr>
          <w:pgSz w:w="11906" w:h="16838"/>
          <w:pgMar w:top="1134" w:right="1134" w:bottom="1134" w:left="1134" w:header="709" w:footer="709" w:gutter="0"/>
          <w:cols w:space="708"/>
          <w:docGrid w:linePitch="360"/>
        </w:sectPr>
      </w:pPr>
    </w:p>
    <w:p w:rsidR="00996328" w:rsidRPr="007610D4" w:rsidRDefault="00917A44" w:rsidP="001422AD">
      <w:pPr>
        <w:bidi/>
        <w:spacing w:after="0"/>
        <w:contextualSpacing/>
        <w:jc w:val="both"/>
        <w:rPr>
          <w:rFonts w:ascii="Simplified Arabic" w:hAnsi="Simplified Arabic" w:cs="Simplified Arabic"/>
          <w:b/>
          <w:bCs/>
          <w:sz w:val="32"/>
          <w:szCs w:val="32"/>
        </w:rPr>
      </w:pPr>
      <w:proofErr w:type="gramStart"/>
      <w:r w:rsidRPr="007610D4">
        <w:rPr>
          <w:rFonts w:ascii="Simplified Arabic" w:hAnsi="Simplified Arabic" w:cs="Simplified Arabic"/>
          <w:b/>
          <w:bCs/>
          <w:sz w:val="32"/>
          <w:szCs w:val="32"/>
          <w:rtl/>
        </w:rPr>
        <w:lastRenderedPageBreak/>
        <w:t>المبحث</w:t>
      </w:r>
      <w:proofErr w:type="gramEnd"/>
      <w:r w:rsidRPr="007610D4">
        <w:rPr>
          <w:rFonts w:ascii="Simplified Arabic" w:hAnsi="Simplified Arabic" w:cs="Simplified Arabic"/>
          <w:b/>
          <w:bCs/>
          <w:sz w:val="32"/>
          <w:szCs w:val="32"/>
        </w:rPr>
        <w:t xml:space="preserve"> </w:t>
      </w:r>
      <w:r w:rsidR="00D22F93" w:rsidRPr="007610D4">
        <w:rPr>
          <w:rFonts w:ascii="Simplified Arabic" w:hAnsi="Simplified Arabic" w:cs="Simplified Arabic"/>
          <w:b/>
          <w:bCs/>
          <w:sz w:val="32"/>
          <w:szCs w:val="32"/>
          <w:rtl/>
        </w:rPr>
        <w:t>الأول</w:t>
      </w:r>
      <w:r w:rsidR="00D22F93" w:rsidRPr="007610D4">
        <w:rPr>
          <w:rFonts w:ascii="Simplified Arabic" w:hAnsi="Simplified Arabic" w:cs="Simplified Arabic"/>
          <w:b/>
          <w:bCs/>
          <w:sz w:val="32"/>
          <w:szCs w:val="32"/>
          <w:rtl/>
          <w:lang w:bidi="ar-DZ"/>
        </w:rPr>
        <w:t>:</w:t>
      </w:r>
      <w:r w:rsidR="001422AD" w:rsidRPr="007610D4">
        <w:rPr>
          <w:rFonts w:ascii="Simplified Arabic" w:hAnsi="Simplified Arabic" w:cs="Simplified Arabic"/>
          <w:b/>
          <w:bCs/>
          <w:sz w:val="32"/>
          <w:szCs w:val="32"/>
          <w:rtl/>
          <w:lang w:bidi="ar-DZ"/>
        </w:rPr>
        <w:t xml:space="preserve"> </w:t>
      </w:r>
      <w:r w:rsidRPr="007610D4">
        <w:rPr>
          <w:rFonts w:ascii="Simplified Arabic" w:hAnsi="Simplified Arabic" w:cs="Simplified Arabic"/>
          <w:b/>
          <w:bCs/>
          <w:sz w:val="32"/>
          <w:szCs w:val="32"/>
          <w:rtl/>
        </w:rPr>
        <w:t>مفهوم</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w:t>
      </w:r>
    </w:p>
    <w:p w:rsidR="00917A44" w:rsidRPr="007610D4" w:rsidRDefault="00917A44" w:rsidP="00FA09ED">
      <w:pPr>
        <w:autoSpaceDE w:val="0"/>
        <w:autoSpaceDN w:val="0"/>
        <w:bidi/>
        <w:adjustRightInd w:val="0"/>
        <w:spacing w:after="0"/>
        <w:contextualSpacing/>
        <w:jc w:val="both"/>
        <w:rPr>
          <w:rFonts w:ascii="Simplified Arabic" w:hAnsi="Simplified Arabic" w:cs="Simplified Arabic"/>
          <w:sz w:val="32"/>
          <w:szCs w:val="32"/>
        </w:rPr>
      </w:pPr>
      <w:r w:rsidRPr="007610D4">
        <w:rPr>
          <w:rFonts w:ascii="Simplified Arabic" w:hAnsi="Simplified Arabic" w:cs="Simplified Arabic"/>
          <w:sz w:val="32"/>
          <w:szCs w:val="32"/>
        </w:rPr>
        <w:t xml:space="preserve">    </w:t>
      </w:r>
      <w:r w:rsidR="00FA09ED">
        <w:rPr>
          <w:rFonts w:ascii="Simplified Arabic" w:hAnsi="Simplified Arabic" w:cs="Simplified Arabic"/>
          <w:sz w:val="32"/>
          <w:szCs w:val="32"/>
          <w:rtl/>
        </w:rPr>
        <w:t xml:space="preserve">   </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يعتبر</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إحترام</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الموضوعات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اهتم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المشرع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الجنائي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الحديث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ارتباط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بمسألة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أخرى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بعيدة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الخطر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المجتمع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يعيش</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حريته،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يترتب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لكرامته</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وإحترام</w:t>
      </w:r>
      <w:proofErr w:type="spellEnd"/>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آدميته</w:t>
      </w:r>
      <w:proofErr w:type="spellEnd"/>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يتطفل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متطفل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يود</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الإحتفاظ</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لنفسه،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تنتهك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محادثاته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يحيطها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بنوع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والكتمان</w:t>
      </w:r>
      <w:r w:rsidRPr="007610D4">
        <w:rPr>
          <w:rFonts w:ascii="Simplified Arabic" w:hAnsi="Simplified Arabic" w:cs="Simplified Arabic"/>
          <w:sz w:val="32"/>
          <w:szCs w:val="32"/>
        </w:rPr>
        <w:t>.</w:t>
      </w:r>
    </w:p>
    <w:p w:rsidR="00917A44" w:rsidRPr="007610D4" w:rsidRDefault="00917A44" w:rsidP="00D811F3">
      <w:pPr>
        <w:autoSpaceDE w:val="0"/>
        <w:autoSpaceDN w:val="0"/>
        <w:bidi/>
        <w:adjustRightInd w:val="0"/>
        <w:spacing w:after="0"/>
        <w:contextualSpacing/>
        <w:jc w:val="both"/>
        <w:rPr>
          <w:rFonts w:ascii="Simplified Arabic" w:hAnsi="Simplified Arabic" w:cs="Simplified Arabic"/>
          <w:sz w:val="32"/>
          <w:szCs w:val="32"/>
          <w:rtl/>
          <w:lang w:bidi="ar-DZ"/>
        </w:rPr>
      </w:pPr>
      <w:r w:rsidRPr="007610D4">
        <w:rPr>
          <w:rFonts w:ascii="Simplified Arabic" w:hAnsi="Simplified Arabic" w:cs="Simplified Arabic"/>
          <w:sz w:val="32"/>
          <w:szCs w:val="32"/>
        </w:rPr>
        <w:t xml:space="preserve">      </w:t>
      </w:r>
      <w:proofErr w:type="gramStart"/>
      <w:r w:rsidRPr="007610D4">
        <w:rPr>
          <w:rFonts w:ascii="Simplified Arabic" w:hAnsi="Simplified Arabic" w:cs="Simplified Arabic"/>
          <w:sz w:val="32"/>
          <w:szCs w:val="32"/>
          <w:rtl/>
        </w:rPr>
        <w:t>والواقع</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فكرة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مازالت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تعتبر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الدقيقة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تثير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جدلا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00D22F93"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القانون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المقارن،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يصعب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تعريفها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إيجاد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صيغة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دقيقة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منطقية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لأنها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فكرة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تحكمها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معايير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وعادات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وتقاليد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المجتمع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تنتمي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إليه</w:t>
      </w:r>
      <w:r w:rsidRPr="007610D4">
        <w:rPr>
          <w:rFonts w:ascii="Simplified Arabic" w:hAnsi="Simplified Arabic" w:cs="Simplified Arabic"/>
          <w:sz w:val="32"/>
          <w:szCs w:val="32"/>
        </w:rPr>
        <w:t>.</w:t>
      </w:r>
      <w:r w:rsidR="00581743" w:rsidRPr="007610D4">
        <w:rPr>
          <w:rStyle w:val="Appelnotedebasdep"/>
          <w:rFonts w:ascii="Simplified Arabic" w:hAnsi="Simplified Arabic" w:cs="Simplified Arabic"/>
          <w:sz w:val="32"/>
          <w:szCs w:val="32"/>
          <w:rtl/>
        </w:rPr>
        <w:t xml:space="preserve"> </w:t>
      </w:r>
      <w:r w:rsidR="00581743" w:rsidRPr="007610D4">
        <w:rPr>
          <w:rStyle w:val="Appelnotedebasdep"/>
          <w:rFonts w:ascii="Simplified Arabic" w:hAnsi="Simplified Arabic" w:cs="Simplified Arabic"/>
          <w:sz w:val="32"/>
          <w:szCs w:val="32"/>
          <w:rtl/>
        </w:rPr>
        <w:footnoteReference w:id="1"/>
      </w:r>
      <w:r w:rsidR="00581743" w:rsidRPr="007610D4">
        <w:rPr>
          <w:rFonts w:ascii="Simplified Arabic" w:hAnsi="Simplified Arabic" w:cs="Simplified Arabic"/>
          <w:sz w:val="32"/>
          <w:szCs w:val="32"/>
        </w:rPr>
        <w:t>.</w:t>
      </w:r>
    </w:p>
    <w:p w:rsidR="002928EA" w:rsidRPr="007610D4" w:rsidRDefault="00917A44" w:rsidP="002928EA">
      <w:pPr>
        <w:autoSpaceDE w:val="0"/>
        <w:autoSpaceDN w:val="0"/>
        <w:bidi/>
        <w:adjustRightInd w:val="0"/>
        <w:spacing w:after="0"/>
        <w:contextualSpacing/>
        <w:jc w:val="both"/>
        <w:rPr>
          <w:rFonts w:ascii="Simplified Arabic" w:hAnsi="Simplified Arabic" w:cs="Simplified Arabic"/>
          <w:sz w:val="32"/>
          <w:szCs w:val="32"/>
        </w:rPr>
      </w:pP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وبالإضافة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فإن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تحديد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الطبيعة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شغلت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الفقه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والقضاء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منذ</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حتى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تتدخل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التشريعات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كالتشريع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الفرنسي،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الركيزة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الأساسية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الحرمات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الأفراد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والجماعات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يحددون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بأنفسهم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مدى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يرغبون</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بالإحتفاظ</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يقررون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الكشف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لابد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البحث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الخصائص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وتمييزه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الأنظمة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المشابهة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خلال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المبحث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سنتعرض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لتعريف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كمطلب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خصائص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كمطلب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نحدد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الطبيعة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كمطلب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ثالث</w:t>
      </w:r>
      <w:r w:rsidRPr="007610D4">
        <w:rPr>
          <w:rFonts w:ascii="Simplified Arabic" w:hAnsi="Simplified Arabic" w:cs="Simplified Arabic"/>
          <w:sz w:val="32"/>
          <w:szCs w:val="32"/>
        </w:rPr>
        <w:t>.</w:t>
      </w:r>
    </w:p>
    <w:p w:rsidR="00917A44" w:rsidRPr="007610D4" w:rsidRDefault="00917A44" w:rsidP="001422AD">
      <w:pPr>
        <w:autoSpaceDE w:val="0"/>
        <w:autoSpaceDN w:val="0"/>
        <w:bidi/>
        <w:adjustRightInd w:val="0"/>
        <w:spacing w:after="0"/>
        <w:contextualSpacing/>
        <w:jc w:val="both"/>
        <w:rPr>
          <w:rFonts w:ascii="Simplified Arabic" w:hAnsi="Simplified Arabic" w:cs="Simplified Arabic"/>
          <w:b/>
          <w:bCs/>
          <w:sz w:val="32"/>
          <w:szCs w:val="32"/>
        </w:rPr>
      </w:pPr>
      <w:proofErr w:type="gramStart"/>
      <w:r w:rsidRPr="007610D4">
        <w:rPr>
          <w:rFonts w:ascii="Simplified Arabic" w:hAnsi="Simplified Arabic" w:cs="Simplified Arabic"/>
          <w:b/>
          <w:bCs/>
          <w:sz w:val="32"/>
          <w:szCs w:val="32"/>
          <w:rtl/>
        </w:rPr>
        <w:t>المطلب</w:t>
      </w:r>
      <w:proofErr w:type="gramEnd"/>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الأول</w:t>
      </w:r>
      <w:r w:rsidR="001422AD"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تعريف</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w:t>
      </w:r>
    </w:p>
    <w:p w:rsidR="00917A44" w:rsidRPr="007610D4" w:rsidRDefault="00E83B69" w:rsidP="002928EA">
      <w:pPr>
        <w:autoSpaceDE w:val="0"/>
        <w:autoSpaceDN w:val="0"/>
        <w:bidi/>
        <w:adjustRightInd w:val="0"/>
        <w:spacing w:after="0"/>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r w:rsidR="001422AD" w:rsidRPr="007610D4">
        <w:rPr>
          <w:rFonts w:ascii="Simplified Arabic" w:hAnsi="Simplified Arabic" w:cs="Simplified Arabic"/>
          <w:sz w:val="32"/>
          <w:szCs w:val="32"/>
          <w:rtl/>
        </w:rPr>
        <w:t xml:space="preserve"> </w:t>
      </w:r>
      <w:r w:rsidR="002928EA" w:rsidRPr="007610D4">
        <w:rPr>
          <w:rFonts w:ascii="Simplified Arabic" w:hAnsi="Simplified Arabic" w:cs="Simplified Arabic"/>
          <w:sz w:val="32"/>
          <w:szCs w:val="32"/>
          <w:rtl/>
        </w:rPr>
        <w:t xml:space="preserve">  </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إن</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تعري</w:t>
      </w:r>
      <w:r w:rsidRPr="007610D4">
        <w:rPr>
          <w:rFonts w:ascii="Simplified Arabic" w:hAnsi="Simplified Arabic" w:cs="Simplified Arabic"/>
          <w:sz w:val="32"/>
          <w:szCs w:val="32"/>
          <w:rtl/>
        </w:rPr>
        <w:t>ـــ</w:t>
      </w:r>
      <w:r w:rsidR="00917A44" w:rsidRPr="007610D4">
        <w:rPr>
          <w:rFonts w:ascii="Simplified Arabic" w:hAnsi="Simplified Arabic" w:cs="Simplified Arabic"/>
          <w:sz w:val="32"/>
          <w:szCs w:val="32"/>
          <w:rtl/>
        </w:rPr>
        <w:t>ف</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الحق</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في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الخصوصي</w:t>
      </w:r>
      <w:r w:rsidRPr="007610D4">
        <w:rPr>
          <w:rFonts w:ascii="Simplified Arabic" w:hAnsi="Simplified Arabic" w:cs="Simplified Arabic"/>
          <w:sz w:val="32"/>
          <w:szCs w:val="32"/>
          <w:rtl/>
        </w:rPr>
        <w:t>ـ</w:t>
      </w:r>
      <w:r w:rsidR="00917A44" w:rsidRPr="007610D4">
        <w:rPr>
          <w:rFonts w:ascii="Simplified Arabic" w:hAnsi="Simplified Arabic" w:cs="Simplified Arabic"/>
          <w:sz w:val="32"/>
          <w:szCs w:val="32"/>
          <w:rtl/>
        </w:rPr>
        <w:t>ة</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من</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الأم</w:t>
      </w:r>
      <w:r w:rsidRPr="007610D4">
        <w:rPr>
          <w:rFonts w:ascii="Simplified Arabic" w:hAnsi="Simplified Arabic" w:cs="Simplified Arabic"/>
          <w:sz w:val="32"/>
          <w:szCs w:val="32"/>
          <w:rtl/>
        </w:rPr>
        <w:t>ــــ</w:t>
      </w:r>
      <w:r w:rsidR="00917A44" w:rsidRPr="007610D4">
        <w:rPr>
          <w:rFonts w:ascii="Simplified Arabic" w:hAnsi="Simplified Arabic" w:cs="Simplified Arabic"/>
          <w:sz w:val="32"/>
          <w:szCs w:val="32"/>
          <w:rtl/>
        </w:rPr>
        <w:t>ور</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التي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تثي</w:t>
      </w:r>
      <w:r w:rsidRPr="007610D4">
        <w:rPr>
          <w:rFonts w:ascii="Simplified Arabic" w:hAnsi="Simplified Arabic" w:cs="Simplified Arabic"/>
          <w:sz w:val="32"/>
          <w:szCs w:val="32"/>
          <w:rtl/>
        </w:rPr>
        <w:t>ـ</w:t>
      </w:r>
      <w:r w:rsidR="00917A44" w:rsidRPr="007610D4">
        <w:rPr>
          <w:rFonts w:ascii="Simplified Arabic" w:hAnsi="Simplified Arabic" w:cs="Simplified Arabic"/>
          <w:sz w:val="32"/>
          <w:szCs w:val="32"/>
          <w:rtl/>
        </w:rPr>
        <w:t>ر</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جدلا</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وتشك</w:t>
      </w:r>
      <w:r w:rsidRPr="007610D4">
        <w:rPr>
          <w:rFonts w:ascii="Simplified Arabic" w:hAnsi="Simplified Arabic" w:cs="Simplified Arabic"/>
          <w:sz w:val="32"/>
          <w:szCs w:val="32"/>
          <w:rtl/>
        </w:rPr>
        <w:t>ــ</w:t>
      </w:r>
      <w:r w:rsidR="00917A44" w:rsidRPr="007610D4">
        <w:rPr>
          <w:rFonts w:ascii="Simplified Arabic" w:hAnsi="Simplified Arabic" w:cs="Simplified Arabic"/>
          <w:sz w:val="32"/>
          <w:szCs w:val="32"/>
          <w:rtl/>
        </w:rPr>
        <w:t>ل</w:t>
      </w:r>
      <w:r w:rsidR="00917A44" w:rsidRPr="007610D4">
        <w:rPr>
          <w:rFonts w:ascii="Simplified Arabic" w:hAnsi="Simplified Arabic" w:cs="Simplified Arabic"/>
          <w:sz w:val="32"/>
          <w:szCs w:val="32"/>
        </w:rPr>
        <w:t xml:space="preserve"> </w:t>
      </w:r>
      <w:proofErr w:type="spellStart"/>
      <w:r w:rsidR="00917A44" w:rsidRPr="007610D4">
        <w:rPr>
          <w:rFonts w:ascii="Simplified Arabic" w:hAnsi="Simplified Arabic" w:cs="Simplified Arabic"/>
          <w:sz w:val="32"/>
          <w:szCs w:val="32"/>
          <w:rtl/>
        </w:rPr>
        <w:t>إختلاف</w:t>
      </w:r>
      <w:r w:rsidRPr="007610D4">
        <w:rPr>
          <w:rFonts w:ascii="Simplified Arabic" w:hAnsi="Simplified Arabic" w:cs="Simplified Arabic"/>
          <w:sz w:val="32"/>
          <w:szCs w:val="32"/>
          <w:rtl/>
        </w:rPr>
        <w:t>ــــ</w:t>
      </w:r>
      <w:r w:rsidR="00917A44" w:rsidRPr="007610D4">
        <w:rPr>
          <w:rFonts w:ascii="Simplified Arabic" w:hAnsi="Simplified Arabic" w:cs="Simplified Arabic"/>
          <w:sz w:val="32"/>
          <w:szCs w:val="32"/>
          <w:rtl/>
        </w:rPr>
        <w:t>ا</w:t>
      </w:r>
      <w:proofErr w:type="spellEnd"/>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بي</w:t>
      </w:r>
      <w:r w:rsidRPr="007610D4">
        <w:rPr>
          <w:rFonts w:ascii="Simplified Arabic" w:hAnsi="Simplified Arabic" w:cs="Simplified Arabic"/>
          <w:sz w:val="32"/>
          <w:szCs w:val="32"/>
          <w:rtl/>
        </w:rPr>
        <w:t>ــــ</w:t>
      </w:r>
      <w:r w:rsidR="00917A44" w:rsidRPr="007610D4">
        <w:rPr>
          <w:rFonts w:ascii="Simplified Arabic" w:hAnsi="Simplified Arabic" w:cs="Simplified Arabic"/>
          <w:sz w:val="32"/>
          <w:szCs w:val="32"/>
          <w:rtl/>
        </w:rPr>
        <w:t>ن</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مختلف</w:t>
      </w:r>
      <w:r w:rsidR="001422AD" w:rsidRPr="007610D4">
        <w:rPr>
          <w:rFonts w:ascii="Simplified Arabic" w:hAnsi="Simplified Arabic" w:cs="Simplified Arabic"/>
          <w:sz w:val="32"/>
          <w:szCs w:val="32"/>
          <w:rtl/>
        </w:rPr>
        <w:t xml:space="preserve"> </w:t>
      </w:r>
      <w:r w:rsidR="00917A44" w:rsidRPr="007610D4">
        <w:rPr>
          <w:rFonts w:ascii="Simplified Arabic" w:hAnsi="Simplified Arabic" w:cs="Simplified Arabic"/>
          <w:sz w:val="32"/>
          <w:szCs w:val="32"/>
          <w:rtl/>
        </w:rPr>
        <w:t>الفقهاء</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والباحثين،</w:t>
      </w:r>
      <w:r w:rsidR="00917A44" w:rsidRPr="007610D4">
        <w:rPr>
          <w:rFonts w:ascii="Simplified Arabic" w:hAnsi="Simplified Arabic" w:cs="Simplified Arabic"/>
          <w:sz w:val="32"/>
          <w:szCs w:val="32"/>
        </w:rPr>
        <w:t xml:space="preserve"> </w:t>
      </w:r>
      <w:proofErr w:type="spellStart"/>
      <w:r w:rsidR="00917A44" w:rsidRPr="007610D4">
        <w:rPr>
          <w:rFonts w:ascii="Simplified Arabic" w:hAnsi="Simplified Arabic" w:cs="Simplified Arabic"/>
          <w:sz w:val="32"/>
          <w:szCs w:val="32"/>
          <w:rtl/>
        </w:rPr>
        <w:t>ولإنعدام</w:t>
      </w:r>
      <w:proofErr w:type="spellEnd"/>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تعريف</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تشريعي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له</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سنحاول</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التطرق</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إلى</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أهم</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التعريفات</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الفقهية</w:t>
      </w:r>
      <w:r w:rsidR="0024666C" w:rsidRPr="007610D4">
        <w:rPr>
          <w:rFonts w:ascii="Simplified Arabic" w:hAnsi="Simplified Arabic" w:cs="Simplified Arabic"/>
          <w:sz w:val="32"/>
          <w:szCs w:val="32"/>
          <w:rtl/>
        </w:rPr>
        <w:t xml:space="preserve"> </w:t>
      </w:r>
      <w:r w:rsidR="00917A44" w:rsidRPr="007610D4">
        <w:rPr>
          <w:rFonts w:ascii="Simplified Arabic" w:hAnsi="Simplified Arabic" w:cs="Simplified Arabic"/>
          <w:sz w:val="32"/>
          <w:szCs w:val="32"/>
          <w:rtl/>
        </w:rPr>
        <w:t>والقضائية</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التي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تناولته،</w:t>
      </w:r>
      <w:r w:rsidR="00917A44" w:rsidRPr="007610D4">
        <w:rPr>
          <w:rFonts w:ascii="Simplified Arabic" w:hAnsi="Simplified Arabic" w:cs="Simplified Arabic"/>
          <w:sz w:val="32"/>
          <w:szCs w:val="32"/>
        </w:rPr>
        <w:t xml:space="preserve"> </w:t>
      </w:r>
      <w:proofErr w:type="spellStart"/>
      <w:r w:rsidR="00917A44" w:rsidRPr="007610D4">
        <w:rPr>
          <w:rFonts w:ascii="Simplified Arabic" w:hAnsi="Simplified Arabic" w:cs="Simplified Arabic"/>
          <w:sz w:val="32"/>
          <w:szCs w:val="32"/>
          <w:rtl/>
        </w:rPr>
        <w:t>وبناءا</w:t>
      </w:r>
      <w:proofErr w:type="spellEnd"/>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عليه</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سنقسم</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هذا</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المطلب</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إلى</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فرعين،</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الفرع</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الأول</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يتض</w:t>
      </w:r>
      <w:r w:rsidR="0024666C" w:rsidRPr="007610D4">
        <w:rPr>
          <w:rFonts w:ascii="Simplified Arabic" w:hAnsi="Simplified Arabic" w:cs="Simplified Arabic"/>
          <w:sz w:val="32"/>
          <w:szCs w:val="32"/>
          <w:rtl/>
        </w:rPr>
        <w:t>م</w:t>
      </w:r>
      <w:r w:rsidR="00917A44" w:rsidRPr="007610D4">
        <w:rPr>
          <w:rFonts w:ascii="Simplified Arabic" w:hAnsi="Simplified Arabic" w:cs="Simplified Arabic"/>
          <w:sz w:val="32"/>
          <w:szCs w:val="32"/>
          <w:rtl/>
        </w:rPr>
        <w:t>ن</w:t>
      </w:r>
      <w:r w:rsidR="0024666C" w:rsidRPr="007610D4">
        <w:rPr>
          <w:rFonts w:ascii="Simplified Arabic" w:hAnsi="Simplified Arabic" w:cs="Simplified Arabic"/>
          <w:sz w:val="32"/>
          <w:szCs w:val="32"/>
          <w:rtl/>
        </w:rPr>
        <w:t xml:space="preserve"> </w:t>
      </w:r>
      <w:r w:rsidR="00917A44" w:rsidRPr="007610D4">
        <w:rPr>
          <w:rFonts w:ascii="Simplified Arabic" w:hAnsi="Simplified Arabic" w:cs="Simplified Arabic"/>
          <w:sz w:val="32"/>
          <w:szCs w:val="32"/>
          <w:rtl/>
        </w:rPr>
        <w:t>التعريف</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اللغوي،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أما</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الفرع</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الثاني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فيتضمن</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التعريف</w:t>
      </w:r>
      <w:r w:rsidR="00917A44" w:rsidRPr="007610D4">
        <w:rPr>
          <w:rFonts w:ascii="Simplified Arabic" w:hAnsi="Simplified Arabic" w:cs="Simplified Arabic"/>
          <w:sz w:val="32"/>
          <w:szCs w:val="32"/>
        </w:rPr>
        <w:t xml:space="preserve"> </w:t>
      </w:r>
      <w:proofErr w:type="spellStart"/>
      <w:r w:rsidR="00917A44" w:rsidRPr="007610D4">
        <w:rPr>
          <w:rFonts w:ascii="Simplified Arabic" w:hAnsi="Simplified Arabic" w:cs="Simplified Arabic"/>
          <w:sz w:val="32"/>
          <w:szCs w:val="32"/>
          <w:rtl/>
        </w:rPr>
        <w:t>الإصطلاحي</w:t>
      </w:r>
      <w:proofErr w:type="spellEnd"/>
      <w:r w:rsidR="00917A44" w:rsidRPr="007610D4">
        <w:rPr>
          <w:rFonts w:ascii="Simplified Arabic" w:hAnsi="Simplified Arabic" w:cs="Simplified Arabic"/>
          <w:sz w:val="32"/>
          <w:szCs w:val="32"/>
          <w:rtl/>
        </w:rPr>
        <w:t>،</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الفرع</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الثالث</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يتضمن</w:t>
      </w:r>
      <w:r w:rsidR="0024666C" w:rsidRPr="007610D4">
        <w:rPr>
          <w:rFonts w:ascii="Simplified Arabic" w:hAnsi="Simplified Arabic" w:cs="Simplified Arabic"/>
          <w:sz w:val="32"/>
          <w:szCs w:val="32"/>
          <w:rtl/>
        </w:rPr>
        <w:t xml:space="preserve"> </w:t>
      </w:r>
      <w:r w:rsidR="00917A44" w:rsidRPr="007610D4">
        <w:rPr>
          <w:rFonts w:ascii="Simplified Arabic" w:hAnsi="Simplified Arabic" w:cs="Simplified Arabic"/>
          <w:sz w:val="32"/>
          <w:szCs w:val="32"/>
          <w:rtl/>
        </w:rPr>
        <w:t>التعريف</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الفقهي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للحق</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في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الخصوصية،</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أما</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الفرع</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الرابع</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يتضمن</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التعريف</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القضائي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للحق</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في</w:t>
      </w:r>
      <w:r w:rsidR="00917A44" w:rsidRPr="007610D4">
        <w:rPr>
          <w:rFonts w:ascii="Simplified Arabic" w:hAnsi="Simplified Arabic" w:cs="Simplified Arabic"/>
          <w:sz w:val="32"/>
          <w:szCs w:val="32"/>
        </w:rPr>
        <w:t xml:space="preserve"> </w:t>
      </w:r>
      <w:r w:rsidR="00917A44" w:rsidRPr="007610D4">
        <w:rPr>
          <w:rFonts w:ascii="Simplified Arabic" w:hAnsi="Simplified Arabic" w:cs="Simplified Arabic"/>
          <w:sz w:val="32"/>
          <w:szCs w:val="32"/>
          <w:rtl/>
        </w:rPr>
        <w:t>الخصوصية</w:t>
      </w:r>
      <w:r w:rsidR="00917A44" w:rsidRPr="007610D4">
        <w:rPr>
          <w:rFonts w:ascii="Simplified Arabic" w:hAnsi="Simplified Arabic" w:cs="Simplified Arabic"/>
          <w:sz w:val="32"/>
          <w:szCs w:val="32"/>
        </w:rPr>
        <w:t>.</w:t>
      </w:r>
    </w:p>
    <w:p w:rsidR="00917A44" w:rsidRPr="007610D4" w:rsidRDefault="00917A44" w:rsidP="00E83B69">
      <w:pPr>
        <w:autoSpaceDE w:val="0"/>
        <w:autoSpaceDN w:val="0"/>
        <w:bidi/>
        <w:adjustRightInd w:val="0"/>
        <w:spacing w:after="0"/>
        <w:contextualSpacing/>
        <w:jc w:val="both"/>
        <w:rPr>
          <w:rFonts w:ascii="Simplified Arabic" w:hAnsi="Simplified Arabic" w:cs="Simplified Arabic"/>
          <w:b/>
          <w:bCs/>
          <w:sz w:val="32"/>
          <w:szCs w:val="32"/>
        </w:rPr>
      </w:pPr>
      <w:proofErr w:type="gramStart"/>
      <w:r w:rsidRPr="007610D4">
        <w:rPr>
          <w:rFonts w:ascii="Simplified Arabic" w:hAnsi="Simplified Arabic" w:cs="Simplified Arabic"/>
          <w:b/>
          <w:bCs/>
          <w:sz w:val="32"/>
          <w:szCs w:val="32"/>
          <w:rtl/>
        </w:rPr>
        <w:lastRenderedPageBreak/>
        <w:t>الفرع</w:t>
      </w:r>
      <w:proofErr w:type="gramEnd"/>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الأول</w:t>
      </w:r>
      <w:r w:rsidR="00E83B69"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التعريف</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اللغوي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للحق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w:t>
      </w:r>
    </w:p>
    <w:p w:rsidR="00917A44" w:rsidRPr="007610D4" w:rsidRDefault="00917A44" w:rsidP="002928EA">
      <w:pPr>
        <w:autoSpaceDE w:val="0"/>
        <w:autoSpaceDN w:val="0"/>
        <w:bidi/>
        <w:adjustRightInd w:val="0"/>
        <w:spacing w:after="0"/>
        <w:contextualSpacing/>
        <w:jc w:val="both"/>
        <w:rPr>
          <w:rFonts w:ascii="Simplified Arabic" w:hAnsi="Simplified Arabic" w:cs="Simplified Arabic"/>
          <w:sz w:val="32"/>
          <w:szCs w:val="32"/>
        </w:rPr>
      </w:pPr>
      <w:r w:rsidRPr="007610D4">
        <w:rPr>
          <w:rFonts w:ascii="Simplified Arabic" w:hAnsi="Simplified Arabic" w:cs="Simplified Arabic"/>
          <w:sz w:val="32"/>
          <w:szCs w:val="32"/>
        </w:rPr>
        <w:t xml:space="preserve">   </w:t>
      </w:r>
      <w:r w:rsidR="002928EA"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Pr>
        <w:t xml:space="preserve"> </w:t>
      </w:r>
      <w:proofErr w:type="gramStart"/>
      <w:r w:rsidRPr="007610D4">
        <w:rPr>
          <w:rFonts w:ascii="Simplified Arabic" w:hAnsi="Simplified Arabic" w:cs="Simplified Arabic"/>
          <w:sz w:val="32"/>
          <w:szCs w:val="32"/>
          <w:rtl/>
        </w:rPr>
        <w:t>يقصد</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بمصطلح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اللغة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حالة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فلان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بالشيء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فهو</w:t>
      </w:r>
    </w:p>
    <w:p w:rsidR="00917A44" w:rsidRPr="007610D4" w:rsidRDefault="00917A44" w:rsidP="00D811F3">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يخصه</w:t>
      </w:r>
      <w:r w:rsidRPr="007610D4">
        <w:rPr>
          <w:rFonts w:ascii="Simplified Arabic" w:hAnsi="Simplified Arabic" w:cs="Simplified Arabic"/>
          <w:sz w:val="32"/>
          <w:szCs w:val="32"/>
        </w:rPr>
        <w:t xml:space="preserve"> </w:t>
      </w:r>
      <w:proofErr w:type="gramStart"/>
      <w:r w:rsidRPr="007610D4">
        <w:rPr>
          <w:rFonts w:ascii="Simplified Arabic" w:hAnsi="Simplified Arabic" w:cs="Simplified Arabic"/>
          <w:sz w:val="32"/>
          <w:szCs w:val="32"/>
          <w:rtl/>
        </w:rPr>
        <w:t>خصا</w:t>
      </w:r>
      <w:proofErr w:type="gramEnd"/>
      <w:r w:rsidRPr="007610D4">
        <w:rPr>
          <w:rFonts w:ascii="Simplified Arabic" w:hAnsi="Simplified Arabic" w:cs="Simplified Arabic"/>
          <w:sz w:val="32"/>
          <w:szCs w:val="32"/>
        </w:rPr>
        <w:t>)</w:t>
      </w:r>
      <w:r w:rsidRPr="007610D4">
        <w:rPr>
          <w:rFonts w:ascii="Simplified Arabic" w:hAnsi="Simplified Arabic" w:cs="Simplified Arabic"/>
          <w:sz w:val="32"/>
          <w:szCs w:val="32"/>
          <w:rtl/>
        </w:rPr>
        <w:t>بالفتح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بالضم</w:t>
      </w:r>
      <w:r w:rsidR="00B05FD3" w:rsidRPr="007610D4">
        <w:rPr>
          <w:rFonts w:ascii="Simplified Arabic" w:hAnsi="Simplified Arabic" w:cs="Simplified Arabic"/>
          <w:sz w:val="32"/>
          <w:szCs w:val="32"/>
        </w:rPr>
        <w:t>.</w:t>
      </w:r>
      <w:r w:rsidR="00B05FD3" w:rsidRPr="007610D4">
        <w:rPr>
          <w:rStyle w:val="Appelnotedebasdep"/>
          <w:rFonts w:ascii="Simplified Arabic" w:hAnsi="Simplified Arabic" w:cs="Simplified Arabic"/>
          <w:sz w:val="32"/>
          <w:szCs w:val="32"/>
        </w:rPr>
        <w:footnoteReference w:id="2"/>
      </w:r>
    </w:p>
    <w:p w:rsidR="00B05FD3" w:rsidRPr="007610D4" w:rsidRDefault="00B05FD3" w:rsidP="00D811F3">
      <w:pPr>
        <w:autoSpaceDE w:val="0"/>
        <w:autoSpaceDN w:val="0"/>
        <w:bidi/>
        <w:adjustRightInd w:val="0"/>
        <w:spacing w:after="0"/>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الفرع</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الثاني</w:t>
      </w:r>
      <w:r w:rsidR="00E83B69"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التعريف</w:t>
      </w:r>
      <w:r w:rsidRPr="007610D4">
        <w:rPr>
          <w:rFonts w:ascii="Simplified Arabic" w:hAnsi="Simplified Arabic" w:cs="Simplified Arabic"/>
          <w:b/>
          <w:bCs/>
          <w:sz w:val="32"/>
          <w:szCs w:val="32"/>
        </w:rPr>
        <w:t xml:space="preserve"> </w:t>
      </w:r>
      <w:proofErr w:type="spellStart"/>
      <w:r w:rsidRPr="007610D4">
        <w:rPr>
          <w:rFonts w:ascii="Simplified Arabic" w:hAnsi="Simplified Arabic" w:cs="Simplified Arabic"/>
          <w:b/>
          <w:bCs/>
          <w:sz w:val="32"/>
          <w:szCs w:val="32"/>
          <w:rtl/>
        </w:rPr>
        <w:t>الإصطلاحي</w:t>
      </w:r>
      <w:proofErr w:type="spellEnd"/>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للحياة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الخاصة</w:t>
      </w:r>
      <w:r w:rsidRPr="007610D4">
        <w:rPr>
          <w:rFonts w:ascii="Simplified Arabic" w:hAnsi="Simplified Arabic" w:cs="Simplified Arabic"/>
          <w:b/>
          <w:bCs/>
          <w:sz w:val="32"/>
          <w:szCs w:val="32"/>
        </w:rPr>
        <w:t>.</w:t>
      </w:r>
    </w:p>
    <w:p w:rsidR="00B05FD3" w:rsidRPr="007610D4" w:rsidRDefault="000C17A6" w:rsidP="002928EA">
      <w:pPr>
        <w:autoSpaceDE w:val="0"/>
        <w:autoSpaceDN w:val="0"/>
        <w:bidi/>
        <w:adjustRightInd w:val="0"/>
        <w:spacing w:after="0"/>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r w:rsidR="002928EA" w:rsidRPr="007610D4">
        <w:rPr>
          <w:rFonts w:ascii="Simplified Arabic" w:hAnsi="Simplified Arabic" w:cs="Simplified Arabic"/>
          <w:sz w:val="32"/>
          <w:szCs w:val="32"/>
          <w:rtl/>
        </w:rPr>
        <w:t xml:space="preserve">  </w:t>
      </w:r>
      <w:r w:rsidR="00B05FD3" w:rsidRPr="007610D4">
        <w:rPr>
          <w:rFonts w:ascii="Simplified Arabic" w:hAnsi="Simplified Arabic" w:cs="Simplified Arabic"/>
          <w:sz w:val="32"/>
          <w:szCs w:val="32"/>
          <w:rtl/>
        </w:rPr>
        <w:t>في</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الحقيقة</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لم</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يرد</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تعريف</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للحياة</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الخاصة</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في</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الدستور</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أو</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التشريع،</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فضلا</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عن</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أنه</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لم</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يتم</w:t>
      </w:r>
      <w:r w:rsidR="00E83B69" w:rsidRPr="007610D4">
        <w:rPr>
          <w:rFonts w:ascii="Simplified Arabic" w:hAnsi="Simplified Arabic" w:cs="Simplified Arabic"/>
          <w:sz w:val="32"/>
          <w:szCs w:val="32"/>
          <w:rtl/>
        </w:rPr>
        <w:t xml:space="preserve"> </w:t>
      </w:r>
      <w:r w:rsidR="00B05FD3" w:rsidRPr="007610D4">
        <w:rPr>
          <w:rFonts w:ascii="Simplified Arabic" w:hAnsi="Simplified Arabic" w:cs="Simplified Arabic"/>
          <w:sz w:val="32"/>
          <w:szCs w:val="32"/>
          <w:rtl/>
        </w:rPr>
        <w:t>رسم</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الحدود</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المنطقية</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له</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من</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جانب</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فقه</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القانون</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والقضاء</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على</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حد</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سواء،</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على</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الرغم</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من</w:t>
      </w:r>
      <w:r w:rsidR="00B05FD3" w:rsidRPr="007610D4">
        <w:rPr>
          <w:rFonts w:ascii="Simplified Arabic" w:hAnsi="Simplified Arabic" w:cs="Simplified Arabic"/>
          <w:sz w:val="32"/>
          <w:szCs w:val="32"/>
        </w:rPr>
        <w:t xml:space="preserve"> </w:t>
      </w:r>
      <w:r w:rsidR="00B05FD3" w:rsidRPr="007610D4">
        <w:rPr>
          <w:rFonts w:ascii="Simplified Arabic" w:hAnsi="Simplified Arabic" w:cs="Simplified Arabic"/>
          <w:sz w:val="32"/>
          <w:szCs w:val="32"/>
          <w:rtl/>
        </w:rPr>
        <w:t>وجود</w:t>
      </w:r>
    </w:p>
    <w:p w:rsidR="00B05FD3" w:rsidRPr="007610D4" w:rsidRDefault="00B05FD3" w:rsidP="00D811F3">
      <w:pPr>
        <w:autoSpaceDE w:val="0"/>
        <w:autoSpaceDN w:val="0"/>
        <w:bidi/>
        <w:adjustRightInd w:val="0"/>
        <w:spacing w:after="0"/>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النصوص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تحمي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مظاهره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وكثرة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الأحكام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القضائية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المتعلقة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بحالات</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الإعتداء</w:t>
      </w:r>
      <w:proofErr w:type="spellEnd"/>
      <w:r w:rsidR="0024666C"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عليه،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فإنه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الصعب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جدا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تحديد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أبعاد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بصورة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جلية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ودقيقة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وأنه</w:t>
      </w:r>
      <w:r w:rsidR="000C17A6"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لايزال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يثير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الجدل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الفقه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والقانون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المقارن</w:t>
      </w:r>
      <w:r w:rsidR="000C17A6" w:rsidRPr="007610D4">
        <w:rPr>
          <w:rStyle w:val="Appelnotedebasdep"/>
          <w:rFonts w:ascii="Simplified Arabic" w:hAnsi="Simplified Arabic" w:cs="Simplified Arabic"/>
          <w:sz w:val="32"/>
          <w:szCs w:val="32"/>
          <w:rtl/>
        </w:rPr>
        <w:footnoteReference w:id="3"/>
      </w:r>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ولعل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الصعوبة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000C17A6"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فكرة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ليس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حدود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ثابتة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مستقرة،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الفقهاء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أطلق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وصفه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العديد</w:t>
      </w:r>
      <w:r w:rsidR="000C17A6"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المرادفات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تتمثل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العزلة،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السكينة،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الخلوة،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والإنطواء</w:t>
      </w:r>
      <w:proofErr w:type="spellEnd"/>
      <w:r w:rsidRPr="007610D4">
        <w:rPr>
          <w:rFonts w:ascii="Simplified Arabic" w:hAnsi="Simplified Arabic" w:cs="Simplified Arabic"/>
          <w:sz w:val="32"/>
          <w:szCs w:val="32"/>
          <w:rtl/>
        </w:rPr>
        <w:t>،</w:t>
      </w:r>
      <w:r w:rsidRPr="007610D4">
        <w:rPr>
          <w:rFonts w:ascii="Simplified Arabic" w:hAnsi="Simplified Arabic" w:cs="Simplified Arabic"/>
          <w:sz w:val="32"/>
          <w:szCs w:val="32"/>
        </w:rPr>
        <w:t>...</w:t>
      </w:r>
      <w:r w:rsidRPr="007610D4">
        <w:rPr>
          <w:rFonts w:ascii="Simplified Arabic" w:hAnsi="Simplified Arabic" w:cs="Simplified Arabic"/>
          <w:sz w:val="32"/>
          <w:szCs w:val="32"/>
          <w:rtl/>
        </w:rPr>
        <w:t>الخ</w:t>
      </w:r>
      <w:r w:rsidRPr="007610D4">
        <w:rPr>
          <w:rFonts w:ascii="Simplified Arabic" w:hAnsi="Simplified Arabic" w:cs="Simplified Arabic"/>
          <w:sz w:val="32"/>
          <w:szCs w:val="32"/>
        </w:rPr>
        <w:t>(</w:t>
      </w:r>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proofErr w:type="gramStart"/>
      <w:r w:rsidRPr="007610D4">
        <w:rPr>
          <w:rFonts w:ascii="Simplified Arabic" w:hAnsi="Simplified Arabic" w:cs="Simplified Arabic"/>
          <w:sz w:val="32"/>
          <w:szCs w:val="32"/>
          <w:rtl/>
        </w:rPr>
        <w:t>وبعضهم</w:t>
      </w:r>
      <w:proofErr w:type="gramEnd"/>
    </w:p>
    <w:p w:rsidR="0024666C" w:rsidRPr="007610D4" w:rsidRDefault="00B05FD3" w:rsidP="00D811F3">
      <w:pPr>
        <w:autoSpaceDE w:val="0"/>
        <w:autoSpaceDN w:val="0"/>
        <w:bidi/>
        <w:adjustRightInd w:val="0"/>
        <w:spacing w:after="0"/>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الآخر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أخد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بتعداد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تدخل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نطاق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المسكن</w:t>
      </w:r>
      <w:r w:rsidR="0024666C"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الحق</w:t>
      </w:r>
      <w:r w:rsidR="000C17A6"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الصورة،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الحديث،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سرية</w:t>
      </w:r>
      <w:r w:rsidRPr="007610D4">
        <w:rPr>
          <w:rFonts w:ascii="Simplified Arabic" w:hAnsi="Simplified Arabic" w:cs="Simplified Arabic"/>
          <w:sz w:val="32"/>
          <w:szCs w:val="32"/>
        </w:rPr>
        <w:t xml:space="preserve"> </w:t>
      </w:r>
      <w:proofErr w:type="gramStart"/>
      <w:r w:rsidRPr="007610D4">
        <w:rPr>
          <w:rFonts w:ascii="Simplified Arabic" w:hAnsi="Simplified Arabic" w:cs="Simplified Arabic"/>
          <w:sz w:val="32"/>
          <w:szCs w:val="32"/>
          <w:rtl/>
        </w:rPr>
        <w:t>المراسلات</w:t>
      </w:r>
      <w:r w:rsidR="000C17A6" w:rsidRPr="007610D4">
        <w:rPr>
          <w:rStyle w:val="Appelnotedebasdep"/>
          <w:rFonts w:ascii="Simplified Arabic" w:hAnsi="Simplified Arabic" w:cs="Simplified Arabic"/>
          <w:sz w:val="32"/>
          <w:szCs w:val="32"/>
          <w:rtl/>
        </w:rPr>
        <w:footnoteReference w:id="4"/>
      </w:r>
      <w:r w:rsidRPr="007610D4">
        <w:rPr>
          <w:rFonts w:ascii="Simplified Arabic" w:hAnsi="Simplified Arabic" w:cs="Simplified Arabic"/>
          <w:sz w:val="32"/>
          <w:szCs w:val="32"/>
        </w:rPr>
        <w:t>.</w:t>
      </w:r>
      <w:proofErr w:type="gramEnd"/>
    </w:p>
    <w:p w:rsidR="00E83B69" w:rsidRPr="007610D4" w:rsidRDefault="00B05FD3" w:rsidP="002928EA">
      <w:pPr>
        <w:autoSpaceDE w:val="0"/>
        <w:autoSpaceDN w:val="0"/>
        <w:bidi/>
        <w:adjustRightInd w:val="0"/>
        <w:spacing w:after="0"/>
        <w:contextualSpacing/>
        <w:jc w:val="both"/>
        <w:rPr>
          <w:rFonts w:ascii="Simplified Arabic" w:hAnsi="Simplified Arabic" w:cs="Simplified Arabic"/>
          <w:sz w:val="32"/>
          <w:szCs w:val="32"/>
          <w:rtl/>
        </w:rPr>
      </w:pPr>
      <w:proofErr w:type="spellStart"/>
      <w:proofErr w:type="gramStart"/>
      <w:r w:rsidRPr="007610D4">
        <w:rPr>
          <w:rFonts w:ascii="Simplified Arabic" w:hAnsi="Simplified Arabic" w:cs="Simplified Arabic"/>
          <w:sz w:val="32"/>
          <w:szCs w:val="32"/>
          <w:rtl/>
        </w:rPr>
        <w:t>وبناءا</w:t>
      </w:r>
      <w:proofErr w:type="spellEnd"/>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نجد</w:t>
      </w:r>
      <w:r w:rsidR="0024666C"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مجموعة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المحاولات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الفقهية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والقضائية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تعريف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w:t>
      </w:r>
    </w:p>
    <w:p w:rsidR="000C17A6" w:rsidRPr="007610D4" w:rsidRDefault="000C17A6" w:rsidP="00D811F3">
      <w:pPr>
        <w:autoSpaceDE w:val="0"/>
        <w:autoSpaceDN w:val="0"/>
        <w:bidi/>
        <w:adjustRightInd w:val="0"/>
        <w:spacing w:after="0"/>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الفرع</w:t>
      </w:r>
      <w:proofErr w:type="gramEnd"/>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الثالث</w:t>
      </w:r>
      <w:r w:rsidR="00B52B72"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التعريف</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الفقهي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للحق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w:t>
      </w:r>
    </w:p>
    <w:p w:rsidR="000C17A6" w:rsidRPr="007610D4" w:rsidRDefault="005F0D2C" w:rsidP="008C048A">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8C048A"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 xml:space="preserve"> </w:t>
      </w:r>
      <w:r w:rsidR="000C17A6" w:rsidRPr="007610D4">
        <w:rPr>
          <w:rFonts w:ascii="Simplified Arabic" w:hAnsi="Simplified Arabic" w:cs="Simplified Arabic"/>
          <w:sz w:val="32"/>
          <w:szCs w:val="32"/>
          <w:rtl/>
        </w:rPr>
        <w:t>يذهب</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جانب</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من</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الفقه</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الأمريكي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إلى</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تعريف</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الحق</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الخصوصية</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بأنه</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الحق</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الخلوة</w:t>
      </w:r>
      <w:r w:rsidR="0024666C" w:rsidRPr="007610D4">
        <w:rPr>
          <w:rFonts w:ascii="Simplified Arabic" w:hAnsi="Simplified Arabic" w:cs="Simplified Arabic"/>
          <w:sz w:val="32"/>
          <w:szCs w:val="32"/>
          <w:rtl/>
        </w:rPr>
        <w:t xml:space="preserve"> </w:t>
      </w:r>
      <w:r w:rsidR="000C17A6" w:rsidRPr="007610D4">
        <w:rPr>
          <w:rFonts w:ascii="Simplified Arabic" w:hAnsi="Simplified Arabic" w:cs="Simplified Arabic"/>
          <w:sz w:val="32"/>
          <w:szCs w:val="32"/>
          <w:rtl/>
        </w:rPr>
        <w:t>بأنها</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رغبة</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الفرد</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الوحدة</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والألفة</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والتخفي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والتحفظ،</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ويصف</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البعض</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الحق</w:t>
      </w:r>
      <w:r w:rsidR="000C17A6" w:rsidRPr="007610D4">
        <w:rPr>
          <w:rFonts w:ascii="Simplified Arabic" w:hAnsi="Simplified Arabic" w:cs="Simplified Arabic"/>
          <w:sz w:val="32"/>
          <w:szCs w:val="32"/>
        </w:rPr>
        <w:t xml:space="preserve"> </w:t>
      </w:r>
      <w:proofErr w:type="spellStart"/>
      <w:r w:rsidR="000C17A6" w:rsidRPr="007610D4">
        <w:rPr>
          <w:rFonts w:ascii="Simplified Arabic" w:hAnsi="Simplified Arabic" w:cs="Simplified Arabic"/>
          <w:sz w:val="32"/>
          <w:szCs w:val="32"/>
        </w:rPr>
        <w:t>westin</w:t>
      </w:r>
      <w:proofErr w:type="spellEnd"/>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فيعرفها</w:t>
      </w:r>
      <w:r w:rsidR="0024666C" w:rsidRPr="007610D4">
        <w:rPr>
          <w:rFonts w:ascii="Simplified Arabic" w:hAnsi="Simplified Arabic" w:cs="Simplified Arabic"/>
          <w:sz w:val="32"/>
          <w:szCs w:val="32"/>
          <w:rtl/>
        </w:rPr>
        <w:t xml:space="preserve"> </w:t>
      </w:r>
      <w:r w:rsidR="000C17A6" w:rsidRPr="007610D4">
        <w:rPr>
          <w:rFonts w:ascii="Simplified Arabic" w:hAnsi="Simplified Arabic" w:cs="Simplified Arabic"/>
          <w:sz w:val="32"/>
          <w:szCs w:val="32"/>
          <w:rtl/>
        </w:rPr>
        <w:t>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الخصوصية</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بأنه</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حق</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الشخص</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أن</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لا</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يكون</w:t>
      </w:r>
      <w:r w:rsidR="000C17A6" w:rsidRPr="007610D4">
        <w:rPr>
          <w:rFonts w:ascii="Simplified Arabic" w:hAnsi="Simplified Arabic" w:cs="Simplified Arabic"/>
          <w:sz w:val="32"/>
          <w:szCs w:val="32"/>
        </w:rPr>
        <w:t xml:space="preserve"> </w:t>
      </w:r>
      <w:proofErr w:type="spellStart"/>
      <w:r w:rsidR="000C17A6" w:rsidRPr="007610D4">
        <w:rPr>
          <w:rFonts w:ascii="Simplified Arabic" w:hAnsi="Simplified Arabic" w:cs="Simplified Arabic"/>
          <w:sz w:val="32"/>
          <w:szCs w:val="32"/>
          <w:rtl/>
        </w:rPr>
        <w:t>إجتماعيا</w:t>
      </w:r>
      <w:proofErr w:type="spellEnd"/>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فالشخص</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له</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الحق</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الوحدة</w:t>
      </w:r>
      <w:r w:rsidR="0024666C" w:rsidRPr="007610D4">
        <w:rPr>
          <w:rFonts w:ascii="Simplified Arabic" w:hAnsi="Simplified Arabic" w:cs="Simplified Arabic"/>
          <w:sz w:val="32"/>
          <w:szCs w:val="32"/>
          <w:rtl/>
        </w:rPr>
        <w:t xml:space="preserve"> </w:t>
      </w:r>
      <w:r w:rsidR="000C17A6" w:rsidRPr="007610D4">
        <w:rPr>
          <w:rFonts w:ascii="Simplified Arabic" w:hAnsi="Simplified Arabic" w:cs="Simplified Arabic"/>
          <w:sz w:val="32"/>
          <w:szCs w:val="32"/>
          <w:rtl/>
        </w:rPr>
        <w:t>وفي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أن</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lastRenderedPageBreak/>
        <w:t>يظل</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محجوبا</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عن</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الناس</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بعيدا</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عن</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فضول</w:t>
      </w:r>
      <w:r w:rsidR="000C17A6" w:rsidRPr="007610D4">
        <w:rPr>
          <w:rFonts w:ascii="Simplified Arabic" w:hAnsi="Simplified Arabic" w:cs="Simplified Arabic"/>
          <w:sz w:val="32"/>
          <w:szCs w:val="32"/>
        </w:rPr>
        <w:t xml:space="preserve"> </w:t>
      </w:r>
      <w:r w:rsidR="00506ACE" w:rsidRPr="007610D4">
        <w:rPr>
          <w:rFonts w:ascii="Simplified Arabic" w:hAnsi="Simplified Arabic" w:cs="Simplified Arabic"/>
          <w:sz w:val="32"/>
          <w:szCs w:val="32"/>
          <w:rtl/>
        </w:rPr>
        <w:t>استطلاعهم</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و</w:t>
      </w:r>
      <w:r w:rsidR="00506ACE" w:rsidRPr="007610D4">
        <w:rPr>
          <w:rFonts w:ascii="Simplified Arabic" w:hAnsi="Simplified Arabic" w:cs="Simplified Arabic"/>
          <w:sz w:val="32"/>
          <w:szCs w:val="32"/>
          <w:rtl/>
        </w:rPr>
        <w:t>ن</w:t>
      </w:r>
      <w:r w:rsidR="000C17A6" w:rsidRPr="007610D4">
        <w:rPr>
          <w:rFonts w:ascii="Simplified Arabic" w:hAnsi="Simplified Arabic" w:cs="Simplified Arabic"/>
          <w:sz w:val="32"/>
          <w:szCs w:val="32"/>
          <w:rtl/>
        </w:rPr>
        <w:t>ظراتهم</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ولقد</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أخد</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بعض</w:t>
      </w:r>
      <w:r w:rsidR="0024666C" w:rsidRPr="007610D4">
        <w:rPr>
          <w:rFonts w:ascii="Simplified Arabic" w:hAnsi="Simplified Arabic" w:cs="Simplified Arabic"/>
          <w:sz w:val="32"/>
          <w:szCs w:val="32"/>
          <w:rtl/>
        </w:rPr>
        <w:t xml:space="preserve"> </w:t>
      </w:r>
      <w:r w:rsidR="000C17A6" w:rsidRPr="007610D4">
        <w:rPr>
          <w:rFonts w:ascii="Simplified Arabic" w:hAnsi="Simplified Arabic" w:cs="Simplified Arabic"/>
          <w:sz w:val="32"/>
          <w:szCs w:val="32"/>
          <w:rtl/>
        </w:rPr>
        <w:t>المؤتمرات</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الدولية</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بالتعريف</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المقارب</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حيث</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عرف</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الحق</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الخصوصية</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بأنه</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حق</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الشخص</w:t>
      </w:r>
      <w:r w:rsidR="0024666C" w:rsidRPr="007610D4">
        <w:rPr>
          <w:rFonts w:ascii="Simplified Arabic" w:hAnsi="Simplified Arabic" w:cs="Simplified Arabic"/>
          <w:sz w:val="32"/>
          <w:szCs w:val="32"/>
          <w:rtl/>
        </w:rPr>
        <w:t xml:space="preserve"> </w:t>
      </w:r>
      <w:r w:rsidR="000C17A6" w:rsidRPr="007610D4">
        <w:rPr>
          <w:rFonts w:ascii="Simplified Arabic" w:hAnsi="Simplified Arabic" w:cs="Simplified Arabic"/>
          <w:sz w:val="32"/>
          <w:szCs w:val="32"/>
          <w:rtl/>
        </w:rPr>
        <w:t>في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أن</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تتركه</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يعيش</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وحده</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الحياة</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التي</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يرتضيها</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مع</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أدنى</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حد</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من</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التدخل</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من</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جانب</w:t>
      </w:r>
      <w:r w:rsidR="000C17A6" w:rsidRPr="007610D4">
        <w:rPr>
          <w:rFonts w:ascii="Simplified Arabic" w:hAnsi="Simplified Arabic" w:cs="Simplified Arabic"/>
          <w:sz w:val="32"/>
          <w:szCs w:val="32"/>
        </w:rPr>
        <w:t xml:space="preserve"> </w:t>
      </w:r>
      <w:r w:rsidR="000C17A6" w:rsidRPr="007610D4">
        <w:rPr>
          <w:rFonts w:ascii="Simplified Arabic" w:hAnsi="Simplified Arabic" w:cs="Simplified Arabic"/>
          <w:sz w:val="32"/>
          <w:szCs w:val="32"/>
          <w:rtl/>
        </w:rPr>
        <w:t>الغير</w:t>
      </w:r>
      <w:r w:rsidR="000C17A6" w:rsidRPr="007610D4">
        <w:rPr>
          <w:rStyle w:val="Appelnotedebasdep"/>
          <w:rFonts w:ascii="Simplified Arabic" w:hAnsi="Simplified Arabic" w:cs="Simplified Arabic"/>
          <w:sz w:val="32"/>
          <w:szCs w:val="32"/>
          <w:rtl/>
        </w:rPr>
        <w:footnoteReference w:id="5"/>
      </w:r>
      <w:r w:rsidR="000C17A6" w:rsidRPr="007610D4">
        <w:rPr>
          <w:rFonts w:ascii="Simplified Arabic" w:hAnsi="Simplified Arabic" w:cs="Simplified Arabic"/>
          <w:sz w:val="32"/>
          <w:szCs w:val="32"/>
          <w:rtl/>
        </w:rPr>
        <w:t>.</w:t>
      </w:r>
    </w:p>
    <w:p w:rsidR="000C17A6" w:rsidRPr="007610D4" w:rsidRDefault="000C17A6" w:rsidP="00D811F3">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ولقد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بدأ</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جانب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الفقه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الفرنسي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يعتنق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التعريف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ويوضح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إنسان</w:t>
      </w:r>
      <w:r w:rsidR="0024666C"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نطاق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شخصيا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ومقصورا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يجوز</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يدخل</w:t>
      </w:r>
      <w:r w:rsidR="0024666C"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إليه</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بدون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إذن،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والخلوة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يبتعد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المجتمع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ويعيش</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وحده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لفترة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الوقت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تكون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يختلي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يألف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إليهم</w:t>
      </w:r>
      <w:r w:rsidRPr="007610D4">
        <w:rPr>
          <w:rStyle w:val="Appelnotedebasdep"/>
          <w:rFonts w:ascii="Simplified Arabic" w:hAnsi="Simplified Arabic" w:cs="Simplified Arabic"/>
          <w:sz w:val="32"/>
          <w:szCs w:val="32"/>
          <w:rtl/>
        </w:rPr>
        <w:footnoteReference w:id="6"/>
      </w:r>
      <w:r w:rsidRPr="007610D4">
        <w:rPr>
          <w:rFonts w:ascii="Simplified Arabic" w:hAnsi="Simplified Arabic" w:cs="Simplified Arabic"/>
          <w:sz w:val="32"/>
          <w:szCs w:val="32"/>
          <w:rtl/>
        </w:rPr>
        <w:t>.</w:t>
      </w:r>
    </w:p>
    <w:p w:rsidR="000C17A6" w:rsidRPr="007610D4" w:rsidRDefault="000C17A6" w:rsidP="00D811F3">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وعرفها </w:t>
      </w:r>
      <w:proofErr w:type="spellStart"/>
      <w:r w:rsidRPr="007610D4">
        <w:rPr>
          <w:rFonts w:ascii="Simplified Arabic" w:hAnsi="Simplified Arabic" w:cs="Simplified Arabic"/>
          <w:sz w:val="32"/>
          <w:szCs w:val="32"/>
          <w:rtl/>
        </w:rPr>
        <w:t>نرسون</w:t>
      </w:r>
      <w:proofErr w:type="spellEnd"/>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Pr>
        <w:t>nerson</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يحتفظ</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المتعذر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وعرفها</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معرفتها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بإرادة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صاحب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وتتعلق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بصفة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أساسية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بحقوق شخصيته،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إذ</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يقع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الحقوق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وإن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يستلمها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حتى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الفقهاء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ذهب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حقان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متطابقان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لتقريرهما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حماية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إسمه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وشرفه</w:t>
      </w:r>
      <w:r w:rsidRPr="007610D4">
        <w:rPr>
          <w:rFonts w:ascii="Simplified Arabic" w:hAnsi="Simplified Arabic" w:cs="Simplified Arabic"/>
          <w:sz w:val="32"/>
          <w:szCs w:val="32"/>
          <w:rtl/>
          <w:lang w:bidi="ar-DZ"/>
        </w:rPr>
        <w:t xml:space="preserve"> </w:t>
      </w:r>
      <w:proofErr w:type="spellStart"/>
      <w:r w:rsidRPr="007610D4">
        <w:rPr>
          <w:rFonts w:ascii="Simplified Arabic" w:hAnsi="Simplified Arabic" w:cs="Simplified Arabic"/>
          <w:sz w:val="32"/>
          <w:szCs w:val="32"/>
          <w:rtl/>
        </w:rPr>
        <w:t>وإعتباره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ومراسلاته</w:t>
      </w:r>
      <w:r w:rsidRPr="007610D4">
        <w:rPr>
          <w:rFonts w:ascii="Simplified Arabic" w:hAnsi="Simplified Arabic" w:cs="Simplified Arabic"/>
          <w:sz w:val="32"/>
          <w:szCs w:val="32"/>
        </w:rPr>
        <w:t xml:space="preserve"> </w:t>
      </w:r>
      <w:r w:rsidR="00D52298" w:rsidRPr="007610D4">
        <w:rPr>
          <w:rFonts w:ascii="Simplified Arabic" w:hAnsi="Simplified Arabic" w:cs="Simplified Arabic"/>
          <w:sz w:val="32"/>
          <w:szCs w:val="32"/>
          <w:rtl/>
        </w:rPr>
        <w:t>واتصالاته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المهنية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والعائلية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تأثير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الشخصية</w:t>
      </w:r>
      <w:r w:rsidRPr="007610D4">
        <w:rPr>
          <w:rFonts w:ascii="Simplified Arabic" w:hAnsi="Simplified Arabic" w:cs="Simplified Arabic"/>
          <w:sz w:val="32"/>
          <w:szCs w:val="32"/>
        </w:rPr>
        <w:t>.</w:t>
      </w:r>
      <w:r w:rsidR="00D35754" w:rsidRPr="007610D4">
        <w:rPr>
          <w:rStyle w:val="Appelnotedebasdep"/>
          <w:rFonts w:ascii="Simplified Arabic" w:hAnsi="Simplified Arabic" w:cs="Simplified Arabic"/>
          <w:sz w:val="32"/>
          <w:szCs w:val="32"/>
        </w:rPr>
        <w:footnoteReference w:id="7"/>
      </w:r>
    </w:p>
    <w:p w:rsidR="00917A44" w:rsidRPr="007610D4" w:rsidRDefault="00D35754" w:rsidP="00D811F3">
      <w:pPr>
        <w:autoSpaceDE w:val="0"/>
        <w:autoSpaceDN w:val="0"/>
        <w:bidi/>
        <w:adjustRightInd w:val="0"/>
        <w:spacing w:after="0"/>
        <w:contextualSpacing/>
        <w:jc w:val="both"/>
        <w:rPr>
          <w:rFonts w:ascii="Simplified Arabic" w:hAnsi="Simplified Arabic" w:cs="Simplified Arabic"/>
          <w:sz w:val="32"/>
          <w:szCs w:val="32"/>
          <w:rtl/>
          <w:lang w:bidi="ar-DZ"/>
        </w:rPr>
      </w:pPr>
      <w:r w:rsidRPr="007610D4">
        <w:rPr>
          <w:rFonts w:ascii="Simplified Arabic" w:hAnsi="Simplified Arabic" w:cs="Simplified Arabic"/>
          <w:sz w:val="32"/>
          <w:szCs w:val="32"/>
          <w:rtl/>
        </w:rPr>
        <w:t xml:space="preserve">   كما يرى مارتن </w:t>
      </w:r>
      <w:r w:rsidRPr="007610D4">
        <w:rPr>
          <w:rFonts w:ascii="Simplified Arabic" w:hAnsi="Simplified Arabic" w:cs="Simplified Arabic"/>
          <w:sz w:val="32"/>
          <w:szCs w:val="32"/>
        </w:rPr>
        <w:t>martin</w:t>
      </w:r>
      <w:r w:rsidRPr="007610D4">
        <w:rPr>
          <w:rFonts w:ascii="Simplified Arabic" w:hAnsi="Simplified Arabic" w:cs="Simplified Arabic"/>
          <w:sz w:val="32"/>
          <w:szCs w:val="32"/>
          <w:rtl/>
          <w:lang w:bidi="ar-DZ"/>
        </w:rPr>
        <w:t xml:space="preserve"> " انه الحق في الحياة الاسرية والشخصية الداخلية والروحية للشخص عندما يعيش وراء بابه المغلق</w:t>
      </w:r>
      <w:r w:rsidRPr="007610D4">
        <w:rPr>
          <w:rStyle w:val="Appelnotedebasdep"/>
          <w:rFonts w:ascii="Simplified Arabic" w:hAnsi="Simplified Arabic" w:cs="Simplified Arabic"/>
          <w:sz w:val="32"/>
          <w:szCs w:val="32"/>
          <w:rtl/>
          <w:lang w:bidi="ar-DZ"/>
        </w:rPr>
        <w:footnoteReference w:id="8"/>
      </w:r>
      <w:r w:rsidRPr="007610D4">
        <w:rPr>
          <w:rFonts w:ascii="Simplified Arabic" w:hAnsi="Simplified Arabic" w:cs="Simplified Arabic"/>
          <w:sz w:val="32"/>
          <w:szCs w:val="32"/>
          <w:rtl/>
          <w:lang w:bidi="ar-DZ"/>
        </w:rPr>
        <w:t>.</w:t>
      </w:r>
    </w:p>
    <w:p w:rsidR="00917A44" w:rsidRPr="007610D4" w:rsidRDefault="00D35754" w:rsidP="00D811F3">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نجد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الفقه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المصري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عرف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الجانب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00581743"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يترك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لذاته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ينعم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بالألفة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والسكينة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بعيدا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نظر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الآخرين،</w:t>
      </w:r>
      <w:r w:rsidR="00581743"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وبمنئى</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تدخلهم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رقابتهم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مسوغ</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مشروع</w:t>
      </w:r>
      <w:r w:rsidRPr="007610D4">
        <w:rPr>
          <w:rStyle w:val="Appelnotedebasdep"/>
          <w:rFonts w:ascii="Simplified Arabic" w:hAnsi="Simplified Arabic" w:cs="Simplified Arabic"/>
          <w:sz w:val="32"/>
          <w:szCs w:val="32"/>
          <w:rtl/>
        </w:rPr>
        <w:footnoteReference w:id="9"/>
      </w:r>
      <w:r w:rsidRPr="007610D4">
        <w:rPr>
          <w:rFonts w:ascii="Simplified Arabic" w:hAnsi="Simplified Arabic" w:cs="Simplified Arabic"/>
          <w:sz w:val="32"/>
          <w:szCs w:val="32"/>
        </w:rPr>
        <w:t>.</w:t>
      </w:r>
    </w:p>
    <w:p w:rsidR="00D35754" w:rsidRPr="007610D4" w:rsidRDefault="00414E68" w:rsidP="00D811F3">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 xml:space="preserve">   </w:t>
      </w:r>
      <w:r w:rsidR="008C048A"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 xml:space="preserve">  </w:t>
      </w:r>
      <w:r w:rsidR="00D35754" w:rsidRPr="007610D4">
        <w:rPr>
          <w:rFonts w:ascii="Simplified Arabic" w:hAnsi="Simplified Arabic" w:cs="Simplified Arabic"/>
          <w:sz w:val="32"/>
          <w:szCs w:val="32"/>
          <w:rtl/>
        </w:rPr>
        <w:t>ويعرف</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الدكتور</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رمسيس</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بهنام</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الحق</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الخصوصية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بأنه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حق</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قيادة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الإنسان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لذاته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506ACE" w:rsidRPr="007610D4">
        <w:rPr>
          <w:rFonts w:ascii="Simplified Arabic" w:hAnsi="Simplified Arabic" w:cs="Simplified Arabic"/>
          <w:sz w:val="32"/>
          <w:szCs w:val="32"/>
          <w:rtl/>
        </w:rPr>
        <w:t xml:space="preserve"> </w:t>
      </w:r>
      <w:r w:rsidR="00D35754" w:rsidRPr="007610D4">
        <w:rPr>
          <w:rFonts w:ascii="Simplified Arabic" w:hAnsi="Simplified Arabic" w:cs="Simplified Arabic"/>
          <w:sz w:val="32"/>
          <w:szCs w:val="32"/>
          <w:rtl/>
        </w:rPr>
        <w:t>الكون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المحيط</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به،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ويعني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ذلك</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قيادة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الإنسان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لجسمه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الكون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المادي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المحيط</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بجسمه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وقيادة</w:t>
      </w:r>
      <w:r w:rsidR="00D35754" w:rsidRPr="007610D4">
        <w:rPr>
          <w:rFonts w:ascii="Simplified Arabic" w:hAnsi="Simplified Arabic" w:cs="Simplified Arabic"/>
          <w:sz w:val="32"/>
          <w:szCs w:val="32"/>
          <w:rtl/>
          <w:lang w:bidi="ar-DZ"/>
        </w:rPr>
        <w:t xml:space="preserve"> </w:t>
      </w:r>
      <w:r w:rsidR="00D35754" w:rsidRPr="007610D4">
        <w:rPr>
          <w:rFonts w:ascii="Simplified Arabic" w:hAnsi="Simplified Arabic" w:cs="Simplified Arabic"/>
          <w:sz w:val="32"/>
          <w:szCs w:val="32"/>
          <w:rtl/>
        </w:rPr>
        <w:t>الإنسان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لنفسه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الكون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المعنوي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المحيط</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بنفسه،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وقيادة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الإنسان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الجسمية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تتمثل</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proofErr w:type="spellStart"/>
      <w:r w:rsidR="00D35754" w:rsidRPr="007610D4">
        <w:rPr>
          <w:rFonts w:ascii="Simplified Arabic" w:hAnsi="Simplified Arabic" w:cs="Simplified Arabic"/>
          <w:sz w:val="32"/>
          <w:szCs w:val="32"/>
          <w:rtl/>
        </w:rPr>
        <w:t>إستخدام</w:t>
      </w:r>
      <w:proofErr w:type="spellEnd"/>
      <w:r w:rsidR="00D35754" w:rsidRPr="007610D4">
        <w:rPr>
          <w:rFonts w:ascii="Simplified Arabic" w:hAnsi="Simplified Arabic" w:cs="Simplified Arabic"/>
          <w:sz w:val="32"/>
          <w:szCs w:val="32"/>
          <w:rtl/>
          <w:lang w:bidi="ar-DZ"/>
        </w:rPr>
        <w:t xml:space="preserve"> </w:t>
      </w:r>
      <w:r w:rsidR="00D35754" w:rsidRPr="007610D4">
        <w:rPr>
          <w:rFonts w:ascii="Simplified Arabic" w:hAnsi="Simplified Arabic" w:cs="Simplified Arabic"/>
          <w:sz w:val="32"/>
          <w:szCs w:val="32"/>
          <w:rtl/>
        </w:rPr>
        <w:t>الحواس</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الخمس،</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وتشمل</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القيادة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ذاتها</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حركة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الجسم</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بكل</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عضلاته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سواء</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تمثلت</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التنقل</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من</w:t>
      </w:r>
      <w:r w:rsidR="00D35754" w:rsidRPr="007610D4">
        <w:rPr>
          <w:rFonts w:ascii="Simplified Arabic" w:hAnsi="Simplified Arabic" w:cs="Simplified Arabic"/>
          <w:sz w:val="32"/>
          <w:szCs w:val="32"/>
          <w:rtl/>
          <w:lang w:bidi="ar-DZ"/>
        </w:rPr>
        <w:t xml:space="preserve"> </w:t>
      </w:r>
      <w:r w:rsidR="00D35754" w:rsidRPr="007610D4">
        <w:rPr>
          <w:rFonts w:ascii="Simplified Arabic" w:hAnsi="Simplified Arabic" w:cs="Simplified Arabic"/>
          <w:sz w:val="32"/>
          <w:szCs w:val="32"/>
          <w:rtl/>
        </w:rPr>
        <w:t>مكان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إلى</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مكان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أم</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تمثلت</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اللجوء</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إلى</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السكون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والنوم،</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أما</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قيادته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لنفسه</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فتتمثل</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حرية</w:t>
      </w:r>
      <w:r w:rsidR="00D35754" w:rsidRPr="007610D4">
        <w:rPr>
          <w:rFonts w:ascii="Simplified Arabic" w:hAnsi="Simplified Arabic" w:cs="Simplified Arabic"/>
          <w:sz w:val="32"/>
          <w:szCs w:val="32"/>
          <w:rtl/>
          <w:lang w:bidi="ar-DZ"/>
        </w:rPr>
        <w:t xml:space="preserve"> </w:t>
      </w:r>
      <w:r w:rsidR="00D35754" w:rsidRPr="007610D4">
        <w:rPr>
          <w:rFonts w:ascii="Simplified Arabic" w:hAnsi="Simplified Arabic" w:cs="Simplified Arabic"/>
          <w:sz w:val="32"/>
          <w:szCs w:val="32"/>
          <w:rtl/>
        </w:rPr>
        <w:t>التفكير</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وحرية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الشعور</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وحرية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الإدارة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وحرية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التعبير</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السر</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والعلانية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وحرية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التحدث والتراسل،</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وحرية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العمل</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والتكسب</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والإنفاق،</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وحرية</w:t>
      </w:r>
      <w:r w:rsidR="00D35754" w:rsidRPr="007610D4">
        <w:rPr>
          <w:rFonts w:ascii="Simplified Arabic" w:hAnsi="Simplified Arabic" w:cs="Simplified Arabic"/>
          <w:sz w:val="32"/>
          <w:szCs w:val="32"/>
        </w:rPr>
        <w:t xml:space="preserve"> </w:t>
      </w:r>
      <w:proofErr w:type="spellStart"/>
      <w:r w:rsidR="00D35754" w:rsidRPr="007610D4">
        <w:rPr>
          <w:rFonts w:ascii="Simplified Arabic" w:hAnsi="Simplified Arabic" w:cs="Simplified Arabic"/>
          <w:sz w:val="32"/>
          <w:szCs w:val="32"/>
          <w:rtl/>
        </w:rPr>
        <w:t>الإحتفاظ</w:t>
      </w:r>
      <w:proofErr w:type="spellEnd"/>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بالأسرار</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والبوح</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بها</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وحرية</w:t>
      </w:r>
      <w:r w:rsidR="00D35754" w:rsidRPr="007610D4">
        <w:rPr>
          <w:rFonts w:ascii="Simplified Arabic" w:hAnsi="Simplified Arabic" w:cs="Simplified Arabic"/>
          <w:sz w:val="32"/>
          <w:szCs w:val="32"/>
          <w:rtl/>
          <w:lang w:bidi="ar-DZ"/>
        </w:rPr>
        <w:t xml:space="preserve"> </w:t>
      </w:r>
      <w:r w:rsidR="00D35754" w:rsidRPr="007610D4">
        <w:rPr>
          <w:rFonts w:ascii="Simplified Arabic" w:hAnsi="Simplified Arabic" w:cs="Simplified Arabic"/>
          <w:sz w:val="32"/>
          <w:szCs w:val="32"/>
          <w:rtl/>
        </w:rPr>
        <w:t>الدفاع</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عن</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النفس</w:t>
      </w:r>
      <w:r w:rsidR="00D35754" w:rsidRPr="007610D4">
        <w:rPr>
          <w:rStyle w:val="Appelnotedebasdep"/>
          <w:rFonts w:ascii="Simplified Arabic" w:hAnsi="Simplified Arabic" w:cs="Simplified Arabic"/>
          <w:sz w:val="32"/>
          <w:szCs w:val="32"/>
          <w:rtl/>
        </w:rPr>
        <w:footnoteReference w:id="10"/>
      </w:r>
      <w:r w:rsidR="00D35754" w:rsidRPr="007610D4">
        <w:rPr>
          <w:rFonts w:ascii="Simplified Arabic" w:hAnsi="Simplified Arabic" w:cs="Simplified Arabic"/>
          <w:sz w:val="32"/>
          <w:szCs w:val="32"/>
        </w:rPr>
        <w:t>.</w:t>
      </w:r>
    </w:p>
    <w:p w:rsidR="00D35754" w:rsidRPr="007610D4" w:rsidRDefault="00414E68" w:rsidP="00D811F3">
      <w:pPr>
        <w:autoSpaceDE w:val="0"/>
        <w:autoSpaceDN w:val="0"/>
        <w:bidi/>
        <w:adjustRightInd w:val="0"/>
        <w:spacing w:after="0"/>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r w:rsidR="00D35754" w:rsidRPr="007610D4">
        <w:rPr>
          <w:rFonts w:ascii="Simplified Arabic" w:hAnsi="Simplified Arabic" w:cs="Simplified Arabic"/>
          <w:sz w:val="32"/>
          <w:szCs w:val="32"/>
          <w:rtl/>
        </w:rPr>
        <w:t>كما</w:t>
      </w:r>
      <w:r w:rsidR="00D35754" w:rsidRPr="007610D4">
        <w:rPr>
          <w:rFonts w:ascii="Simplified Arabic" w:hAnsi="Simplified Arabic" w:cs="Simplified Arabic"/>
          <w:sz w:val="32"/>
          <w:szCs w:val="32"/>
        </w:rPr>
        <w:t xml:space="preserve"> </w:t>
      </w:r>
      <w:proofErr w:type="spellStart"/>
      <w:r w:rsidR="00D35754" w:rsidRPr="007610D4">
        <w:rPr>
          <w:rFonts w:ascii="Simplified Arabic" w:hAnsi="Simplified Arabic" w:cs="Simplified Arabic"/>
          <w:sz w:val="32"/>
          <w:szCs w:val="32"/>
          <w:rtl/>
        </w:rPr>
        <w:t>إهتم</w:t>
      </w:r>
      <w:proofErr w:type="spellEnd"/>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مؤتمر</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الحق</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حرمة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الحياة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الخاصة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بتعريف</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الحق</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الخصوصية</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في</w:t>
      </w:r>
      <w:r w:rsidR="00D35754" w:rsidRPr="007610D4">
        <w:rPr>
          <w:rFonts w:ascii="Simplified Arabic" w:hAnsi="Simplified Arabic" w:cs="Simplified Arabic"/>
          <w:sz w:val="32"/>
          <w:szCs w:val="32"/>
        </w:rPr>
        <w:t xml:space="preserve"> </w:t>
      </w:r>
      <w:r w:rsidR="00D35754" w:rsidRPr="007610D4">
        <w:rPr>
          <w:rFonts w:ascii="Simplified Arabic" w:hAnsi="Simplified Arabic" w:cs="Simplified Arabic"/>
          <w:sz w:val="32"/>
          <w:szCs w:val="32"/>
          <w:rtl/>
        </w:rPr>
        <w:t>البند</w:t>
      </w:r>
    </w:p>
    <w:p w:rsidR="00D35754" w:rsidRPr="007610D4" w:rsidRDefault="00D35754" w:rsidP="00D811F3">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الأول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توصياته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بأنه</w:t>
      </w:r>
      <w:r w:rsidRPr="007610D4">
        <w:rPr>
          <w:rFonts w:ascii="Simplified Arabic" w:hAnsi="Simplified Arabic" w:cs="Simplified Arabic"/>
          <w:sz w:val="32"/>
          <w:szCs w:val="32"/>
        </w:rPr>
        <w:t>: "</w:t>
      </w:r>
      <w:r w:rsidRPr="007610D4">
        <w:rPr>
          <w:rFonts w:ascii="Simplified Arabic" w:hAnsi="Simplified Arabic" w:cs="Simplified Arabic"/>
          <w:sz w:val="32"/>
          <w:szCs w:val="32"/>
          <w:rtl/>
        </w:rPr>
        <w:t>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يحترم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مادية</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كانت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معنوية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متعلقة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بحرياته،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يتحدد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بمعيار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العادي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وفق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للعادات</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والتقاليد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والنظام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القائم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المجتمع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والشريعة</w:t>
      </w:r>
      <w:r w:rsidRPr="007610D4">
        <w:rPr>
          <w:rFonts w:ascii="Simplified Arabic" w:hAnsi="Simplified Arabic" w:cs="Simplified Arabic"/>
          <w:sz w:val="32"/>
          <w:szCs w:val="32"/>
        </w:rPr>
        <w:t xml:space="preserve"> </w:t>
      </w:r>
      <w:proofErr w:type="gramStart"/>
      <w:r w:rsidRPr="007610D4">
        <w:rPr>
          <w:rFonts w:ascii="Simplified Arabic" w:hAnsi="Simplified Arabic" w:cs="Simplified Arabic"/>
          <w:sz w:val="32"/>
          <w:szCs w:val="32"/>
          <w:rtl/>
        </w:rPr>
        <w:t>الإسلامية"</w:t>
      </w:r>
      <w:r w:rsidRPr="007610D4">
        <w:rPr>
          <w:rStyle w:val="Appelnotedebasdep"/>
          <w:rFonts w:ascii="Simplified Arabic" w:hAnsi="Simplified Arabic" w:cs="Simplified Arabic"/>
          <w:sz w:val="32"/>
          <w:szCs w:val="32"/>
          <w:rtl/>
        </w:rPr>
        <w:footnoteReference w:id="11"/>
      </w:r>
      <w:r w:rsidRPr="007610D4">
        <w:rPr>
          <w:rFonts w:ascii="Simplified Arabic" w:hAnsi="Simplified Arabic" w:cs="Simplified Arabic"/>
          <w:sz w:val="32"/>
          <w:szCs w:val="32"/>
          <w:rtl/>
        </w:rPr>
        <w:t>.</w:t>
      </w:r>
      <w:proofErr w:type="gramEnd"/>
    </w:p>
    <w:p w:rsidR="00B52B72" w:rsidRPr="007610D4" w:rsidRDefault="00D35754" w:rsidP="008C048A">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عرف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أحمد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فتحي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إنتهاج</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سلوك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شخصي</w:t>
      </w:r>
      <w:r w:rsidR="00581743"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آمنا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تدخل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السلطة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لمعرفة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السلوك</w:t>
      </w:r>
      <w:r w:rsidRPr="007610D4">
        <w:rPr>
          <w:rStyle w:val="Appelnotedebasdep"/>
          <w:rFonts w:ascii="Simplified Arabic" w:hAnsi="Simplified Arabic" w:cs="Simplified Arabic"/>
          <w:sz w:val="32"/>
          <w:szCs w:val="32"/>
          <w:rtl/>
        </w:rPr>
        <w:footnoteReference w:id="12"/>
      </w:r>
      <w:r w:rsidRPr="007610D4">
        <w:rPr>
          <w:rFonts w:ascii="Simplified Arabic" w:hAnsi="Simplified Arabic" w:cs="Simplified Arabic"/>
          <w:sz w:val="32"/>
          <w:szCs w:val="32"/>
        </w:rPr>
        <w:t>.</w:t>
      </w:r>
    </w:p>
    <w:p w:rsidR="00E43FA9" w:rsidRPr="007610D4" w:rsidRDefault="00E43FA9" w:rsidP="00D811F3">
      <w:pPr>
        <w:autoSpaceDE w:val="0"/>
        <w:autoSpaceDN w:val="0"/>
        <w:bidi/>
        <w:adjustRightInd w:val="0"/>
        <w:spacing w:after="0"/>
        <w:ind w:right="142"/>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الفرع</w:t>
      </w:r>
      <w:proofErr w:type="gramEnd"/>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الرابع</w:t>
      </w:r>
      <w:r w:rsidR="00B52B72"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التعريف</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القضائي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للحق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w:t>
      </w:r>
    </w:p>
    <w:p w:rsidR="00E43FA9" w:rsidRPr="007610D4" w:rsidRDefault="008C048A" w:rsidP="008C048A">
      <w:pPr>
        <w:autoSpaceDE w:val="0"/>
        <w:autoSpaceDN w:val="0"/>
        <w:bidi/>
        <w:adjustRightInd w:val="0"/>
        <w:spacing w:after="0"/>
        <w:ind w:right="142"/>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proofErr w:type="gramStart"/>
      <w:r w:rsidR="00E43FA9" w:rsidRPr="007610D4">
        <w:rPr>
          <w:rFonts w:ascii="Simplified Arabic" w:hAnsi="Simplified Arabic" w:cs="Simplified Arabic"/>
          <w:sz w:val="32"/>
          <w:szCs w:val="32"/>
          <w:rtl/>
        </w:rPr>
        <w:t>الحقيقة</w:t>
      </w:r>
      <w:proofErr w:type="gramEnd"/>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يوجد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سوى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عدد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قليل</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الأحكام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القضائية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الفرنسية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التي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وردت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فيها</w:t>
      </w:r>
      <w:r w:rsidR="00581743"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إشارات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إلى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الميدان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الذي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تغطيه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عبارة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وحيث</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حدد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قسم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القضاء</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الجزائي</w:t>
      </w:r>
      <w:r w:rsidR="00581743"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الفرنسي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حرمة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العائلية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العاطفية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وهذه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النظرة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مؤكدة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ببعض</w:t>
      </w:r>
    </w:p>
    <w:p w:rsidR="00E43FA9" w:rsidRPr="007610D4" w:rsidRDefault="00E43FA9" w:rsidP="00D811F3">
      <w:pPr>
        <w:autoSpaceDE w:val="0"/>
        <w:autoSpaceDN w:val="0"/>
        <w:bidi/>
        <w:adjustRightInd w:val="0"/>
        <w:spacing w:after="0"/>
        <w:ind w:right="142"/>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الصادر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20 </w:t>
      </w:r>
      <w:r w:rsidRPr="007610D4">
        <w:rPr>
          <w:rFonts w:ascii="Simplified Arabic" w:hAnsi="Simplified Arabic" w:cs="Simplified Arabic"/>
          <w:sz w:val="32"/>
          <w:szCs w:val="32"/>
          <w:rtl/>
        </w:rPr>
        <w:t>ماي</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Pr>
        <w:t>pontarlier</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الأحكام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القضائية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نذكر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حكم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محكمة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الجنح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لمدينة</w:t>
      </w:r>
    </w:p>
    <w:p w:rsidR="00E43FA9" w:rsidRPr="007610D4" w:rsidRDefault="00E43FA9" w:rsidP="00D811F3">
      <w:pPr>
        <w:autoSpaceDE w:val="0"/>
        <w:autoSpaceDN w:val="0"/>
        <w:bidi/>
        <w:adjustRightInd w:val="0"/>
        <w:spacing w:after="0"/>
        <w:ind w:right="142"/>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Pr>
        <w:lastRenderedPageBreak/>
        <w:t xml:space="preserve">1977 </w:t>
      </w:r>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صدر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الحكم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قضية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تتلخص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وقائعها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محضرا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قضائيا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قام</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بناءا</w:t>
      </w:r>
      <w:proofErr w:type="spellEnd"/>
      <w:r w:rsidR="00581743"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طلب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زبونة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زوجها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بتسجيل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محضر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حوار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هاتفي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تلك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الزبونة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وزوجها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حول</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إمتناع</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الأخير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المساهمة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دفع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النفقات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العائلية،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وبناءا</w:t>
      </w:r>
      <w:proofErr w:type="spellEnd"/>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شكوى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تمت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متابعة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المحضر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القضائي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جزائيا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بتهمة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المساس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طبقا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للمادة</w:t>
      </w:r>
      <w:r w:rsidRPr="007610D4">
        <w:rPr>
          <w:rFonts w:ascii="Simplified Arabic" w:hAnsi="Simplified Arabic" w:cs="Simplified Arabic"/>
          <w:sz w:val="32"/>
          <w:szCs w:val="32"/>
        </w:rPr>
        <w:t xml:space="preserve"> 368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قانون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العقوبات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الفرنسي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الساري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المفعول</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أنذاك</w:t>
      </w:r>
      <w:proofErr w:type="spellEnd"/>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محكمة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الجنح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قضت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حكمها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المشار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ببراءة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يوجد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مساس</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بحرمة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الصدد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قدمت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المحكمة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تعريفا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يقصد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بكلمة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حرمة</w:t>
      </w:r>
      <w:r w:rsidR="00414E68"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مصرحة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المحضر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إستمع</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حوار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متعلق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بمسائل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طابع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مالي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وسجله</w:t>
      </w:r>
      <w:r w:rsidRPr="007610D4">
        <w:rPr>
          <w:rFonts w:ascii="Simplified Arabic" w:hAnsi="Simplified Arabic" w:cs="Simplified Arabic"/>
          <w:sz w:val="32"/>
          <w:szCs w:val="32"/>
        </w:rPr>
        <w:t>...</w:t>
      </w:r>
      <w:r w:rsidR="00414E68"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وأن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مسألة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النقود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تمثل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طابعا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حميميا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يفهم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يمس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الأمور</w:t>
      </w:r>
      <w:r w:rsidR="00414E68"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الأكثر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عمقا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تتجسد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التعبير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العواطف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الأفكار"</w:t>
      </w:r>
      <w:r w:rsidRPr="007610D4">
        <w:rPr>
          <w:rStyle w:val="Appelnotedebasdep"/>
          <w:rFonts w:ascii="Simplified Arabic" w:hAnsi="Simplified Arabic" w:cs="Simplified Arabic"/>
          <w:sz w:val="32"/>
          <w:szCs w:val="32"/>
          <w:rtl/>
        </w:rPr>
        <w:footnoteReference w:id="13"/>
      </w:r>
      <w:r w:rsidRPr="007610D4">
        <w:rPr>
          <w:rFonts w:ascii="Simplified Arabic" w:hAnsi="Simplified Arabic" w:cs="Simplified Arabic"/>
          <w:sz w:val="32"/>
          <w:szCs w:val="32"/>
          <w:rtl/>
        </w:rPr>
        <w:t>.</w:t>
      </w:r>
    </w:p>
    <w:p w:rsidR="00E43FA9" w:rsidRPr="007610D4" w:rsidRDefault="00E43FA9" w:rsidP="00D811F3">
      <w:pPr>
        <w:autoSpaceDE w:val="0"/>
        <w:autoSpaceDN w:val="0"/>
        <w:bidi/>
        <w:adjustRightInd w:val="0"/>
        <w:spacing w:after="0"/>
        <w:ind w:right="142"/>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لقد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الحكم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موضع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نقاش</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فقهي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مؤيد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ومعارض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فحسب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الرأي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المتنبي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موقف</w:t>
      </w:r>
      <w:r w:rsidR="00414E68"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محكمة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الجنح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يأخذ</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سوى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بالنسبة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أكثر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لدى</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الزوجين،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يعتد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سوى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بالجوانب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العاطفية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وبالتالي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يخرج</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عناصر</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الجوانب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الأخرى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هناك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يؤيد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الموقف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بحيث</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يرى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مجموعة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الفقهاء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تأخذ</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جانبها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العاطفي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فحسب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بل</w:t>
      </w:r>
      <w:r w:rsidR="00414E68"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يجب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ينظر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إليها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مختلف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جوانبها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سواء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عاطفية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مالية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مادية</w:t>
      </w:r>
      <w:r w:rsidRPr="007610D4">
        <w:rPr>
          <w:rStyle w:val="Appelnotedebasdep"/>
          <w:rFonts w:ascii="Simplified Arabic" w:hAnsi="Simplified Arabic" w:cs="Simplified Arabic"/>
          <w:sz w:val="32"/>
          <w:szCs w:val="32"/>
          <w:rtl/>
        </w:rPr>
        <w:footnoteReference w:id="14"/>
      </w:r>
      <w:r w:rsidRPr="007610D4">
        <w:rPr>
          <w:rFonts w:ascii="Simplified Arabic" w:hAnsi="Simplified Arabic" w:cs="Simplified Arabic"/>
          <w:sz w:val="32"/>
          <w:szCs w:val="32"/>
          <w:rtl/>
        </w:rPr>
        <w:t>.</w:t>
      </w:r>
    </w:p>
    <w:p w:rsidR="00942558" w:rsidRPr="007610D4" w:rsidRDefault="00414E68" w:rsidP="00403660">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 xml:space="preserve">    حسب</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رأينا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الحكم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الصادر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حكم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محكمة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الجنح</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 xml:space="preserve">لمدينة </w:t>
      </w:r>
      <w:proofErr w:type="spellStart"/>
      <w:r w:rsidR="00E43FA9" w:rsidRPr="007610D4">
        <w:rPr>
          <w:rFonts w:ascii="Simplified Arabic" w:hAnsi="Simplified Arabic" w:cs="Simplified Arabic"/>
          <w:sz w:val="32"/>
          <w:szCs w:val="32"/>
        </w:rPr>
        <w:t>pontarlier</w:t>
      </w:r>
      <w:proofErr w:type="spellEnd"/>
      <w:r w:rsidR="00E43FA9" w:rsidRPr="007610D4">
        <w:rPr>
          <w:rFonts w:ascii="Simplified Arabic" w:hAnsi="Simplified Arabic" w:cs="Simplified Arabic"/>
          <w:sz w:val="32"/>
          <w:szCs w:val="32"/>
          <w:rtl/>
        </w:rPr>
        <w:t xml:space="preserve"> كان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صائبا نظرا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للبيئة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التي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صدر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الحكم،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وكذا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طبيعة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العلاقة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التي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تربط</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الأزواج</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ذلك</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المجتمع</w:t>
      </w:r>
      <w:r w:rsidR="00581743"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الغربي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غير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المسلم،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غير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يمكن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الأخذ</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بنفس</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الحكم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المجتمع</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العربي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المسلم،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الذي</w:t>
      </w:r>
      <w:r w:rsidR="00581743"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يعتبر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lastRenderedPageBreak/>
        <w:t>الزوجية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خط</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أحمر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يمكن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تجاوزه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والخوض</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غير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الزوجين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كافة</w:t>
      </w:r>
      <w:r w:rsidR="00581743"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جوانبها،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المادية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والعائلية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والحميمية</w:t>
      </w:r>
      <w:r w:rsidR="00E43FA9" w:rsidRPr="007610D4">
        <w:rPr>
          <w:rFonts w:ascii="Simplified Arabic" w:hAnsi="Simplified Arabic" w:cs="Simplified Arabic"/>
          <w:sz w:val="32"/>
          <w:szCs w:val="32"/>
        </w:rPr>
        <w:t>...</w:t>
      </w:r>
      <w:r w:rsidR="00E43FA9" w:rsidRPr="007610D4">
        <w:rPr>
          <w:rFonts w:ascii="Simplified Arabic" w:hAnsi="Simplified Arabic" w:cs="Simplified Arabic"/>
          <w:sz w:val="32"/>
          <w:szCs w:val="32"/>
          <w:rtl/>
        </w:rPr>
        <w:t>الخ</w:t>
      </w:r>
      <w:r w:rsidR="00E43FA9" w:rsidRPr="007610D4">
        <w:rPr>
          <w:rFonts w:ascii="Simplified Arabic" w:hAnsi="Simplified Arabic" w:cs="Simplified Arabic"/>
          <w:sz w:val="32"/>
          <w:szCs w:val="32"/>
        </w:rPr>
        <w:t>.</w:t>
      </w:r>
    </w:p>
    <w:p w:rsidR="00E43FA9" w:rsidRPr="007610D4" w:rsidRDefault="00E43FA9" w:rsidP="00D811F3">
      <w:pPr>
        <w:autoSpaceDE w:val="0"/>
        <w:autoSpaceDN w:val="0"/>
        <w:bidi/>
        <w:adjustRightInd w:val="0"/>
        <w:spacing w:after="0"/>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المطلب</w:t>
      </w:r>
      <w:proofErr w:type="gramEnd"/>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الثاني</w:t>
      </w:r>
      <w:r w:rsidR="00B52B72"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خصائص</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w:t>
      </w:r>
    </w:p>
    <w:p w:rsidR="00E43FA9" w:rsidRPr="007610D4" w:rsidRDefault="00E43FA9" w:rsidP="008C048A">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B52B72"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لقد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ذكرنا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سبق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شخصي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الحقوق</w:t>
      </w:r>
      <w:r w:rsidRPr="007610D4">
        <w:rPr>
          <w:rFonts w:ascii="Simplified Arabic" w:hAnsi="Simplified Arabic" w:cs="Simplified Arabic"/>
          <w:sz w:val="32"/>
          <w:szCs w:val="32"/>
        </w:rPr>
        <w:t xml:space="preserve"> </w:t>
      </w:r>
      <w:r w:rsidR="00B52B72" w:rsidRPr="007610D4">
        <w:rPr>
          <w:rFonts w:ascii="Simplified Arabic" w:hAnsi="Simplified Arabic" w:cs="Simplified Arabic"/>
          <w:sz w:val="32"/>
          <w:szCs w:val="32"/>
          <w:rtl/>
        </w:rPr>
        <w:t>اللصيقة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بشخص</w:t>
      </w:r>
      <w:r w:rsidR="00B52B72"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المتعارف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الحقوق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تنقسم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بصفة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قسمين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حقوق</w:t>
      </w:r>
      <w:r w:rsidR="00891716"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ترتبط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بالمظهر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الطبيعي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وحقوق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ترتبط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بالمظهر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المعنوي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خلال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00891716"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المطلب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سنبين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الخصائص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والصفات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وكذا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الخصائص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تلازم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00891716"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بتقسيمه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فرعين،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يتضمن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الخصائص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الفرع</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الثاني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يتضمن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الخصائص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w:t>
      </w:r>
      <w:r w:rsidR="00776E1D" w:rsidRPr="007610D4">
        <w:rPr>
          <w:rStyle w:val="Appelnotedebasdep"/>
          <w:rFonts w:ascii="Simplified Arabic" w:hAnsi="Simplified Arabic" w:cs="Simplified Arabic"/>
          <w:sz w:val="32"/>
          <w:szCs w:val="32"/>
        </w:rPr>
        <w:footnoteReference w:id="15"/>
      </w:r>
    </w:p>
    <w:p w:rsidR="00E43FA9" w:rsidRPr="007610D4" w:rsidRDefault="00E43FA9" w:rsidP="00D811F3">
      <w:pPr>
        <w:autoSpaceDE w:val="0"/>
        <w:autoSpaceDN w:val="0"/>
        <w:bidi/>
        <w:adjustRightInd w:val="0"/>
        <w:spacing w:after="0"/>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الفرع</w:t>
      </w:r>
      <w:proofErr w:type="gramEnd"/>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الأول</w:t>
      </w:r>
      <w:r w:rsidR="00CF07F7"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الخصائص</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العامة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للحق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w:t>
      </w:r>
    </w:p>
    <w:p w:rsidR="00E43FA9" w:rsidRPr="007610D4" w:rsidRDefault="00CF07F7" w:rsidP="008C048A">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proofErr w:type="gramStart"/>
      <w:r w:rsidR="00E43FA9" w:rsidRPr="007610D4">
        <w:rPr>
          <w:rFonts w:ascii="Simplified Arabic" w:hAnsi="Simplified Arabic" w:cs="Simplified Arabic"/>
          <w:sz w:val="32"/>
          <w:szCs w:val="32"/>
          <w:rtl/>
        </w:rPr>
        <w:t>يتمتع</w:t>
      </w:r>
      <w:proofErr w:type="gramEnd"/>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الحق</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الخصوصية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بجملة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الخصائص</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التي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تميزه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غيره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الحقوق</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وتتمثل</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هذه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الخصائص</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فيما</w:t>
      </w:r>
      <w:r w:rsidR="0022670A"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يلي</w:t>
      </w:r>
      <w:r w:rsidR="00E43FA9" w:rsidRPr="007610D4">
        <w:rPr>
          <w:rFonts w:ascii="Simplified Arabic" w:hAnsi="Simplified Arabic" w:cs="Simplified Arabic"/>
          <w:sz w:val="32"/>
          <w:szCs w:val="32"/>
        </w:rPr>
        <w:t>.</w:t>
      </w:r>
    </w:p>
    <w:p w:rsidR="00E43FA9" w:rsidRPr="007610D4" w:rsidRDefault="00E43FA9" w:rsidP="00D811F3">
      <w:pPr>
        <w:autoSpaceDE w:val="0"/>
        <w:autoSpaceDN w:val="0"/>
        <w:bidi/>
        <w:adjustRightInd w:val="0"/>
        <w:spacing w:after="0"/>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أول</w:t>
      </w:r>
      <w:r w:rsidR="00891716" w:rsidRPr="007610D4">
        <w:rPr>
          <w:rFonts w:ascii="Simplified Arabic" w:hAnsi="Simplified Arabic" w:cs="Simplified Arabic"/>
          <w:b/>
          <w:bCs/>
          <w:sz w:val="32"/>
          <w:szCs w:val="32"/>
          <w:rtl/>
          <w:lang w:bidi="ar-DZ"/>
        </w:rPr>
        <w:t>ا</w:t>
      </w:r>
      <w:r w:rsidR="00CF07F7"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proofErr w:type="gramStart"/>
      <w:r w:rsidRPr="007610D4">
        <w:rPr>
          <w:rFonts w:ascii="Simplified Arabic" w:hAnsi="Simplified Arabic" w:cs="Simplified Arabic"/>
          <w:b/>
          <w:bCs/>
          <w:sz w:val="32"/>
          <w:szCs w:val="32"/>
          <w:rtl/>
        </w:rPr>
        <w:t>نسبية</w:t>
      </w:r>
      <w:proofErr w:type="gramEnd"/>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w:t>
      </w:r>
    </w:p>
    <w:p w:rsidR="00E43FA9" w:rsidRPr="007610D4" w:rsidRDefault="005F39D5" w:rsidP="008F7401">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EF6098"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 xml:space="preserve"> </w:t>
      </w:r>
      <w:r w:rsidR="008C048A"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إن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فكرة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تعكس</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جوانب</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متعددة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الإنسان،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والواقع</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وإن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كانت</w:t>
      </w:r>
      <w:r w:rsidR="00891716"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التشريعات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المختلفة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قد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كفلت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حماية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الحق</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حرمة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بنصوص</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صريحة</w:t>
      </w:r>
      <w:r w:rsidR="00891716"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واضحة،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إلا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هذه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التشريعات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على</w:t>
      </w:r>
      <w:r w:rsidR="00E43FA9" w:rsidRPr="007610D4">
        <w:rPr>
          <w:rFonts w:ascii="Simplified Arabic" w:hAnsi="Simplified Arabic" w:cs="Simplified Arabic"/>
          <w:sz w:val="32"/>
          <w:szCs w:val="32"/>
        </w:rPr>
        <w:t xml:space="preserve"> </w:t>
      </w:r>
      <w:proofErr w:type="spellStart"/>
      <w:r w:rsidR="00E43FA9" w:rsidRPr="007610D4">
        <w:rPr>
          <w:rFonts w:ascii="Simplified Arabic" w:hAnsi="Simplified Arabic" w:cs="Simplified Arabic"/>
          <w:sz w:val="32"/>
          <w:szCs w:val="32"/>
          <w:rtl/>
        </w:rPr>
        <w:t>إختلاف</w:t>
      </w:r>
      <w:proofErr w:type="spellEnd"/>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توجهاتها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تتمكن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تحديد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مفهوم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891716"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تحديدا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جامعا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مانعا،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ويرجع</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السبب</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ذلك</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إلى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فكرة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تعتبر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مرنة</w:t>
      </w:r>
      <w:r w:rsidR="008B2978"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تحكمها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عادات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وتقاليد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وأعراف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المجتمع</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الذي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يعيش</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الإنسان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وهذه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العادات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والتقاليد</w:t>
      </w:r>
      <w:r w:rsidR="00891716"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تختلف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مجتمع</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إلى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آخر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كما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تختلف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زمن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لآخر،</w:t>
      </w:r>
      <w:r w:rsidR="00C34411" w:rsidRPr="007610D4">
        <w:rPr>
          <w:rStyle w:val="Appelnotedebasdep"/>
          <w:rFonts w:ascii="Simplified Arabic" w:hAnsi="Simplified Arabic" w:cs="Simplified Arabic"/>
          <w:sz w:val="32"/>
          <w:szCs w:val="32"/>
          <w:rtl/>
        </w:rPr>
        <w:footnoteReference w:id="16"/>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بل</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إنها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تختلف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أيضا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891716"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شخص</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لآخر،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بذلك</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هي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فكرة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نسبية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تختلف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حسب</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الظروف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والعادات</w:t>
      </w:r>
      <w:r w:rsidR="00891716"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والتقاليد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وتعد</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النسبية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أهم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خصائص</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وصفات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الحق</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الخصوصية،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فهي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فكرة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مرنة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يضيق</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نطاقها</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ومفهومها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مكان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ويتسع</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مكان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آخر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lastRenderedPageBreak/>
        <w:t>كما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متطورة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بالنسبة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للأشخاص</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فالحياة</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للشخص</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العادي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تختلف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بالنسبة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للأشخاص</w:t>
      </w:r>
      <w:r w:rsidR="00891716"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المشهورين،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ومن</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خلال</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هذا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الفرع</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سنبين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نسبية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الحق</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الخصوصية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حيث</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المكان،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الزمان،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والأشخاص</w:t>
      </w:r>
      <w:r w:rsidR="00E43FA9" w:rsidRPr="007610D4">
        <w:rPr>
          <w:rFonts w:ascii="Simplified Arabic" w:hAnsi="Simplified Arabic" w:cs="Simplified Arabic"/>
          <w:sz w:val="32"/>
          <w:szCs w:val="32"/>
        </w:rPr>
        <w:t>.</w:t>
      </w:r>
    </w:p>
    <w:p w:rsidR="00E43FA9" w:rsidRPr="007610D4" w:rsidRDefault="00E43FA9" w:rsidP="00D811F3">
      <w:pPr>
        <w:autoSpaceDE w:val="0"/>
        <w:autoSpaceDN w:val="0"/>
        <w:bidi/>
        <w:adjustRightInd w:val="0"/>
        <w:spacing w:after="0"/>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أول</w:t>
      </w:r>
      <w:r w:rsidR="009444F9" w:rsidRPr="007610D4">
        <w:rPr>
          <w:rFonts w:ascii="Simplified Arabic" w:hAnsi="Simplified Arabic" w:cs="Simplified Arabic"/>
          <w:b/>
          <w:bCs/>
          <w:sz w:val="32"/>
          <w:szCs w:val="32"/>
          <w:rtl/>
        </w:rPr>
        <w:t>ا</w:t>
      </w:r>
      <w:r w:rsidRPr="007610D4">
        <w:rPr>
          <w:rFonts w:ascii="Simplified Arabic" w:hAnsi="Simplified Arabic" w:cs="Simplified Arabic"/>
          <w:b/>
          <w:bCs/>
          <w:sz w:val="32"/>
          <w:szCs w:val="32"/>
          <w:rtl/>
        </w:rPr>
        <w:t>َ</w:t>
      </w:r>
      <w:proofErr w:type="gramEnd"/>
      <w:r w:rsidR="00E72E26"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نسبية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الحياة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الخاصة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من</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حيث المكان</w:t>
      </w:r>
    </w:p>
    <w:p w:rsidR="00E43FA9" w:rsidRPr="007610D4" w:rsidRDefault="00CF07F7" w:rsidP="00D811F3">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لما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كانت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الأعراف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والتقاليد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والقيم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السائدة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بين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البشر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ليست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ثابتة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على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حد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سواء</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891716" w:rsidRPr="007610D4">
        <w:rPr>
          <w:rFonts w:ascii="Simplified Arabic" w:hAnsi="Simplified Arabic" w:cs="Simplified Arabic"/>
          <w:sz w:val="32"/>
          <w:szCs w:val="32"/>
          <w:rtl/>
        </w:rPr>
        <w:t xml:space="preserve"> </w:t>
      </w:r>
      <w:r w:rsidR="00E43FA9" w:rsidRPr="007610D4">
        <w:rPr>
          <w:rFonts w:ascii="Simplified Arabic" w:hAnsi="Simplified Arabic" w:cs="Simplified Arabic"/>
          <w:sz w:val="32"/>
          <w:szCs w:val="32"/>
          <w:rtl/>
        </w:rPr>
        <w:t>جميع</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أنحاء</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العالم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وتختلف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مكان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إلى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آخر،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وهذه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الأعراف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والعادات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تختلف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دولة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إلى</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أخرى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بل</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إنها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قد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تختلف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إقليم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إلى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آخر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داخل</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الدولة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الواحدة،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ولاشك</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لهذه</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العادات</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والتقاليد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أثرا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كبيرا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تحديد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مفهوم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ونطاقها،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وبذلك</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فما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يدخل</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نطاق</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الحياة</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الخاصة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للأفراد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مكان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معين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قد</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لا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يكون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كذلك</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مكان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آخر،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فمثلا</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تختلف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أعراف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أهل</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القرى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أعراف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أهل</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المدينة،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ففي</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القرى</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وبحكم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تعارف</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الناس</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وقلة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عددهم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ومعرفتهم</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بأصول</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بعضهم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البعض</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وبحكم</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صلة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القرابة</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يمتنع</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الكثير</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من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الأشخاص</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عن</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التعدي</w:t>
      </w:r>
      <w:r w:rsidR="00E43FA9" w:rsidRPr="007610D4">
        <w:rPr>
          <w:rFonts w:ascii="Simplified Arabic" w:hAnsi="Simplified Arabic" w:cs="Simplified Arabic"/>
          <w:sz w:val="32"/>
          <w:szCs w:val="32"/>
          <w:rtl/>
          <w:lang w:bidi="ar-DZ"/>
        </w:rPr>
        <w:t xml:space="preserve"> </w:t>
      </w:r>
      <w:r w:rsidR="00E43FA9" w:rsidRPr="007610D4">
        <w:rPr>
          <w:rFonts w:ascii="Simplified Arabic" w:hAnsi="Simplified Arabic" w:cs="Simplified Arabic"/>
          <w:sz w:val="32"/>
          <w:szCs w:val="32"/>
          <w:rtl/>
        </w:rPr>
        <w:t>خصوصيات</w:t>
      </w:r>
      <w:r w:rsidR="00E43FA9" w:rsidRPr="007610D4">
        <w:rPr>
          <w:rFonts w:ascii="Simplified Arabic" w:hAnsi="Simplified Arabic" w:cs="Simplified Arabic"/>
          <w:sz w:val="32"/>
          <w:szCs w:val="32"/>
        </w:rPr>
        <w:t xml:space="preserve"> </w:t>
      </w:r>
      <w:r w:rsidR="00E43FA9" w:rsidRPr="007610D4">
        <w:rPr>
          <w:rFonts w:ascii="Simplified Arabic" w:hAnsi="Simplified Arabic" w:cs="Simplified Arabic"/>
          <w:sz w:val="32"/>
          <w:szCs w:val="32"/>
          <w:rtl/>
        </w:rPr>
        <w:t>الناس</w:t>
      </w:r>
      <w:r w:rsidR="00E43FA9" w:rsidRPr="007610D4">
        <w:rPr>
          <w:rFonts w:ascii="Simplified Arabic" w:hAnsi="Simplified Arabic" w:cs="Simplified Arabic"/>
          <w:sz w:val="32"/>
          <w:szCs w:val="32"/>
        </w:rPr>
        <w:t>.</w:t>
      </w:r>
      <w:r w:rsidR="00E43FA9" w:rsidRPr="007610D4">
        <w:rPr>
          <w:rStyle w:val="Appelnotedebasdep"/>
          <w:rFonts w:ascii="Simplified Arabic" w:hAnsi="Simplified Arabic" w:cs="Simplified Arabic"/>
          <w:sz w:val="32"/>
          <w:szCs w:val="32"/>
        </w:rPr>
        <w:footnoteReference w:id="17"/>
      </w:r>
    </w:p>
    <w:p w:rsidR="00E43FA9" w:rsidRPr="007610D4" w:rsidRDefault="00E43FA9" w:rsidP="00D811F3">
      <w:pPr>
        <w:autoSpaceDE w:val="0"/>
        <w:autoSpaceDN w:val="0"/>
        <w:bidi/>
        <w:adjustRightInd w:val="0"/>
        <w:spacing w:after="0"/>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ترتب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تولد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لدى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أهل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الريف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شعور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بالخوف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فتراهم</w:t>
      </w:r>
      <w:r w:rsidR="00891716"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يتحفظون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تصرفاتهم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ويتفادون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يمكن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يعتبر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عيبا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تقاليدهم،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يحجمون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00891716"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إتيان</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تصرفات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شأنها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تخدش</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تعتبر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التصرفات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لو</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صدرت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المدينة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العادية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ملاحظة،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فقلة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عدد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سكان</w:t>
      </w:r>
      <w:r w:rsidR="00FA4D98" w:rsidRPr="007610D4">
        <w:rPr>
          <w:rFonts w:ascii="Simplified Arabic" w:hAnsi="Simplified Arabic" w:cs="Simplified Arabic"/>
          <w:sz w:val="32"/>
          <w:szCs w:val="32"/>
          <w:rtl/>
        </w:rPr>
        <w:t xml:space="preserve"> القرى</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وبساطة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معيشتهم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وتعارفهم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فيما</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بينهم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يمنع</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كثيرا</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القيام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بأعمال</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تهتك</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ستر</w:t>
      </w:r>
      <w:r w:rsidR="00FA4D98" w:rsidRPr="007610D4">
        <w:rPr>
          <w:rFonts w:ascii="Simplified Arabic" w:hAnsi="Simplified Arabic" w:cs="Simplified Arabic"/>
          <w:sz w:val="32"/>
          <w:szCs w:val="32"/>
          <w:rtl/>
          <w:lang w:bidi="ar-DZ"/>
        </w:rPr>
        <w:t xml:space="preserve"> </w:t>
      </w:r>
      <w:r w:rsidR="00FA4D98" w:rsidRPr="007610D4">
        <w:rPr>
          <w:rFonts w:ascii="Simplified Arabic" w:hAnsi="Simplified Arabic" w:cs="Simplified Arabic"/>
          <w:sz w:val="32"/>
          <w:szCs w:val="32"/>
          <w:rtl/>
        </w:rPr>
        <w:t>خصوصياتهم</w:t>
      </w:r>
      <w:r w:rsidR="00FA4D98" w:rsidRPr="007610D4">
        <w:rPr>
          <w:rFonts w:ascii="Simplified Arabic" w:hAnsi="Simplified Arabic" w:cs="Simplified Arabic"/>
          <w:sz w:val="32"/>
          <w:szCs w:val="32"/>
        </w:rPr>
        <w:t>.</w:t>
      </w:r>
      <w:r w:rsidR="00FA4D98" w:rsidRPr="007610D4">
        <w:rPr>
          <w:rStyle w:val="Appelnotedebasdep"/>
          <w:rFonts w:ascii="Simplified Arabic" w:hAnsi="Simplified Arabic" w:cs="Simplified Arabic"/>
          <w:sz w:val="32"/>
          <w:szCs w:val="32"/>
        </w:rPr>
        <w:footnoteReference w:id="18"/>
      </w:r>
    </w:p>
    <w:p w:rsidR="00FA4D98" w:rsidRPr="007610D4" w:rsidRDefault="00FA4D98"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أما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المدينة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تقل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الروابط،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يعرف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أهل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المسكن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الواحد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حيث</w:t>
      </w:r>
      <w:r w:rsidR="00891716"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يغلق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نفسه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بابه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ويقل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العرف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والتقاليد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كبير</w:t>
      </w:r>
      <w:r w:rsidRPr="007610D4">
        <w:rPr>
          <w:rFonts w:ascii="Simplified Arabic" w:hAnsi="Simplified Arabic" w:cs="Simplified Arabic"/>
          <w:sz w:val="32"/>
          <w:szCs w:val="32"/>
        </w:rPr>
        <w:t xml:space="preserve"> </w:t>
      </w:r>
      <w:r w:rsidR="003B0ECC" w:rsidRPr="007610D4">
        <w:rPr>
          <w:rFonts w:ascii="Simplified Arabic" w:hAnsi="Simplified Arabic" w:cs="Simplified Arabic"/>
          <w:sz w:val="32"/>
          <w:szCs w:val="32"/>
          <w:rtl/>
        </w:rPr>
        <w:t>لاختلاف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أصول</w:t>
      </w:r>
      <w:r w:rsidR="00891716"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أهل المدينة،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لدى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يفعل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واحد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يحلو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أدى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التجسس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00891716"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وخصوصيات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الآخرين،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الظروف</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الإقتصادية</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تجبر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أهل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المدينة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أبنية شاهقة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متلاصقة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lastRenderedPageBreak/>
        <w:t>أصبحت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تكتظ</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بالسكان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أكثر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طاقتها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يسهل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التطاول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للآخرين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التلصص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عليها</w:t>
      </w:r>
      <w:r w:rsidRPr="007610D4">
        <w:rPr>
          <w:rFonts w:ascii="Simplified Arabic" w:hAnsi="Simplified Arabic" w:cs="Simplified Arabic"/>
          <w:sz w:val="32"/>
          <w:szCs w:val="32"/>
        </w:rPr>
        <w:t>.</w:t>
      </w:r>
      <w:r w:rsidRPr="007610D4">
        <w:rPr>
          <w:rStyle w:val="Appelnotedebasdep"/>
          <w:rFonts w:ascii="Simplified Arabic" w:hAnsi="Simplified Arabic" w:cs="Simplified Arabic"/>
          <w:sz w:val="32"/>
          <w:szCs w:val="32"/>
        </w:rPr>
        <w:footnoteReference w:id="19"/>
      </w:r>
    </w:p>
    <w:p w:rsidR="00FA4D98" w:rsidRPr="007610D4" w:rsidRDefault="00D013CD"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FA4D98" w:rsidRPr="007610D4">
        <w:rPr>
          <w:rFonts w:ascii="Simplified Arabic" w:hAnsi="Simplified Arabic" w:cs="Simplified Arabic"/>
          <w:sz w:val="32"/>
          <w:szCs w:val="32"/>
          <w:rtl/>
        </w:rPr>
        <w:t>وما</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يعد</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من</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صميم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الحياة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الخاصة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مصر</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وألمانيا</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وسويسرا</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لا</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يكون</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كذلك</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دولة</w:t>
      </w:r>
      <w:r w:rsidR="00104E47" w:rsidRPr="007610D4">
        <w:rPr>
          <w:rFonts w:ascii="Simplified Arabic" w:hAnsi="Simplified Arabic" w:cs="Simplified Arabic"/>
          <w:sz w:val="32"/>
          <w:szCs w:val="32"/>
          <w:rtl/>
        </w:rPr>
        <w:t xml:space="preserve"> </w:t>
      </w:r>
      <w:r w:rsidR="00FA4D98" w:rsidRPr="007610D4">
        <w:rPr>
          <w:rFonts w:ascii="Simplified Arabic" w:hAnsi="Simplified Arabic" w:cs="Simplified Arabic"/>
          <w:sz w:val="32"/>
          <w:szCs w:val="32"/>
          <w:rtl/>
        </w:rPr>
        <w:t>كالسويد</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أو</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المكسيك</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التي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يضيق</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فيها</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نطاق</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الحياة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الخاصة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للأفراد</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ولعل</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ذلك</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يرجع</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إلى</w:t>
      </w:r>
      <w:r w:rsidR="00104E47" w:rsidRPr="007610D4">
        <w:rPr>
          <w:rFonts w:ascii="Simplified Arabic" w:hAnsi="Simplified Arabic" w:cs="Simplified Arabic"/>
          <w:sz w:val="32"/>
          <w:szCs w:val="32"/>
          <w:rtl/>
        </w:rPr>
        <w:t xml:space="preserve"> </w:t>
      </w:r>
      <w:r w:rsidR="00FA4D98" w:rsidRPr="007610D4">
        <w:rPr>
          <w:rFonts w:ascii="Simplified Arabic" w:hAnsi="Simplified Arabic" w:cs="Simplified Arabic"/>
          <w:sz w:val="32"/>
          <w:szCs w:val="32"/>
          <w:rtl/>
        </w:rPr>
        <w:t>العامل</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الديني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والقيم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الدينية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الدولة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الإسلامية،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كما</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أن</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دائرة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الحياة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الخاصة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للأفراد</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قد</w:t>
      </w:r>
      <w:r w:rsidR="00104E47" w:rsidRPr="007610D4">
        <w:rPr>
          <w:rFonts w:ascii="Simplified Arabic" w:hAnsi="Simplified Arabic" w:cs="Simplified Arabic"/>
          <w:sz w:val="32"/>
          <w:szCs w:val="32"/>
          <w:rtl/>
        </w:rPr>
        <w:t xml:space="preserve"> </w:t>
      </w:r>
      <w:r w:rsidR="00FA4D98" w:rsidRPr="007610D4">
        <w:rPr>
          <w:rFonts w:ascii="Simplified Arabic" w:hAnsi="Simplified Arabic" w:cs="Simplified Arabic"/>
          <w:sz w:val="32"/>
          <w:szCs w:val="32"/>
          <w:rtl/>
        </w:rPr>
        <w:t>تضيق</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أو</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تتسع</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بحسب</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فلسفة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النظام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السياسي</w:t>
      </w:r>
      <w:r w:rsidR="00FA4D98" w:rsidRPr="007610D4">
        <w:rPr>
          <w:rFonts w:ascii="Simplified Arabic" w:hAnsi="Simplified Arabic" w:cs="Simplified Arabic"/>
          <w:sz w:val="32"/>
          <w:szCs w:val="32"/>
        </w:rPr>
        <w:t xml:space="preserve"> </w:t>
      </w:r>
      <w:proofErr w:type="spellStart"/>
      <w:r w:rsidR="00FA4D98" w:rsidRPr="007610D4">
        <w:rPr>
          <w:rFonts w:ascii="Simplified Arabic" w:hAnsi="Simplified Arabic" w:cs="Simplified Arabic"/>
          <w:sz w:val="32"/>
          <w:szCs w:val="32"/>
          <w:rtl/>
        </w:rPr>
        <w:t>والإجتماعي</w:t>
      </w:r>
      <w:proofErr w:type="spellEnd"/>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السائد</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الدولة،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ففي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النظم</w:t>
      </w:r>
      <w:r w:rsidR="00104E47" w:rsidRPr="007610D4">
        <w:rPr>
          <w:rFonts w:ascii="Simplified Arabic" w:hAnsi="Simplified Arabic" w:cs="Simplified Arabic"/>
          <w:sz w:val="32"/>
          <w:szCs w:val="32"/>
          <w:rtl/>
        </w:rPr>
        <w:t xml:space="preserve"> </w:t>
      </w:r>
      <w:r w:rsidR="00FA4D98" w:rsidRPr="007610D4">
        <w:rPr>
          <w:rFonts w:ascii="Simplified Arabic" w:hAnsi="Simplified Arabic" w:cs="Simplified Arabic"/>
          <w:sz w:val="32"/>
          <w:szCs w:val="32"/>
          <w:rtl/>
        </w:rPr>
        <w:t>الماركسية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تذوب</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شخصية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الفرد</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وحياته</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الخاصة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الحياة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العامة،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ومن</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ثم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تضيق</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دائرة</w:t>
      </w:r>
      <w:r w:rsidR="00104E47" w:rsidRPr="007610D4">
        <w:rPr>
          <w:rFonts w:ascii="Simplified Arabic" w:hAnsi="Simplified Arabic" w:cs="Simplified Arabic"/>
          <w:sz w:val="32"/>
          <w:szCs w:val="32"/>
          <w:rtl/>
        </w:rPr>
        <w:t xml:space="preserve"> </w:t>
      </w:r>
      <w:r w:rsidR="00FA4D98" w:rsidRPr="007610D4">
        <w:rPr>
          <w:rFonts w:ascii="Simplified Arabic" w:hAnsi="Simplified Arabic" w:cs="Simplified Arabic"/>
          <w:sz w:val="32"/>
          <w:szCs w:val="32"/>
          <w:rtl/>
        </w:rPr>
        <w:t>الخصوصية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بعكس</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الحال</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النظم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الغربية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التي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تتسع</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فيها</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نطاق</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الديمقراطية</w:t>
      </w:r>
      <w:r w:rsidR="00FA4D98" w:rsidRPr="007610D4">
        <w:rPr>
          <w:rFonts w:ascii="Simplified Arabic" w:hAnsi="Simplified Arabic" w:cs="Simplified Arabic"/>
          <w:sz w:val="32"/>
          <w:szCs w:val="32"/>
        </w:rPr>
        <w:t xml:space="preserve"> </w:t>
      </w:r>
      <w:proofErr w:type="spellStart"/>
      <w:r w:rsidR="00FA4D98" w:rsidRPr="007610D4">
        <w:rPr>
          <w:rFonts w:ascii="Simplified Arabic" w:hAnsi="Simplified Arabic" w:cs="Simplified Arabic"/>
          <w:sz w:val="32"/>
          <w:szCs w:val="32"/>
          <w:rtl/>
        </w:rPr>
        <w:t>وإحترامها</w:t>
      </w:r>
      <w:proofErr w:type="spellEnd"/>
      <w:r w:rsidR="00FA4D98" w:rsidRPr="007610D4">
        <w:rPr>
          <w:rFonts w:ascii="Simplified Arabic" w:hAnsi="Simplified Arabic" w:cs="Simplified Arabic"/>
          <w:sz w:val="32"/>
          <w:szCs w:val="32"/>
          <w:rtl/>
        </w:rPr>
        <w:t xml:space="preserve"> الشديد</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للحقوق</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والحريات</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الشخصية،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وبذلك</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يتضح</w:t>
      </w:r>
      <w:r w:rsidR="00FA4D98" w:rsidRPr="007610D4">
        <w:rPr>
          <w:rFonts w:ascii="Simplified Arabic" w:hAnsi="Simplified Arabic" w:cs="Simplified Arabic"/>
          <w:sz w:val="32"/>
          <w:szCs w:val="32"/>
        </w:rPr>
        <w:t xml:space="preserve"> </w:t>
      </w:r>
      <w:proofErr w:type="spellStart"/>
      <w:r w:rsidR="00FA4D98" w:rsidRPr="007610D4">
        <w:rPr>
          <w:rFonts w:ascii="Simplified Arabic" w:hAnsi="Simplified Arabic" w:cs="Simplified Arabic"/>
          <w:sz w:val="32"/>
          <w:szCs w:val="32"/>
          <w:rtl/>
        </w:rPr>
        <w:t>إختلاف</w:t>
      </w:r>
      <w:proofErr w:type="spellEnd"/>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مفهوم</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ونطاق</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الحياة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الخاصة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من</w:t>
      </w:r>
      <w:r w:rsidR="00FA4D98" w:rsidRPr="007610D4">
        <w:rPr>
          <w:rFonts w:ascii="Simplified Arabic" w:hAnsi="Simplified Arabic" w:cs="Simplified Arabic"/>
          <w:sz w:val="32"/>
          <w:szCs w:val="32"/>
          <w:rtl/>
          <w:lang w:bidi="ar-DZ"/>
        </w:rPr>
        <w:t xml:space="preserve"> </w:t>
      </w:r>
      <w:r w:rsidR="00FA4D98" w:rsidRPr="007610D4">
        <w:rPr>
          <w:rFonts w:ascii="Simplified Arabic" w:hAnsi="Simplified Arabic" w:cs="Simplified Arabic"/>
          <w:sz w:val="32"/>
          <w:szCs w:val="32"/>
          <w:rtl/>
        </w:rPr>
        <w:t>مكان</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إلى</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آخر</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وفقا</w:t>
      </w:r>
      <w:r w:rsidR="00FA4D98" w:rsidRPr="007610D4">
        <w:rPr>
          <w:rFonts w:ascii="Simplified Arabic" w:hAnsi="Simplified Arabic" w:cs="Simplified Arabic"/>
          <w:sz w:val="32"/>
          <w:szCs w:val="32"/>
        </w:rPr>
        <w:t xml:space="preserve"> </w:t>
      </w:r>
      <w:proofErr w:type="spellStart"/>
      <w:r w:rsidR="00FA4D98" w:rsidRPr="007610D4">
        <w:rPr>
          <w:rFonts w:ascii="Simplified Arabic" w:hAnsi="Simplified Arabic" w:cs="Simplified Arabic"/>
          <w:sz w:val="32"/>
          <w:szCs w:val="32"/>
          <w:rtl/>
        </w:rPr>
        <w:t>لإختلاف</w:t>
      </w:r>
      <w:proofErr w:type="spellEnd"/>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الأعراف</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والتقاليد</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السائدة</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في</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كل</w:t>
      </w:r>
      <w:r w:rsidR="00FA4D98" w:rsidRPr="007610D4">
        <w:rPr>
          <w:rFonts w:ascii="Simplified Arabic" w:hAnsi="Simplified Arabic" w:cs="Simplified Arabic"/>
          <w:sz w:val="32"/>
          <w:szCs w:val="32"/>
        </w:rPr>
        <w:t xml:space="preserve"> </w:t>
      </w:r>
      <w:r w:rsidR="00FA4D98" w:rsidRPr="007610D4">
        <w:rPr>
          <w:rFonts w:ascii="Simplified Arabic" w:hAnsi="Simplified Arabic" w:cs="Simplified Arabic"/>
          <w:sz w:val="32"/>
          <w:szCs w:val="32"/>
          <w:rtl/>
        </w:rPr>
        <w:t>مجتمع</w:t>
      </w:r>
      <w:r w:rsidR="00FA4D98" w:rsidRPr="007610D4">
        <w:rPr>
          <w:rStyle w:val="Appelnotedebasdep"/>
          <w:rFonts w:ascii="Simplified Arabic" w:hAnsi="Simplified Arabic" w:cs="Simplified Arabic"/>
          <w:sz w:val="32"/>
          <w:szCs w:val="32"/>
          <w:rtl/>
        </w:rPr>
        <w:footnoteReference w:id="20"/>
      </w:r>
      <w:r w:rsidR="00FA4D98" w:rsidRPr="007610D4">
        <w:rPr>
          <w:rFonts w:ascii="Simplified Arabic" w:hAnsi="Simplified Arabic" w:cs="Simplified Arabic"/>
          <w:sz w:val="32"/>
          <w:szCs w:val="32"/>
          <w:rtl/>
        </w:rPr>
        <w:t xml:space="preserve">. </w:t>
      </w:r>
    </w:p>
    <w:p w:rsidR="002F6B97" w:rsidRPr="007610D4" w:rsidRDefault="002F6B97" w:rsidP="005F39D5">
      <w:pPr>
        <w:autoSpaceDE w:val="0"/>
        <w:autoSpaceDN w:val="0"/>
        <w:bidi/>
        <w:adjustRightInd w:val="0"/>
        <w:spacing w:after="0"/>
        <w:ind w:left="141" w:right="284" w:hanging="141"/>
        <w:contextualSpacing/>
        <w:jc w:val="both"/>
        <w:rPr>
          <w:rFonts w:ascii="Simplified Arabic" w:hAnsi="Simplified Arabic" w:cs="Simplified Arabic"/>
          <w:sz w:val="32"/>
          <w:szCs w:val="32"/>
          <w:rtl/>
        </w:rPr>
      </w:pPr>
      <w:proofErr w:type="gramStart"/>
      <w:r w:rsidRPr="007610D4">
        <w:rPr>
          <w:rFonts w:ascii="Simplified Arabic" w:hAnsi="Simplified Arabic" w:cs="Simplified Arabic"/>
          <w:b/>
          <w:bCs/>
          <w:sz w:val="32"/>
          <w:szCs w:val="32"/>
          <w:rtl/>
        </w:rPr>
        <w:t>ثانيا</w:t>
      </w:r>
      <w:proofErr w:type="gramEnd"/>
      <w:r w:rsidR="005F39D5"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نسبية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من</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حيث</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الزمان</w:t>
      </w:r>
      <w:r w:rsidRPr="007610D4">
        <w:rPr>
          <w:rFonts w:ascii="Simplified Arabic" w:hAnsi="Simplified Arabic" w:cs="Simplified Arabic"/>
          <w:sz w:val="32"/>
          <w:szCs w:val="32"/>
        </w:rPr>
        <w:t>.</w:t>
      </w:r>
    </w:p>
    <w:p w:rsidR="002F6B97" w:rsidRPr="007610D4" w:rsidRDefault="002F6B97"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تختلف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نطاقها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ومفهومها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آخر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داخل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البلد</w:t>
      </w:r>
      <w:r w:rsidR="00414E68"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الواحد،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فالتطور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التكنولوجي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المطرد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عبر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ينقل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00414E68"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العمومية،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وينتاب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التطور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العالم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فترات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مختلفة،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ومفهوم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00414E68"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يتطور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بتطور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السنين،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تبعا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لتنوع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التقاليد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والعادات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والأخلاقيات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تسود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المجتمع،</w:t>
      </w:r>
      <w:r w:rsidR="00414E68"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ليس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غريبا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نرى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يمكن</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إعتباره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قبيل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المرء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أصبح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بمرور</w:t>
      </w:r>
      <w:r w:rsidR="00414E68"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الأيام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وتغير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الظروف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مظاهر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لاسيما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جلبته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الحديثة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تطور</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المجالات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والأنشطة.</w:t>
      </w:r>
    </w:p>
    <w:p w:rsidR="002F6B97" w:rsidRPr="007610D4" w:rsidRDefault="002F6B97" w:rsidP="00A610E9">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كما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إحساسا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عاما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بنوع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التحرر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الضغوط</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الإجتماعية</w:t>
      </w:r>
      <w:proofErr w:type="spellEnd"/>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00A610E9"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الأفراد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الطبيعي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جزء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للدراسة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الإجتماعية</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lastRenderedPageBreak/>
        <w:t>نلمسه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اليوم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الصحف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مقالات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تتناول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الجنسية،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ووقائع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الإجهاض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الدول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المتقدمة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تستنكرها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التقاليد</w:t>
      </w:r>
      <w:r w:rsidRPr="007610D4">
        <w:rPr>
          <w:rStyle w:val="Appelnotedebasdep"/>
          <w:rFonts w:ascii="Simplified Arabic" w:hAnsi="Simplified Arabic" w:cs="Simplified Arabic"/>
          <w:sz w:val="32"/>
          <w:szCs w:val="32"/>
          <w:rtl/>
        </w:rPr>
        <w:footnoteReference w:id="21"/>
      </w:r>
      <w:r w:rsidRPr="007610D4">
        <w:rPr>
          <w:rFonts w:ascii="Simplified Arabic" w:hAnsi="Simplified Arabic" w:cs="Simplified Arabic"/>
          <w:sz w:val="32"/>
          <w:szCs w:val="32"/>
          <w:rtl/>
        </w:rPr>
        <w:t>.</w:t>
      </w:r>
    </w:p>
    <w:p w:rsidR="002F6B97" w:rsidRPr="007610D4" w:rsidRDefault="002F6B97"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ففي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عصرنا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الحاضر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يلاحظ</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وجود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شعور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بالتحرر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التقاليد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والأعراف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السابقة،</w:t>
      </w:r>
      <w:r w:rsidR="00414E68"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والتي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شأنها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النظر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أمور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المقدسات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يحرم</w:t>
      </w:r>
      <w:r w:rsidR="00414E68"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المساس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أثر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جانبا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كبيرا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مسائل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تحول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اليوم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00414E68"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نطاق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يتعرض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الآخرون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بالنقد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والتعليق</w:t>
      </w:r>
      <w:r w:rsidRPr="007610D4">
        <w:rPr>
          <w:rFonts w:ascii="Simplified Arabic" w:hAnsi="Simplified Arabic" w:cs="Simplified Arabic"/>
          <w:sz w:val="32"/>
          <w:szCs w:val="32"/>
        </w:rPr>
        <w:t>.</w:t>
      </w:r>
    </w:p>
    <w:p w:rsidR="002F6B97" w:rsidRPr="007610D4" w:rsidRDefault="002F6B97"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ففي</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فرنسا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نجد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صدور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قانون</w:t>
      </w:r>
      <w:r w:rsidRPr="007610D4">
        <w:rPr>
          <w:rFonts w:ascii="Simplified Arabic" w:hAnsi="Simplified Arabic" w:cs="Simplified Arabic"/>
          <w:sz w:val="32"/>
          <w:szCs w:val="32"/>
        </w:rPr>
        <w:t xml:space="preserve"> 18 </w:t>
      </w:r>
      <w:r w:rsidRPr="007610D4">
        <w:rPr>
          <w:rFonts w:ascii="Simplified Arabic" w:hAnsi="Simplified Arabic" w:cs="Simplified Arabic"/>
          <w:sz w:val="32"/>
          <w:szCs w:val="32"/>
          <w:rtl/>
        </w:rPr>
        <w:t>فيفري</w:t>
      </w:r>
      <w:r w:rsidRPr="007610D4">
        <w:rPr>
          <w:rFonts w:ascii="Simplified Arabic" w:hAnsi="Simplified Arabic" w:cs="Simplified Arabic"/>
          <w:sz w:val="32"/>
          <w:szCs w:val="32"/>
        </w:rPr>
        <w:t xml:space="preserve"> 1938 </w:t>
      </w:r>
      <w:r w:rsidRPr="007610D4">
        <w:rPr>
          <w:rFonts w:ascii="Simplified Arabic" w:hAnsi="Simplified Arabic" w:cs="Simplified Arabic"/>
          <w:sz w:val="32"/>
          <w:szCs w:val="32"/>
          <w:rtl/>
        </w:rPr>
        <w:t>كانت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السلطة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تخول</w:t>
      </w:r>
    </w:p>
    <w:p w:rsidR="002F6B97" w:rsidRPr="007610D4" w:rsidRDefault="002F6B97"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للزوج</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مراقبة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مراسلات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زوجته،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صدور</w:t>
      </w:r>
      <w:r w:rsidR="00104E4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القانون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ألغيت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السلطة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للزوج</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مراقبة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مراسلات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زوجته،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00104E4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يتعدى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عليها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مرتكبا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جريمة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المساس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المراسلات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ويتعرض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للجزاء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الجنائي،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أما</w:t>
      </w:r>
      <w:r w:rsidR="00104E4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صدور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الفعل</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مؤثما</w:t>
      </w:r>
      <w:proofErr w:type="spellEnd"/>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يختلف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مفهوم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عبر</w:t>
      </w:r>
      <w:r w:rsidR="00104E4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الزمان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وداخل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البلد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الواحد</w:t>
      </w:r>
      <w:r w:rsidR="00422F31" w:rsidRPr="007610D4">
        <w:rPr>
          <w:rStyle w:val="Appelnotedebasdep"/>
          <w:rFonts w:ascii="Simplified Arabic" w:hAnsi="Simplified Arabic" w:cs="Simplified Arabic"/>
          <w:sz w:val="32"/>
          <w:szCs w:val="32"/>
          <w:rtl/>
        </w:rPr>
        <w:footnoteReference w:id="22"/>
      </w:r>
      <w:r w:rsidR="00422F31" w:rsidRPr="007610D4">
        <w:rPr>
          <w:rFonts w:ascii="Simplified Arabic" w:hAnsi="Simplified Arabic" w:cs="Simplified Arabic"/>
          <w:sz w:val="32"/>
          <w:szCs w:val="32"/>
          <w:rtl/>
        </w:rPr>
        <w:t>.</w:t>
      </w:r>
    </w:p>
    <w:p w:rsidR="00422F31" w:rsidRPr="007610D4" w:rsidRDefault="00D47482"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r w:rsidR="00422F31" w:rsidRPr="007610D4">
        <w:rPr>
          <w:rFonts w:ascii="Simplified Arabic" w:hAnsi="Simplified Arabic" w:cs="Simplified Arabic"/>
          <w:sz w:val="32"/>
          <w:szCs w:val="32"/>
          <w:rtl/>
        </w:rPr>
        <w:t>ففي</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مصر</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كان</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يباح</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إعلان</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وبيع</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أجهزة</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التنصت</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على</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الحياة</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الخاصة</w:t>
      </w:r>
      <w:r w:rsidR="00422F31" w:rsidRPr="007610D4">
        <w:rPr>
          <w:rFonts w:ascii="Simplified Arabic" w:hAnsi="Simplified Arabic" w:cs="Simplified Arabic"/>
          <w:sz w:val="32"/>
          <w:szCs w:val="32"/>
        </w:rPr>
        <w:t xml:space="preserve"> </w:t>
      </w:r>
      <w:r w:rsidR="00422F31" w:rsidRPr="007610D4">
        <w:rPr>
          <w:rFonts w:ascii="Simplified Arabic" w:hAnsi="Simplified Arabic" w:cs="Simplified Arabic"/>
          <w:sz w:val="32"/>
          <w:szCs w:val="32"/>
          <w:rtl/>
        </w:rPr>
        <w:t>قبل</w:t>
      </w:r>
      <w:r w:rsidR="00422F31" w:rsidRPr="007610D4">
        <w:rPr>
          <w:rFonts w:ascii="Simplified Arabic" w:hAnsi="Simplified Arabic" w:cs="Simplified Arabic"/>
          <w:sz w:val="32"/>
          <w:szCs w:val="32"/>
        </w:rPr>
        <w:t xml:space="preserve"> 12 </w:t>
      </w:r>
      <w:proofErr w:type="spellStart"/>
      <w:r w:rsidR="00422F31" w:rsidRPr="007610D4">
        <w:rPr>
          <w:rFonts w:ascii="Simplified Arabic" w:hAnsi="Simplified Arabic" w:cs="Simplified Arabic"/>
          <w:sz w:val="32"/>
          <w:szCs w:val="32"/>
          <w:rtl/>
        </w:rPr>
        <w:t>جويلية</w:t>
      </w:r>
      <w:proofErr w:type="spellEnd"/>
    </w:p>
    <w:p w:rsidR="00422F31" w:rsidRPr="007610D4" w:rsidRDefault="00422F31"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Pr>
        <w:t xml:space="preserve">1998 </w:t>
      </w:r>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صدور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العسكري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رقم</w:t>
      </w:r>
      <w:r w:rsidRPr="007610D4">
        <w:rPr>
          <w:rFonts w:ascii="Simplified Arabic" w:hAnsi="Simplified Arabic" w:cs="Simplified Arabic"/>
          <w:sz w:val="32"/>
          <w:szCs w:val="32"/>
        </w:rPr>
        <w:t xml:space="preserve"> 3 </w:t>
      </w:r>
      <w:r w:rsidRPr="007610D4">
        <w:rPr>
          <w:rFonts w:ascii="Simplified Arabic" w:hAnsi="Simplified Arabic" w:cs="Simplified Arabic"/>
          <w:sz w:val="32"/>
          <w:szCs w:val="32"/>
          <w:rtl/>
        </w:rPr>
        <w:t>لسنة</w:t>
      </w:r>
      <w:r w:rsidRPr="007610D4">
        <w:rPr>
          <w:rFonts w:ascii="Simplified Arabic" w:hAnsi="Simplified Arabic" w:cs="Simplified Arabic"/>
          <w:sz w:val="32"/>
          <w:szCs w:val="32"/>
        </w:rPr>
        <w:t xml:space="preserve"> 1994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جويلية</w:t>
      </w:r>
      <w:proofErr w:type="spellEnd"/>
      <w:r w:rsidRPr="007610D4">
        <w:rPr>
          <w:rFonts w:ascii="Simplified Arabic" w:hAnsi="Simplified Arabic" w:cs="Simplified Arabic"/>
          <w:sz w:val="32"/>
          <w:szCs w:val="32"/>
        </w:rPr>
        <w:t xml:space="preserve"> 1994 </w:t>
      </w:r>
      <w:r w:rsidRPr="007610D4">
        <w:rPr>
          <w:rFonts w:ascii="Simplified Arabic" w:hAnsi="Simplified Arabic" w:cs="Simplified Arabic"/>
          <w:sz w:val="32"/>
          <w:szCs w:val="32"/>
          <w:rtl/>
        </w:rPr>
        <w:t>يحظر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استيراد وتصنيع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وحيازة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أجهزة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التصنت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والإعلان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ومخالفة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جريمة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يعاقب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مرتكبها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مدة 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تقل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وتضاعف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العقوبة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حالة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طبقا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للمادة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الثانية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الأمر العسكري،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ونجد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صدور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w:t>
      </w:r>
      <w:r w:rsidRPr="007610D4">
        <w:rPr>
          <w:rFonts w:ascii="Simplified Arabic" w:hAnsi="Simplified Arabic" w:cs="Simplified Arabic"/>
          <w:sz w:val="32"/>
          <w:szCs w:val="32"/>
        </w:rPr>
        <w:t xml:space="preserve"> 205 </w:t>
      </w:r>
      <w:r w:rsidRPr="007610D4">
        <w:rPr>
          <w:rFonts w:ascii="Simplified Arabic" w:hAnsi="Simplified Arabic" w:cs="Simplified Arabic"/>
          <w:sz w:val="32"/>
          <w:szCs w:val="32"/>
          <w:rtl/>
        </w:rPr>
        <w:t>لسنة</w:t>
      </w:r>
      <w:r w:rsidRPr="007610D4">
        <w:rPr>
          <w:rFonts w:ascii="Simplified Arabic" w:hAnsi="Simplified Arabic" w:cs="Simplified Arabic"/>
          <w:sz w:val="32"/>
          <w:szCs w:val="32"/>
        </w:rPr>
        <w:t xml:space="preserve"> 1990 </w:t>
      </w:r>
      <w:r w:rsidRPr="007610D4">
        <w:rPr>
          <w:rFonts w:ascii="Simplified Arabic" w:hAnsi="Simplified Arabic" w:cs="Simplified Arabic"/>
          <w:sz w:val="32"/>
          <w:szCs w:val="32"/>
          <w:rtl/>
        </w:rPr>
        <w:t>الخاص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البنوك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يباح للغير</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الإطلاع</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المالية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المودعة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للبنوك،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وبعده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أصبحت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جميع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حسابات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 xml:space="preserve">العملاء </w:t>
      </w:r>
      <w:r w:rsidRPr="007610D4">
        <w:rPr>
          <w:rFonts w:ascii="Simplified Arabic" w:hAnsi="Simplified Arabic" w:cs="Simplified Arabic"/>
          <w:sz w:val="32"/>
          <w:szCs w:val="32"/>
          <w:rtl/>
        </w:rPr>
        <w:lastRenderedPageBreak/>
        <w:t>وودائعهم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وأماناتهم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البنوك،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وكذلك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البيانات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المتعلقة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بطريق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مباشر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مباشر</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لا</w:t>
      </w:r>
      <w:r w:rsidR="00143A59"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يجوز</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إفشاؤها</w:t>
      </w:r>
      <w:r w:rsidRPr="007610D4">
        <w:rPr>
          <w:rStyle w:val="Appelnotedebasdep"/>
          <w:rFonts w:ascii="Simplified Arabic" w:hAnsi="Simplified Arabic" w:cs="Simplified Arabic"/>
          <w:sz w:val="32"/>
          <w:szCs w:val="32"/>
          <w:rtl/>
        </w:rPr>
        <w:footnoteReference w:id="23"/>
      </w:r>
      <w:r w:rsidRPr="007610D4">
        <w:rPr>
          <w:rFonts w:ascii="Simplified Arabic" w:hAnsi="Simplified Arabic" w:cs="Simplified Arabic"/>
          <w:sz w:val="32"/>
          <w:szCs w:val="32"/>
          <w:rtl/>
        </w:rPr>
        <w:t>.</w:t>
      </w:r>
    </w:p>
    <w:p w:rsidR="00422F31" w:rsidRPr="007610D4" w:rsidRDefault="00422F31"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فما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محظور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عالم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أصبح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اليوم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مباحا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نشره</w:t>
      </w:r>
      <w:r w:rsidR="00104E4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ومعروف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للجميع،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صميم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فالعادات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والتقاليد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والأعراف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ترتبط</w:t>
      </w:r>
      <w:r w:rsidR="00104E4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بالحياة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إرتباطا</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00104E4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يقبل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التجزئة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تتطور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الأخرى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بتطور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00104E4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التطور يظل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محكوما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بإطار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الشريعة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الإسلامية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الدول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الإسلامية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بإعتبارها</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صالحة</w:t>
      </w:r>
      <w:r w:rsidR="00104E4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لكل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زمان</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ومكان</w:t>
      </w:r>
      <w:r w:rsidRPr="007610D4">
        <w:rPr>
          <w:rFonts w:ascii="Simplified Arabic" w:hAnsi="Simplified Arabic" w:cs="Simplified Arabic"/>
          <w:sz w:val="32"/>
          <w:szCs w:val="32"/>
        </w:rPr>
        <w:t>.</w:t>
      </w:r>
    </w:p>
    <w:p w:rsidR="00422F31" w:rsidRPr="007610D4" w:rsidRDefault="00422F31"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فمهما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تغيرت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التقاليد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والعادات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وتطورت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عبر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إطار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أحكام الشريعة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الإسلامية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حرمت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الظن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والتجسس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ونادت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بتقديس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فهي تقيم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حلولها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الخلق،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الخلق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معاييره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والمكان كالصدق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والأمانة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والوفاء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بالعهد،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مجالات التعاملات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والعلاقات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الدنيوية</w:t>
      </w:r>
      <w:r w:rsidRPr="007610D4">
        <w:rPr>
          <w:rFonts w:ascii="Simplified Arabic" w:hAnsi="Simplified Arabic" w:cs="Simplified Arabic"/>
          <w:sz w:val="32"/>
          <w:szCs w:val="32"/>
        </w:rPr>
        <w:t>.</w:t>
      </w:r>
    </w:p>
    <w:p w:rsidR="00422F31" w:rsidRPr="007610D4" w:rsidRDefault="00422F31"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فالعادات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والتقاليد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وإن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الأخلاق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جاءت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الشريعة الإسلامية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تتأثر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بالزمان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والمكان،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فإذا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الشريعة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تحرم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التجسس والتطفل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الآخرين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ونشر</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عوراتهم</w:t>
      </w:r>
      <w:proofErr w:type="spellEnd"/>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فإن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المبادئ</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تتأثر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بالزمان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والمكان،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ووقت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 جاءت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الشريعة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الإسلامية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مكشوفة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للآخرين،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وسائل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العلم الحديث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أجهزة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وأدوات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التنصت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والتجسس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وصلت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اليوم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والذي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تسببت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تصبح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الأفراد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وخصوصياتهم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عارية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ومكشوفة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زاجر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الدين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الضمير</w:t>
      </w:r>
      <w:r w:rsidRPr="007610D4">
        <w:rPr>
          <w:rStyle w:val="Appelnotedebasdep"/>
          <w:rFonts w:ascii="Simplified Arabic" w:hAnsi="Simplified Arabic" w:cs="Simplified Arabic"/>
          <w:sz w:val="32"/>
          <w:szCs w:val="32"/>
          <w:rtl/>
        </w:rPr>
        <w:footnoteReference w:id="24"/>
      </w:r>
      <w:r w:rsidRPr="007610D4">
        <w:rPr>
          <w:rFonts w:ascii="Simplified Arabic" w:hAnsi="Simplified Arabic" w:cs="Simplified Arabic"/>
          <w:sz w:val="32"/>
          <w:szCs w:val="32"/>
          <w:rtl/>
        </w:rPr>
        <w:t>.</w:t>
      </w:r>
    </w:p>
    <w:p w:rsidR="00422F31" w:rsidRPr="007610D4" w:rsidRDefault="00422F31" w:rsidP="00D811F3">
      <w:pPr>
        <w:autoSpaceDE w:val="0"/>
        <w:autoSpaceDN w:val="0"/>
        <w:bidi/>
        <w:adjustRightInd w:val="0"/>
        <w:spacing w:after="0"/>
        <w:ind w:left="141" w:right="284" w:hanging="141"/>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ثالثا</w:t>
      </w:r>
      <w:proofErr w:type="gramEnd"/>
      <w:r w:rsidR="00CF07F7"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نسبية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الحياة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الخاصة</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من</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حيث</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الأشخاص</w:t>
      </w:r>
    </w:p>
    <w:p w:rsidR="00422F31" w:rsidRPr="007610D4" w:rsidRDefault="00422F31" w:rsidP="00D811F3">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CF07F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 xml:space="preserve">   يتمتع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يخوله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سلطة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إنتهاك</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مساس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بحقه 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وكذا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لأية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معلومات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وهنا</w:t>
      </w:r>
      <w:r w:rsidRPr="007610D4">
        <w:rPr>
          <w:rFonts w:ascii="Simplified Arabic" w:hAnsi="Simplified Arabic" w:cs="Simplified Arabic"/>
          <w:sz w:val="32"/>
          <w:szCs w:val="32"/>
        </w:rPr>
        <w:t xml:space="preserve"> </w:t>
      </w:r>
      <w:r w:rsidR="00143A59" w:rsidRPr="007610D4">
        <w:rPr>
          <w:rFonts w:ascii="Simplified Arabic" w:hAnsi="Simplified Arabic" w:cs="Simplified Arabic"/>
          <w:sz w:val="32"/>
          <w:szCs w:val="32"/>
          <w:rtl/>
        </w:rPr>
        <w:t>اتجاهان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متعارضان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داخل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 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أولهما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إرادته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ورغبته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الإحتفاظ</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بعيدا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الآخرين،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وثانيهما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 xml:space="preserve">رغبته </w:t>
      </w:r>
      <w:r w:rsidRPr="007610D4">
        <w:rPr>
          <w:rFonts w:ascii="Simplified Arabic" w:hAnsi="Simplified Arabic" w:cs="Simplified Arabic"/>
          <w:sz w:val="32"/>
          <w:szCs w:val="32"/>
          <w:rtl/>
        </w:rPr>
        <w:lastRenderedPageBreak/>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الإفصاح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شخصه،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وعمل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قناة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إتصال</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المحيطين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وأفراد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المجتمع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بصورة</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عامة</w:t>
      </w:r>
      <w:r w:rsidRPr="007610D4">
        <w:rPr>
          <w:rFonts w:ascii="Simplified Arabic" w:hAnsi="Simplified Arabic" w:cs="Simplified Arabic"/>
          <w:sz w:val="32"/>
          <w:szCs w:val="32"/>
        </w:rPr>
        <w:t xml:space="preserve">. </w:t>
      </w:r>
      <w:r w:rsidRPr="007610D4">
        <w:rPr>
          <w:rStyle w:val="Appelnotedebasdep"/>
          <w:rFonts w:ascii="Simplified Arabic" w:hAnsi="Simplified Arabic" w:cs="Simplified Arabic"/>
          <w:sz w:val="32"/>
          <w:szCs w:val="32"/>
        </w:rPr>
        <w:footnoteReference w:id="25"/>
      </w:r>
    </w:p>
    <w:p w:rsidR="00422F31" w:rsidRPr="007610D4" w:rsidRDefault="00422F31" w:rsidP="00BD49B2">
      <w:pPr>
        <w:autoSpaceDE w:val="0"/>
        <w:autoSpaceDN w:val="0"/>
        <w:bidi/>
        <w:adjustRightInd w:val="0"/>
        <w:spacing w:after="0"/>
        <w:ind w:left="141" w:right="284"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وتختلف</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طبيعة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فمنهم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يفضل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كتمان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وبسط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سياج</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00BD49B2"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حول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الأمور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والمسائل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المتعلقة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يرى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عكس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فيسمح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للغير</w:t>
      </w:r>
      <w:r w:rsidR="00BD49B2" w:rsidRPr="007610D4">
        <w:rPr>
          <w:rFonts w:ascii="Simplified Arabic" w:hAnsi="Simplified Arabic" w:cs="Simplified Arabic"/>
          <w:sz w:val="32"/>
          <w:szCs w:val="32"/>
          <w:rtl/>
        </w:rPr>
        <w:t xml:space="preserve"> </w:t>
      </w:r>
      <w:proofErr w:type="spellStart"/>
      <w:r w:rsidRPr="007610D4">
        <w:rPr>
          <w:rFonts w:ascii="Simplified Arabic" w:hAnsi="Simplified Arabic" w:cs="Simplified Arabic"/>
          <w:sz w:val="32"/>
          <w:szCs w:val="32"/>
          <w:rtl/>
        </w:rPr>
        <w:t>بالإطلاع</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فيجعلها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ليعلم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أفراد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المجتمع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بها</w:t>
      </w:r>
      <w:r w:rsidRPr="007610D4">
        <w:rPr>
          <w:rFonts w:ascii="Simplified Arabic" w:hAnsi="Simplified Arabic" w:cs="Simplified Arabic"/>
          <w:sz w:val="32"/>
          <w:szCs w:val="32"/>
        </w:rPr>
        <w:t>.</w:t>
      </w:r>
    </w:p>
    <w:p w:rsidR="00422F31" w:rsidRPr="007610D4" w:rsidRDefault="00422F31"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وهناك</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علاقة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درجة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شهرة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الإنسان</w:t>
      </w:r>
    </w:p>
    <w:p w:rsidR="00422F31" w:rsidRPr="007610D4" w:rsidRDefault="00422F31"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المشهور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تتسع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ترتبط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بالمصلحة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للمجتمع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أحيان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كثيرة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وهو شخصية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ليست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وحده،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فهناك</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إرتباط</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 والخاصة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يؤدي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صفحات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الجرائد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والمجلات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وإطلاع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المجتمع 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أدق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وتطبيقا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أكدت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إحدى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المحاكم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الفرنسية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 للإنسان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العادي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تختلف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المشهور،</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بإعتبار</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الشهرة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 xml:space="preserve">سببا </w:t>
      </w:r>
      <w:proofErr w:type="spellStart"/>
      <w:r w:rsidRPr="007610D4">
        <w:rPr>
          <w:rFonts w:ascii="Simplified Arabic" w:hAnsi="Simplified Arabic" w:cs="Simplified Arabic"/>
          <w:sz w:val="32"/>
          <w:szCs w:val="32"/>
          <w:rtl/>
        </w:rPr>
        <w:t>لإتساع</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حساب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بمناسبة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قيام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كاتبة بنشر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كتاب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الرسام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العالمي</w:t>
      </w:r>
      <w:r w:rsidRPr="007610D4">
        <w:rPr>
          <w:rFonts w:ascii="Simplified Arabic" w:hAnsi="Simplified Arabic" w:cs="Simplified Arabic"/>
          <w:sz w:val="32"/>
          <w:szCs w:val="32"/>
        </w:rPr>
        <w:t xml:space="preserve"> </w:t>
      </w:r>
      <w:r w:rsidRPr="007610D4">
        <w:rPr>
          <w:rFonts w:ascii="Simplified Arabic" w:hAnsi="Simplified Arabic" w:cs="Simplified Arabic"/>
          <w:b/>
          <w:bCs/>
          <w:sz w:val="32"/>
          <w:szCs w:val="32"/>
          <w:rtl/>
        </w:rPr>
        <w:t>بيكاسو</w:t>
      </w:r>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ذكرت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مستقر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متناقض</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يميل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للقسوة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والشدة</w:t>
      </w:r>
      <w:r w:rsidRPr="007610D4">
        <w:rPr>
          <w:rFonts w:ascii="Simplified Arabic" w:hAnsi="Simplified Arabic" w:cs="Simplified Arabic"/>
          <w:sz w:val="32"/>
          <w:szCs w:val="32"/>
        </w:rPr>
        <w:t xml:space="preserve"> </w:t>
      </w:r>
      <w:r w:rsidRPr="007610D4">
        <w:rPr>
          <w:rStyle w:val="Appelnotedebasdep"/>
          <w:rFonts w:ascii="Simplified Arabic" w:hAnsi="Simplified Arabic" w:cs="Simplified Arabic"/>
          <w:sz w:val="32"/>
          <w:szCs w:val="32"/>
        </w:rPr>
        <w:footnoteReference w:id="26"/>
      </w:r>
      <w:r w:rsidR="000D0F9E" w:rsidRPr="007610D4">
        <w:rPr>
          <w:rFonts w:ascii="Simplified Arabic" w:hAnsi="Simplified Arabic" w:cs="Simplified Arabic"/>
          <w:sz w:val="32"/>
          <w:szCs w:val="32"/>
          <w:rtl/>
        </w:rPr>
        <w:t>.</w:t>
      </w:r>
    </w:p>
    <w:p w:rsidR="000D0F9E" w:rsidRPr="007610D4" w:rsidRDefault="000D0F9E" w:rsidP="00BD49B2">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ذهب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المحامي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الفرنسي</w:t>
      </w:r>
      <w:r w:rsidRPr="007610D4">
        <w:rPr>
          <w:rFonts w:ascii="Simplified Arabic" w:hAnsi="Simplified Arabic" w:cs="Simplified Arabic"/>
          <w:sz w:val="32"/>
          <w:szCs w:val="32"/>
        </w:rPr>
        <w:t xml:space="preserve"> </w:t>
      </w:r>
      <w:r w:rsidRPr="007610D4">
        <w:rPr>
          <w:rFonts w:ascii="Simplified Arabic" w:hAnsi="Simplified Arabic" w:cs="Simplified Arabic"/>
          <w:b/>
          <w:bCs/>
          <w:sz w:val="32"/>
          <w:szCs w:val="32"/>
        </w:rPr>
        <w:t>"</w:t>
      </w:r>
      <w:r w:rsidRPr="007610D4">
        <w:rPr>
          <w:rFonts w:ascii="Simplified Arabic" w:hAnsi="Simplified Arabic" w:cs="Simplified Arabic"/>
          <w:b/>
          <w:bCs/>
          <w:sz w:val="32"/>
          <w:szCs w:val="32"/>
          <w:rtl/>
        </w:rPr>
        <w:t>ليندون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تقريره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المقدم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الدراسية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قانون</w:t>
      </w:r>
      <w:r w:rsidR="00BD49B2"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الصحافة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والإعلام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نظمها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المعهد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الفرنسي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للصحافة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يومي</w:t>
      </w:r>
      <w:r w:rsidRPr="007610D4">
        <w:rPr>
          <w:rFonts w:ascii="Simplified Arabic" w:hAnsi="Simplified Arabic" w:cs="Simplified Arabic"/>
          <w:sz w:val="32"/>
          <w:szCs w:val="32"/>
        </w:rPr>
        <w:t xml:space="preserve"> 27 </w:t>
      </w:r>
      <w:r w:rsidRPr="007610D4">
        <w:rPr>
          <w:rFonts w:ascii="Simplified Arabic" w:hAnsi="Simplified Arabic" w:cs="Simplified Arabic"/>
          <w:sz w:val="32"/>
          <w:szCs w:val="32"/>
          <w:rtl/>
        </w:rPr>
        <w:t>و</w:t>
      </w:r>
      <w:r w:rsidRPr="007610D4">
        <w:rPr>
          <w:rFonts w:ascii="Simplified Arabic" w:hAnsi="Simplified Arabic" w:cs="Simplified Arabic"/>
          <w:sz w:val="32"/>
          <w:szCs w:val="32"/>
        </w:rPr>
        <w:t xml:space="preserve"> 28 </w:t>
      </w:r>
      <w:r w:rsidRPr="007610D4">
        <w:rPr>
          <w:rFonts w:ascii="Simplified Arabic" w:hAnsi="Simplified Arabic" w:cs="Simplified Arabic"/>
          <w:sz w:val="32"/>
          <w:szCs w:val="32"/>
          <w:rtl/>
        </w:rPr>
        <w:t>نوفمبر</w:t>
      </w:r>
      <w:r w:rsidRPr="007610D4">
        <w:rPr>
          <w:rFonts w:ascii="Simplified Arabic" w:hAnsi="Simplified Arabic" w:cs="Simplified Arabic"/>
          <w:sz w:val="32"/>
          <w:szCs w:val="32"/>
        </w:rPr>
        <w:t xml:space="preserve"> 1964 </w:t>
      </w:r>
      <w:r w:rsidRPr="007610D4">
        <w:rPr>
          <w:rFonts w:ascii="Simplified Arabic" w:hAnsi="Simplified Arabic" w:cs="Simplified Arabic"/>
          <w:sz w:val="32"/>
          <w:szCs w:val="32"/>
          <w:rtl/>
        </w:rPr>
        <w:t>إلى 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بإعتباره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ليس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فقط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البارز</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القائم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بمهام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سياسية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أيضا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 يرجو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الحصول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أصوات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زملاءه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داخل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منظمة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عمالية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بمناسبة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إنتخابات</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النواب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 الذي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يدير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مشروعا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يدعو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الإدخار</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الإئتمان</w:t>
      </w:r>
      <w:proofErr w:type="spellEnd"/>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وهو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مجال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الآداب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والفنون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يبحث</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الشهرة،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يهدم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بنفسه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جانبا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وتقترن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حدود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 بحدود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lastRenderedPageBreak/>
        <w:t>متغيرة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طبقا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لمقتضيات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الإعلام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الحدود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القضاء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يحددها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 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حالة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النوع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السبب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يوجد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الأحكام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صيغة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عامة</w:t>
      </w:r>
      <w:r w:rsidRPr="007610D4">
        <w:rPr>
          <w:rFonts w:ascii="Simplified Arabic" w:hAnsi="Simplified Arabic" w:cs="Simplified Arabic"/>
          <w:sz w:val="32"/>
          <w:szCs w:val="32"/>
        </w:rPr>
        <w:t>.</w:t>
      </w:r>
      <w:r w:rsidRPr="007610D4">
        <w:rPr>
          <w:rStyle w:val="Appelnotedebasdep"/>
          <w:rFonts w:ascii="Simplified Arabic" w:hAnsi="Simplified Arabic" w:cs="Simplified Arabic"/>
          <w:sz w:val="32"/>
          <w:szCs w:val="32"/>
        </w:rPr>
        <w:footnoteReference w:id="27"/>
      </w:r>
    </w:p>
    <w:p w:rsidR="000D0F9E" w:rsidRPr="007610D4" w:rsidRDefault="000D0F9E" w:rsidP="009D6ED5">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بالإضافة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هؤلاء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المشهورين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هناك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يحبون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الشهرة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ويجدون</w:t>
      </w:r>
      <w:r w:rsidR="009D6ED5">
        <w:rPr>
          <w:rFonts w:ascii="Simplified Arabic" w:hAnsi="Simplified Arabic" w:cs="Simplified Arabic" w:hint="cs"/>
          <w:sz w:val="32"/>
          <w:szCs w:val="32"/>
          <w:rtl/>
        </w:rPr>
        <w:t xml:space="preserve"> ال</w:t>
      </w:r>
      <w:r w:rsidRPr="007610D4">
        <w:rPr>
          <w:rFonts w:ascii="Simplified Arabic" w:hAnsi="Simplified Arabic" w:cs="Simplified Arabic"/>
          <w:sz w:val="32"/>
          <w:szCs w:val="32"/>
          <w:rtl/>
        </w:rPr>
        <w:t>متعة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تصبح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أيدي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الجميع،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ويقدمون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بأنفسهم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دقائق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 لوسائل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الإعلام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لتصبح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والتسلية،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وهؤلاء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يجوز</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التمسك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بالتعويض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 بحقهم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لأنهم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الذين</w:t>
      </w:r>
      <w:r w:rsidRPr="007610D4">
        <w:rPr>
          <w:rFonts w:ascii="Simplified Arabic" w:hAnsi="Simplified Arabic" w:cs="Simplified Arabic"/>
          <w:sz w:val="32"/>
          <w:szCs w:val="32"/>
        </w:rPr>
        <w:t xml:space="preserve"> </w:t>
      </w:r>
      <w:r w:rsidR="00F765D4" w:rsidRPr="007610D4">
        <w:rPr>
          <w:rFonts w:ascii="Simplified Arabic" w:hAnsi="Simplified Arabic" w:cs="Simplified Arabic"/>
          <w:sz w:val="32"/>
          <w:szCs w:val="32"/>
          <w:rtl/>
        </w:rPr>
        <w:t>قدموا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بأنفسهم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لوسائل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الإعلام</w:t>
      </w:r>
      <w:r w:rsidR="00F765D4" w:rsidRPr="007610D4">
        <w:rPr>
          <w:rFonts w:ascii="Simplified Arabic" w:hAnsi="Simplified Arabic" w:cs="Simplified Arabic"/>
          <w:sz w:val="32"/>
          <w:szCs w:val="32"/>
        </w:rPr>
        <w:t>.</w:t>
      </w:r>
    </w:p>
    <w:p w:rsidR="000D0F9E" w:rsidRPr="007610D4" w:rsidRDefault="000D0F9E" w:rsidP="00BD49B2">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تتمتع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يجوز</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أخبار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تتعلق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بأسرار</w:t>
      </w:r>
      <w:r w:rsidR="00BD49B2"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حياتهم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الزوجية،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ويحظر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تناول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العاطفية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للشخصيات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الشهرة</w:t>
      </w:r>
      <w:r w:rsidR="00BD49B2"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ليست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حكرا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الفنانين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ورجال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السياسة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تفتح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ذراعيها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نوعيات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أخرى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منهم المجرمين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ومعتادي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الإجرام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بحسبان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أقلام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المحررين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والكتاب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تعتبرهم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مرجعا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خصبا</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للنشر</w:t>
      </w:r>
      <w:r w:rsidRPr="007610D4">
        <w:rPr>
          <w:rStyle w:val="Appelnotedebasdep"/>
          <w:rFonts w:ascii="Simplified Arabic" w:hAnsi="Simplified Arabic" w:cs="Simplified Arabic"/>
          <w:sz w:val="32"/>
          <w:szCs w:val="32"/>
          <w:rtl/>
        </w:rPr>
        <w:footnoteReference w:id="28"/>
      </w:r>
      <w:r w:rsidRPr="007610D4">
        <w:rPr>
          <w:rFonts w:ascii="Simplified Arabic" w:hAnsi="Simplified Arabic" w:cs="Simplified Arabic"/>
          <w:sz w:val="32"/>
          <w:szCs w:val="32"/>
        </w:rPr>
        <w:t>.</w:t>
      </w:r>
    </w:p>
    <w:p w:rsidR="000D0F9E" w:rsidRPr="007610D4" w:rsidRDefault="000D0F9E" w:rsidP="00BD49B2">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الملاحظ</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الوقائع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المتعلقة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المشاهير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00BD49B2"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ويمكننا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الفصل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المسائل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المتعلقة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والأخرى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المتعلقة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وبيان الأمور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الهامة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للشخصيات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وتطبيقا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يباح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وقائع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تتعلق بالحياة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للمرشحين</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للإنتخابات</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رغم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مساس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بإعتبار</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تحقيقا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للمصلحة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p>
    <w:p w:rsidR="00BE098A" w:rsidRPr="007610D4" w:rsidRDefault="00BE098A"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ويستطيع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العادي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ممارسة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كاملة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بعيدا</w:t>
      </w:r>
      <w:r w:rsidRPr="007610D4">
        <w:rPr>
          <w:rFonts w:ascii="Simplified Arabic" w:hAnsi="Simplified Arabic" w:cs="Simplified Arabic"/>
          <w:sz w:val="32"/>
          <w:szCs w:val="32"/>
        </w:rPr>
        <w:t xml:space="preserve"> </w:t>
      </w:r>
      <w:proofErr w:type="gramStart"/>
      <w:r w:rsidRPr="007610D4">
        <w:rPr>
          <w:rFonts w:ascii="Simplified Arabic" w:hAnsi="Simplified Arabic" w:cs="Simplified Arabic"/>
          <w:sz w:val="32"/>
          <w:szCs w:val="32"/>
          <w:rtl/>
        </w:rPr>
        <w:t>عن</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تطفل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فلا</w:t>
      </w:r>
    </w:p>
    <w:p w:rsidR="000D0F9E" w:rsidRPr="007610D4" w:rsidRDefault="00BE098A"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يخضع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ثمة</w:t>
      </w:r>
      <w:r w:rsidRPr="007610D4">
        <w:rPr>
          <w:rFonts w:ascii="Simplified Arabic" w:hAnsi="Simplified Arabic" w:cs="Simplified Arabic"/>
          <w:sz w:val="32"/>
          <w:szCs w:val="32"/>
        </w:rPr>
        <w:t xml:space="preserve"> </w:t>
      </w:r>
      <w:proofErr w:type="gramStart"/>
      <w:r w:rsidRPr="007610D4">
        <w:rPr>
          <w:rFonts w:ascii="Simplified Arabic" w:hAnsi="Simplified Arabic" w:cs="Simplified Arabic"/>
          <w:sz w:val="32"/>
          <w:szCs w:val="32"/>
          <w:rtl/>
        </w:rPr>
        <w:t>لحكم</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الرأي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بخلاف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w:t>
      </w:r>
    </w:p>
    <w:p w:rsidR="00BE098A" w:rsidRPr="007610D4" w:rsidRDefault="00207564"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وتر</w:t>
      </w:r>
      <w:r w:rsidR="00BE098A" w:rsidRPr="007610D4">
        <w:rPr>
          <w:rFonts w:ascii="Simplified Arabic" w:hAnsi="Simplified Arabic" w:cs="Simplified Arabic"/>
          <w:sz w:val="32"/>
          <w:szCs w:val="32"/>
          <w:rtl/>
        </w:rPr>
        <w:t>تبا</w:t>
      </w:r>
      <w:proofErr w:type="gramEnd"/>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على</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ما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تقدم</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فإنه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يمكن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القول</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نطاق</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الحياة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الخاصة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للأشخاص</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تختلف</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وفقا</w:t>
      </w:r>
    </w:p>
    <w:p w:rsidR="00BE098A" w:rsidRPr="007610D4" w:rsidRDefault="00BE098A"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tl/>
        </w:rPr>
      </w:pPr>
      <w:proofErr w:type="gramStart"/>
      <w:r w:rsidRPr="007610D4">
        <w:rPr>
          <w:rFonts w:ascii="Simplified Arabic" w:hAnsi="Simplified Arabic" w:cs="Simplified Arabic"/>
          <w:sz w:val="32"/>
          <w:szCs w:val="32"/>
          <w:rtl/>
        </w:rPr>
        <w:t>لدرجات</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شهرة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فالإنسان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العادي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يتعرض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وقائع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المساس</w:t>
      </w:r>
    </w:p>
    <w:p w:rsidR="00BE098A" w:rsidRPr="007610D4" w:rsidRDefault="00BE098A"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بحرمة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الصحافة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وسائل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الإعلام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المرئية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والمسموعة،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العكس 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فالشخصيات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العامة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مجالا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خصبا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جميع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وسائل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الإعلام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المختلفة، وعلة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المكانة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والشهرة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تتمتع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واتصالها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بالجمهور،</w:t>
      </w:r>
      <w:r w:rsidRPr="007610D4">
        <w:rPr>
          <w:rFonts w:ascii="Simplified Arabic" w:hAnsi="Simplified Arabic" w:cs="Simplified Arabic"/>
          <w:sz w:val="32"/>
          <w:szCs w:val="32"/>
        </w:rPr>
        <w:t xml:space="preserve"> </w:t>
      </w:r>
      <w:r w:rsidR="00207564" w:rsidRPr="007610D4">
        <w:rPr>
          <w:rFonts w:ascii="Simplified Arabic" w:hAnsi="Simplified Arabic" w:cs="Simplified Arabic"/>
          <w:sz w:val="32"/>
          <w:szCs w:val="32"/>
          <w:rtl/>
        </w:rPr>
        <w:t>واهتمام</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الجميع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بتتبع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أخبارهم</w:t>
      </w:r>
      <w:r w:rsidRPr="007610D4">
        <w:rPr>
          <w:rStyle w:val="Appelnotedebasdep"/>
          <w:rFonts w:ascii="Simplified Arabic" w:hAnsi="Simplified Arabic" w:cs="Simplified Arabic"/>
          <w:sz w:val="32"/>
          <w:szCs w:val="32"/>
          <w:rtl/>
        </w:rPr>
        <w:footnoteReference w:id="29"/>
      </w:r>
      <w:r w:rsidRPr="007610D4">
        <w:rPr>
          <w:rFonts w:ascii="Simplified Arabic" w:hAnsi="Simplified Arabic" w:cs="Simplified Arabic"/>
          <w:sz w:val="32"/>
          <w:szCs w:val="32"/>
          <w:rtl/>
        </w:rPr>
        <w:t>.</w:t>
      </w:r>
    </w:p>
    <w:p w:rsidR="00BE098A" w:rsidRPr="007610D4" w:rsidRDefault="00E247DC" w:rsidP="00D811F3">
      <w:pPr>
        <w:autoSpaceDE w:val="0"/>
        <w:autoSpaceDN w:val="0"/>
        <w:bidi/>
        <w:adjustRightInd w:val="0"/>
        <w:spacing w:after="0"/>
        <w:ind w:left="141" w:right="142" w:hanging="141"/>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الفرع</w:t>
      </w:r>
      <w:proofErr w:type="gramEnd"/>
      <w:r w:rsidR="00BE098A" w:rsidRPr="007610D4">
        <w:rPr>
          <w:rFonts w:ascii="Simplified Arabic" w:hAnsi="Simplified Arabic" w:cs="Simplified Arabic"/>
          <w:b/>
          <w:bCs/>
          <w:sz w:val="32"/>
          <w:szCs w:val="32"/>
        </w:rPr>
        <w:t xml:space="preserve"> </w:t>
      </w:r>
      <w:r w:rsidR="00BE098A" w:rsidRPr="007610D4">
        <w:rPr>
          <w:rFonts w:ascii="Simplified Arabic" w:hAnsi="Simplified Arabic" w:cs="Simplified Arabic"/>
          <w:b/>
          <w:bCs/>
          <w:sz w:val="32"/>
          <w:szCs w:val="32"/>
          <w:rtl/>
        </w:rPr>
        <w:t>الثاني</w:t>
      </w:r>
      <w:r w:rsidR="00CF07F7" w:rsidRPr="007610D4">
        <w:rPr>
          <w:rFonts w:ascii="Simplified Arabic" w:hAnsi="Simplified Arabic" w:cs="Simplified Arabic"/>
          <w:b/>
          <w:bCs/>
          <w:sz w:val="32"/>
          <w:szCs w:val="32"/>
          <w:rtl/>
        </w:rPr>
        <w:t>:</w:t>
      </w:r>
      <w:r w:rsidR="00BE098A" w:rsidRPr="007610D4">
        <w:rPr>
          <w:rFonts w:ascii="Simplified Arabic" w:hAnsi="Simplified Arabic" w:cs="Simplified Arabic"/>
          <w:b/>
          <w:bCs/>
          <w:sz w:val="32"/>
          <w:szCs w:val="32"/>
        </w:rPr>
        <w:t xml:space="preserve"> </w:t>
      </w:r>
      <w:r w:rsidR="00BE098A" w:rsidRPr="007610D4">
        <w:rPr>
          <w:rFonts w:ascii="Simplified Arabic" w:hAnsi="Simplified Arabic" w:cs="Simplified Arabic"/>
          <w:b/>
          <w:bCs/>
          <w:sz w:val="32"/>
          <w:szCs w:val="32"/>
          <w:rtl/>
        </w:rPr>
        <w:t>سرية</w:t>
      </w:r>
      <w:r w:rsidR="00BE098A" w:rsidRPr="007610D4">
        <w:rPr>
          <w:rFonts w:ascii="Simplified Arabic" w:hAnsi="Simplified Arabic" w:cs="Simplified Arabic"/>
          <w:b/>
          <w:bCs/>
          <w:sz w:val="32"/>
          <w:szCs w:val="32"/>
        </w:rPr>
        <w:t xml:space="preserve"> </w:t>
      </w:r>
      <w:r w:rsidR="00BE098A" w:rsidRPr="007610D4">
        <w:rPr>
          <w:rFonts w:ascii="Simplified Arabic" w:hAnsi="Simplified Arabic" w:cs="Simplified Arabic"/>
          <w:b/>
          <w:bCs/>
          <w:sz w:val="32"/>
          <w:szCs w:val="32"/>
          <w:rtl/>
        </w:rPr>
        <w:t>الحق</w:t>
      </w:r>
      <w:r w:rsidR="00BE098A" w:rsidRPr="007610D4">
        <w:rPr>
          <w:rFonts w:ascii="Simplified Arabic" w:hAnsi="Simplified Arabic" w:cs="Simplified Arabic"/>
          <w:b/>
          <w:bCs/>
          <w:sz w:val="32"/>
          <w:szCs w:val="32"/>
        </w:rPr>
        <w:t xml:space="preserve"> </w:t>
      </w:r>
      <w:r w:rsidR="00BE098A" w:rsidRPr="007610D4">
        <w:rPr>
          <w:rFonts w:ascii="Simplified Arabic" w:hAnsi="Simplified Arabic" w:cs="Simplified Arabic"/>
          <w:b/>
          <w:bCs/>
          <w:sz w:val="32"/>
          <w:szCs w:val="32"/>
          <w:rtl/>
        </w:rPr>
        <w:t>في</w:t>
      </w:r>
      <w:r w:rsidR="00BE098A" w:rsidRPr="007610D4">
        <w:rPr>
          <w:rFonts w:ascii="Simplified Arabic" w:hAnsi="Simplified Arabic" w:cs="Simplified Arabic"/>
          <w:b/>
          <w:bCs/>
          <w:sz w:val="32"/>
          <w:szCs w:val="32"/>
        </w:rPr>
        <w:t xml:space="preserve"> </w:t>
      </w:r>
      <w:r w:rsidR="00BE098A" w:rsidRPr="007610D4">
        <w:rPr>
          <w:rFonts w:ascii="Simplified Arabic" w:hAnsi="Simplified Arabic" w:cs="Simplified Arabic"/>
          <w:b/>
          <w:bCs/>
          <w:sz w:val="32"/>
          <w:szCs w:val="32"/>
          <w:rtl/>
        </w:rPr>
        <w:t>الخصوصية</w:t>
      </w:r>
    </w:p>
    <w:p w:rsidR="00BE098A" w:rsidRPr="007610D4" w:rsidRDefault="00CF07F7" w:rsidP="009D6ED5">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862C0F"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 xml:space="preserve"> </w:t>
      </w:r>
      <w:proofErr w:type="gramStart"/>
      <w:r w:rsidR="00BE098A" w:rsidRPr="007610D4">
        <w:rPr>
          <w:rFonts w:ascii="Simplified Arabic" w:hAnsi="Simplified Arabic" w:cs="Simplified Arabic"/>
          <w:sz w:val="32"/>
          <w:szCs w:val="32"/>
          <w:rtl/>
        </w:rPr>
        <w:t>لقد</w:t>
      </w:r>
      <w:proofErr w:type="gramEnd"/>
      <w:r w:rsidR="00BE098A" w:rsidRPr="007610D4">
        <w:rPr>
          <w:rFonts w:ascii="Simplified Arabic" w:hAnsi="Simplified Arabic" w:cs="Simplified Arabic"/>
          <w:sz w:val="32"/>
          <w:szCs w:val="32"/>
        </w:rPr>
        <w:t xml:space="preserve"> </w:t>
      </w:r>
      <w:r w:rsidR="00207564" w:rsidRPr="007610D4">
        <w:rPr>
          <w:rFonts w:ascii="Simplified Arabic" w:hAnsi="Simplified Arabic" w:cs="Simplified Arabic"/>
          <w:sz w:val="32"/>
          <w:szCs w:val="32"/>
          <w:rtl/>
        </w:rPr>
        <w:t>انقسم</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الفقه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شأن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تحديد</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العلاقة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بين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الحياة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الخاصة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والسرية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فنجد</w:t>
      </w:r>
      <w:r w:rsidR="00BE098A" w:rsidRPr="007610D4">
        <w:rPr>
          <w:rFonts w:ascii="Simplified Arabic" w:hAnsi="Simplified Arabic" w:cs="Simplified Arabic"/>
          <w:sz w:val="32"/>
          <w:szCs w:val="32"/>
        </w:rPr>
        <w:t xml:space="preserve"> </w:t>
      </w:r>
      <w:r w:rsidR="00207564" w:rsidRPr="007610D4">
        <w:rPr>
          <w:rFonts w:ascii="Simplified Arabic" w:hAnsi="Simplified Arabic" w:cs="Simplified Arabic"/>
          <w:sz w:val="32"/>
          <w:szCs w:val="32"/>
          <w:rtl/>
        </w:rPr>
        <w:t>الاتجاه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الأول</w:t>
      </w:r>
      <w:r w:rsidR="00BD49B2" w:rsidRPr="007610D4">
        <w:rPr>
          <w:rFonts w:ascii="Simplified Arabic" w:hAnsi="Simplified Arabic" w:cs="Simplified Arabic"/>
          <w:sz w:val="32"/>
          <w:szCs w:val="32"/>
          <w:rtl/>
        </w:rPr>
        <w:t xml:space="preserve"> </w:t>
      </w:r>
      <w:r w:rsidR="00BE098A" w:rsidRPr="007610D4">
        <w:rPr>
          <w:rFonts w:ascii="Simplified Arabic" w:hAnsi="Simplified Arabic" w:cs="Simplified Arabic"/>
          <w:sz w:val="32"/>
          <w:szCs w:val="32"/>
          <w:rtl/>
        </w:rPr>
        <w:t>يذهب</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إلى</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ضرورة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الفصل</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بين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الحياة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الخاصة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والسرية،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ويذهب</w:t>
      </w:r>
      <w:r w:rsidR="00BE098A" w:rsidRPr="007610D4">
        <w:rPr>
          <w:rFonts w:ascii="Simplified Arabic" w:hAnsi="Simplified Arabic" w:cs="Simplified Arabic"/>
          <w:sz w:val="32"/>
          <w:szCs w:val="32"/>
        </w:rPr>
        <w:t xml:space="preserve"> </w:t>
      </w:r>
      <w:r w:rsidR="00207564" w:rsidRPr="007610D4">
        <w:rPr>
          <w:rFonts w:ascii="Simplified Arabic" w:hAnsi="Simplified Arabic" w:cs="Simplified Arabic"/>
          <w:sz w:val="32"/>
          <w:szCs w:val="32"/>
          <w:rtl/>
        </w:rPr>
        <w:t>الاتجاه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الثاني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إلى</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الربط</w:t>
      </w:r>
      <w:r w:rsidR="00BD49B2" w:rsidRPr="007610D4">
        <w:rPr>
          <w:rFonts w:ascii="Simplified Arabic" w:hAnsi="Simplified Arabic" w:cs="Simplified Arabic"/>
          <w:sz w:val="32"/>
          <w:szCs w:val="32"/>
          <w:rtl/>
        </w:rPr>
        <w:t xml:space="preserve"> </w:t>
      </w:r>
      <w:r w:rsidR="00BE098A" w:rsidRPr="007610D4">
        <w:rPr>
          <w:rFonts w:ascii="Simplified Arabic" w:hAnsi="Simplified Arabic" w:cs="Simplified Arabic"/>
          <w:sz w:val="32"/>
          <w:szCs w:val="32"/>
          <w:rtl/>
        </w:rPr>
        <w:t>الوثيق</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بينهما،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وسنتعرض</w:t>
      </w:r>
      <w:r w:rsidR="00BE098A" w:rsidRPr="007610D4">
        <w:rPr>
          <w:rFonts w:ascii="Simplified Arabic" w:hAnsi="Simplified Arabic" w:cs="Simplified Arabic"/>
          <w:sz w:val="32"/>
          <w:szCs w:val="32"/>
        </w:rPr>
        <w:t xml:space="preserve"> </w:t>
      </w:r>
      <w:r w:rsidR="00207564" w:rsidRPr="007610D4">
        <w:rPr>
          <w:rFonts w:ascii="Simplified Arabic" w:hAnsi="Simplified Arabic" w:cs="Simplified Arabic"/>
          <w:sz w:val="32"/>
          <w:szCs w:val="32"/>
          <w:rtl/>
        </w:rPr>
        <w:t>للاتجاهين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فيما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يلي</w:t>
      </w:r>
      <w:r w:rsidR="00BE098A" w:rsidRPr="007610D4">
        <w:rPr>
          <w:rFonts w:ascii="Simplified Arabic" w:hAnsi="Simplified Arabic" w:cs="Simplified Arabic"/>
          <w:sz w:val="32"/>
          <w:szCs w:val="32"/>
        </w:rPr>
        <w:t>.</w:t>
      </w:r>
    </w:p>
    <w:p w:rsidR="00BE098A" w:rsidRPr="007610D4" w:rsidRDefault="00BE098A" w:rsidP="00D811F3">
      <w:pPr>
        <w:autoSpaceDE w:val="0"/>
        <w:autoSpaceDN w:val="0"/>
        <w:bidi/>
        <w:adjustRightInd w:val="0"/>
        <w:spacing w:after="0"/>
        <w:ind w:left="141" w:right="142" w:hanging="141"/>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أولَ</w:t>
      </w:r>
      <w:r w:rsidR="009444F9" w:rsidRPr="007610D4">
        <w:rPr>
          <w:rFonts w:ascii="Simplified Arabic" w:hAnsi="Simplified Arabic" w:cs="Simplified Arabic"/>
          <w:b/>
          <w:bCs/>
          <w:sz w:val="32"/>
          <w:szCs w:val="32"/>
          <w:rtl/>
        </w:rPr>
        <w:t>ا</w:t>
      </w:r>
      <w:r w:rsidR="00212A06"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الفصل</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بين</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 xml:space="preserve"> </w:t>
      </w:r>
      <w:proofErr w:type="gramStart"/>
      <w:r w:rsidRPr="007610D4">
        <w:rPr>
          <w:rFonts w:ascii="Simplified Arabic" w:hAnsi="Simplified Arabic" w:cs="Simplified Arabic"/>
          <w:b/>
          <w:bCs/>
          <w:sz w:val="32"/>
          <w:szCs w:val="32"/>
          <w:rtl/>
        </w:rPr>
        <w:t>والسرية</w:t>
      </w:r>
      <w:proofErr w:type="gramEnd"/>
      <w:r w:rsidRPr="007610D4">
        <w:rPr>
          <w:rFonts w:ascii="Simplified Arabic" w:hAnsi="Simplified Arabic" w:cs="Simplified Arabic"/>
          <w:b/>
          <w:bCs/>
          <w:sz w:val="32"/>
          <w:szCs w:val="32"/>
        </w:rPr>
        <w:t>.</w:t>
      </w:r>
    </w:p>
    <w:p w:rsidR="006573B2" w:rsidRPr="007610D4" w:rsidRDefault="00212A06" w:rsidP="006573B2">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BE098A" w:rsidRPr="007610D4">
        <w:rPr>
          <w:rFonts w:ascii="Simplified Arabic" w:hAnsi="Simplified Arabic" w:cs="Simplified Arabic"/>
          <w:sz w:val="32"/>
          <w:szCs w:val="32"/>
          <w:rtl/>
        </w:rPr>
        <w:t xml:space="preserve">     يرى</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هذا</w:t>
      </w:r>
      <w:r w:rsidR="00BE098A" w:rsidRPr="007610D4">
        <w:rPr>
          <w:rFonts w:ascii="Simplified Arabic" w:hAnsi="Simplified Arabic" w:cs="Simplified Arabic"/>
          <w:sz w:val="32"/>
          <w:szCs w:val="32"/>
        </w:rPr>
        <w:t xml:space="preserve"> </w:t>
      </w:r>
      <w:r w:rsidR="00207564" w:rsidRPr="007610D4">
        <w:rPr>
          <w:rFonts w:ascii="Simplified Arabic" w:hAnsi="Simplified Arabic" w:cs="Simplified Arabic"/>
          <w:sz w:val="32"/>
          <w:szCs w:val="32"/>
          <w:rtl/>
        </w:rPr>
        <w:t>الاتجاه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أنه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يجوز</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الخلط</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بين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الحق</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السرية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والحق</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الخصوصية</w:t>
      </w:r>
      <w:r w:rsidR="006573B2" w:rsidRPr="007610D4">
        <w:rPr>
          <w:rFonts w:ascii="Simplified Arabic" w:hAnsi="Simplified Arabic" w:cs="Simplified Arabic"/>
          <w:sz w:val="32"/>
          <w:szCs w:val="32"/>
          <w:rtl/>
        </w:rPr>
        <w:t xml:space="preserve"> </w:t>
      </w:r>
      <w:r w:rsidR="00BE098A" w:rsidRPr="007610D4">
        <w:rPr>
          <w:rFonts w:ascii="Simplified Arabic" w:hAnsi="Simplified Arabic" w:cs="Simplified Arabic"/>
          <w:sz w:val="32"/>
          <w:szCs w:val="32"/>
          <w:rtl/>
        </w:rPr>
        <w:t>فالخصوصية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مرحلة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وسط</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بين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السرية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والعلنية،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فإذا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كان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المشرع</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يحمي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الحق</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في الخصوصية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فهو</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يحمي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الحق</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السرية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من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باب</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أولى،</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ولكن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يمكن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يكون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ما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هو</w:t>
      </w:r>
      <w:r w:rsidR="00BD49B2" w:rsidRPr="007610D4">
        <w:rPr>
          <w:rFonts w:ascii="Simplified Arabic" w:hAnsi="Simplified Arabic" w:cs="Simplified Arabic"/>
          <w:sz w:val="32"/>
          <w:szCs w:val="32"/>
          <w:rtl/>
        </w:rPr>
        <w:t xml:space="preserve"> </w:t>
      </w:r>
      <w:r w:rsidR="00BE098A" w:rsidRPr="007610D4">
        <w:rPr>
          <w:rFonts w:ascii="Simplified Arabic" w:hAnsi="Simplified Arabic" w:cs="Simplified Arabic"/>
          <w:sz w:val="32"/>
          <w:szCs w:val="32"/>
          <w:rtl/>
        </w:rPr>
        <w:t>خصوصي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ولكن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يكون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سري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نفس</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الوقت،</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فالسر</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هو</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ما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يعرفه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صاحبه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أو</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أمينه،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أما</w:t>
      </w:r>
      <w:r w:rsidR="00BD49B2" w:rsidRPr="007610D4">
        <w:rPr>
          <w:rFonts w:ascii="Simplified Arabic" w:hAnsi="Simplified Arabic" w:cs="Simplified Arabic"/>
          <w:sz w:val="32"/>
          <w:szCs w:val="32"/>
          <w:rtl/>
        </w:rPr>
        <w:t xml:space="preserve"> </w:t>
      </w:r>
      <w:r w:rsidR="00BE098A" w:rsidRPr="007610D4">
        <w:rPr>
          <w:rFonts w:ascii="Simplified Arabic" w:hAnsi="Simplified Arabic" w:cs="Simplified Arabic"/>
          <w:sz w:val="32"/>
          <w:szCs w:val="32"/>
          <w:rtl/>
        </w:rPr>
        <w:t>الخصوصي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فهو</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ما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ينشر</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ما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يعتبر</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علنا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مكشوفا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للكافة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حتى</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ولو</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لم</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يكن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كتمانه</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قد وصل</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إلى</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حد</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السر،</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فخصوصية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الحياة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تعني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تكون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حياة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الشخص</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غير</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العلنية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عرضة لأن</w:t>
      </w:r>
      <w:r w:rsidR="00BE098A" w:rsidRPr="007610D4">
        <w:rPr>
          <w:rFonts w:ascii="Simplified Arabic" w:hAnsi="Simplified Arabic" w:cs="Simplified Arabic"/>
          <w:sz w:val="32"/>
          <w:szCs w:val="32"/>
        </w:rPr>
        <w:t xml:space="preserve"> </w:t>
      </w:r>
      <w:proofErr w:type="spellStart"/>
      <w:r w:rsidR="00BE098A" w:rsidRPr="007610D4">
        <w:rPr>
          <w:rFonts w:ascii="Simplified Arabic" w:hAnsi="Simplified Arabic" w:cs="Simplified Arabic"/>
          <w:sz w:val="32"/>
          <w:szCs w:val="32"/>
          <w:rtl/>
        </w:rPr>
        <w:t>تلوكها</w:t>
      </w:r>
      <w:proofErr w:type="spellEnd"/>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الألسن،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ولو</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لم</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تكن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الوقائع</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سرية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فيكفي</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أن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لا</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تكون</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معروفة</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على</w:t>
      </w:r>
      <w:r w:rsidR="00BE098A" w:rsidRPr="007610D4">
        <w:rPr>
          <w:rFonts w:ascii="Simplified Arabic" w:hAnsi="Simplified Arabic" w:cs="Simplified Arabic"/>
          <w:sz w:val="32"/>
          <w:szCs w:val="32"/>
        </w:rPr>
        <w:t xml:space="preserve"> </w:t>
      </w:r>
      <w:r w:rsidR="00BE098A" w:rsidRPr="007610D4">
        <w:rPr>
          <w:rFonts w:ascii="Simplified Arabic" w:hAnsi="Simplified Arabic" w:cs="Simplified Arabic"/>
          <w:sz w:val="32"/>
          <w:szCs w:val="32"/>
          <w:rtl/>
        </w:rPr>
        <w:t>الملأ</w:t>
      </w:r>
      <w:r w:rsidR="00BE098A" w:rsidRPr="007610D4">
        <w:rPr>
          <w:rStyle w:val="Appelnotedebasdep"/>
          <w:rFonts w:ascii="Simplified Arabic" w:hAnsi="Simplified Arabic" w:cs="Simplified Arabic"/>
          <w:sz w:val="32"/>
          <w:szCs w:val="32"/>
          <w:rtl/>
        </w:rPr>
        <w:footnoteReference w:id="30"/>
      </w:r>
      <w:r w:rsidR="00BE098A" w:rsidRPr="007610D4">
        <w:rPr>
          <w:rFonts w:ascii="Simplified Arabic" w:hAnsi="Simplified Arabic" w:cs="Simplified Arabic"/>
          <w:sz w:val="32"/>
          <w:szCs w:val="32"/>
          <w:rtl/>
        </w:rPr>
        <w:t>.</w:t>
      </w:r>
    </w:p>
    <w:p w:rsidR="00BE098A" w:rsidRPr="007610D4" w:rsidRDefault="00BE098A" w:rsidP="007B4C77">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ويؤسس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الإتجاه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نظرته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w:t>
      </w:r>
      <w:r w:rsidR="007B4C77" w:rsidRPr="007610D4">
        <w:rPr>
          <w:rFonts w:ascii="Simplified Arabic" w:hAnsi="Simplified Arabic" w:cs="Simplified Arabic"/>
          <w:sz w:val="32"/>
          <w:szCs w:val="32"/>
          <w:rtl/>
        </w:rPr>
        <w:t>نقاط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التالية</w:t>
      </w:r>
      <w:r w:rsidRPr="007610D4">
        <w:rPr>
          <w:rFonts w:ascii="Simplified Arabic" w:hAnsi="Simplified Arabic" w:cs="Simplified Arabic"/>
          <w:sz w:val="32"/>
          <w:szCs w:val="32"/>
        </w:rPr>
        <w:t>:</w:t>
      </w:r>
    </w:p>
    <w:p w:rsidR="00BE098A" w:rsidRPr="007610D4" w:rsidRDefault="00BE098A" w:rsidP="00D811F3">
      <w:pPr>
        <w:pStyle w:val="Paragraphedeliste"/>
        <w:numPr>
          <w:ilvl w:val="0"/>
          <w:numId w:val="1"/>
        </w:numPr>
        <w:autoSpaceDE w:val="0"/>
        <w:autoSpaceDN w:val="0"/>
        <w:bidi/>
        <w:adjustRightInd w:val="0"/>
        <w:spacing w:after="0"/>
        <w:ind w:left="141" w:right="142" w:hanging="141"/>
        <w:jc w:val="both"/>
        <w:rPr>
          <w:rFonts w:ascii="Simplified Arabic" w:hAnsi="Simplified Arabic" w:cs="Simplified Arabic"/>
          <w:sz w:val="32"/>
          <w:szCs w:val="32"/>
          <w:rtl/>
        </w:rPr>
      </w:pP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الخطأ</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الكبير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الخلط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فدقائق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العلاقة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الأزواج</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00EF40E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تتصف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لمعرفة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الكثيرين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الأقارب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والأصدقاء،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ولكنها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تحتفظ</w:t>
      </w:r>
      <w:r w:rsidR="00EF40E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بخصوصيتها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ويحرس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عدم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خارج</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ويستشهد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قضى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w:t>
      </w:r>
      <w:r w:rsidR="00EF40E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القضاء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إدخال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lastRenderedPageBreak/>
        <w:t>وقائع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تعتبر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بعيدة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نطاق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وبعيدة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 مثل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الإسم،</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فالإسم</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يعتبر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يدخله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القضاء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نطاق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Style w:val="Appelnotedebasdep"/>
          <w:rFonts w:ascii="Simplified Arabic" w:hAnsi="Simplified Arabic" w:cs="Simplified Arabic"/>
          <w:sz w:val="32"/>
          <w:szCs w:val="32"/>
          <w:rtl/>
        </w:rPr>
        <w:footnoteReference w:id="31"/>
      </w:r>
      <w:r w:rsidRPr="007610D4">
        <w:rPr>
          <w:rFonts w:ascii="Simplified Arabic" w:hAnsi="Simplified Arabic" w:cs="Simplified Arabic"/>
          <w:sz w:val="32"/>
          <w:szCs w:val="32"/>
          <w:rtl/>
        </w:rPr>
        <w:t>.</w:t>
      </w:r>
    </w:p>
    <w:p w:rsidR="002F6B97" w:rsidRPr="007610D4" w:rsidRDefault="00BE098A"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 إن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مجرد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مظاهر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وكشف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00EF40E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العلن،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وكشف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النقاب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يستحيل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مزال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هناك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فالكشف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 يحوله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العلن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ويظل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علنا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وأبدا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يتصور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العلن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حظيرة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وبالتالي يجوز</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إعادة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الحصول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إذن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رضا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صاحب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ولا</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يتصور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وجود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ضرر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إعادة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النشر</w:t>
      </w:r>
      <w:r w:rsidRPr="007610D4">
        <w:rPr>
          <w:rStyle w:val="Appelnotedebasdep"/>
          <w:rFonts w:ascii="Simplified Arabic" w:hAnsi="Simplified Arabic" w:cs="Simplified Arabic"/>
          <w:sz w:val="32"/>
          <w:szCs w:val="32"/>
          <w:rtl/>
        </w:rPr>
        <w:footnoteReference w:id="32"/>
      </w:r>
      <w:r w:rsidRPr="007610D4">
        <w:rPr>
          <w:rFonts w:ascii="Simplified Arabic" w:hAnsi="Simplified Arabic" w:cs="Simplified Arabic"/>
          <w:sz w:val="32"/>
          <w:szCs w:val="32"/>
          <w:rtl/>
        </w:rPr>
        <w:t>.</w:t>
      </w:r>
    </w:p>
    <w:p w:rsidR="00BE098A" w:rsidRPr="007610D4" w:rsidRDefault="00BE098A"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فلا</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يعقل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يوصف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معلن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الملأ</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ومعروف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للكافة</w:t>
      </w:r>
      <w:r w:rsidR="00EF40E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الكشف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واحدة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ينفي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الأبد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ويدخله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نطاق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العلنية</w:t>
      </w:r>
    </w:p>
    <w:p w:rsidR="00BE098A" w:rsidRPr="007610D4" w:rsidRDefault="00BE098A" w:rsidP="00D811F3">
      <w:pPr>
        <w:autoSpaceDE w:val="0"/>
        <w:autoSpaceDN w:val="0"/>
        <w:bidi/>
        <w:adjustRightInd w:val="0"/>
        <w:spacing w:after="0"/>
        <w:ind w:left="141" w:right="142" w:hanging="141"/>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الكشف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فهو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الكشف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نفى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الصفة عنه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فإذا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فعلا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حدود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سمح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يعقل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أخرى</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ويدعي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هناك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مساس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بخصوصيات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وقع</w:t>
      </w:r>
      <w:r w:rsidRPr="007610D4">
        <w:rPr>
          <w:rStyle w:val="Appelnotedebasdep"/>
          <w:rFonts w:ascii="Simplified Arabic" w:hAnsi="Simplified Arabic" w:cs="Simplified Arabic"/>
          <w:sz w:val="32"/>
          <w:szCs w:val="32"/>
          <w:rtl/>
        </w:rPr>
        <w:footnoteReference w:id="33"/>
      </w:r>
      <w:r w:rsidRPr="007610D4">
        <w:rPr>
          <w:rFonts w:ascii="Simplified Arabic" w:hAnsi="Simplified Arabic" w:cs="Simplified Arabic"/>
          <w:sz w:val="32"/>
          <w:szCs w:val="32"/>
          <w:rtl/>
        </w:rPr>
        <w:t>.</w:t>
      </w:r>
    </w:p>
    <w:p w:rsidR="00BE098A" w:rsidRPr="007610D4" w:rsidRDefault="00BE098A" w:rsidP="00D811F3">
      <w:pPr>
        <w:pStyle w:val="Paragraphedeliste"/>
        <w:numPr>
          <w:ilvl w:val="0"/>
          <w:numId w:val="1"/>
        </w:numPr>
        <w:autoSpaceDE w:val="0"/>
        <w:autoSpaceDN w:val="0"/>
        <w:bidi/>
        <w:adjustRightInd w:val="0"/>
        <w:spacing w:after="0"/>
        <w:ind w:left="283" w:right="142" w:hanging="283"/>
        <w:jc w:val="both"/>
        <w:rPr>
          <w:rFonts w:ascii="Simplified Arabic" w:hAnsi="Simplified Arabic" w:cs="Simplified Arabic"/>
          <w:sz w:val="32"/>
          <w:szCs w:val="32"/>
        </w:rPr>
      </w:pPr>
      <w:r w:rsidRPr="007610D4">
        <w:rPr>
          <w:rFonts w:ascii="Simplified Arabic" w:hAnsi="Simplified Arabic" w:cs="Simplified Arabic"/>
          <w:sz w:val="32"/>
          <w:szCs w:val="32"/>
          <w:rtl/>
        </w:rPr>
        <w:t>ويضيف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أصحاب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الإتجاه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يمكن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المسألة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فرقنا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والخصوصية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وفهمنا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الأخيرة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أكثر</w:t>
      </w:r>
      <w:r w:rsidRPr="007610D4">
        <w:rPr>
          <w:rFonts w:ascii="Simplified Arabic" w:hAnsi="Simplified Arabic" w:cs="Simplified Arabic"/>
          <w:sz w:val="32"/>
          <w:szCs w:val="32"/>
        </w:rPr>
        <w:t xml:space="preserve"> </w:t>
      </w:r>
      <w:r w:rsidR="007B4C77" w:rsidRPr="007610D4">
        <w:rPr>
          <w:rFonts w:ascii="Simplified Arabic" w:hAnsi="Simplified Arabic" w:cs="Simplified Arabic"/>
          <w:sz w:val="32"/>
          <w:szCs w:val="32"/>
          <w:rtl/>
        </w:rPr>
        <w:t>اتساعا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الأولى</w:t>
      </w:r>
      <w:r w:rsidRPr="007610D4">
        <w:rPr>
          <w:rStyle w:val="Appelnotedebasdep"/>
          <w:rFonts w:ascii="Simplified Arabic" w:hAnsi="Simplified Arabic" w:cs="Simplified Arabic"/>
          <w:sz w:val="32"/>
          <w:szCs w:val="32"/>
          <w:rtl/>
        </w:rPr>
        <w:footnoteReference w:id="34"/>
      </w:r>
      <w:r w:rsidRPr="007610D4">
        <w:rPr>
          <w:rFonts w:ascii="Simplified Arabic" w:hAnsi="Simplified Arabic" w:cs="Simplified Arabic"/>
          <w:sz w:val="32"/>
          <w:szCs w:val="32"/>
          <w:rtl/>
        </w:rPr>
        <w:t>.</w:t>
      </w:r>
    </w:p>
    <w:p w:rsidR="00CA29FC" w:rsidRPr="007610D4" w:rsidRDefault="00CA29FC" w:rsidP="00D811F3">
      <w:pPr>
        <w:pStyle w:val="Paragraphedeliste"/>
        <w:numPr>
          <w:ilvl w:val="0"/>
          <w:numId w:val="1"/>
        </w:numPr>
        <w:bidi/>
        <w:spacing w:after="0"/>
        <w:ind w:left="283" w:right="142" w:hanging="283"/>
        <w:jc w:val="both"/>
        <w:rPr>
          <w:rFonts w:ascii="Simplified Arabic" w:hAnsi="Simplified Arabic" w:cs="Simplified Arabic"/>
          <w:sz w:val="32"/>
          <w:szCs w:val="32"/>
        </w:rPr>
      </w:pP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يذهب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أنصار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الإتجاه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تدخل 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نطاق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أنشطته،</w:t>
      </w:r>
      <w:r w:rsidRPr="007610D4">
        <w:rPr>
          <w:rFonts w:ascii="Simplified Arabic" w:hAnsi="Simplified Arabic" w:cs="Simplified Arabic"/>
          <w:sz w:val="32"/>
          <w:szCs w:val="32"/>
        </w:rPr>
        <w:t xml:space="preserve"> </w:t>
      </w:r>
      <w:r w:rsidR="007B4C77" w:rsidRPr="007610D4">
        <w:rPr>
          <w:rFonts w:ascii="Simplified Arabic" w:hAnsi="Simplified Arabic" w:cs="Simplified Arabic"/>
          <w:sz w:val="32"/>
          <w:szCs w:val="32"/>
          <w:rtl/>
        </w:rPr>
        <w:t>ويضيف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هؤلاء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 تكون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مرادفة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تتوافر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الرغم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عدم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وجود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Style w:val="Appelnotedebasdep"/>
          <w:rFonts w:ascii="Simplified Arabic" w:hAnsi="Simplified Arabic" w:cs="Simplified Arabic"/>
          <w:sz w:val="32"/>
          <w:szCs w:val="32"/>
          <w:rtl/>
        </w:rPr>
        <w:footnoteReference w:id="35"/>
      </w:r>
      <w:r w:rsidRPr="007610D4">
        <w:rPr>
          <w:rFonts w:ascii="Simplified Arabic" w:hAnsi="Simplified Arabic" w:cs="Simplified Arabic"/>
          <w:sz w:val="32"/>
          <w:szCs w:val="32"/>
          <w:rtl/>
        </w:rPr>
        <w:t>.</w:t>
      </w:r>
    </w:p>
    <w:p w:rsidR="00CA29FC" w:rsidRPr="007610D4" w:rsidRDefault="00CA29FC" w:rsidP="00D811F3">
      <w:pPr>
        <w:pStyle w:val="Paragraphedeliste"/>
        <w:bidi/>
        <w:spacing w:after="0"/>
        <w:ind w:left="283" w:right="142"/>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 xml:space="preserve">     ولا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أدل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حكم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القضاء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الفرنسي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لمنع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معلومات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متعلقة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بشخصيات مشهورة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الحصول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موافقة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أصحابها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حتى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المع</w:t>
      </w:r>
      <w:r w:rsidR="00EF40ED" w:rsidRPr="007610D4">
        <w:rPr>
          <w:rFonts w:ascii="Simplified Arabic" w:hAnsi="Simplified Arabic" w:cs="Simplified Arabic"/>
          <w:sz w:val="32"/>
          <w:szCs w:val="32"/>
          <w:rtl/>
        </w:rPr>
        <w:t>ل</w:t>
      </w:r>
      <w:r w:rsidRPr="007610D4">
        <w:rPr>
          <w:rFonts w:ascii="Simplified Arabic" w:hAnsi="Simplified Arabic" w:cs="Simplified Arabic"/>
          <w:sz w:val="32"/>
          <w:szCs w:val="32"/>
          <w:rtl/>
        </w:rPr>
        <w:t>ومات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معروفة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سلفا لسبب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سبق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أصحابها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سعوا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الواقع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المرة السابقة،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وذلك</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إستنادا</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هؤلاء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الأشخاص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ذوي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الشهرة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إحترام</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حياتهم 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الواجب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مراعاة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رغبتهم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إعادة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المعلومات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جديد</w:t>
      </w:r>
      <w:r w:rsidRPr="007610D4">
        <w:rPr>
          <w:rFonts w:ascii="Simplified Arabic" w:hAnsi="Simplified Arabic" w:cs="Simplified Arabic"/>
          <w:sz w:val="32"/>
          <w:szCs w:val="32"/>
        </w:rPr>
        <w:t>.</w:t>
      </w:r>
    </w:p>
    <w:p w:rsidR="00CA29FC" w:rsidRPr="007610D4" w:rsidRDefault="00CA29FC" w:rsidP="00D811F3">
      <w:pPr>
        <w:pStyle w:val="Paragraphedeliste"/>
        <w:bidi/>
        <w:spacing w:after="0"/>
        <w:ind w:left="283" w:right="142"/>
        <w:jc w:val="both"/>
        <w:rPr>
          <w:rFonts w:ascii="Simplified Arabic" w:hAnsi="Simplified Arabic" w:cs="Simplified Arabic"/>
          <w:sz w:val="32"/>
          <w:szCs w:val="32"/>
          <w:rtl/>
        </w:rPr>
      </w:pPr>
      <w:r w:rsidRPr="007610D4">
        <w:rPr>
          <w:rFonts w:ascii="Simplified Arabic" w:hAnsi="Simplified Arabic" w:cs="Simplified Arabic"/>
          <w:sz w:val="32"/>
          <w:szCs w:val="32"/>
          <w:rtl/>
        </w:rPr>
        <w:t>وينتهي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هؤلاء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تفترض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إذن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الكتمان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والخفاء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00EF40E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فلا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يلزم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لتوافرها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القدر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عدم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العلانية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الأقل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جوانبها،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ويستدلون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003E55CA"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ذهب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إدوار</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شليز</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الفارق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يكمن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يحظر</w:t>
      </w:r>
      <w:r w:rsidR="003E55CA" w:rsidRPr="007610D4">
        <w:rPr>
          <w:rFonts w:ascii="Simplified Arabic" w:hAnsi="Simplified Arabic" w:cs="Simplified Arabic"/>
          <w:sz w:val="32"/>
          <w:szCs w:val="32"/>
          <w:rtl/>
        </w:rPr>
        <w:t xml:space="preserve"> القانون</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الإعلان</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عنها</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لأي</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معلومات</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أو</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الكشف</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عنها،</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أما</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في</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الخصوصية</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فالكشف</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عن المعلومات</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أو</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الإعلان</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عنها</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مسألة</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ترجع</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إلى</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تصرف</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من</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يملك</w:t>
      </w:r>
      <w:r w:rsidR="003E55CA" w:rsidRPr="007610D4">
        <w:rPr>
          <w:rFonts w:ascii="Simplified Arabic" w:hAnsi="Simplified Arabic" w:cs="Simplified Arabic"/>
          <w:sz w:val="32"/>
          <w:szCs w:val="32"/>
        </w:rPr>
        <w:t xml:space="preserve"> </w:t>
      </w:r>
      <w:r w:rsidR="003E55CA" w:rsidRPr="007610D4">
        <w:rPr>
          <w:rFonts w:ascii="Simplified Arabic" w:hAnsi="Simplified Arabic" w:cs="Simplified Arabic"/>
          <w:sz w:val="32"/>
          <w:szCs w:val="32"/>
          <w:rtl/>
        </w:rPr>
        <w:t>المعلومات</w:t>
      </w:r>
      <w:r w:rsidR="003E55CA" w:rsidRPr="007610D4">
        <w:rPr>
          <w:rStyle w:val="Appelnotedebasdep"/>
          <w:rFonts w:ascii="Simplified Arabic" w:hAnsi="Simplified Arabic" w:cs="Simplified Arabic"/>
          <w:sz w:val="32"/>
          <w:szCs w:val="32"/>
          <w:rtl/>
        </w:rPr>
        <w:footnoteReference w:id="36"/>
      </w:r>
      <w:r w:rsidR="003E55CA" w:rsidRPr="007610D4">
        <w:rPr>
          <w:rFonts w:ascii="Simplified Arabic" w:hAnsi="Simplified Arabic" w:cs="Simplified Arabic"/>
          <w:sz w:val="32"/>
          <w:szCs w:val="32"/>
          <w:rtl/>
        </w:rPr>
        <w:t>.</w:t>
      </w:r>
    </w:p>
    <w:p w:rsidR="003E55CA" w:rsidRPr="007610D4" w:rsidRDefault="003E55CA" w:rsidP="00D811F3">
      <w:pPr>
        <w:pStyle w:val="Paragraphedeliste"/>
        <w:bidi/>
        <w:spacing w:after="0"/>
        <w:ind w:left="283" w:right="142"/>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ثانيا</w:t>
      </w:r>
      <w:r w:rsidR="00040176"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الربط</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بين</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الحق</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في</w:t>
      </w:r>
      <w:r w:rsidRPr="007610D4">
        <w:rPr>
          <w:rFonts w:ascii="Simplified Arabic" w:hAnsi="Simplified Arabic" w:cs="Simplified Arabic"/>
          <w:b/>
          <w:bCs/>
          <w:sz w:val="32"/>
          <w:szCs w:val="32"/>
        </w:rPr>
        <w:t xml:space="preserve"> </w:t>
      </w:r>
      <w:r w:rsidRPr="007610D4">
        <w:rPr>
          <w:rFonts w:ascii="Simplified Arabic" w:hAnsi="Simplified Arabic" w:cs="Simplified Arabic"/>
          <w:b/>
          <w:bCs/>
          <w:sz w:val="32"/>
          <w:szCs w:val="32"/>
          <w:rtl/>
        </w:rPr>
        <w:t>الخصوصية</w:t>
      </w:r>
      <w:r w:rsidRPr="007610D4">
        <w:rPr>
          <w:rFonts w:ascii="Simplified Arabic" w:hAnsi="Simplified Arabic" w:cs="Simplified Arabic"/>
          <w:b/>
          <w:bCs/>
          <w:sz w:val="32"/>
          <w:szCs w:val="32"/>
        </w:rPr>
        <w:t xml:space="preserve"> </w:t>
      </w:r>
      <w:proofErr w:type="gramStart"/>
      <w:r w:rsidRPr="007610D4">
        <w:rPr>
          <w:rFonts w:ascii="Simplified Arabic" w:hAnsi="Simplified Arabic" w:cs="Simplified Arabic"/>
          <w:b/>
          <w:bCs/>
          <w:sz w:val="32"/>
          <w:szCs w:val="32"/>
          <w:rtl/>
        </w:rPr>
        <w:t>والسرية</w:t>
      </w:r>
      <w:proofErr w:type="gramEnd"/>
      <w:r w:rsidRPr="007610D4">
        <w:rPr>
          <w:rFonts w:ascii="Simplified Arabic" w:hAnsi="Simplified Arabic" w:cs="Simplified Arabic"/>
          <w:b/>
          <w:bCs/>
          <w:sz w:val="32"/>
          <w:szCs w:val="32"/>
        </w:rPr>
        <w:t>.</w:t>
      </w:r>
    </w:p>
    <w:p w:rsidR="003E55CA" w:rsidRPr="007610D4" w:rsidRDefault="003E55CA" w:rsidP="00D811F3">
      <w:pPr>
        <w:pStyle w:val="Paragraphedeliste"/>
        <w:bidi/>
        <w:spacing w:after="0"/>
        <w:ind w:left="283" w:right="142"/>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040176" w:rsidRPr="007610D4">
        <w:rPr>
          <w:rFonts w:ascii="Simplified Arabic" w:hAnsi="Simplified Arabic" w:cs="Simplified Arabic"/>
          <w:sz w:val="32"/>
          <w:szCs w:val="32"/>
          <w:rtl/>
        </w:rPr>
        <w:t xml:space="preserve">  </w:t>
      </w:r>
      <w:r w:rsidR="00F562B6"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 xml:space="preserve">  يذهب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أنصار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الإتجاه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الربط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الوثيق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 ولكنهم</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إختلفوا</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وصف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الربط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وطبيعة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العلاقة</w:t>
      </w:r>
      <w:r w:rsidRPr="007610D4">
        <w:rPr>
          <w:rFonts w:ascii="Simplified Arabic" w:hAnsi="Simplified Arabic" w:cs="Simplified Arabic"/>
          <w:sz w:val="32"/>
          <w:szCs w:val="32"/>
        </w:rPr>
        <w:t>.</w:t>
      </w:r>
    </w:p>
    <w:p w:rsidR="003E55CA" w:rsidRPr="007610D4" w:rsidRDefault="003E55CA" w:rsidP="00D811F3">
      <w:pPr>
        <w:pStyle w:val="Paragraphedeliste"/>
        <w:bidi/>
        <w:spacing w:after="0"/>
        <w:ind w:left="283" w:right="142" w:firstLine="420"/>
        <w:jc w:val="both"/>
        <w:rPr>
          <w:rFonts w:ascii="Simplified Arabic" w:hAnsi="Simplified Arabic" w:cs="Simplified Arabic"/>
          <w:sz w:val="32"/>
          <w:szCs w:val="32"/>
          <w:rtl/>
          <w:lang w:bidi="ar-DZ"/>
        </w:rPr>
      </w:pPr>
      <w:r w:rsidRPr="007610D4">
        <w:rPr>
          <w:rFonts w:ascii="Simplified Arabic" w:hAnsi="Simplified Arabic" w:cs="Simplified Arabic"/>
          <w:sz w:val="32"/>
          <w:szCs w:val="32"/>
          <w:rtl/>
        </w:rPr>
        <w:t>فنجد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جانبا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يذهب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إحلال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بحيث يقول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ولكل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 المحافظة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خصوصيات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وعدم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جعلها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عرضة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لأن</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تلوكها</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ألسنة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الناس،</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 تكون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موضوعا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لصفحات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الجرائد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فالإنسان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نتركه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يعيش</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هادئة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بعيد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 العلانية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والنشر</w:t>
      </w:r>
      <w:r w:rsidRPr="007610D4">
        <w:rPr>
          <w:rFonts w:ascii="Simplified Arabic" w:hAnsi="Simplified Arabic" w:cs="Simplified Arabic"/>
          <w:sz w:val="32"/>
          <w:szCs w:val="32"/>
        </w:rPr>
        <w:t>.</w:t>
      </w:r>
    </w:p>
    <w:p w:rsidR="003E55CA" w:rsidRPr="007610D4" w:rsidRDefault="003E55CA" w:rsidP="00D811F3">
      <w:pPr>
        <w:pStyle w:val="Paragraphedeliste"/>
        <w:bidi/>
        <w:spacing w:after="0"/>
        <w:ind w:left="283" w:right="142" w:firstLine="420"/>
        <w:jc w:val="both"/>
        <w:rPr>
          <w:rFonts w:ascii="Simplified Arabic" w:hAnsi="Simplified Arabic" w:cs="Simplified Arabic"/>
          <w:sz w:val="32"/>
          <w:szCs w:val="32"/>
          <w:rtl/>
        </w:rPr>
      </w:pP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الفقه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نجده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يذهب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المراسلات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الحقوق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تندرج</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 إطار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الحريات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الشخصية،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مظهرا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زادت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أهميتها 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الوقت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الحاضر،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ويضيف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هؤلاء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أيضا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إرتباط</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فكرة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بفكرة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 xml:space="preserve">يعد </w:t>
      </w:r>
      <w:proofErr w:type="spellStart"/>
      <w:r w:rsidRPr="007610D4">
        <w:rPr>
          <w:rFonts w:ascii="Simplified Arabic" w:hAnsi="Simplified Arabic" w:cs="Simplified Arabic"/>
          <w:sz w:val="32"/>
          <w:szCs w:val="32"/>
          <w:rtl/>
        </w:rPr>
        <w:lastRenderedPageBreak/>
        <w:t>إرتباطا</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وثيقا،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القضاء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والفقه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المقارن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إعترف</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سريتها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الكلام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 في</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إحترامها</w:t>
      </w:r>
      <w:proofErr w:type="spellEnd"/>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فكرة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الإلتزام</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بعدم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إفشاء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وسيلة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لضمان حماية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ضد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تدخل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الغير</w:t>
      </w:r>
      <w:r w:rsidRPr="007610D4">
        <w:rPr>
          <w:rStyle w:val="Appelnotedebasdep"/>
          <w:rFonts w:ascii="Simplified Arabic" w:hAnsi="Simplified Arabic" w:cs="Simplified Arabic"/>
          <w:sz w:val="32"/>
          <w:szCs w:val="32"/>
          <w:rtl/>
        </w:rPr>
        <w:footnoteReference w:id="37"/>
      </w:r>
      <w:r w:rsidR="005A288C" w:rsidRPr="007610D4">
        <w:rPr>
          <w:rFonts w:ascii="Simplified Arabic" w:hAnsi="Simplified Arabic" w:cs="Simplified Arabic"/>
          <w:sz w:val="32"/>
          <w:szCs w:val="32"/>
          <w:rtl/>
        </w:rPr>
        <w:t>.</w:t>
      </w:r>
    </w:p>
    <w:p w:rsidR="005A288C" w:rsidRPr="007610D4" w:rsidRDefault="005A288C" w:rsidP="00D811F3">
      <w:pPr>
        <w:pStyle w:val="Paragraphedeliste"/>
        <w:bidi/>
        <w:spacing w:after="0"/>
        <w:ind w:left="283" w:right="142" w:firstLine="420"/>
        <w:jc w:val="both"/>
        <w:rPr>
          <w:rFonts w:ascii="Simplified Arabic" w:hAnsi="Simplified Arabic" w:cs="Simplified Arabic"/>
          <w:sz w:val="32"/>
          <w:szCs w:val="32"/>
          <w:rtl/>
        </w:rPr>
      </w:pPr>
      <w:r w:rsidRPr="007610D4">
        <w:rPr>
          <w:rFonts w:ascii="Simplified Arabic" w:hAnsi="Simplified Arabic" w:cs="Simplified Arabic"/>
          <w:sz w:val="32"/>
          <w:szCs w:val="32"/>
          <w:rtl/>
        </w:rPr>
        <w:t>كما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يذهب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الفقه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الربط</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وبعض</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مظاهر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قبل 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المخابرات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المهنة،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للفرد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لتظل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 محجوبة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العلنية،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فيمتنع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إفشاء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إذنه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موافقته،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إذا كان</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إطلاعه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بحكم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وظيفته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مهنته،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كطبيب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محامي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كزوج</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 الأحوال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يرخص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فيها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يكفل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القانون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حماية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بالعقاب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جنائيا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 إفشاء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أصحاب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المهن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لما</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أئتمنوا</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ويتفرع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بوجه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عام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حق الشخص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مراسلاته</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وإتصالاته</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بوجه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خاص،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وأبرز</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مثال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قبل</w:t>
      </w:r>
      <w:r w:rsidRPr="007610D4">
        <w:rPr>
          <w:rFonts w:ascii="Simplified Arabic" w:hAnsi="Simplified Arabic" w:cs="Simplified Arabic"/>
          <w:sz w:val="32"/>
          <w:szCs w:val="32"/>
        </w:rPr>
        <w:t xml:space="preserve"> 15 </w:t>
      </w:r>
      <w:r w:rsidRPr="007610D4">
        <w:rPr>
          <w:rFonts w:ascii="Simplified Arabic" w:hAnsi="Simplified Arabic" w:cs="Simplified Arabic"/>
          <w:sz w:val="32"/>
          <w:szCs w:val="32"/>
          <w:rtl/>
        </w:rPr>
        <w:t>ماي 1971 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مصر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تعتبر</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إنتهاك</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للمحادثات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أبشع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صور</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الإعتداء</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 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للمواطنين،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بعد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إزالة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آثار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العدوان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بحرق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مئات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الملفات 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والأشرطة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سجلت</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أحاديث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وصور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المواطنين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خلسة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علمهم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ودون رضاهم</w:t>
      </w:r>
      <w:r w:rsidRPr="007610D4">
        <w:rPr>
          <w:rStyle w:val="Appelnotedebasdep"/>
          <w:rFonts w:ascii="Simplified Arabic" w:hAnsi="Simplified Arabic" w:cs="Simplified Arabic"/>
          <w:sz w:val="32"/>
          <w:szCs w:val="32"/>
          <w:rtl/>
        </w:rPr>
        <w:footnoteReference w:id="38"/>
      </w:r>
      <w:r w:rsidRPr="007610D4">
        <w:rPr>
          <w:rFonts w:ascii="Simplified Arabic" w:hAnsi="Simplified Arabic" w:cs="Simplified Arabic"/>
          <w:sz w:val="32"/>
          <w:szCs w:val="32"/>
        </w:rPr>
        <w:t>.</w:t>
      </w:r>
    </w:p>
    <w:p w:rsidR="005A288C" w:rsidRPr="007610D4" w:rsidRDefault="005A288C" w:rsidP="00D811F3">
      <w:pPr>
        <w:pStyle w:val="Paragraphedeliste"/>
        <w:bidi/>
        <w:spacing w:after="0"/>
        <w:ind w:left="283" w:right="142" w:firstLine="420"/>
        <w:jc w:val="both"/>
        <w:rPr>
          <w:rFonts w:ascii="Simplified Arabic" w:hAnsi="Simplified Arabic" w:cs="Simplified Arabic"/>
          <w:sz w:val="32"/>
          <w:szCs w:val="32"/>
          <w:rtl/>
        </w:rPr>
      </w:pPr>
      <w:r w:rsidRPr="007610D4">
        <w:rPr>
          <w:rFonts w:ascii="Simplified Arabic" w:hAnsi="Simplified Arabic" w:cs="Simplified Arabic"/>
          <w:sz w:val="32"/>
          <w:szCs w:val="32"/>
          <w:rtl/>
        </w:rPr>
        <w:t>ولقد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أكد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القضاء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الفرنسي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صدور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قانون</w:t>
      </w:r>
      <w:r w:rsidRPr="007610D4">
        <w:rPr>
          <w:rFonts w:ascii="Simplified Arabic" w:hAnsi="Simplified Arabic" w:cs="Simplified Arabic"/>
          <w:sz w:val="32"/>
          <w:szCs w:val="32"/>
        </w:rPr>
        <w:t xml:space="preserve"> 17 </w:t>
      </w:r>
      <w:proofErr w:type="spellStart"/>
      <w:r w:rsidRPr="007610D4">
        <w:rPr>
          <w:rFonts w:ascii="Simplified Arabic" w:hAnsi="Simplified Arabic" w:cs="Simplified Arabic"/>
          <w:sz w:val="32"/>
          <w:szCs w:val="32"/>
          <w:rtl/>
        </w:rPr>
        <w:t>جويلية</w:t>
      </w:r>
      <w:proofErr w:type="spellEnd"/>
      <w:r w:rsidRPr="007610D4">
        <w:rPr>
          <w:rFonts w:ascii="Simplified Arabic" w:hAnsi="Simplified Arabic" w:cs="Simplified Arabic"/>
          <w:sz w:val="32"/>
          <w:szCs w:val="32"/>
        </w:rPr>
        <w:t xml:space="preserve"> 1970 </w:t>
      </w:r>
      <w:r w:rsidRPr="007610D4">
        <w:rPr>
          <w:rFonts w:ascii="Simplified Arabic" w:hAnsi="Simplified Arabic" w:cs="Simplified Arabic"/>
          <w:sz w:val="32"/>
          <w:szCs w:val="32"/>
          <w:rtl/>
        </w:rPr>
        <w:t>بحيث</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يمكن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يكون لكل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ذهب</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تخويل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الفرد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 xml:space="preserve">في </w:t>
      </w:r>
      <w:proofErr w:type="spellStart"/>
      <w:r w:rsidRPr="007610D4">
        <w:rPr>
          <w:rFonts w:ascii="Simplified Arabic" w:hAnsi="Simplified Arabic" w:cs="Simplified Arabic"/>
          <w:sz w:val="32"/>
          <w:szCs w:val="32"/>
          <w:rtl/>
        </w:rPr>
        <w:t>الإعتراض</w:t>
      </w:r>
      <w:proofErr w:type="spell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نشر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أمر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سري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يدخل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ويكشف</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معتقداته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الدينية</w:t>
      </w:r>
      <w:r w:rsidRPr="007610D4">
        <w:rPr>
          <w:rStyle w:val="Appelnotedebasdep"/>
          <w:rFonts w:ascii="Simplified Arabic" w:hAnsi="Simplified Arabic" w:cs="Simplified Arabic"/>
          <w:sz w:val="32"/>
          <w:szCs w:val="32"/>
          <w:rtl/>
        </w:rPr>
        <w:footnoteReference w:id="39"/>
      </w:r>
      <w:r w:rsidRPr="007610D4">
        <w:rPr>
          <w:rFonts w:ascii="Simplified Arabic" w:hAnsi="Simplified Arabic" w:cs="Simplified Arabic"/>
          <w:sz w:val="32"/>
          <w:szCs w:val="32"/>
          <w:rtl/>
        </w:rPr>
        <w:t>.</w:t>
      </w:r>
    </w:p>
    <w:p w:rsidR="005F0D2C" w:rsidRPr="007610D4" w:rsidRDefault="005A288C" w:rsidP="00D811F3">
      <w:pPr>
        <w:pStyle w:val="Paragraphedeliste"/>
        <w:bidi/>
        <w:spacing w:after="0"/>
        <w:ind w:left="141" w:right="142" w:hanging="141"/>
        <w:jc w:val="both"/>
        <w:rPr>
          <w:rFonts w:ascii="Simplified Arabic" w:hAnsi="Simplified Arabic" w:cs="Simplified Arabic"/>
          <w:sz w:val="32"/>
          <w:szCs w:val="32"/>
          <w:rtl/>
          <w:lang w:bidi="ar-DZ"/>
        </w:rPr>
      </w:pPr>
      <w:proofErr w:type="gramStart"/>
      <w:r w:rsidRPr="007610D4">
        <w:rPr>
          <w:rFonts w:ascii="Simplified Arabic" w:hAnsi="Simplified Arabic" w:cs="Simplified Arabic"/>
          <w:sz w:val="32"/>
          <w:szCs w:val="32"/>
          <w:rtl/>
        </w:rPr>
        <w:t>وهكذا</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يمكن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تصور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كبيرة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مقسمة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أجزاء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وشرائح</w:t>
      </w:r>
      <w:r w:rsidR="00EF40E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متساوية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القسم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يتعلق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الدفاع،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القسم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يختص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المهن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وهذه الشريحة</w:t>
      </w:r>
      <w:r w:rsidRPr="007610D4">
        <w:rPr>
          <w:rFonts w:ascii="Simplified Arabic" w:hAnsi="Simplified Arabic" w:cs="Simplified Arabic"/>
          <w:sz w:val="32"/>
          <w:szCs w:val="32"/>
        </w:rPr>
        <w:t xml:space="preserve"> </w:t>
      </w:r>
      <w:r w:rsidR="005F0D2C" w:rsidRPr="007610D4">
        <w:rPr>
          <w:rFonts w:ascii="Simplified Arabic" w:hAnsi="Simplified Arabic" w:cs="Simplified Arabic"/>
          <w:sz w:val="32"/>
          <w:szCs w:val="32"/>
          <w:rtl/>
        </w:rPr>
        <w:t>متعلقة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البنوك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أسرار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w:t>
      </w:r>
      <w:r w:rsidR="005F0D2C" w:rsidRPr="007610D4">
        <w:rPr>
          <w:rStyle w:val="Appelnotedebasdep"/>
          <w:rFonts w:ascii="Simplified Arabic" w:hAnsi="Simplified Arabic" w:cs="Simplified Arabic"/>
          <w:sz w:val="32"/>
          <w:szCs w:val="32"/>
        </w:rPr>
        <w:footnoteReference w:id="40"/>
      </w:r>
    </w:p>
    <w:p w:rsidR="005F0D2C" w:rsidRPr="007610D4" w:rsidRDefault="005F0D2C" w:rsidP="00D811F3">
      <w:pPr>
        <w:pStyle w:val="Paragraphedeliste"/>
        <w:bidi/>
        <w:spacing w:after="0"/>
        <w:ind w:left="141" w:right="142" w:hanging="141"/>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وبالنسبة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فيمكن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تصوره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أيضا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على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كبيرة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مقسمة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إلى</w:t>
      </w:r>
      <w:r w:rsidR="00EF40E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أجزاء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غير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متساوية،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القسم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يتعلق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البيئة،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الجزء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يختص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بالخصوصية</w:t>
      </w:r>
      <w:r w:rsidR="00EF40E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الثقافية</w:t>
      </w:r>
      <w:r w:rsidRPr="007610D4">
        <w:rPr>
          <w:rFonts w:ascii="Simplified Arabic" w:hAnsi="Simplified Arabic" w:cs="Simplified Arabic"/>
          <w:sz w:val="32"/>
          <w:szCs w:val="32"/>
        </w:rPr>
        <w:t xml:space="preserve"> </w:t>
      </w:r>
      <w:proofErr w:type="spellStart"/>
      <w:r w:rsidRPr="007610D4">
        <w:rPr>
          <w:rFonts w:ascii="Simplified Arabic" w:hAnsi="Simplified Arabic" w:cs="Simplified Arabic"/>
          <w:sz w:val="32"/>
          <w:szCs w:val="32"/>
          <w:rtl/>
        </w:rPr>
        <w:t>والإقتصادية</w:t>
      </w:r>
      <w:proofErr w:type="spellEnd"/>
      <w:r w:rsidR="00F765D4"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وآخر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يشمل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الإنسانية.</w:t>
      </w:r>
      <w:r w:rsidR="00136125">
        <w:rPr>
          <w:rStyle w:val="Appelnotedebasdep"/>
          <w:rFonts w:ascii="Simplified Arabic" w:hAnsi="Simplified Arabic" w:cs="Simplified Arabic"/>
          <w:sz w:val="32"/>
          <w:szCs w:val="32"/>
          <w:rtl/>
        </w:rPr>
        <w:footnoteReference w:id="41"/>
      </w:r>
    </w:p>
    <w:p w:rsidR="005F0D2C" w:rsidRPr="007610D4" w:rsidRDefault="005F0D2C" w:rsidP="00BD49B2">
      <w:pPr>
        <w:pStyle w:val="Paragraphedeliste"/>
        <w:bidi/>
        <w:spacing w:after="0"/>
        <w:ind w:left="141" w:right="142" w:hanging="141"/>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ولبيان</w:t>
      </w:r>
      <w:proofErr w:type="gramEnd"/>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العلاقة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بين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فيمكن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تصور</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هاتين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الدائرتين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قد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تقاطعتا</w:t>
      </w:r>
      <w:r w:rsidR="00BD49B2"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دون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00136125">
        <w:rPr>
          <w:rFonts w:ascii="Simplified Arabic" w:hAnsi="Simplified Arabic" w:cs="Simplified Arabic"/>
          <w:sz w:val="32"/>
          <w:szCs w:val="32"/>
          <w:rtl/>
        </w:rPr>
        <w:t>تتطابق</w:t>
      </w:r>
      <w:r w:rsidRPr="007610D4">
        <w:rPr>
          <w:rFonts w:ascii="Simplified Arabic" w:hAnsi="Simplified Arabic" w:cs="Simplified Arabic"/>
          <w:sz w:val="32"/>
          <w:szCs w:val="32"/>
          <w:rtl/>
        </w:rPr>
        <w:t>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ومكان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التقاطع</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الإنسانية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الخصوصية،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وسرية</w:t>
      </w:r>
      <w:r w:rsidR="00BD49B2"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دائرة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وبهذا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يتضح</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أن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صفة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لازمة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للخصوصية</w:t>
      </w:r>
      <w:r w:rsidR="00C6706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الإنسانية</w:t>
      </w:r>
      <w:r w:rsidRPr="007610D4">
        <w:rPr>
          <w:rFonts w:ascii="Simplified Arabic" w:hAnsi="Simplified Arabic" w:cs="Simplified Arabic"/>
          <w:sz w:val="32"/>
          <w:szCs w:val="32"/>
        </w:rPr>
        <w:t>.</w:t>
      </w:r>
    </w:p>
    <w:p w:rsidR="00322062" w:rsidRPr="007610D4" w:rsidRDefault="005F0D2C" w:rsidP="00322062">
      <w:pPr>
        <w:pStyle w:val="Paragraphedeliste"/>
        <w:bidi/>
        <w:spacing w:after="0"/>
        <w:ind w:left="141" w:right="142" w:hanging="141"/>
        <w:jc w:val="both"/>
        <w:rPr>
          <w:rFonts w:ascii="Simplified Arabic" w:hAnsi="Simplified Arabic" w:cs="Simplified Arabic"/>
          <w:sz w:val="32"/>
          <w:szCs w:val="32"/>
          <w:rtl/>
        </w:rPr>
      </w:pPr>
      <w:r w:rsidRPr="007610D4">
        <w:rPr>
          <w:rFonts w:ascii="Simplified Arabic" w:hAnsi="Simplified Arabic" w:cs="Simplified Arabic"/>
          <w:sz w:val="32"/>
          <w:szCs w:val="32"/>
          <w:rtl/>
        </w:rPr>
        <w:t>وبذلك</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تكون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فكرة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السرية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ما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إلا</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وسيلة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لضمان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حماية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الحياة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ضد</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تدخل</w:t>
      </w:r>
      <w:r w:rsidR="00C67067"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الغي</w:t>
      </w:r>
      <w:r w:rsidR="00C67067" w:rsidRPr="007610D4">
        <w:rPr>
          <w:rFonts w:ascii="Simplified Arabic" w:hAnsi="Simplified Arabic" w:cs="Simplified Arabic"/>
          <w:sz w:val="32"/>
          <w:szCs w:val="32"/>
          <w:rtl/>
        </w:rPr>
        <w:t xml:space="preserve">ر </w:t>
      </w:r>
      <w:r w:rsidRPr="007610D4">
        <w:rPr>
          <w:rFonts w:ascii="Simplified Arabic" w:hAnsi="Simplified Arabic" w:cs="Simplified Arabic"/>
          <w:sz w:val="32"/>
          <w:szCs w:val="32"/>
          <w:rtl/>
        </w:rPr>
        <w:t>ومن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ثم</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فهي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تضمن</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المرء</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السكينة،</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وهو</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الحق</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الذي</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يسعى</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إليه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كل</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شخص</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في حياته</w:t>
      </w:r>
      <w:r w:rsidRPr="007610D4">
        <w:rPr>
          <w:rFonts w:ascii="Simplified Arabic" w:hAnsi="Simplified Arabic" w:cs="Simplified Arabic"/>
          <w:sz w:val="32"/>
          <w:szCs w:val="32"/>
        </w:rPr>
        <w:t xml:space="preserve"> </w:t>
      </w:r>
      <w:r w:rsidRPr="007610D4">
        <w:rPr>
          <w:rFonts w:ascii="Simplified Arabic" w:hAnsi="Simplified Arabic" w:cs="Simplified Arabic"/>
          <w:sz w:val="32"/>
          <w:szCs w:val="32"/>
          <w:rtl/>
        </w:rPr>
        <w:t>الخاصة</w:t>
      </w:r>
      <w:r w:rsidRPr="007610D4">
        <w:rPr>
          <w:rStyle w:val="Appelnotedebasdep"/>
          <w:rFonts w:ascii="Simplified Arabic" w:hAnsi="Simplified Arabic" w:cs="Simplified Arabic"/>
          <w:sz w:val="32"/>
          <w:szCs w:val="32"/>
          <w:rtl/>
        </w:rPr>
        <w:footnoteReference w:id="42"/>
      </w:r>
      <w:r w:rsidRPr="007610D4">
        <w:rPr>
          <w:rFonts w:ascii="Simplified Arabic" w:hAnsi="Simplified Arabic" w:cs="Simplified Arabic"/>
          <w:sz w:val="32"/>
          <w:szCs w:val="32"/>
          <w:rtl/>
        </w:rPr>
        <w:t>.</w:t>
      </w: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2700D4" w:rsidRPr="007610D4" w:rsidRDefault="002700D4" w:rsidP="002700D4">
      <w:pPr>
        <w:pStyle w:val="Paragraphedeliste"/>
        <w:bidi/>
        <w:spacing w:after="0"/>
        <w:ind w:left="141" w:right="142" w:hanging="141"/>
        <w:jc w:val="both"/>
        <w:rPr>
          <w:rFonts w:ascii="Simplified Arabic" w:hAnsi="Simplified Arabic" w:cs="Simplified Arabic"/>
          <w:sz w:val="32"/>
          <w:szCs w:val="32"/>
          <w:rtl/>
        </w:rPr>
      </w:pPr>
    </w:p>
    <w:p w:rsidR="009C36F3" w:rsidRDefault="009C36F3" w:rsidP="00E247DC">
      <w:pPr>
        <w:bidi/>
        <w:contextualSpacing/>
        <w:jc w:val="left"/>
        <w:rPr>
          <w:rFonts w:ascii="Simplified Arabic" w:hAnsi="Simplified Arabic" w:cs="Simplified Arabic"/>
          <w:b/>
          <w:bCs/>
          <w:sz w:val="32"/>
          <w:szCs w:val="32"/>
          <w:rtl/>
          <w:lang w:bidi="ar-DZ"/>
        </w:rPr>
      </w:pPr>
    </w:p>
    <w:p w:rsidR="008C7CDE" w:rsidRPr="007610D4" w:rsidRDefault="00C67067" w:rsidP="009C36F3">
      <w:pPr>
        <w:bidi/>
        <w:contextualSpacing/>
        <w:jc w:val="left"/>
        <w:rPr>
          <w:rFonts w:ascii="Simplified Arabic" w:hAnsi="Simplified Arabic" w:cs="Simplified Arabic"/>
          <w:sz w:val="32"/>
          <w:szCs w:val="32"/>
          <w:rtl/>
          <w:lang w:bidi="ar-DZ"/>
        </w:rPr>
      </w:pPr>
      <w:r w:rsidRPr="007610D4">
        <w:rPr>
          <w:rFonts w:ascii="Simplified Arabic" w:hAnsi="Simplified Arabic" w:cs="Simplified Arabic"/>
          <w:b/>
          <w:bCs/>
          <w:sz w:val="32"/>
          <w:szCs w:val="32"/>
          <w:rtl/>
          <w:lang w:bidi="ar-DZ"/>
        </w:rPr>
        <w:lastRenderedPageBreak/>
        <w:t>المبحث الثاني:</w:t>
      </w:r>
      <w:r w:rsidR="00446CB7" w:rsidRPr="007610D4">
        <w:rPr>
          <w:rFonts w:ascii="Simplified Arabic" w:hAnsi="Simplified Arabic" w:cs="Simplified Arabic"/>
          <w:b/>
          <w:bCs/>
          <w:sz w:val="32"/>
          <w:szCs w:val="32"/>
          <w:rtl/>
          <w:lang w:bidi="ar-DZ"/>
        </w:rPr>
        <w:t xml:space="preserve"> تكنولوجيات</w:t>
      </w:r>
      <w:r w:rsidR="00F6224E" w:rsidRPr="007610D4">
        <w:rPr>
          <w:rFonts w:ascii="Simplified Arabic" w:hAnsi="Simplified Arabic" w:cs="Simplified Arabic"/>
          <w:b/>
          <w:bCs/>
          <w:sz w:val="32"/>
          <w:szCs w:val="32"/>
          <w:rtl/>
          <w:lang w:bidi="ar-DZ"/>
        </w:rPr>
        <w:t xml:space="preserve"> المعلومات</w:t>
      </w:r>
      <w:r w:rsidR="00446CB7" w:rsidRPr="007610D4">
        <w:rPr>
          <w:rFonts w:ascii="Simplified Arabic" w:hAnsi="Simplified Arabic" w:cs="Simplified Arabic"/>
          <w:b/>
          <w:bCs/>
          <w:sz w:val="32"/>
          <w:szCs w:val="32"/>
          <w:rtl/>
          <w:lang w:bidi="ar-DZ"/>
        </w:rPr>
        <w:t xml:space="preserve"> </w:t>
      </w:r>
      <w:proofErr w:type="gramStart"/>
      <w:r w:rsidR="001C4578" w:rsidRPr="007610D4">
        <w:rPr>
          <w:rFonts w:ascii="Simplified Arabic" w:hAnsi="Simplified Arabic" w:cs="Simplified Arabic"/>
          <w:b/>
          <w:bCs/>
          <w:sz w:val="32"/>
          <w:szCs w:val="32"/>
          <w:rtl/>
          <w:lang w:bidi="ar-DZ"/>
        </w:rPr>
        <w:t>و</w:t>
      </w:r>
      <w:r w:rsidR="00446CB7" w:rsidRPr="007610D4">
        <w:rPr>
          <w:rFonts w:ascii="Simplified Arabic" w:hAnsi="Simplified Arabic" w:cs="Simplified Arabic"/>
          <w:b/>
          <w:bCs/>
          <w:sz w:val="32"/>
          <w:szCs w:val="32"/>
          <w:rtl/>
          <w:lang w:bidi="ar-DZ"/>
        </w:rPr>
        <w:t xml:space="preserve">الاتصال </w:t>
      </w:r>
      <w:r w:rsidR="00F765D4" w:rsidRPr="007610D4">
        <w:rPr>
          <w:rFonts w:ascii="Simplified Arabic" w:hAnsi="Simplified Arabic" w:cs="Simplified Arabic"/>
          <w:b/>
          <w:bCs/>
          <w:sz w:val="32"/>
          <w:szCs w:val="32"/>
          <w:lang w:bidi="ar-DZ"/>
        </w:rPr>
        <w:t>.</w:t>
      </w:r>
      <w:proofErr w:type="gramEnd"/>
    </w:p>
    <w:p w:rsidR="008C7CDE" w:rsidRPr="007610D4" w:rsidRDefault="00040176" w:rsidP="00313FE1">
      <w:pPr>
        <w:bidi/>
        <w:contextualSpacing/>
        <w:jc w:val="both"/>
        <w:rPr>
          <w:rFonts w:ascii="Simplified Arabic" w:hAnsi="Simplified Arabic" w:cs="Simplified Arabic"/>
          <w:sz w:val="32"/>
          <w:szCs w:val="32"/>
          <w:rtl/>
          <w:lang w:bidi="ar-MA"/>
        </w:rPr>
      </w:pPr>
      <w:r w:rsidRPr="007610D4">
        <w:rPr>
          <w:rFonts w:ascii="Simplified Arabic" w:hAnsi="Simplified Arabic" w:cs="Simplified Arabic"/>
          <w:sz w:val="32"/>
          <w:szCs w:val="32"/>
          <w:rtl/>
          <w:lang w:bidi="ar-MA"/>
        </w:rPr>
        <w:t xml:space="preserve">       </w:t>
      </w:r>
      <w:r w:rsidR="008C7CDE" w:rsidRPr="007610D4">
        <w:rPr>
          <w:rFonts w:ascii="Simplified Arabic" w:hAnsi="Simplified Arabic" w:cs="Simplified Arabic"/>
          <w:sz w:val="32"/>
          <w:szCs w:val="32"/>
          <w:rtl/>
          <w:lang w:bidi="ar-MA"/>
        </w:rPr>
        <w:t xml:space="preserve">شهدت الآونة الأخيرة  تطورات سريعة  غير مسبوقة في كافة نواحي الحياة، و أبرز هذه التطورات التي ميزت وقتنا الحالي هي </w:t>
      </w:r>
      <w:r w:rsidRPr="007610D4">
        <w:rPr>
          <w:rFonts w:ascii="Simplified Arabic" w:hAnsi="Simplified Arabic" w:cs="Simplified Arabic"/>
          <w:sz w:val="32"/>
          <w:szCs w:val="32"/>
          <w:rtl/>
          <w:lang w:bidi="ar-MA"/>
        </w:rPr>
        <w:t>الديناميكية</w:t>
      </w:r>
      <w:r w:rsidR="008C7CDE" w:rsidRPr="007610D4">
        <w:rPr>
          <w:rFonts w:ascii="Simplified Arabic" w:hAnsi="Simplified Arabic" w:cs="Simplified Arabic"/>
          <w:sz w:val="32"/>
          <w:szCs w:val="32"/>
          <w:rtl/>
          <w:lang w:bidi="ar-MA"/>
        </w:rPr>
        <w:t xml:space="preserve"> التي  عرفها المجال التكنولوجي خاصة تلك المتعلقة بمعالجة المعلومات و بثها، أو بما أصبح يعرف بتكنولوجيا المعلومات.</w:t>
      </w:r>
    </w:p>
    <w:p w:rsidR="008C7CDE" w:rsidRPr="007610D4" w:rsidRDefault="001C4578" w:rsidP="00D811F3">
      <w:pPr>
        <w:bidi/>
        <w:contextualSpacing/>
        <w:jc w:val="both"/>
        <w:rPr>
          <w:rFonts w:ascii="Simplified Arabic" w:hAnsi="Simplified Arabic" w:cs="Simplified Arabic"/>
          <w:b/>
          <w:bCs/>
          <w:sz w:val="32"/>
          <w:szCs w:val="32"/>
          <w:u w:val="single"/>
          <w:rtl/>
          <w:lang w:bidi="ar-MA"/>
        </w:rPr>
      </w:pPr>
      <w:r w:rsidRPr="007610D4">
        <w:rPr>
          <w:rFonts w:ascii="Simplified Arabic" w:hAnsi="Simplified Arabic" w:cs="Simplified Arabic"/>
          <w:b/>
          <w:bCs/>
          <w:sz w:val="32"/>
          <w:szCs w:val="32"/>
          <w:rtl/>
          <w:lang w:bidi="ar-MA"/>
        </w:rPr>
        <w:t xml:space="preserve">المطلب الأول : مفاهيم حول </w:t>
      </w:r>
      <w:r w:rsidR="008C7CDE" w:rsidRPr="007610D4">
        <w:rPr>
          <w:rFonts w:ascii="Simplified Arabic" w:hAnsi="Simplified Arabic" w:cs="Simplified Arabic"/>
          <w:b/>
          <w:bCs/>
          <w:sz w:val="32"/>
          <w:szCs w:val="32"/>
          <w:rtl/>
          <w:lang w:bidi="ar-MA"/>
        </w:rPr>
        <w:t>تكنولوجيا</w:t>
      </w:r>
      <w:r w:rsidRPr="007610D4">
        <w:rPr>
          <w:rFonts w:ascii="Simplified Arabic" w:hAnsi="Simplified Arabic" w:cs="Simplified Arabic"/>
          <w:b/>
          <w:bCs/>
          <w:sz w:val="32"/>
          <w:szCs w:val="32"/>
          <w:rtl/>
          <w:lang w:bidi="ar-MA"/>
        </w:rPr>
        <w:t xml:space="preserve">ت المعلومات </w:t>
      </w:r>
      <w:proofErr w:type="spellStart"/>
      <w:r w:rsidRPr="007610D4">
        <w:rPr>
          <w:rFonts w:ascii="Simplified Arabic" w:hAnsi="Simplified Arabic" w:cs="Simplified Arabic"/>
          <w:b/>
          <w:bCs/>
          <w:sz w:val="32"/>
          <w:szCs w:val="32"/>
          <w:rtl/>
          <w:lang w:bidi="ar-MA"/>
        </w:rPr>
        <w:t>والإتصال</w:t>
      </w:r>
      <w:proofErr w:type="spellEnd"/>
      <w:r w:rsidR="00F765D4" w:rsidRPr="007610D4">
        <w:rPr>
          <w:rFonts w:ascii="Simplified Arabic" w:hAnsi="Simplified Arabic" w:cs="Simplified Arabic"/>
          <w:b/>
          <w:bCs/>
          <w:sz w:val="32"/>
          <w:szCs w:val="32"/>
          <w:lang w:bidi="ar-MA"/>
        </w:rPr>
        <w:t xml:space="preserve"> .</w:t>
      </w:r>
    </w:p>
    <w:p w:rsidR="008C7CDE" w:rsidRPr="007610D4" w:rsidRDefault="00040176" w:rsidP="002700D4">
      <w:pPr>
        <w:bidi/>
        <w:contextualSpacing/>
        <w:jc w:val="both"/>
        <w:rPr>
          <w:rFonts w:ascii="Simplified Arabic" w:hAnsi="Simplified Arabic" w:cs="Simplified Arabic"/>
          <w:sz w:val="32"/>
          <w:szCs w:val="32"/>
          <w:rtl/>
          <w:lang w:bidi="ar-DZ"/>
        </w:rPr>
      </w:pPr>
      <w:r w:rsidRPr="007610D4">
        <w:rPr>
          <w:rFonts w:ascii="Simplified Arabic" w:hAnsi="Simplified Arabic" w:cs="Simplified Arabic"/>
          <w:sz w:val="32"/>
          <w:szCs w:val="32"/>
          <w:rtl/>
          <w:lang w:bidi="ar-MA"/>
        </w:rPr>
        <w:t xml:space="preserve">        </w:t>
      </w:r>
      <w:r w:rsidR="008C7CDE" w:rsidRPr="007610D4">
        <w:rPr>
          <w:rFonts w:ascii="Simplified Arabic" w:hAnsi="Simplified Arabic" w:cs="Simplified Arabic"/>
          <w:sz w:val="32"/>
          <w:szCs w:val="32"/>
          <w:rtl/>
          <w:lang w:bidi="ar-MA"/>
        </w:rPr>
        <w:t xml:space="preserve">لقد أصبحت التكنولوجيا تلعب دورا مهما في النهوض </w:t>
      </w:r>
      <w:proofErr w:type="spellStart"/>
      <w:r w:rsidR="008C7CDE" w:rsidRPr="007610D4">
        <w:rPr>
          <w:rFonts w:ascii="Simplified Arabic" w:hAnsi="Simplified Arabic" w:cs="Simplified Arabic"/>
          <w:sz w:val="32"/>
          <w:szCs w:val="32"/>
          <w:rtl/>
          <w:lang w:bidi="ar-MA"/>
        </w:rPr>
        <w:t>بإقتصاديات</w:t>
      </w:r>
      <w:proofErr w:type="spellEnd"/>
      <w:r w:rsidR="008C7CDE" w:rsidRPr="007610D4">
        <w:rPr>
          <w:rFonts w:ascii="Simplified Arabic" w:hAnsi="Simplified Arabic" w:cs="Simplified Arabic"/>
          <w:sz w:val="32"/>
          <w:szCs w:val="32"/>
          <w:rtl/>
          <w:lang w:bidi="ar-MA"/>
        </w:rPr>
        <w:t xml:space="preserve"> الكثير من الدول</w:t>
      </w:r>
      <w:r w:rsidR="008C7CDE" w:rsidRPr="007610D4">
        <w:rPr>
          <w:rFonts w:ascii="Simplified Arabic" w:hAnsi="Simplified Arabic" w:cs="Simplified Arabic"/>
          <w:sz w:val="32"/>
          <w:szCs w:val="32"/>
          <w:rtl/>
          <w:lang w:bidi="ar-DZ"/>
        </w:rPr>
        <w:t>.</w:t>
      </w:r>
    </w:p>
    <w:p w:rsidR="008C7CDE" w:rsidRPr="007610D4" w:rsidRDefault="000D6320" w:rsidP="00040176">
      <w:pPr>
        <w:bidi/>
        <w:contextualSpacing/>
        <w:jc w:val="both"/>
        <w:rPr>
          <w:rFonts w:ascii="Simplified Arabic" w:hAnsi="Simplified Arabic" w:cs="Simplified Arabic"/>
          <w:b/>
          <w:bCs/>
          <w:sz w:val="32"/>
          <w:szCs w:val="32"/>
          <w:rtl/>
          <w:lang w:bidi="ar-MA"/>
        </w:rPr>
      </w:pPr>
      <w:r w:rsidRPr="007610D4">
        <w:rPr>
          <w:rFonts w:ascii="Simplified Arabic" w:hAnsi="Simplified Arabic" w:cs="Simplified Arabic"/>
          <w:b/>
          <w:bCs/>
          <w:sz w:val="32"/>
          <w:szCs w:val="32"/>
          <w:rtl/>
          <w:lang w:bidi="ar-MA"/>
        </w:rPr>
        <w:t xml:space="preserve">الفرع الاول:  </w:t>
      </w:r>
      <w:r w:rsidR="008C7CDE" w:rsidRPr="007610D4">
        <w:rPr>
          <w:rFonts w:ascii="Simplified Arabic" w:hAnsi="Simplified Arabic" w:cs="Simplified Arabic"/>
          <w:b/>
          <w:bCs/>
          <w:sz w:val="32"/>
          <w:szCs w:val="32"/>
          <w:rtl/>
          <w:lang w:bidi="ar-MA"/>
        </w:rPr>
        <w:t>تعريف التكنولوجيا</w:t>
      </w:r>
    </w:p>
    <w:p w:rsidR="008C7CDE" w:rsidRPr="007610D4" w:rsidRDefault="00F57F99" w:rsidP="002700D4">
      <w:pPr>
        <w:bidi/>
        <w:contextualSpacing/>
        <w:jc w:val="both"/>
        <w:rPr>
          <w:rFonts w:ascii="Simplified Arabic" w:hAnsi="Simplified Arabic" w:cs="Simplified Arabic"/>
          <w:sz w:val="32"/>
          <w:szCs w:val="32"/>
          <w:rtl/>
          <w:lang w:bidi="ar-MA"/>
        </w:rPr>
      </w:pPr>
      <w:r w:rsidRPr="007610D4">
        <w:rPr>
          <w:rFonts w:ascii="Simplified Arabic" w:hAnsi="Simplified Arabic" w:cs="Simplified Arabic"/>
          <w:sz w:val="32"/>
          <w:szCs w:val="32"/>
          <w:rtl/>
          <w:lang w:bidi="ar-MA"/>
        </w:rPr>
        <w:t xml:space="preserve">      </w:t>
      </w:r>
      <w:r w:rsidR="002700D4" w:rsidRPr="007610D4">
        <w:rPr>
          <w:rFonts w:ascii="Simplified Arabic" w:hAnsi="Simplified Arabic" w:cs="Simplified Arabic"/>
          <w:sz w:val="32"/>
          <w:szCs w:val="32"/>
          <w:rtl/>
          <w:lang w:bidi="ar-MA"/>
        </w:rPr>
        <w:t xml:space="preserve"> </w:t>
      </w:r>
      <w:r w:rsidR="008C7CDE" w:rsidRPr="007610D4">
        <w:rPr>
          <w:rFonts w:ascii="Simplified Arabic" w:hAnsi="Simplified Arabic" w:cs="Simplified Arabic"/>
          <w:sz w:val="32"/>
          <w:szCs w:val="32"/>
          <w:rtl/>
          <w:lang w:bidi="ar-MA"/>
        </w:rPr>
        <w:t>يرجع أصل التكنولوجيا إلى الكلمة يونانية التي تتكون من مقطعين هما (</w:t>
      </w:r>
      <w:r w:rsidR="008C7CDE" w:rsidRPr="007610D4">
        <w:rPr>
          <w:rFonts w:ascii="Simplified Arabic" w:hAnsi="Simplified Arabic" w:cs="Simplified Arabic"/>
          <w:sz w:val="32"/>
          <w:szCs w:val="32"/>
          <w:lang w:bidi="ar-DZ"/>
        </w:rPr>
        <w:t>Techno</w:t>
      </w:r>
      <w:r w:rsidR="008C7CDE" w:rsidRPr="007610D4">
        <w:rPr>
          <w:rFonts w:ascii="Simplified Arabic" w:hAnsi="Simplified Arabic" w:cs="Simplified Arabic"/>
          <w:sz w:val="32"/>
          <w:szCs w:val="32"/>
          <w:rtl/>
          <w:lang w:bidi="ar-MA"/>
        </w:rPr>
        <w:t>) تعني التشغيل الصناعي، والثاني (</w:t>
      </w:r>
      <w:r w:rsidR="008C7CDE" w:rsidRPr="007610D4">
        <w:rPr>
          <w:rFonts w:ascii="Simplified Arabic" w:hAnsi="Simplified Arabic" w:cs="Simplified Arabic"/>
          <w:sz w:val="32"/>
          <w:szCs w:val="32"/>
          <w:lang w:bidi="ar-DZ"/>
        </w:rPr>
        <w:t>Logos</w:t>
      </w:r>
      <w:r w:rsidR="008C7CDE" w:rsidRPr="007610D4">
        <w:rPr>
          <w:rFonts w:ascii="Simplified Arabic" w:hAnsi="Simplified Arabic" w:cs="Simplified Arabic"/>
          <w:sz w:val="32"/>
          <w:szCs w:val="32"/>
          <w:rtl/>
          <w:lang w:bidi="ar-MA"/>
        </w:rPr>
        <w:t xml:space="preserve">) أي العلم أو المنهج، لذا تكون بكلمة واحدة هي علم التشغيل </w:t>
      </w:r>
      <w:proofErr w:type="gramStart"/>
      <w:r w:rsidR="008C7CDE" w:rsidRPr="007610D4">
        <w:rPr>
          <w:rFonts w:ascii="Simplified Arabic" w:hAnsi="Simplified Arabic" w:cs="Simplified Arabic"/>
          <w:sz w:val="32"/>
          <w:szCs w:val="32"/>
          <w:rtl/>
          <w:lang w:bidi="ar-MA"/>
        </w:rPr>
        <w:t>الصناعي</w:t>
      </w:r>
      <w:r w:rsidR="008C7CDE" w:rsidRPr="007610D4">
        <w:rPr>
          <w:rStyle w:val="Appelnotedebasdep"/>
          <w:rFonts w:ascii="Simplified Arabic" w:hAnsi="Simplified Arabic" w:cs="Simplified Arabic"/>
          <w:color w:val="000000"/>
          <w:sz w:val="32"/>
          <w:szCs w:val="32"/>
          <w:rtl/>
          <w:lang w:bidi="ar-MA"/>
        </w:rPr>
        <w:footnoteReference w:id="43"/>
      </w:r>
      <w:r w:rsidR="008C7CDE" w:rsidRPr="007610D4">
        <w:rPr>
          <w:rFonts w:ascii="Simplified Arabic" w:hAnsi="Simplified Arabic" w:cs="Simplified Arabic"/>
          <w:sz w:val="32"/>
          <w:szCs w:val="32"/>
          <w:rtl/>
          <w:lang w:bidi="ar-MA"/>
        </w:rPr>
        <w:t>.</w:t>
      </w:r>
      <w:proofErr w:type="gramEnd"/>
    </w:p>
    <w:p w:rsidR="00F6224E" w:rsidRPr="007610D4" w:rsidRDefault="008C7CDE" w:rsidP="00F6224E">
      <w:pPr>
        <w:bidi/>
        <w:contextualSpacing/>
        <w:jc w:val="both"/>
        <w:rPr>
          <w:rFonts w:ascii="Simplified Arabic" w:hAnsi="Simplified Arabic" w:cs="Simplified Arabic"/>
          <w:b/>
          <w:bCs/>
          <w:sz w:val="32"/>
          <w:szCs w:val="32"/>
          <w:rtl/>
          <w:lang w:bidi="ar-MA"/>
        </w:rPr>
      </w:pPr>
      <w:r w:rsidRPr="007610D4">
        <w:rPr>
          <w:rFonts w:ascii="Simplified Arabic" w:hAnsi="Simplified Arabic" w:cs="Simplified Arabic"/>
          <w:sz w:val="32"/>
          <w:szCs w:val="32"/>
          <w:rtl/>
          <w:lang w:bidi="ar-MA"/>
        </w:rPr>
        <w:t xml:space="preserve">و </w:t>
      </w:r>
      <w:proofErr w:type="gramStart"/>
      <w:r w:rsidRPr="007610D4">
        <w:rPr>
          <w:rFonts w:ascii="Simplified Arabic" w:hAnsi="Simplified Arabic" w:cs="Simplified Arabic"/>
          <w:sz w:val="32"/>
          <w:szCs w:val="32"/>
          <w:rtl/>
          <w:lang w:bidi="ar-MA"/>
        </w:rPr>
        <w:t>يمكن</w:t>
      </w:r>
      <w:proofErr w:type="gramEnd"/>
      <w:r w:rsidRPr="007610D4">
        <w:rPr>
          <w:rFonts w:ascii="Simplified Arabic" w:hAnsi="Simplified Arabic" w:cs="Simplified Arabic"/>
          <w:sz w:val="32"/>
          <w:szCs w:val="32"/>
          <w:rtl/>
          <w:lang w:bidi="ar-MA"/>
        </w:rPr>
        <w:t xml:space="preserve"> تعريفها من جهة التحليل الاقتصادي بأنها "مجموعة المعارف والمهارات والخبرات الجديدة التي يمكن تحويلها إلى طرف إنتاج أو استعمالها في إنتاج سلع وخدمات وتسويقها وتوزيعها، أو استخدامها في توليد هياكل تنظيمية إنتاجية"</w:t>
      </w:r>
      <w:r w:rsidR="000D6320" w:rsidRPr="007610D4">
        <w:rPr>
          <w:rFonts w:ascii="Simplified Arabic" w:eastAsia="Simplified Arabic" w:hAnsi="Simplified Arabic" w:cs="Simplified Arabic"/>
          <w:color w:val="000000"/>
          <w:sz w:val="32"/>
          <w:szCs w:val="32"/>
          <w:vertAlign w:val="superscript"/>
        </w:rPr>
        <w:footnoteReference w:id="44"/>
      </w:r>
    </w:p>
    <w:p w:rsidR="00F6224E" w:rsidRPr="007610D4" w:rsidRDefault="00F6224E" w:rsidP="002700D4">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ليس من الغريب أن نجد من المتخصصين في علوم الإعلام من يفرق بين تكنولوجيا الإعلام والاتصال، التي تشمل الوسائل ما قبل الالكترونية كالصحف، وراديو والتلفزيون في شكلهما الميكانيكي، وبين تكنولوجيا الإعلام والاتصال الجديدة التي تخص الوسائل الالكترونية (راديو، تلفزيون، انترنيت) ولكن دون الأخذ بعين الاعتبار أن صفة" الجديدة "نسبية من الناحية الزمنية</w:t>
      </w:r>
      <w:r w:rsidR="002700D4" w:rsidRPr="007610D4">
        <w:rPr>
          <w:rFonts w:ascii="Simplified Arabic" w:hAnsi="Simplified Arabic" w:cs="Simplified Arabic"/>
          <w:sz w:val="32"/>
          <w:szCs w:val="32"/>
          <w:rtl/>
        </w:rPr>
        <w:t>،</w:t>
      </w:r>
      <w:r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lastRenderedPageBreak/>
        <w:t>أي دائمة التغيير وغير صحيحة دائما، لأن لكل عصر مستجداته، ومع ذلك يبقى أن تكنولوجيا الإعلام والاتصال الجديدة بمعناها المعاصر يفترض في مكوناتها الدعامة الإلكترونية والكهرباء.</w:t>
      </w:r>
      <w:r w:rsidRPr="007610D4">
        <w:rPr>
          <w:rStyle w:val="Appelnotedebasdep"/>
          <w:rFonts w:ascii="Simplified Arabic" w:hAnsi="Simplified Arabic" w:cs="Simplified Arabic"/>
          <w:sz w:val="32"/>
          <w:szCs w:val="32"/>
          <w:rtl/>
        </w:rPr>
        <w:footnoteReference w:id="45"/>
      </w:r>
    </w:p>
    <w:p w:rsidR="002E7075" w:rsidRPr="007610D4" w:rsidRDefault="002E7075" w:rsidP="002E7075">
      <w:pPr>
        <w:spacing w:after="0"/>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الفرع الثاني: خصائص وسمات تكنولوجيا الإعلام </w:t>
      </w:r>
      <w:proofErr w:type="gramStart"/>
      <w:r w:rsidRPr="007610D4">
        <w:rPr>
          <w:rFonts w:ascii="Simplified Arabic" w:hAnsi="Simplified Arabic" w:cs="Simplified Arabic"/>
          <w:b/>
          <w:bCs/>
          <w:sz w:val="32"/>
          <w:szCs w:val="32"/>
          <w:rtl/>
        </w:rPr>
        <w:t>والاتصال</w:t>
      </w:r>
      <w:proofErr w:type="gramEnd"/>
      <w:r w:rsidRPr="007610D4">
        <w:rPr>
          <w:rFonts w:ascii="Simplified Arabic" w:hAnsi="Simplified Arabic" w:cs="Simplified Arabic"/>
          <w:b/>
          <w:bCs/>
          <w:sz w:val="32"/>
          <w:szCs w:val="32"/>
          <w:rtl/>
        </w:rPr>
        <w:t>.</w:t>
      </w:r>
    </w:p>
    <w:p w:rsidR="002E7075" w:rsidRPr="007610D4" w:rsidRDefault="002700D4" w:rsidP="002700D4">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F57F99" w:rsidRPr="007610D4">
        <w:rPr>
          <w:rFonts w:ascii="Simplified Arabic" w:hAnsi="Simplified Arabic" w:cs="Simplified Arabic"/>
          <w:sz w:val="32"/>
          <w:szCs w:val="32"/>
          <w:rtl/>
        </w:rPr>
        <w:t xml:space="preserve"> </w:t>
      </w:r>
      <w:r w:rsidR="002E7075" w:rsidRPr="007610D4">
        <w:rPr>
          <w:rFonts w:ascii="Simplified Arabic" w:hAnsi="Simplified Arabic" w:cs="Simplified Arabic"/>
          <w:sz w:val="32"/>
          <w:szCs w:val="32"/>
          <w:rtl/>
        </w:rPr>
        <w:t>تعمل تكنولوجيا الإعلام والاتصال الحديثة على الحصول على المعلومات الرقمية والمكتوبة واللاسلكية والصوتية ومعالجتها وتخزينها ونشرها وبما أن هذه التكنولوجيا الحديثة اكتشافها وتطويرها يكون دائما في صالح الإنسان الذي يساير ويتابع كل ما تطرحه عليه من جديد من أجل الاستفادة منها في حياته اليومية</w:t>
      </w:r>
      <w:r w:rsidR="002E7075" w:rsidRPr="007610D4">
        <w:rPr>
          <w:rFonts w:ascii="Simplified Arabic" w:hAnsi="Simplified Arabic" w:cs="Simplified Arabic"/>
          <w:sz w:val="32"/>
          <w:szCs w:val="32"/>
          <w:rtl/>
          <w:lang w:bidi="ar-DZ"/>
        </w:rPr>
        <w:t xml:space="preserve"> </w:t>
      </w:r>
      <w:r w:rsidR="002E7075" w:rsidRPr="007610D4">
        <w:rPr>
          <w:rFonts w:ascii="Simplified Arabic" w:hAnsi="Simplified Arabic" w:cs="Simplified Arabic"/>
          <w:sz w:val="32"/>
          <w:szCs w:val="32"/>
          <w:rtl/>
        </w:rPr>
        <w:t>وهناك جملة من الخصائص</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7610D4">
        <w:rPr>
          <w:rFonts w:ascii="Simplified Arabic" w:hAnsi="Simplified Arabic" w:cs="Simplified Arabic"/>
          <w:sz w:val="32"/>
          <w:szCs w:val="32"/>
          <w:rtl/>
        </w:rPr>
        <w:t>التي</w:t>
      </w:r>
      <w:proofErr w:type="gramEnd"/>
      <w:r w:rsidRPr="007610D4">
        <w:rPr>
          <w:rFonts w:ascii="Simplified Arabic" w:hAnsi="Simplified Arabic" w:cs="Simplified Arabic"/>
          <w:sz w:val="32"/>
          <w:szCs w:val="32"/>
          <w:rtl/>
        </w:rPr>
        <w:t xml:space="preserve"> تتميز بها تكنولوجيا الإعلام والاتصال الحديثة وهي:</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1- التفاعلية:</w:t>
      </w:r>
      <w:r w:rsidRPr="007610D4">
        <w:rPr>
          <w:rFonts w:ascii="Simplified Arabic" w:hAnsi="Simplified Arabic" w:cs="Simplified Arabic"/>
          <w:sz w:val="32"/>
          <w:szCs w:val="32"/>
          <w:rtl/>
        </w:rPr>
        <w:t xml:space="preserve"> حيث يؤثر المشاركون في العملية الاتصالية على أدوار الآخرين وأفكارهم ويتبادلون معهم المعلومات ويطلق على القائمين بالاتصال لفظ المشاركين بدلا من مصادر.</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2- </w:t>
      </w:r>
      <w:proofErr w:type="gramStart"/>
      <w:r w:rsidRPr="007610D4">
        <w:rPr>
          <w:rFonts w:ascii="Simplified Arabic" w:hAnsi="Simplified Arabic" w:cs="Simplified Arabic"/>
          <w:b/>
          <w:bCs/>
          <w:sz w:val="32"/>
          <w:szCs w:val="32"/>
          <w:rtl/>
        </w:rPr>
        <w:t>الجماهيرية</w:t>
      </w:r>
      <w:proofErr w:type="gramEnd"/>
      <w:r w:rsidRPr="007610D4">
        <w:rPr>
          <w:rFonts w:ascii="Simplified Arabic" w:hAnsi="Simplified Arabic" w:cs="Simplified Arabic"/>
          <w:b/>
          <w:bCs/>
          <w:sz w:val="32"/>
          <w:szCs w:val="32"/>
          <w:rtl/>
        </w:rPr>
        <w:t>:</w:t>
      </w:r>
      <w:r w:rsidRPr="007610D4">
        <w:rPr>
          <w:rFonts w:ascii="Simplified Arabic" w:hAnsi="Simplified Arabic" w:cs="Simplified Arabic"/>
          <w:sz w:val="32"/>
          <w:szCs w:val="32"/>
          <w:rtl/>
        </w:rPr>
        <w:t xml:space="preserve"> ما يؤخذ على وسائل الاتصال الحديثة تحولها من توزيع رسائل جماهيرية إلى الميل إلى تحديد صفة هذه الرسائل وتصنيفها لثلاث جماعات نوعية أكثر تخصصا.</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3- التزامنية:</w:t>
      </w:r>
      <w:r w:rsidRPr="007610D4">
        <w:rPr>
          <w:rFonts w:ascii="Simplified Arabic" w:hAnsi="Simplified Arabic" w:cs="Simplified Arabic"/>
          <w:sz w:val="32"/>
          <w:szCs w:val="32"/>
          <w:rtl/>
        </w:rPr>
        <w:t xml:space="preserve">  وتعني إمكانية إرسال رسائل واستقبالها في وقت مناسب للفرد المستخدم ولا تطلب من كل مشارك أن يستخدم النظام في الوقت نفسه، فمثلا في نظام البريد الالكتروني ترسل الرسالة إلى مستقبلها في اي وقت دون الحاجة إلى وجود مستقبل للرسالة.</w:t>
      </w:r>
      <w:r w:rsidRPr="007610D4">
        <w:rPr>
          <w:rStyle w:val="Appelnotedebasdep"/>
          <w:rFonts w:ascii="Simplified Arabic" w:hAnsi="Simplified Arabic" w:cs="Simplified Arabic"/>
          <w:sz w:val="32"/>
          <w:szCs w:val="32"/>
          <w:rtl/>
        </w:rPr>
        <w:footnoteReference w:id="46"/>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 4- القابلية الحركية: </w:t>
      </w:r>
      <w:r w:rsidRPr="007610D4">
        <w:rPr>
          <w:rFonts w:ascii="Simplified Arabic" w:hAnsi="Simplified Arabic" w:cs="Simplified Arabic"/>
          <w:sz w:val="32"/>
          <w:szCs w:val="32"/>
          <w:rtl/>
        </w:rPr>
        <w:t xml:space="preserve">تعني أن هناك وسائل اتصالية كثيرة يمكن لمستخدميها الاستفادة منها في الاتصال من أي مكان ثم نقلها إلى الآخر حركته مثل الهاتف النقال والتلفون المدمج في ساعة يد والحاسب الآلي نقال مزدوج بطابعة. </w:t>
      </w:r>
      <w:proofErr w:type="gramStart"/>
      <w:r w:rsidRPr="007610D4">
        <w:rPr>
          <w:rFonts w:ascii="Simplified Arabic" w:hAnsi="Simplified Arabic" w:cs="Simplified Arabic"/>
          <w:sz w:val="32"/>
          <w:szCs w:val="32"/>
          <w:rtl/>
        </w:rPr>
        <w:t>علوم</w:t>
      </w:r>
      <w:proofErr w:type="gramEnd"/>
      <w:r w:rsidRPr="007610D4">
        <w:rPr>
          <w:rFonts w:ascii="Simplified Arabic" w:hAnsi="Simplified Arabic" w:cs="Simplified Arabic"/>
          <w:sz w:val="32"/>
          <w:szCs w:val="32"/>
          <w:rtl/>
        </w:rPr>
        <w:t xml:space="preserve"> التسيير، فرع إدارة الأعمال.</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lastRenderedPageBreak/>
        <w:t>5- قابلية التحويل:</w:t>
      </w:r>
      <w:r w:rsidRPr="007610D4">
        <w:rPr>
          <w:rFonts w:ascii="Simplified Arabic" w:hAnsi="Simplified Arabic" w:cs="Simplified Arabic"/>
          <w:sz w:val="32"/>
          <w:szCs w:val="32"/>
          <w:rtl/>
        </w:rPr>
        <w:t xml:space="preserve"> وهي قدرة وسائل الاتصال على نقل المعلومات من وسط لآخر كالتقنيات التي يمكنها تحويل الرسالة المسموعة إلى رسالة مطبوعة والعكس كما هو الحال في أنظمة </w:t>
      </w:r>
      <w:proofErr w:type="spellStart"/>
      <w:r w:rsidRPr="007610D4">
        <w:rPr>
          <w:rFonts w:ascii="Simplified Arabic" w:hAnsi="Simplified Arabic" w:cs="Simplified Arabic"/>
          <w:sz w:val="32"/>
          <w:szCs w:val="32"/>
          <w:rtl/>
        </w:rPr>
        <w:t>التيلي</w:t>
      </w:r>
      <w:proofErr w:type="spellEnd"/>
      <w:r w:rsidRPr="007610D4">
        <w:rPr>
          <w:rFonts w:ascii="Simplified Arabic" w:hAnsi="Simplified Arabic" w:cs="Simplified Arabic"/>
          <w:sz w:val="32"/>
          <w:szCs w:val="32"/>
          <w:rtl/>
        </w:rPr>
        <w:t xml:space="preserve"> </w:t>
      </w:r>
      <w:proofErr w:type="spellStart"/>
      <w:r w:rsidRPr="007610D4">
        <w:rPr>
          <w:rFonts w:ascii="Simplified Arabic" w:hAnsi="Simplified Arabic" w:cs="Simplified Arabic"/>
          <w:sz w:val="32"/>
          <w:szCs w:val="32"/>
          <w:rtl/>
        </w:rPr>
        <w:t>تاكست</w:t>
      </w:r>
      <w:proofErr w:type="spellEnd"/>
      <w:r w:rsidRPr="007610D4">
        <w:rPr>
          <w:rFonts w:ascii="Simplified Arabic" w:hAnsi="Simplified Arabic" w:cs="Simplified Arabic"/>
          <w:sz w:val="32"/>
          <w:szCs w:val="32"/>
          <w:rtl/>
        </w:rPr>
        <w:t>، ويبرز هذا أيضا في أنظمة الدبلجة والترجمة للمواد المرئية كما هو الحال في بعض</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7610D4">
        <w:rPr>
          <w:rFonts w:ascii="Simplified Arabic" w:hAnsi="Simplified Arabic" w:cs="Simplified Arabic"/>
          <w:sz w:val="32"/>
          <w:szCs w:val="32"/>
          <w:rtl/>
        </w:rPr>
        <w:t>المحطات</w:t>
      </w:r>
      <w:proofErr w:type="gramEnd"/>
      <w:r w:rsidRPr="007610D4">
        <w:rPr>
          <w:rFonts w:ascii="Simplified Arabic" w:hAnsi="Simplified Arabic" w:cs="Simplified Arabic"/>
          <w:sz w:val="32"/>
          <w:szCs w:val="32"/>
          <w:rtl/>
        </w:rPr>
        <w:t xml:space="preserve"> التلفزيونية.</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6- قابلية التوصيل والتركيب:</w:t>
      </w:r>
      <w:r w:rsidRPr="007610D4">
        <w:rPr>
          <w:rFonts w:ascii="Simplified Arabic" w:hAnsi="Simplified Arabic" w:cs="Simplified Arabic"/>
          <w:sz w:val="32"/>
          <w:szCs w:val="32"/>
          <w:rtl/>
        </w:rPr>
        <w:t xml:space="preserve"> لم تعد شركات صناعة أدوات الاتصال تعمل بمعزل عن بعضها البعض فقد اندمجت أنظمة واتخذت الأشكال والوحدات التي تصنعها الشركات المختصة في صناعة أدوات الاتصال ومن الأمثلة الدالة على ذلك وحدات الهوائي المقعر.</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7- التوجه نحو التصغير:</w:t>
      </w:r>
      <w:r w:rsidRPr="007610D4">
        <w:rPr>
          <w:rFonts w:ascii="Simplified Arabic" w:hAnsi="Simplified Arabic" w:cs="Simplified Arabic"/>
          <w:sz w:val="32"/>
          <w:szCs w:val="32"/>
          <w:rtl/>
        </w:rPr>
        <w:t xml:space="preserve"> تتجه الوسائل الجماهيرية في ظل هذه الثورة إلى وسائل صغيرة يمكن نقلها من مكان لآخر وبالشكل الذي يلائم ظروف مستهلك هذا العصر الذي يتميز بكثرة التنقل والتحرك.</w:t>
      </w:r>
    </w:p>
    <w:p w:rsidR="00F557BE" w:rsidRPr="007610D4" w:rsidRDefault="002E7075" w:rsidP="00760012">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 8- </w:t>
      </w:r>
      <w:proofErr w:type="gramStart"/>
      <w:r w:rsidRPr="007610D4">
        <w:rPr>
          <w:rFonts w:ascii="Simplified Arabic" w:hAnsi="Simplified Arabic" w:cs="Simplified Arabic"/>
          <w:b/>
          <w:bCs/>
          <w:sz w:val="32"/>
          <w:szCs w:val="32"/>
          <w:rtl/>
        </w:rPr>
        <w:t>الشيوع</w:t>
      </w:r>
      <w:proofErr w:type="gramEnd"/>
      <w:r w:rsidRPr="007610D4">
        <w:rPr>
          <w:rFonts w:ascii="Simplified Arabic" w:hAnsi="Simplified Arabic" w:cs="Simplified Arabic"/>
          <w:b/>
          <w:bCs/>
          <w:sz w:val="32"/>
          <w:szCs w:val="32"/>
          <w:rtl/>
        </w:rPr>
        <w:t xml:space="preserve"> والانتشار: </w:t>
      </w:r>
      <w:r w:rsidRPr="007610D4">
        <w:rPr>
          <w:rFonts w:ascii="Simplified Arabic" w:hAnsi="Simplified Arabic" w:cs="Simplified Arabic"/>
          <w:sz w:val="32"/>
          <w:szCs w:val="32"/>
          <w:rtl/>
        </w:rPr>
        <w:t>ويعني به تغلغل وسائط الاتصال حول العالم وداخل كل طبقة اجتماعية، فتكنولوجيا الاتصال تتجه من الفخم إلى الصغير ومن المعقد إلى البسيط.</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 9- التدوير أو الكونية العالمية: </w:t>
      </w:r>
      <w:r w:rsidRPr="007610D4">
        <w:rPr>
          <w:rFonts w:ascii="Simplified Arabic" w:hAnsi="Simplified Arabic" w:cs="Simplified Arabic"/>
          <w:sz w:val="32"/>
          <w:szCs w:val="32"/>
          <w:rtl/>
        </w:rPr>
        <w:t>التطور المتسارع في هذه التكنولوجيا بلغ من الأهمية في الحقب الأخيرة إلى حد أن أطلق التعني على الكرة الأرضية وصف القرية العالمية.</w:t>
      </w:r>
      <w:r w:rsidRPr="007610D4">
        <w:rPr>
          <w:rStyle w:val="Appelnotedebasdep"/>
          <w:rFonts w:ascii="Simplified Arabic" w:hAnsi="Simplified Arabic" w:cs="Simplified Arabic"/>
          <w:sz w:val="32"/>
          <w:szCs w:val="32"/>
          <w:rtl/>
        </w:rPr>
        <w:t xml:space="preserve"> </w:t>
      </w:r>
      <w:r w:rsidRPr="007610D4">
        <w:rPr>
          <w:rStyle w:val="Appelnotedebasdep"/>
          <w:rFonts w:ascii="Simplified Arabic" w:hAnsi="Simplified Arabic" w:cs="Simplified Arabic"/>
          <w:sz w:val="32"/>
          <w:szCs w:val="32"/>
          <w:rtl/>
        </w:rPr>
        <w:footnoteReference w:id="47"/>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10- التعقد كثافة الاستخدام:</w:t>
      </w:r>
      <w:r w:rsidRPr="007610D4">
        <w:rPr>
          <w:rFonts w:ascii="Simplified Arabic" w:hAnsi="Simplified Arabic" w:cs="Simplified Arabic"/>
          <w:sz w:val="32"/>
          <w:szCs w:val="32"/>
          <w:rtl/>
        </w:rPr>
        <w:t xml:space="preserve"> تكنولوجيا الاتصال وبالذات المتقدمة منها تتسم بكثافة استخدام رأس المال والتعقيد الشديد وارتفاع التكلفة وهي لكل ذلك تأخذ صبغة احتكارية حيث تتركز عادة في أيدي بناء القوة والنفوذ السائد في المجتمع.</w:t>
      </w:r>
    </w:p>
    <w:p w:rsidR="00760012" w:rsidRPr="007610D4" w:rsidRDefault="002E7075" w:rsidP="006006CE">
      <w:pPr>
        <w:pStyle w:val="NormalWeb"/>
        <w:bidi/>
        <w:spacing w:before="0" w:beforeAutospacing="0" w:after="0" w:afterAutospacing="0" w:line="276" w:lineRule="auto"/>
        <w:jc w:val="both"/>
        <w:rPr>
          <w:rFonts w:ascii="Simplified Arabic" w:hAnsi="Simplified Arabic" w:cs="Simplified Arabic"/>
          <w:sz w:val="32"/>
          <w:szCs w:val="32"/>
          <w:rtl/>
          <w:lang w:bidi="ar-MA"/>
        </w:rPr>
      </w:pPr>
      <w:r w:rsidRPr="007610D4">
        <w:rPr>
          <w:rFonts w:ascii="Simplified Arabic" w:hAnsi="Simplified Arabic" w:cs="Simplified Arabic"/>
          <w:b/>
          <w:bCs/>
          <w:sz w:val="32"/>
          <w:szCs w:val="32"/>
          <w:rtl/>
        </w:rPr>
        <w:t xml:space="preserve">11- الاحتكارية وسيطرة قلة قليلة عليها : </w:t>
      </w:r>
      <w:r w:rsidRPr="007610D4">
        <w:rPr>
          <w:rFonts w:ascii="Simplified Arabic" w:hAnsi="Simplified Arabic" w:cs="Simplified Arabic"/>
          <w:sz w:val="32"/>
          <w:szCs w:val="32"/>
          <w:rtl/>
        </w:rPr>
        <w:t>إن صناعة هذه التكنولوجيا تتسم بالتركيز الشديد حالا في عدد محدود من الدول الصناعية الكبرى ومن الشركات العالمية متعددة الجنسيات، ويؤدي هذا التركيز إلى السيطرة المطلقة لهذه الشركات الاحتكارية.</w:t>
      </w:r>
      <w:r w:rsidR="00DD3392" w:rsidRPr="007610D4">
        <w:rPr>
          <w:rStyle w:val="Appelnotedebasdep"/>
          <w:rFonts w:ascii="Simplified Arabic" w:hAnsi="Simplified Arabic" w:cs="Simplified Arabic"/>
          <w:sz w:val="32"/>
          <w:szCs w:val="32"/>
          <w:lang w:bidi="ar-MA"/>
        </w:rPr>
        <w:t xml:space="preserve"> </w:t>
      </w:r>
      <w:r w:rsidR="00DD3392" w:rsidRPr="007610D4">
        <w:rPr>
          <w:rStyle w:val="Appelnotedebasdep"/>
          <w:rFonts w:ascii="Simplified Arabic" w:hAnsi="Simplified Arabic" w:cs="Simplified Arabic"/>
          <w:sz w:val="32"/>
          <w:szCs w:val="32"/>
          <w:lang w:bidi="ar-MA"/>
        </w:rPr>
        <w:footnoteReference w:id="48"/>
      </w:r>
      <w:r w:rsidR="00DD3392" w:rsidRPr="007610D4">
        <w:rPr>
          <w:rFonts w:ascii="Simplified Arabic" w:hAnsi="Simplified Arabic" w:cs="Simplified Arabic"/>
          <w:sz w:val="32"/>
          <w:szCs w:val="32"/>
          <w:rtl/>
          <w:lang w:bidi="ar-MA"/>
        </w:rPr>
        <w:t>؛</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Pr>
      </w:pPr>
      <w:r w:rsidRPr="007610D4">
        <w:rPr>
          <w:rFonts w:ascii="Simplified Arabic" w:hAnsi="Simplified Arabic" w:cs="Simplified Arabic"/>
          <w:b/>
          <w:bCs/>
          <w:sz w:val="32"/>
          <w:szCs w:val="32"/>
          <w:rtl/>
        </w:rPr>
        <w:lastRenderedPageBreak/>
        <w:t xml:space="preserve">المطلب الثاني: تصنيف، وظائف وأشكال تكنولوجيا الإعلام </w:t>
      </w:r>
      <w:proofErr w:type="gramStart"/>
      <w:r w:rsidRPr="007610D4">
        <w:rPr>
          <w:rFonts w:ascii="Simplified Arabic" w:hAnsi="Simplified Arabic" w:cs="Simplified Arabic"/>
          <w:b/>
          <w:bCs/>
          <w:sz w:val="32"/>
          <w:szCs w:val="32"/>
          <w:rtl/>
        </w:rPr>
        <w:t>والاتصال</w:t>
      </w:r>
      <w:proofErr w:type="gramEnd"/>
      <w:r w:rsidRPr="007610D4">
        <w:rPr>
          <w:rFonts w:ascii="Simplified Arabic" w:hAnsi="Simplified Arabic" w:cs="Simplified Arabic"/>
          <w:b/>
          <w:bCs/>
          <w:sz w:val="32"/>
          <w:szCs w:val="32"/>
          <w:rtl/>
        </w:rPr>
        <w:t>.</w:t>
      </w:r>
    </w:p>
    <w:p w:rsidR="002F3C3B" w:rsidRPr="007610D4" w:rsidRDefault="002F3C3B" w:rsidP="006006CE">
      <w:pPr>
        <w:pStyle w:val="NormalWeb"/>
        <w:bidi/>
        <w:spacing w:before="0" w:beforeAutospacing="0" w:after="0" w:afterAutospacing="0" w:line="276" w:lineRule="auto"/>
        <w:jc w:val="both"/>
        <w:rPr>
          <w:rFonts w:ascii="Simplified Arabic" w:hAnsi="Simplified Arabic" w:cs="Simplified Arabic"/>
          <w:sz w:val="32"/>
          <w:szCs w:val="32"/>
          <w:rtl/>
          <w:lang w:bidi="ar-DZ"/>
        </w:rPr>
      </w:pPr>
      <w:r w:rsidRPr="007610D4">
        <w:rPr>
          <w:rFonts w:ascii="Simplified Arabic" w:hAnsi="Simplified Arabic" w:cs="Simplified Arabic"/>
          <w:sz w:val="32"/>
          <w:szCs w:val="32"/>
        </w:rPr>
        <w:t xml:space="preserve">       </w:t>
      </w:r>
      <w:r w:rsidR="002E7075" w:rsidRPr="007610D4">
        <w:rPr>
          <w:rFonts w:ascii="Simplified Arabic" w:hAnsi="Simplified Arabic" w:cs="Simplified Arabic"/>
          <w:sz w:val="32"/>
          <w:szCs w:val="32"/>
          <w:rtl/>
        </w:rPr>
        <w:t xml:space="preserve">من خلال هذا المطلب سيتم </w:t>
      </w:r>
      <w:proofErr w:type="gramStart"/>
      <w:r w:rsidR="002E7075" w:rsidRPr="007610D4">
        <w:rPr>
          <w:rFonts w:ascii="Simplified Arabic" w:hAnsi="Simplified Arabic" w:cs="Simplified Arabic"/>
          <w:sz w:val="32"/>
          <w:szCs w:val="32"/>
          <w:rtl/>
        </w:rPr>
        <w:t>شرح</w:t>
      </w:r>
      <w:proofErr w:type="gramEnd"/>
      <w:r w:rsidR="002E7075" w:rsidRPr="007610D4">
        <w:rPr>
          <w:rFonts w:ascii="Simplified Arabic" w:hAnsi="Simplified Arabic" w:cs="Simplified Arabic"/>
          <w:sz w:val="32"/>
          <w:szCs w:val="32"/>
          <w:rtl/>
        </w:rPr>
        <w:t xml:space="preserve"> تصنيفات تكنولوجيا الإعلام والاتصال الفرع الأول واهم وظائفها الفرع الثاني.</w:t>
      </w:r>
    </w:p>
    <w:p w:rsidR="00760012" w:rsidRPr="007610D4" w:rsidRDefault="002E7075" w:rsidP="00760012">
      <w:pPr>
        <w:pStyle w:val="NormalWeb"/>
        <w:bidi/>
        <w:spacing w:before="0" w:beforeAutospacing="0" w:after="0" w:afterAutospacing="0" w:line="276" w:lineRule="auto"/>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الفرع الأول: تصنيف تكنولوجيا الإعلام </w:t>
      </w:r>
      <w:proofErr w:type="gramStart"/>
      <w:r w:rsidRPr="007610D4">
        <w:rPr>
          <w:rFonts w:ascii="Simplified Arabic" w:hAnsi="Simplified Arabic" w:cs="Simplified Arabic"/>
          <w:b/>
          <w:bCs/>
          <w:sz w:val="32"/>
          <w:szCs w:val="32"/>
          <w:rtl/>
        </w:rPr>
        <w:t>والاتصال</w:t>
      </w:r>
      <w:proofErr w:type="gramEnd"/>
      <w:r w:rsidRPr="007610D4">
        <w:rPr>
          <w:rFonts w:ascii="Simplified Arabic" w:hAnsi="Simplified Arabic" w:cs="Simplified Arabic"/>
          <w:b/>
          <w:bCs/>
          <w:sz w:val="32"/>
          <w:szCs w:val="32"/>
          <w:rtl/>
        </w:rPr>
        <w:t>.</w:t>
      </w:r>
    </w:p>
    <w:p w:rsidR="002E7075" w:rsidRPr="007610D4" w:rsidRDefault="007610D4" w:rsidP="00760012">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proofErr w:type="gramStart"/>
      <w:r w:rsidR="002E7075" w:rsidRPr="007610D4">
        <w:rPr>
          <w:rFonts w:ascii="Simplified Arabic" w:hAnsi="Simplified Arabic" w:cs="Simplified Arabic"/>
          <w:sz w:val="32"/>
          <w:szCs w:val="32"/>
          <w:rtl/>
        </w:rPr>
        <w:t>قام</w:t>
      </w:r>
      <w:proofErr w:type="gramEnd"/>
      <w:r w:rsidR="002E7075" w:rsidRPr="007610D4">
        <w:rPr>
          <w:rFonts w:ascii="Simplified Arabic" w:hAnsi="Simplified Arabic" w:cs="Simplified Arabic"/>
          <w:sz w:val="32"/>
          <w:szCs w:val="32"/>
          <w:rtl/>
        </w:rPr>
        <w:t xml:space="preserve"> المعهد الوطني الفرنسي للإدارة بدراسة عروض العمل المسجلة في موقعه الالكتروني والتي مكنته من وضع جدول لسوق العمل بالنسبة ليست مهن: مطور (برامج)، مهندس معهد مخططات بيانية، معهد مخططات بيانية معلوماتية، رئيس مشروع، مدير موقع.</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في عام 1999 أنجز معهد فرانس - تلكوم للمهن دراسة الانترنت والوسائط المتعددة (</w:t>
      </w:r>
      <w:proofErr w:type="spellStart"/>
      <w:r w:rsidRPr="007610D4">
        <w:rPr>
          <w:rFonts w:ascii="Simplified Arabic" w:hAnsi="Simplified Arabic" w:cs="Simplified Arabic"/>
          <w:sz w:val="32"/>
          <w:szCs w:val="32"/>
          <w:rtl/>
        </w:rPr>
        <w:t>ملتيميدي</w:t>
      </w:r>
      <w:proofErr w:type="spellEnd"/>
      <w:r w:rsidRPr="007610D4">
        <w:rPr>
          <w:rFonts w:ascii="Simplified Arabic" w:hAnsi="Simplified Arabic" w:cs="Simplified Arabic"/>
          <w:sz w:val="32"/>
          <w:szCs w:val="32"/>
          <w:rtl/>
        </w:rPr>
        <w:t>) وتوصل إلى العرض التالي للمهن الجديدة موزعة حسب مجالات انتمائها : التسويق وتحديد المحتوى الإعداد التنشيط، التطوير، والإيواء، التجارة مع الزبائن، التكوين الشبكة.</w:t>
      </w:r>
    </w:p>
    <w:p w:rsidR="002E7075" w:rsidRPr="007610D4" w:rsidRDefault="002E7075" w:rsidP="00D52298">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7610D4">
        <w:rPr>
          <w:rFonts w:ascii="Simplified Arabic" w:hAnsi="Simplified Arabic" w:cs="Simplified Arabic"/>
          <w:sz w:val="32"/>
          <w:szCs w:val="32"/>
          <w:rtl/>
        </w:rPr>
        <w:t>النادي</w:t>
      </w:r>
      <w:proofErr w:type="gramEnd"/>
      <w:r w:rsidRPr="007610D4">
        <w:rPr>
          <w:rFonts w:ascii="Simplified Arabic" w:hAnsi="Simplified Arabic" w:cs="Simplified Arabic"/>
          <w:sz w:val="32"/>
          <w:szCs w:val="32"/>
          <w:rtl/>
        </w:rPr>
        <w:t xml:space="preserve"> الإعلام الآلي للمؤسسات الفرنسية الكبيرة نشرة سنوية يضمنها قائمة المهن وقد تضمنت نسخة حوالي ثلاثين مهنة موزعة على ست عائلات الاستشارة في مجال أنظمة المعلومات، والتحكم في الإنجاز الإنتاج والاستغلال، الدراسات والتطوير والإدماج الدعامة والمساعدة التقنية الداخلية، الإدارة والتسيير.</w:t>
      </w:r>
      <w:r w:rsidRPr="007610D4">
        <w:rPr>
          <w:rStyle w:val="Appelnotedebasdep"/>
          <w:rFonts w:ascii="Simplified Arabic" w:hAnsi="Simplified Arabic" w:cs="Simplified Arabic"/>
          <w:sz w:val="32"/>
          <w:szCs w:val="32"/>
          <w:rtl/>
        </w:rPr>
        <w:t xml:space="preserve"> </w:t>
      </w:r>
      <w:r w:rsidRPr="007610D4">
        <w:rPr>
          <w:rStyle w:val="Appelnotedebasdep"/>
          <w:rFonts w:ascii="Simplified Arabic" w:hAnsi="Simplified Arabic" w:cs="Simplified Arabic"/>
          <w:sz w:val="32"/>
          <w:szCs w:val="32"/>
          <w:rtl/>
        </w:rPr>
        <w:footnoteReference w:id="49"/>
      </w:r>
    </w:p>
    <w:p w:rsidR="002E7075" w:rsidRPr="007610D4" w:rsidRDefault="007610D4"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2E7075" w:rsidRPr="007610D4">
        <w:rPr>
          <w:rFonts w:ascii="Simplified Arabic" w:hAnsi="Simplified Arabic" w:cs="Simplified Arabic"/>
          <w:sz w:val="32"/>
          <w:szCs w:val="32"/>
          <w:rtl/>
        </w:rPr>
        <w:t>أما الهيئة الفرنسية المتخصصة فتعتبر أن المهن الجديدة المرتبطة بتكنولوجيات الإعلام والاتصال تجند تركيبات جديدة تستدعي الجمع بين مجموعتين كبيرتين من كفاءات بتكنولوجي الإعلام والاتصال وكفاءات مغايرة، مما أدى بها إلى التفرقة بين الحالات أربع:</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 </w:t>
      </w:r>
      <w:proofErr w:type="gramStart"/>
      <w:r w:rsidRPr="007610D4">
        <w:rPr>
          <w:rFonts w:ascii="Simplified Arabic" w:hAnsi="Simplified Arabic" w:cs="Simplified Arabic"/>
          <w:b/>
          <w:bCs/>
          <w:sz w:val="32"/>
          <w:szCs w:val="32"/>
          <w:rtl/>
        </w:rPr>
        <w:t>الحالة</w:t>
      </w:r>
      <w:proofErr w:type="gramEnd"/>
      <w:r w:rsidRPr="007610D4">
        <w:rPr>
          <w:rFonts w:ascii="Simplified Arabic" w:hAnsi="Simplified Arabic" w:cs="Simplified Arabic"/>
          <w:b/>
          <w:bCs/>
          <w:sz w:val="32"/>
          <w:szCs w:val="32"/>
          <w:rtl/>
        </w:rPr>
        <w:t xml:space="preserve"> الأولى: </w:t>
      </w:r>
      <w:r w:rsidRPr="007610D4">
        <w:rPr>
          <w:rFonts w:ascii="Simplified Arabic" w:hAnsi="Simplified Arabic" w:cs="Simplified Arabic"/>
          <w:sz w:val="32"/>
          <w:szCs w:val="32"/>
          <w:rtl/>
        </w:rPr>
        <w:t>قلب كفاءات متعددة على تكنولوجيا الإعلام والاتصال تكمله الأطراف كفاءات أخرى، وهي تخص أساسا المهن التقليدية للإعلام الآلي.</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lastRenderedPageBreak/>
        <w:t xml:space="preserve">• </w:t>
      </w:r>
      <w:proofErr w:type="gramStart"/>
      <w:r w:rsidRPr="007610D4">
        <w:rPr>
          <w:rFonts w:ascii="Simplified Arabic" w:hAnsi="Simplified Arabic" w:cs="Simplified Arabic"/>
          <w:b/>
          <w:bCs/>
          <w:sz w:val="32"/>
          <w:szCs w:val="32"/>
          <w:rtl/>
        </w:rPr>
        <w:t>الحالة</w:t>
      </w:r>
      <w:proofErr w:type="gramEnd"/>
      <w:r w:rsidRPr="007610D4">
        <w:rPr>
          <w:rFonts w:ascii="Simplified Arabic" w:hAnsi="Simplified Arabic" w:cs="Simplified Arabic"/>
          <w:b/>
          <w:bCs/>
          <w:sz w:val="32"/>
          <w:szCs w:val="32"/>
          <w:rtl/>
        </w:rPr>
        <w:t xml:space="preserve"> الثانية: </w:t>
      </w:r>
      <w:r w:rsidRPr="007610D4">
        <w:rPr>
          <w:rFonts w:ascii="Simplified Arabic" w:hAnsi="Simplified Arabic" w:cs="Simplified Arabic"/>
          <w:sz w:val="32"/>
          <w:szCs w:val="32"/>
          <w:rtl/>
        </w:rPr>
        <w:t>التقاء كفاءات متعددة على تكنولوجيا الإعلام والاتصال وأخرى مغايرة شكلت قلبا جديد من الكفاءات وهي وضعية تميز المهن الجديدة المرتبطة بتطوير تكنولوجيا الإعلام والاتصال.</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 الحالة الثالثة: </w:t>
      </w:r>
      <w:r w:rsidRPr="007610D4">
        <w:rPr>
          <w:rFonts w:ascii="Simplified Arabic" w:hAnsi="Simplified Arabic" w:cs="Simplified Arabic"/>
          <w:sz w:val="32"/>
          <w:szCs w:val="32"/>
          <w:rtl/>
        </w:rPr>
        <w:t>رغم الزيادة التدريجية لأهمية كفاءات تكنولوجيا الإعلام والاتصال إلا أنها تبقى ثانوية بالنسبة للكفاءات الأخرى، ولذلك فهي تؤدي إلى ظهور مهن جديدة حقيقية.</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 الحالة الرابعة: </w:t>
      </w:r>
      <w:r w:rsidRPr="007610D4">
        <w:rPr>
          <w:rFonts w:ascii="Simplified Arabic" w:hAnsi="Simplified Arabic" w:cs="Simplified Arabic"/>
          <w:sz w:val="32"/>
          <w:szCs w:val="32"/>
          <w:rtl/>
        </w:rPr>
        <w:t>تدعم تكنولوجيا الإعلام والاتصال كفاءات أخرى متميزة تحرر العامل من بعض المهام المتكررة والمملة الت</w:t>
      </w:r>
      <w:r w:rsidR="00762009">
        <w:rPr>
          <w:rFonts w:ascii="Simplified Arabic" w:hAnsi="Simplified Arabic" w:cs="Simplified Arabic" w:hint="cs"/>
          <w:sz w:val="32"/>
          <w:szCs w:val="32"/>
          <w:rtl/>
        </w:rPr>
        <w:t>ي ت</w:t>
      </w:r>
      <w:r w:rsidR="00762009">
        <w:rPr>
          <w:rFonts w:ascii="Simplified Arabic" w:hAnsi="Simplified Arabic" w:cs="Simplified Arabic"/>
          <w:sz w:val="32"/>
          <w:szCs w:val="32"/>
          <w:rtl/>
        </w:rPr>
        <w:t xml:space="preserve">سمح له بالتركيز </w:t>
      </w:r>
      <w:r w:rsidR="00762009">
        <w:rPr>
          <w:rFonts w:ascii="Simplified Arabic" w:hAnsi="Simplified Arabic" w:cs="Simplified Arabic" w:hint="cs"/>
          <w:sz w:val="32"/>
          <w:szCs w:val="32"/>
          <w:rtl/>
        </w:rPr>
        <w:t>في</w:t>
      </w:r>
      <w:r w:rsidRPr="007610D4">
        <w:rPr>
          <w:rFonts w:ascii="Simplified Arabic" w:hAnsi="Simplified Arabic" w:cs="Simplified Arabic"/>
          <w:sz w:val="32"/>
          <w:szCs w:val="32"/>
          <w:rtl/>
        </w:rPr>
        <w:t xml:space="preserve"> وظيفته أو تفتح له أفاقا جديدة لتطوير كفاءات خاصة غير متعلقة بتكنولوجيا الإعلام والاتصال.</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أما على المستوى الأوربي فإن المؤسسة التي تضم حوالي عشرة مؤسسات دولية متخصصة في تكنولوجيا الإعلام والاتصال، تقترح قائمة مكونة من حوالي عشرين نوع من أنواع الكفاءات نوع من أنواع الكفاءات المتعلقة بمهن هذه التكنولوجيات الجديدة، وهي قائمة دقيقة تقنية تغطي المجالات الآتية: الاتصالات عن بعد، البرمجيات وخدمات تكنولوجيات الإعلام والاتصال، المنتجات والأنظمة والوظائف المتعدية أو المستعرضة، وخاصة تلك المتعلقة بالتسيير والتجارة.</w:t>
      </w:r>
      <w:r w:rsidRPr="007610D4">
        <w:rPr>
          <w:rStyle w:val="Appelnotedebasdep"/>
          <w:rFonts w:ascii="Simplified Arabic" w:hAnsi="Simplified Arabic" w:cs="Simplified Arabic"/>
          <w:sz w:val="32"/>
          <w:szCs w:val="32"/>
          <w:rtl/>
        </w:rPr>
        <w:footnoteReference w:id="50"/>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Pr>
      </w:pPr>
      <w:r w:rsidRPr="007610D4">
        <w:rPr>
          <w:rFonts w:ascii="Simplified Arabic" w:hAnsi="Simplified Arabic" w:cs="Simplified Arabic"/>
          <w:b/>
          <w:bCs/>
          <w:sz w:val="32"/>
          <w:szCs w:val="32"/>
          <w:rtl/>
        </w:rPr>
        <w:t xml:space="preserve">الفرع الثاني: وظائف تكنولوجيا الإعلام </w:t>
      </w:r>
      <w:proofErr w:type="gramStart"/>
      <w:r w:rsidRPr="007610D4">
        <w:rPr>
          <w:rFonts w:ascii="Simplified Arabic" w:hAnsi="Simplified Arabic" w:cs="Simplified Arabic"/>
          <w:b/>
          <w:bCs/>
          <w:sz w:val="32"/>
          <w:szCs w:val="32"/>
          <w:rtl/>
        </w:rPr>
        <w:t>والاتصال</w:t>
      </w:r>
      <w:proofErr w:type="gramEnd"/>
      <w:r w:rsidRPr="007610D4">
        <w:rPr>
          <w:rFonts w:ascii="Simplified Arabic" w:hAnsi="Simplified Arabic" w:cs="Simplified Arabic"/>
          <w:b/>
          <w:bCs/>
          <w:sz w:val="32"/>
          <w:szCs w:val="32"/>
          <w:rtl/>
        </w:rPr>
        <w:t>.</w:t>
      </w:r>
    </w:p>
    <w:p w:rsidR="002E7075" w:rsidRPr="007610D4" w:rsidRDefault="002F3C3B" w:rsidP="002F3C3B">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Pr>
        <w:t xml:space="preserve">      </w:t>
      </w:r>
      <w:r w:rsidR="002E7075" w:rsidRPr="007610D4">
        <w:rPr>
          <w:rFonts w:ascii="Simplified Arabic" w:hAnsi="Simplified Arabic" w:cs="Simplified Arabic"/>
          <w:sz w:val="32"/>
          <w:szCs w:val="32"/>
          <w:rtl/>
        </w:rPr>
        <w:t xml:space="preserve">إن الانتشار الواسع والمتسارع في تكنولوجيا الاتصال والإعلام الحديثة في وقتنا الحاضر أدى إلى زيادة التفاف الجماهير حولها والاستفادة مما قدمته من خدمات اتصالية وإعلامية في شتى الميادين ومن بين هذه الوظائف التي جادت بها تكنولوجيا الاتصال والإعلام الحديثة نذكر: </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وظيفة التوثيق حيث لعبت تكنولوجيا الاتصال المتمثلة في الحاسوب والأقراص المضغوطة وآلات التصوير الرقمية دورا كبيرا في توثيق الإنتاج الفكري في مجال الاتصال وذلك بتناول البحوث والدراسات الأكاديمية والتطبيقية والعلمية والمعلومات المتخصصة في فروع الإعلام </w:t>
      </w:r>
      <w:r w:rsidRPr="007610D4">
        <w:rPr>
          <w:rFonts w:ascii="Simplified Arabic" w:hAnsi="Simplified Arabic" w:cs="Simplified Arabic"/>
          <w:sz w:val="32"/>
          <w:szCs w:val="32"/>
          <w:rtl/>
        </w:rPr>
        <w:lastRenderedPageBreak/>
        <w:t xml:space="preserve">بتناولها لعمليات الدراسة التجمع، ووضع النظم والأساليب الفنية الكفيلة باسترجاع مضمون هذا الإنتاج وتحليله من خلال فهرسته وتصنيفه ثم الإعلام عنه. </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تعمل تكنولوجيا الاتصال والإعلام الحديثة على تقديم المعلومات </w:t>
      </w:r>
      <w:proofErr w:type="gramStart"/>
      <w:r w:rsidRPr="007610D4">
        <w:rPr>
          <w:rFonts w:ascii="Simplified Arabic" w:hAnsi="Simplified Arabic" w:cs="Simplified Arabic"/>
          <w:sz w:val="32"/>
          <w:szCs w:val="32"/>
          <w:rtl/>
        </w:rPr>
        <w:t>المتعددة</w:t>
      </w:r>
      <w:proofErr w:type="gramEnd"/>
      <w:r w:rsidRPr="007610D4">
        <w:rPr>
          <w:rFonts w:ascii="Simplified Arabic" w:hAnsi="Simplified Arabic" w:cs="Simplified Arabic"/>
          <w:sz w:val="32"/>
          <w:szCs w:val="32"/>
          <w:rtl/>
        </w:rPr>
        <w:t xml:space="preserve"> والمتنوعة التي تتميز بالضخامة بشكل غير مسبوق.</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7610D4">
        <w:rPr>
          <w:rFonts w:ascii="Simplified Arabic" w:hAnsi="Simplified Arabic" w:cs="Simplified Arabic"/>
          <w:sz w:val="32"/>
          <w:szCs w:val="32"/>
          <w:rtl/>
        </w:rPr>
        <w:t>لا</w:t>
      </w:r>
      <w:proofErr w:type="gramEnd"/>
      <w:r w:rsidRPr="007610D4">
        <w:rPr>
          <w:rFonts w:ascii="Simplified Arabic" w:hAnsi="Simplified Arabic" w:cs="Simplified Arabic"/>
          <w:sz w:val="32"/>
          <w:szCs w:val="32"/>
          <w:rtl/>
        </w:rPr>
        <w:t xml:space="preserve"> تعمل تكنولوجيا الاتصال والإعلام الحديثة على الزيادة في السرعة إعداد الرسائل الإعلامية وفي القدرات العالمية من حيث تحولها إلى أشكال مختلفة وفي القدرة على نشرها وتوزيعها وتخطي حاجزي الزمان والمكان.</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ظهور</w:t>
      </w:r>
      <w:proofErr w:type="gramEnd"/>
      <w:r w:rsidRPr="007610D4">
        <w:rPr>
          <w:rFonts w:ascii="Simplified Arabic" w:hAnsi="Simplified Arabic" w:cs="Simplified Arabic"/>
          <w:sz w:val="32"/>
          <w:szCs w:val="32"/>
          <w:rtl/>
        </w:rPr>
        <w:t xml:space="preserve"> الحاسب الشخصي والتوسع في استخداماته وتتبع هذا الحاسب قائمة ضخمة من الخدمات والمعلومات التي تقدمها شبكات المعلومات.</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لا يستخدم الحاسب الآلي في التعليم وانتشار والاستراتيجيات الخاصة بالتوظيف الحاسب وبرامجه في التعليم واعتماد التعليم الفردي أو التعليم الذاتي.</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تجاوز</w:t>
      </w:r>
      <w:proofErr w:type="gramEnd"/>
      <w:r w:rsidRPr="007610D4">
        <w:rPr>
          <w:rFonts w:ascii="Simplified Arabic" w:hAnsi="Simplified Arabic" w:cs="Simplified Arabic"/>
          <w:sz w:val="32"/>
          <w:szCs w:val="32"/>
          <w:rtl/>
        </w:rPr>
        <w:t xml:space="preserve"> قيود العزلة التي فرضها الاتصال الرقمي، حيث يتعامل الفرد ساعات طويلة مع الحاسب الشخصي بعيدا عن الاتصال بالآخرين في الواقع الحقيقي.</w:t>
      </w:r>
    </w:p>
    <w:p w:rsidR="002E7075" w:rsidRPr="007610D4" w:rsidRDefault="002E7075" w:rsidP="002E7075">
      <w:pPr>
        <w:pStyle w:val="NormalWeb"/>
        <w:bidi/>
        <w:spacing w:before="0" w:beforeAutospacing="0" w:after="0" w:afterAutospacing="0" w:line="276" w:lineRule="auto"/>
        <w:jc w:val="both"/>
        <w:rPr>
          <w:rFonts w:ascii="Simplified Arabic" w:hAnsi="Simplified Arabic" w:cs="Simplified Arabic"/>
          <w:sz w:val="32"/>
          <w:szCs w:val="32"/>
          <w:rtl/>
        </w:rPr>
      </w:pPr>
      <w:r w:rsidRPr="007610D4">
        <w:rPr>
          <w:rFonts w:ascii="Simplified Arabic" w:hAnsi="Simplified Arabic" w:cs="Simplified Arabic"/>
          <w:sz w:val="32"/>
          <w:szCs w:val="32"/>
          <w:rtl/>
        </w:rPr>
        <w:t>وفي إطار الوظيفة السابقة تنشأ ما يسمى المجتمعات الافتراضية التي تجمع بين أفرادها حول أهداف</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أخرى قد تكون غائبة في المجتمعات الحقيقية لهؤلاء الأفراد مثل مناهضة العنصرية أو تحرير الجنس والنوع.</w:t>
      </w:r>
    </w:p>
    <w:p w:rsidR="00F6224E" w:rsidRPr="007610D4" w:rsidRDefault="002E7075" w:rsidP="007610D4">
      <w:pPr>
        <w:pStyle w:val="NormalWeb"/>
        <w:bidi/>
        <w:spacing w:before="0" w:beforeAutospacing="0" w:after="0" w:afterAutospacing="0" w:line="276" w:lineRule="auto"/>
        <w:jc w:val="both"/>
        <w:rPr>
          <w:rFonts w:ascii="Simplified Arabic" w:hAnsi="Simplified Arabic" w:cs="Simplified Arabic"/>
          <w:b/>
          <w:bCs/>
          <w:sz w:val="32"/>
          <w:szCs w:val="32"/>
          <w:rtl/>
        </w:rPr>
      </w:pPr>
      <w:proofErr w:type="gramStart"/>
      <w:r w:rsidRPr="007610D4">
        <w:rPr>
          <w:rFonts w:ascii="Simplified Arabic" w:hAnsi="Simplified Arabic" w:cs="Simplified Arabic"/>
          <w:sz w:val="32"/>
          <w:szCs w:val="32"/>
          <w:rtl/>
        </w:rPr>
        <w:t>وقدمت</w:t>
      </w:r>
      <w:proofErr w:type="gramEnd"/>
      <w:r w:rsidRPr="007610D4">
        <w:rPr>
          <w:rFonts w:ascii="Simplified Arabic" w:hAnsi="Simplified Arabic" w:cs="Simplified Arabic"/>
          <w:sz w:val="32"/>
          <w:szCs w:val="32"/>
          <w:rtl/>
        </w:rPr>
        <w:t xml:space="preserve"> تكنولوجيا الاتصال والإعلام الحديثة ومن خلال الأجيال الجديدة للهاتف والفاكس فرصة المشاركة في الندوات خلال طرح تساؤلات أو مناقشة بعض المواضيع، كما اتسعت دائرة التعليم المفتوح</w:t>
      </w:r>
      <w:r w:rsidRPr="007610D4">
        <w:rPr>
          <w:rStyle w:val="Appelnotedebasdep"/>
          <w:rFonts w:ascii="Simplified Arabic" w:hAnsi="Simplified Arabic" w:cs="Simplified Arabic"/>
          <w:sz w:val="32"/>
          <w:szCs w:val="32"/>
          <w:rtl/>
        </w:rPr>
        <w:footnoteReference w:id="51"/>
      </w:r>
    </w:p>
    <w:p w:rsidR="00042611" w:rsidRPr="007610D4" w:rsidRDefault="00042611" w:rsidP="00F6224E">
      <w:pPr>
        <w:bidi/>
        <w:contextualSpacing/>
        <w:jc w:val="both"/>
        <w:rPr>
          <w:rFonts w:ascii="Simplified Arabic" w:hAnsi="Simplified Arabic" w:cs="Simplified Arabic"/>
          <w:b/>
          <w:bCs/>
          <w:sz w:val="32"/>
          <w:szCs w:val="32"/>
          <w:rtl/>
        </w:rPr>
        <w:sectPr w:rsidR="00042611" w:rsidRPr="007610D4" w:rsidSect="008C7CDE">
          <w:headerReference w:type="default" r:id="rId22"/>
          <w:footerReference w:type="default" r:id="rId23"/>
          <w:footnotePr>
            <w:numRestart w:val="eachPage"/>
          </w:footnotePr>
          <w:pgSz w:w="11906" w:h="16838"/>
          <w:pgMar w:top="1134" w:right="1134" w:bottom="1134" w:left="1134" w:header="709" w:footer="709" w:gutter="0"/>
          <w:cols w:space="708"/>
          <w:docGrid w:linePitch="360"/>
        </w:sectPr>
      </w:pPr>
    </w:p>
    <w:p w:rsidR="00F557BE" w:rsidRPr="007610D4" w:rsidRDefault="00F557BE" w:rsidP="00F6224E">
      <w:pPr>
        <w:bidi/>
        <w:contextualSpacing/>
        <w:jc w:val="both"/>
        <w:rPr>
          <w:rFonts w:ascii="Simplified Arabic" w:hAnsi="Simplified Arabic" w:cs="Simplified Arabic"/>
          <w:b/>
          <w:bCs/>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7610D4" w:rsidP="00F557BE">
      <w:pPr>
        <w:bidi/>
        <w:rPr>
          <w:rFonts w:ascii="Simplified Arabic" w:hAnsi="Simplified Arabic" w:cs="Simplified Arabic"/>
          <w:sz w:val="32"/>
          <w:szCs w:val="32"/>
          <w:rtl/>
        </w:rPr>
      </w:pPr>
      <w:r w:rsidRPr="007610D4">
        <w:rPr>
          <w:rFonts w:ascii="Simplified Arabic" w:hAnsi="Simplified Arabic" w:cs="Simplified Arabic"/>
          <w:noProof/>
          <w:sz w:val="32"/>
          <w:szCs w:val="32"/>
          <w:rtl/>
          <w:lang w:eastAsia="fr-FR"/>
        </w:rPr>
        <mc:AlternateContent>
          <mc:Choice Requires="wps">
            <w:drawing>
              <wp:anchor distT="0" distB="0" distL="114300" distR="114300" simplePos="0" relativeHeight="251665408" behindDoc="0" locked="0" layoutInCell="1" allowOverlap="1" wp14:anchorId="0A1BED2F" wp14:editId="6C66ED34">
                <wp:simplePos x="0" y="0"/>
                <wp:positionH relativeFrom="column">
                  <wp:posOffset>194310</wp:posOffset>
                </wp:positionH>
                <wp:positionV relativeFrom="paragraph">
                  <wp:posOffset>504016</wp:posOffset>
                </wp:positionV>
                <wp:extent cx="5699342" cy="4496844"/>
                <wp:effectExtent l="57150" t="38100" r="73025" b="94615"/>
                <wp:wrapNone/>
                <wp:docPr id="6" name="Parchemin horizontal 6"/>
                <wp:cNvGraphicFramePr/>
                <a:graphic xmlns:a="http://schemas.openxmlformats.org/drawingml/2006/main">
                  <a:graphicData uri="http://schemas.microsoft.com/office/word/2010/wordprocessingShape">
                    <wps:wsp>
                      <wps:cNvSpPr/>
                      <wps:spPr>
                        <a:xfrm>
                          <a:off x="0" y="0"/>
                          <a:ext cx="5699342" cy="4496844"/>
                        </a:xfrm>
                        <a:prstGeom prst="horizontalScroll">
                          <a:avLst/>
                        </a:prstGeom>
                      </wps:spPr>
                      <wps:style>
                        <a:lnRef idx="1">
                          <a:schemeClr val="accent5"/>
                        </a:lnRef>
                        <a:fillRef idx="2">
                          <a:schemeClr val="accent5"/>
                        </a:fillRef>
                        <a:effectRef idx="1">
                          <a:schemeClr val="accent5"/>
                        </a:effectRef>
                        <a:fontRef idx="minor">
                          <a:schemeClr val="dk1"/>
                        </a:fontRef>
                      </wps:style>
                      <wps:txbx>
                        <w:txbxContent>
                          <w:p w:rsidR="00361B89" w:rsidRPr="00DE30C0" w:rsidRDefault="00361B89" w:rsidP="00F13031">
                            <w:pPr>
                              <w:jc w:val="center"/>
                              <w:rPr>
                                <w:rFonts w:ascii="Andalus" w:hAnsi="Andalus" w:cs="Andalus"/>
                                <w:b/>
                                <w:bCs/>
                                <w:sz w:val="80"/>
                                <w:szCs w:val="80"/>
                                <w:rtl/>
                              </w:rPr>
                            </w:pPr>
                            <w:proofErr w:type="gramStart"/>
                            <w:r w:rsidRPr="00DE30C0">
                              <w:rPr>
                                <w:rFonts w:ascii="Andalus" w:hAnsi="Andalus" w:cs="Andalus"/>
                                <w:b/>
                                <w:bCs/>
                                <w:sz w:val="80"/>
                                <w:szCs w:val="80"/>
                                <w:rtl/>
                              </w:rPr>
                              <w:t>الفص</w:t>
                            </w:r>
                            <w:r w:rsidRPr="00DE30C0">
                              <w:rPr>
                                <w:rFonts w:ascii="Andalus" w:hAnsi="Andalus" w:cs="Andalus" w:hint="cs"/>
                                <w:b/>
                                <w:bCs/>
                                <w:sz w:val="80"/>
                                <w:szCs w:val="80"/>
                                <w:rtl/>
                              </w:rPr>
                              <w:t>ــــ</w:t>
                            </w:r>
                            <w:r w:rsidRPr="00DE30C0">
                              <w:rPr>
                                <w:rFonts w:ascii="Andalus" w:hAnsi="Andalus" w:cs="Andalus"/>
                                <w:b/>
                                <w:bCs/>
                                <w:sz w:val="80"/>
                                <w:szCs w:val="80"/>
                                <w:rtl/>
                              </w:rPr>
                              <w:t>ل</w:t>
                            </w:r>
                            <w:proofErr w:type="gramEnd"/>
                            <w:r w:rsidRPr="00DE30C0">
                              <w:rPr>
                                <w:rFonts w:ascii="Andalus" w:hAnsi="Andalus" w:cs="Andalus"/>
                                <w:b/>
                                <w:bCs/>
                                <w:sz w:val="80"/>
                                <w:szCs w:val="80"/>
                                <w:rtl/>
                              </w:rPr>
                              <w:t xml:space="preserve"> الثان</w:t>
                            </w:r>
                            <w:r w:rsidRPr="00DE30C0">
                              <w:rPr>
                                <w:rFonts w:ascii="Andalus" w:hAnsi="Andalus" w:cs="Andalus" w:hint="cs"/>
                                <w:b/>
                                <w:bCs/>
                                <w:sz w:val="80"/>
                                <w:szCs w:val="80"/>
                                <w:rtl/>
                              </w:rPr>
                              <w:t>ـــــــــ</w:t>
                            </w:r>
                            <w:r w:rsidRPr="00DE30C0">
                              <w:rPr>
                                <w:rFonts w:ascii="Andalus" w:hAnsi="Andalus" w:cs="Andalus"/>
                                <w:b/>
                                <w:bCs/>
                                <w:sz w:val="80"/>
                                <w:szCs w:val="80"/>
                                <w:rtl/>
                              </w:rPr>
                              <w:t xml:space="preserve">ي:     </w:t>
                            </w:r>
                          </w:p>
                          <w:p w:rsidR="00361B89" w:rsidRPr="00E7266D" w:rsidRDefault="00361B89" w:rsidP="009C2732">
                            <w:pPr>
                              <w:jc w:val="center"/>
                              <w:rPr>
                                <w:rFonts w:ascii="Andalus" w:hAnsi="Andalus" w:cs="Andalus"/>
                                <w:sz w:val="72"/>
                                <w:szCs w:val="72"/>
                              </w:rPr>
                            </w:pPr>
                            <w:r w:rsidRPr="00862BCD">
                              <w:rPr>
                                <w:rFonts w:ascii="Andalus" w:hAnsi="Andalus" w:cs="Andalus"/>
                                <w:b/>
                                <w:bCs/>
                                <w:sz w:val="64"/>
                                <w:szCs w:val="64"/>
                                <w:rtl/>
                              </w:rPr>
                              <w:t xml:space="preserve">  </w:t>
                            </w:r>
                            <w:r w:rsidRPr="00862BCD">
                              <w:rPr>
                                <w:rFonts w:ascii="Andalus" w:hAnsi="Andalus" w:cs="Andalus" w:hint="cs"/>
                                <w:b/>
                                <w:bCs/>
                                <w:sz w:val="64"/>
                                <w:szCs w:val="64"/>
                                <w:rtl/>
                              </w:rPr>
                              <w:t>صور</w:t>
                            </w:r>
                            <w:r w:rsidRPr="00862BCD">
                              <w:rPr>
                                <w:rFonts w:ascii="Andalus" w:hAnsi="Andalus" w:cs="Andalus"/>
                                <w:b/>
                                <w:bCs/>
                                <w:sz w:val="64"/>
                                <w:szCs w:val="64"/>
                                <w:rtl/>
                              </w:rPr>
                              <w:t xml:space="preserve"> الجرائم الواقعة على الخصوصية والاجراءات الجزائية  المتصلة بتكنولوجيات الاعلام والاتصال</w:t>
                            </w:r>
                          </w:p>
                          <w:p w:rsidR="00361B89" w:rsidRPr="00F13031" w:rsidRDefault="00361B89" w:rsidP="00F13031">
                            <w:pPr>
                              <w:jc w:val="cente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6" o:spid="_x0000_s1029" type="#_x0000_t98" style="position:absolute;margin-left:15.3pt;margin-top:39.7pt;width:448.75pt;height:354.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" fillcolor="#a5d5e2 [1624]" strokecolor="#40a7c2 [3048]">
                <v:fill color2="#e4f2f6 [504]" rotate="t" angle="180" colors="0 #9eeaff;22938f #bbefff;1 #e4f9ff" focus="100%" type="gradient"/>
                <v:shadow on="t" color="black" opacity="24903f" origin=",.5" offset="0,.55556mm"/>
                <v:textbox>
                  <w:txbxContent>
                    <w:p w:rsidR="00361B89" w:rsidRPr="00DE30C0" w:rsidRDefault="00361B89" w:rsidP="00F13031">
                      <w:pPr>
                        <w:jc w:val="center"/>
                        <w:rPr>
                          <w:rFonts w:ascii="Andalus" w:hAnsi="Andalus" w:cs="Andalus"/>
                          <w:b/>
                          <w:bCs/>
                          <w:sz w:val="80"/>
                          <w:szCs w:val="80"/>
                          <w:rtl/>
                        </w:rPr>
                      </w:pPr>
                      <w:proofErr w:type="gramStart"/>
                      <w:r w:rsidRPr="00DE30C0">
                        <w:rPr>
                          <w:rFonts w:ascii="Andalus" w:hAnsi="Andalus" w:cs="Andalus"/>
                          <w:b/>
                          <w:bCs/>
                          <w:sz w:val="80"/>
                          <w:szCs w:val="80"/>
                          <w:rtl/>
                        </w:rPr>
                        <w:t>الفص</w:t>
                      </w:r>
                      <w:r w:rsidRPr="00DE30C0">
                        <w:rPr>
                          <w:rFonts w:ascii="Andalus" w:hAnsi="Andalus" w:cs="Andalus" w:hint="cs"/>
                          <w:b/>
                          <w:bCs/>
                          <w:sz w:val="80"/>
                          <w:szCs w:val="80"/>
                          <w:rtl/>
                        </w:rPr>
                        <w:t>ــــ</w:t>
                      </w:r>
                      <w:r w:rsidRPr="00DE30C0">
                        <w:rPr>
                          <w:rFonts w:ascii="Andalus" w:hAnsi="Andalus" w:cs="Andalus"/>
                          <w:b/>
                          <w:bCs/>
                          <w:sz w:val="80"/>
                          <w:szCs w:val="80"/>
                          <w:rtl/>
                        </w:rPr>
                        <w:t>ل</w:t>
                      </w:r>
                      <w:proofErr w:type="gramEnd"/>
                      <w:r w:rsidRPr="00DE30C0">
                        <w:rPr>
                          <w:rFonts w:ascii="Andalus" w:hAnsi="Andalus" w:cs="Andalus"/>
                          <w:b/>
                          <w:bCs/>
                          <w:sz w:val="80"/>
                          <w:szCs w:val="80"/>
                          <w:rtl/>
                        </w:rPr>
                        <w:t xml:space="preserve"> الثان</w:t>
                      </w:r>
                      <w:r w:rsidRPr="00DE30C0">
                        <w:rPr>
                          <w:rFonts w:ascii="Andalus" w:hAnsi="Andalus" w:cs="Andalus" w:hint="cs"/>
                          <w:b/>
                          <w:bCs/>
                          <w:sz w:val="80"/>
                          <w:szCs w:val="80"/>
                          <w:rtl/>
                        </w:rPr>
                        <w:t>ـــــــــ</w:t>
                      </w:r>
                      <w:r w:rsidRPr="00DE30C0">
                        <w:rPr>
                          <w:rFonts w:ascii="Andalus" w:hAnsi="Andalus" w:cs="Andalus"/>
                          <w:b/>
                          <w:bCs/>
                          <w:sz w:val="80"/>
                          <w:szCs w:val="80"/>
                          <w:rtl/>
                        </w:rPr>
                        <w:t xml:space="preserve">ي:     </w:t>
                      </w:r>
                    </w:p>
                    <w:p w:rsidR="00361B89" w:rsidRPr="00E7266D" w:rsidRDefault="00361B89" w:rsidP="009C2732">
                      <w:pPr>
                        <w:jc w:val="center"/>
                        <w:rPr>
                          <w:rFonts w:ascii="Andalus" w:hAnsi="Andalus" w:cs="Andalus"/>
                          <w:sz w:val="72"/>
                          <w:szCs w:val="72"/>
                        </w:rPr>
                      </w:pPr>
                      <w:r w:rsidRPr="00862BCD">
                        <w:rPr>
                          <w:rFonts w:ascii="Andalus" w:hAnsi="Andalus" w:cs="Andalus"/>
                          <w:b/>
                          <w:bCs/>
                          <w:sz w:val="64"/>
                          <w:szCs w:val="64"/>
                          <w:rtl/>
                        </w:rPr>
                        <w:t xml:space="preserve">  </w:t>
                      </w:r>
                      <w:r w:rsidRPr="00862BCD">
                        <w:rPr>
                          <w:rFonts w:ascii="Andalus" w:hAnsi="Andalus" w:cs="Andalus" w:hint="cs"/>
                          <w:b/>
                          <w:bCs/>
                          <w:sz w:val="64"/>
                          <w:szCs w:val="64"/>
                          <w:rtl/>
                        </w:rPr>
                        <w:t>صور</w:t>
                      </w:r>
                      <w:r w:rsidRPr="00862BCD">
                        <w:rPr>
                          <w:rFonts w:ascii="Andalus" w:hAnsi="Andalus" w:cs="Andalus"/>
                          <w:b/>
                          <w:bCs/>
                          <w:sz w:val="64"/>
                          <w:szCs w:val="64"/>
                          <w:rtl/>
                        </w:rPr>
                        <w:t xml:space="preserve"> الجرائم الواقعة على الخصوصية والاجراءات الجزائية  المتصلة بتكنولوجيات الاعلام والاتصال</w:t>
                      </w:r>
                    </w:p>
                    <w:p w:rsidR="00361B89" w:rsidRPr="00F13031" w:rsidRDefault="00361B89" w:rsidP="00F13031">
                      <w:pPr>
                        <w:jc w:val="center"/>
                        <w:rPr>
                          <w:sz w:val="24"/>
                          <w:szCs w:val="24"/>
                        </w:rPr>
                      </w:pPr>
                    </w:p>
                  </w:txbxContent>
                </v:textbox>
              </v:shape>
            </w:pict>
          </mc:Fallback>
        </mc:AlternateContent>
      </w: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bidi/>
        <w:rPr>
          <w:rFonts w:ascii="Simplified Arabic" w:hAnsi="Simplified Arabic" w:cs="Simplified Arabic"/>
          <w:sz w:val="32"/>
          <w:szCs w:val="32"/>
          <w:rtl/>
        </w:rPr>
      </w:pPr>
    </w:p>
    <w:p w:rsidR="00F557BE" w:rsidRPr="007610D4" w:rsidRDefault="00F557BE" w:rsidP="00F557BE">
      <w:pPr>
        <w:tabs>
          <w:tab w:val="left" w:pos="5435"/>
          <w:tab w:val="right" w:pos="9638"/>
        </w:tabs>
        <w:bidi/>
        <w:jc w:val="left"/>
        <w:rPr>
          <w:rFonts w:ascii="Simplified Arabic" w:hAnsi="Simplified Arabic" w:cs="Simplified Arabic"/>
          <w:sz w:val="32"/>
          <w:szCs w:val="32"/>
          <w:rtl/>
        </w:rPr>
        <w:sectPr w:rsidR="00F557BE" w:rsidRPr="007610D4" w:rsidSect="008C7CDE">
          <w:headerReference w:type="default" r:id="rId24"/>
          <w:footerReference w:type="default" r:id="rId25"/>
          <w:footnotePr>
            <w:numRestart w:val="eachPage"/>
          </w:footnotePr>
          <w:pgSz w:w="11906" w:h="16838"/>
          <w:pgMar w:top="1134" w:right="1134" w:bottom="1134" w:left="1134" w:header="709" w:footer="709" w:gutter="0"/>
          <w:cols w:space="708"/>
          <w:docGrid w:linePitch="360"/>
        </w:sectPr>
      </w:pPr>
      <w:r w:rsidRPr="007610D4">
        <w:rPr>
          <w:rFonts w:ascii="Simplified Arabic" w:hAnsi="Simplified Arabic" w:cs="Simplified Arabic"/>
          <w:sz w:val="32"/>
          <w:szCs w:val="32"/>
          <w:rtl/>
        </w:rPr>
        <w:tab/>
      </w:r>
    </w:p>
    <w:p w:rsidR="00042611" w:rsidRPr="007610D4" w:rsidRDefault="00F57F99" w:rsidP="00042611">
      <w:pPr>
        <w:bidi/>
        <w:spacing w:after="0"/>
        <w:contextualSpacing/>
        <w:jc w:val="both"/>
        <w:rPr>
          <w:rFonts w:ascii="Simplified Arabic" w:hAnsi="Simplified Arabic" w:cs="Simplified Arabic"/>
          <w:b/>
          <w:bCs/>
          <w:sz w:val="32"/>
          <w:szCs w:val="32"/>
          <w:rtl/>
          <w:lang w:bidi="ar-DZ"/>
        </w:rPr>
      </w:pPr>
      <w:r w:rsidRPr="007610D4">
        <w:rPr>
          <w:rFonts w:ascii="Simplified Arabic" w:eastAsiaTheme="majorEastAsia" w:hAnsi="Simplified Arabic" w:cs="Simplified Arabic"/>
          <w:b/>
          <w:bCs/>
          <w:sz w:val="32"/>
          <w:szCs w:val="32"/>
          <w:rtl/>
        </w:rPr>
        <w:lastRenderedPageBreak/>
        <w:t>المبحث الاول</w:t>
      </w:r>
      <w:r w:rsidR="008F4F9B" w:rsidRPr="007610D4">
        <w:rPr>
          <w:rFonts w:ascii="Simplified Arabic" w:eastAsiaTheme="majorEastAsia" w:hAnsi="Simplified Arabic" w:cs="Simplified Arabic"/>
          <w:b/>
          <w:bCs/>
          <w:sz w:val="32"/>
          <w:szCs w:val="32"/>
          <w:rtl/>
        </w:rPr>
        <w:t>:  صور</w:t>
      </w:r>
      <w:r w:rsidR="00042611" w:rsidRPr="007610D4">
        <w:rPr>
          <w:rFonts w:ascii="Simplified Arabic" w:eastAsiaTheme="majorEastAsia" w:hAnsi="Simplified Arabic" w:cs="Simplified Arabic"/>
          <w:b/>
          <w:bCs/>
          <w:sz w:val="32"/>
          <w:szCs w:val="32"/>
          <w:rtl/>
        </w:rPr>
        <w:t xml:space="preserve"> الجرائم الواقعة على الخصوصية</w:t>
      </w:r>
    </w:p>
    <w:p w:rsidR="00BD4CDD" w:rsidRPr="007610D4" w:rsidRDefault="007610D4" w:rsidP="00313FE1">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57188A" w:rsidRPr="007610D4">
        <w:rPr>
          <w:rFonts w:ascii="Simplified Arabic" w:hAnsi="Simplified Arabic" w:cs="Simplified Arabic"/>
          <w:sz w:val="32"/>
          <w:szCs w:val="32"/>
          <w:rtl/>
        </w:rPr>
        <w:t xml:space="preserve">تعتبر جرائم الاعتداء على خصوصية الأفراد بواسطة وسائل الاعلام والتكنولوجيا الإتصال الحديثة بــ: الجرائم المعلوماتية أو الإلكترونية أي التي يتم فيها استخدام الحواسيب والإنترنت ومختلف وسائل التقنية الحديثة </w:t>
      </w:r>
      <w:r w:rsidR="00242028" w:rsidRPr="007610D4">
        <w:rPr>
          <w:rFonts w:ascii="Simplified Arabic" w:hAnsi="Simplified Arabic" w:cs="Simplified Arabic"/>
          <w:sz w:val="32"/>
          <w:szCs w:val="32"/>
          <w:rtl/>
        </w:rPr>
        <w:t xml:space="preserve">وفقا لقانون العقوبات الجزائري </w:t>
      </w:r>
      <w:r w:rsidR="00712F11" w:rsidRPr="007610D4">
        <w:rPr>
          <w:rFonts w:ascii="Simplified Arabic" w:hAnsi="Simplified Arabic" w:cs="Simplified Arabic"/>
          <w:sz w:val="32"/>
          <w:szCs w:val="32"/>
          <w:rtl/>
        </w:rPr>
        <w:t>على شرف واعتبار الأشخاص وعلى حياتهم الخاصة وافشاء الأسرار خلصنا إلى أن النصوص القانونية المتعلقة بالحق في الخصوصية هي المواد 303 مكرر،</w:t>
      </w:r>
      <w:r w:rsidR="008236D6" w:rsidRPr="007610D4">
        <w:rPr>
          <w:rFonts w:ascii="Simplified Arabic" w:hAnsi="Simplified Arabic" w:cs="Simplified Arabic"/>
          <w:sz w:val="32"/>
          <w:szCs w:val="32"/>
          <w:rtl/>
        </w:rPr>
        <w:t xml:space="preserve"> 303 مكرر 1 ، 2 ، 3، المستحدث</w:t>
      </w:r>
      <w:r w:rsidR="00F51E83" w:rsidRPr="007610D4">
        <w:rPr>
          <w:rFonts w:ascii="Simplified Arabic" w:hAnsi="Simplified Arabic" w:cs="Simplified Arabic"/>
          <w:sz w:val="32"/>
          <w:szCs w:val="32"/>
          <w:rtl/>
        </w:rPr>
        <w:t>ة بالقانون 06-23 المعدل والمتمم لقانون العقوبات .</w:t>
      </w:r>
    </w:p>
    <w:p w:rsidR="00C65869" w:rsidRPr="007610D4" w:rsidRDefault="002521E0" w:rsidP="006006CE">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كما أن المشرع حدد محل هذه </w:t>
      </w:r>
      <w:r w:rsidR="00ED2435" w:rsidRPr="007610D4">
        <w:rPr>
          <w:rFonts w:ascii="Simplified Arabic" w:hAnsi="Simplified Arabic" w:cs="Simplified Arabic"/>
          <w:sz w:val="32"/>
          <w:szCs w:val="32"/>
          <w:rtl/>
        </w:rPr>
        <w:t xml:space="preserve">الاعتداءات إلا </w:t>
      </w:r>
      <w:r w:rsidR="008F704B" w:rsidRPr="007610D4">
        <w:rPr>
          <w:rFonts w:ascii="Simplified Arabic" w:hAnsi="Simplified Arabic" w:cs="Simplified Arabic"/>
          <w:sz w:val="32"/>
          <w:szCs w:val="32"/>
          <w:rtl/>
        </w:rPr>
        <w:t xml:space="preserve">أنه لم يحصر صورة هذه </w:t>
      </w:r>
      <w:r w:rsidR="00B47BA2" w:rsidRPr="007610D4">
        <w:rPr>
          <w:rFonts w:ascii="Simplified Arabic" w:hAnsi="Simplified Arabic" w:cs="Simplified Arabic"/>
          <w:sz w:val="32"/>
          <w:szCs w:val="32"/>
          <w:rtl/>
        </w:rPr>
        <w:t>الاعتداءات</w:t>
      </w:r>
      <w:r w:rsidR="008F704B" w:rsidRPr="007610D4">
        <w:rPr>
          <w:rFonts w:ascii="Simplified Arabic" w:hAnsi="Simplified Arabic" w:cs="Simplified Arabic"/>
          <w:sz w:val="32"/>
          <w:szCs w:val="32"/>
          <w:rtl/>
        </w:rPr>
        <w:t>، وذلك بقوله" بأي تقنية كانت " .</w:t>
      </w:r>
    </w:p>
    <w:p w:rsidR="00042611" w:rsidRPr="007610D4" w:rsidRDefault="00C65869" w:rsidP="000E5E21">
      <w:pPr>
        <w:pStyle w:val="NormalWeb"/>
        <w:bidi/>
        <w:spacing w:before="0" w:beforeAutospacing="0" w:afterAutospacing="0" w:line="276" w:lineRule="auto"/>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المطلب</w:t>
      </w:r>
      <w:proofErr w:type="gramEnd"/>
      <w:r w:rsidRPr="007610D4">
        <w:rPr>
          <w:rFonts w:ascii="Simplified Arabic" w:hAnsi="Simplified Arabic" w:cs="Simplified Arabic"/>
          <w:b/>
          <w:bCs/>
          <w:sz w:val="32"/>
          <w:szCs w:val="32"/>
          <w:rtl/>
        </w:rPr>
        <w:t xml:space="preserve"> الأول</w:t>
      </w:r>
      <w:r w:rsidR="00042611" w:rsidRPr="007610D4">
        <w:rPr>
          <w:rFonts w:ascii="Simplified Arabic" w:hAnsi="Simplified Arabic" w:cs="Simplified Arabic"/>
          <w:b/>
          <w:bCs/>
          <w:sz w:val="32"/>
          <w:szCs w:val="32"/>
          <w:rtl/>
        </w:rPr>
        <w:t xml:space="preserve">: الحق في الصورة </w:t>
      </w:r>
    </w:p>
    <w:p w:rsidR="00BD4CDD" w:rsidRPr="007610D4" w:rsidRDefault="00C65869" w:rsidP="00313FE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83878" w:rsidRPr="007610D4">
        <w:rPr>
          <w:rFonts w:ascii="Simplified Arabic" w:hAnsi="Simplified Arabic" w:cs="Simplified Arabic"/>
          <w:sz w:val="32"/>
          <w:szCs w:val="32"/>
          <w:rtl/>
        </w:rPr>
        <w:t xml:space="preserve">يعتبر الحق في الصورة من أهم عناصر الحياة الخاصة، وبما أن الصورة ترتبط بشخص الإنسان </w:t>
      </w:r>
      <w:proofErr w:type="spellStart"/>
      <w:r w:rsidR="00983878" w:rsidRPr="007610D4">
        <w:rPr>
          <w:rFonts w:ascii="Simplified Arabic" w:hAnsi="Simplified Arabic" w:cs="Simplified Arabic"/>
          <w:sz w:val="32"/>
          <w:szCs w:val="32"/>
          <w:rtl/>
        </w:rPr>
        <w:t>إرتباطا</w:t>
      </w:r>
      <w:proofErr w:type="spellEnd"/>
      <w:r w:rsidR="00983878" w:rsidRPr="007610D4">
        <w:rPr>
          <w:rFonts w:ascii="Simplified Arabic" w:hAnsi="Simplified Arabic" w:cs="Simplified Arabic"/>
          <w:sz w:val="32"/>
          <w:szCs w:val="32"/>
          <w:rtl/>
        </w:rPr>
        <w:t xml:space="preserve"> وثيقا يجعل منها ذات قيمة تفرض ضرورة حمايتها خصوصا في ظل التطورات التكنولوجية الحديثة، وقد تدخلت جل التشريعات لحماية هذا الحق بتجريم </w:t>
      </w:r>
      <w:proofErr w:type="spellStart"/>
      <w:r w:rsidR="00983878" w:rsidRPr="007610D4">
        <w:rPr>
          <w:rFonts w:ascii="Simplified Arabic" w:hAnsi="Simplified Arabic" w:cs="Simplified Arabic"/>
          <w:sz w:val="32"/>
          <w:szCs w:val="32"/>
          <w:rtl/>
        </w:rPr>
        <w:t>الإعتداء</w:t>
      </w:r>
      <w:proofErr w:type="spellEnd"/>
      <w:r w:rsidR="00983878" w:rsidRPr="007610D4">
        <w:rPr>
          <w:rFonts w:ascii="Simplified Arabic" w:hAnsi="Simplified Arabic" w:cs="Simplified Arabic"/>
          <w:sz w:val="32"/>
          <w:szCs w:val="32"/>
          <w:rtl/>
        </w:rPr>
        <w:t xml:space="preserve"> عليه وحصر كل فعل يشكل مساسا بالحق في الصورة من جهة، ووضع حدود وضوابط لأعمال السلطة القضائية أثناء </w:t>
      </w:r>
      <w:proofErr w:type="spellStart"/>
      <w:r w:rsidR="00983878" w:rsidRPr="007610D4">
        <w:rPr>
          <w:rFonts w:ascii="Simplified Arabic" w:hAnsi="Simplified Arabic" w:cs="Simplified Arabic"/>
          <w:sz w:val="32"/>
          <w:szCs w:val="32"/>
          <w:rtl/>
        </w:rPr>
        <w:t>إستعمالها</w:t>
      </w:r>
      <w:proofErr w:type="spellEnd"/>
      <w:r w:rsidR="00983878" w:rsidRPr="007610D4">
        <w:rPr>
          <w:rFonts w:ascii="Simplified Arabic" w:hAnsi="Simplified Arabic" w:cs="Simplified Arabic"/>
          <w:sz w:val="32"/>
          <w:szCs w:val="32"/>
          <w:rtl/>
        </w:rPr>
        <w:t xml:space="preserve"> لصلاحية </w:t>
      </w:r>
      <w:proofErr w:type="spellStart"/>
      <w:r w:rsidR="00983878" w:rsidRPr="007610D4">
        <w:rPr>
          <w:rFonts w:ascii="Simplified Arabic" w:hAnsi="Simplified Arabic" w:cs="Simplified Arabic"/>
          <w:sz w:val="32"/>
          <w:szCs w:val="32"/>
          <w:rtl/>
        </w:rPr>
        <w:t>إلتقاط</w:t>
      </w:r>
      <w:proofErr w:type="spellEnd"/>
      <w:r w:rsidR="00983878" w:rsidRPr="007610D4">
        <w:rPr>
          <w:rFonts w:ascii="Simplified Arabic" w:hAnsi="Simplified Arabic" w:cs="Simplified Arabic"/>
          <w:sz w:val="32"/>
          <w:szCs w:val="32"/>
          <w:rtl/>
        </w:rPr>
        <w:t xml:space="preserve"> الصورة عن طريق الإذن، وحصر الجرائم المعنية بهذا الإجراء، وكذا تحديد الأشخاص الذين يملكون صلاحية ذلك من جهة أخرى</w:t>
      </w:r>
      <w:r w:rsidR="00983878" w:rsidRPr="007610D4">
        <w:rPr>
          <w:rFonts w:ascii="Simplified Arabic" w:hAnsi="Simplified Arabic" w:cs="Simplified Arabic"/>
          <w:sz w:val="32"/>
          <w:szCs w:val="32"/>
          <w:lang w:val="fr-FR"/>
        </w:rPr>
        <w:t>.</w:t>
      </w:r>
      <w:r w:rsidR="00983878" w:rsidRPr="007610D4">
        <w:rPr>
          <w:rStyle w:val="Appelnotedebasdep"/>
          <w:rFonts w:ascii="Simplified Arabic" w:hAnsi="Simplified Arabic" w:cs="Simplified Arabic"/>
          <w:sz w:val="32"/>
          <w:szCs w:val="32"/>
          <w:lang w:val="fr-FR"/>
        </w:rPr>
        <w:footnoteReference w:id="52"/>
      </w:r>
    </w:p>
    <w:p w:rsidR="00042611" w:rsidRPr="007610D4" w:rsidRDefault="00AE68C8" w:rsidP="00BD4CDD">
      <w:pPr>
        <w:pStyle w:val="NormalWeb"/>
        <w:bidi/>
        <w:spacing w:before="0" w:beforeAutospacing="0" w:afterAutospacing="0" w:line="276" w:lineRule="auto"/>
        <w:contextualSpacing/>
        <w:jc w:val="both"/>
        <w:rPr>
          <w:rFonts w:ascii="Simplified Arabic" w:hAnsi="Simplified Arabic" w:cs="Simplified Arabic"/>
          <w:sz w:val="32"/>
          <w:szCs w:val="32"/>
          <w:rtl/>
        </w:rPr>
      </w:pPr>
      <w:proofErr w:type="gramStart"/>
      <w:r w:rsidRPr="007610D4">
        <w:rPr>
          <w:rFonts w:ascii="Simplified Arabic" w:hAnsi="Simplified Arabic" w:cs="Simplified Arabic"/>
          <w:b/>
          <w:bCs/>
          <w:sz w:val="32"/>
          <w:szCs w:val="32"/>
          <w:rtl/>
        </w:rPr>
        <w:t>الفرع</w:t>
      </w:r>
      <w:proofErr w:type="gramEnd"/>
      <w:r w:rsidRPr="007610D4">
        <w:rPr>
          <w:rFonts w:ascii="Simplified Arabic" w:hAnsi="Simplified Arabic" w:cs="Simplified Arabic"/>
          <w:b/>
          <w:bCs/>
          <w:sz w:val="32"/>
          <w:szCs w:val="32"/>
          <w:rtl/>
        </w:rPr>
        <w:t xml:space="preserve"> الأول:</w:t>
      </w:r>
      <w:r w:rsidR="00042611" w:rsidRPr="007610D4">
        <w:rPr>
          <w:rFonts w:ascii="Simplified Arabic" w:hAnsi="Simplified Arabic" w:cs="Simplified Arabic"/>
          <w:b/>
          <w:bCs/>
          <w:sz w:val="32"/>
          <w:szCs w:val="32"/>
          <w:rtl/>
        </w:rPr>
        <w:t xml:space="preserve"> ماهية الحق في الصورة</w:t>
      </w:r>
    </w:p>
    <w:p w:rsidR="00BD4CDD" w:rsidRPr="007610D4" w:rsidRDefault="00A347E4" w:rsidP="007610D4">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B2531A" w:rsidRPr="007610D4">
        <w:rPr>
          <w:rFonts w:ascii="Simplified Arabic" w:hAnsi="Simplified Arabic" w:cs="Simplified Arabic"/>
          <w:sz w:val="32"/>
          <w:szCs w:val="32"/>
          <w:rtl/>
        </w:rPr>
        <w:t xml:space="preserve">الحق في الصورة من الحقوق الملازمة للشخصية، يختلط أحيانا بالحق في الحياة الخاصة إذا تم التقاط صورة لشخص و هو يمارس حياته الخاصة، و لكن في حالات أخرى ينفصل الحقان عن بعضهما البعض، و يتحقق ذلك إذا تم التقاط صورة لشخص و هو يمارس حياته العامة، و </w:t>
      </w:r>
      <w:r w:rsidR="00B2531A" w:rsidRPr="007610D4">
        <w:rPr>
          <w:rFonts w:ascii="Simplified Arabic" w:hAnsi="Simplified Arabic" w:cs="Simplified Arabic"/>
          <w:sz w:val="32"/>
          <w:szCs w:val="32"/>
          <w:rtl/>
        </w:rPr>
        <w:lastRenderedPageBreak/>
        <w:t>كذلك في حالة تزييف الصورة عن طريق المونتاج أو عن طريق نشرها في سياق غير مناسب لا يعكس حقيقة صاحبها، أو عن طريق استخدامها للدعاية التجارية أو الإيديولوجية دون إذن صاحبها، و المسؤولية المترتبة في هذه الحالات هي مسؤولية مدنية، أما المسؤولية الجزائية وفقا للتشريع الجزائري لا تقوم إلا إذا كانت الصورة تكشف عن الحياة الخاصة و يتحقق ذلك خاصة إذا تم التقاط صورة في مكان خاص، و المسؤولية المترتبة عن تزييف الصورة أو استغلالها هي مسؤولية تقصيرية أساسها المادة 47 من القانون المدني التي تحمي الحقوق الملازمة للشخصية بصفة عامة، فلا يوجد نص خاص بالحق في الصورة</w:t>
      </w:r>
      <w:r w:rsidR="00B2531A" w:rsidRPr="007610D4">
        <w:rPr>
          <w:rFonts w:ascii="Simplified Arabic" w:hAnsi="Simplified Arabic" w:cs="Simplified Arabic"/>
          <w:sz w:val="32"/>
          <w:szCs w:val="32"/>
          <w:lang w:val="fr-FR"/>
        </w:rPr>
        <w:t>.</w:t>
      </w:r>
      <w:r w:rsidR="00B2531A" w:rsidRPr="007610D4">
        <w:rPr>
          <w:rStyle w:val="Appelnotedebasdep"/>
          <w:rFonts w:ascii="Simplified Arabic" w:hAnsi="Simplified Arabic" w:cs="Simplified Arabic"/>
          <w:sz w:val="32"/>
          <w:szCs w:val="32"/>
          <w:lang w:val="fr-FR"/>
        </w:rPr>
        <w:footnoteReference w:id="53"/>
      </w:r>
    </w:p>
    <w:p w:rsidR="00042611" w:rsidRPr="007610D4" w:rsidRDefault="00AE68C8" w:rsidP="00BD4CDD">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أولا:</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تعريف</w:t>
      </w:r>
      <w:proofErr w:type="gramEnd"/>
      <w:r w:rsidR="00042611" w:rsidRPr="007610D4">
        <w:rPr>
          <w:rFonts w:ascii="Simplified Arabic" w:hAnsi="Simplified Arabic" w:cs="Simplified Arabic"/>
          <w:b/>
          <w:bCs/>
          <w:sz w:val="32"/>
          <w:szCs w:val="32"/>
          <w:rtl/>
        </w:rPr>
        <w:t xml:space="preserve"> الحق في الصورة:</w:t>
      </w:r>
    </w:p>
    <w:p w:rsidR="00042611" w:rsidRPr="007610D4" w:rsidRDefault="00042611" w:rsidP="00DC13BF">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Pr="007610D4">
        <w:rPr>
          <w:rFonts w:ascii="Simplified Arabic" w:hAnsi="Simplified Arabic" w:cs="Simplified Arabic"/>
          <w:b/>
          <w:bCs/>
          <w:sz w:val="32"/>
          <w:szCs w:val="32"/>
          <w:rtl/>
        </w:rPr>
        <w:t>الحق لغة:</w:t>
      </w:r>
      <w:r w:rsidRPr="007610D4">
        <w:rPr>
          <w:rFonts w:ascii="Simplified Arabic" w:hAnsi="Simplified Arabic" w:cs="Simplified Arabic"/>
          <w:sz w:val="32"/>
          <w:szCs w:val="32"/>
          <w:rtl/>
        </w:rPr>
        <w:t xml:space="preserve"> هو نقيض الباطل، وجمعه حقوق و حقاق، أما فقها فيعرف على أنه ثبوت قيمة معينة لشخص بمقتضى القانون، فيكون لهذا الشخص أن يمارس سلطات معينة يكفلها له القانون بغية تحقيق مصلحة جديرة بالرعاية</w:t>
      </w:r>
      <w:r w:rsidR="00B5732D" w:rsidRPr="007610D4">
        <w:rPr>
          <w:rFonts w:ascii="Simplified Arabic" w:hAnsi="Simplified Arabic" w:cs="Simplified Arabic"/>
          <w:sz w:val="32"/>
          <w:szCs w:val="32"/>
          <w:rtl/>
        </w:rPr>
        <w:t>.</w:t>
      </w:r>
    </w:p>
    <w:p w:rsidR="00042611" w:rsidRPr="007610D4" w:rsidRDefault="00042611" w:rsidP="00DC13BF">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Pr="007610D4">
        <w:rPr>
          <w:rFonts w:ascii="Simplified Arabic" w:hAnsi="Simplified Arabic" w:cs="Simplified Arabic"/>
          <w:b/>
          <w:bCs/>
          <w:sz w:val="32"/>
          <w:szCs w:val="32"/>
          <w:rtl/>
        </w:rPr>
        <w:t>الصورة لغة:</w:t>
      </w:r>
      <w:r w:rsidRPr="007610D4">
        <w:rPr>
          <w:rFonts w:ascii="Simplified Arabic" w:hAnsi="Simplified Arabic" w:cs="Simplified Arabic"/>
          <w:sz w:val="32"/>
          <w:szCs w:val="32"/>
          <w:rtl/>
        </w:rPr>
        <w:t xml:space="preserve"> جمع صور و صور وصور، والصورة هي الشكل ، أما فقها فهي تمثيل لشخص أو شيء عن طريق أحد الفنون من نقش ونحت أو </w:t>
      </w:r>
      <w:proofErr w:type="spellStart"/>
      <w:r w:rsidRPr="007610D4">
        <w:rPr>
          <w:rFonts w:ascii="Simplified Arabic" w:hAnsi="Simplified Arabic" w:cs="Simplified Arabic"/>
          <w:sz w:val="32"/>
          <w:szCs w:val="32"/>
          <w:rtl/>
        </w:rPr>
        <w:t>تصویر</w:t>
      </w:r>
      <w:proofErr w:type="spellEnd"/>
      <w:r w:rsidRPr="007610D4">
        <w:rPr>
          <w:rFonts w:ascii="Simplified Arabic" w:hAnsi="Simplified Arabic" w:cs="Simplified Arabic"/>
          <w:sz w:val="32"/>
          <w:szCs w:val="32"/>
          <w:rtl/>
        </w:rPr>
        <w:t xml:space="preserve"> فوتوغرافي أو فيلم ، كما تعرف بأنها انعكاس لمشاعر الإنسان وأحاسيسه ورغباته تظهر من خلالها الأحداث التي يمر بها .</w:t>
      </w:r>
    </w:p>
    <w:p w:rsidR="00042611" w:rsidRPr="007610D4" w:rsidRDefault="00042611" w:rsidP="00DC13BF">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و عليه يمكن تعريف الحق في الصورة على انها: « حق الإنسان في الاعتراض على إنتاج صورته أو نشرها بدون رضائه، ويستوي إنتاج الصورة بالطرق التقليدية كالرسم بأنواعه أو بالوسائل التكنولوجية الحديثة كأجهزة التصوير الرقمية» ، ولذلك فلكل إنسان الحق في حرمة صورته وضرورة حمايتها من الالتقاط أو النشر من دون إذنه</w:t>
      </w:r>
      <w:r w:rsidR="00DC13BF" w:rsidRPr="007610D4">
        <w:rPr>
          <w:rFonts w:ascii="Simplified Arabic" w:hAnsi="Simplified Arabic" w:cs="Simplified Arabic"/>
          <w:sz w:val="32"/>
          <w:szCs w:val="32"/>
          <w:rtl/>
        </w:rPr>
        <w:t>.</w:t>
      </w:r>
    </w:p>
    <w:p w:rsidR="00B71F49"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Pr="007610D4">
        <w:rPr>
          <w:rFonts w:ascii="Simplified Arabic" w:hAnsi="Simplified Arabic" w:cs="Simplified Arabic"/>
          <w:b/>
          <w:bCs/>
          <w:sz w:val="32"/>
          <w:szCs w:val="32"/>
          <w:rtl/>
        </w:rPr>
        <w:t>الحق في الصورة في التشريع الجزائري:</w:t>
      </w:r>
      <w:r w:rsidRPr="007610D4">
        <w:rPr>
          <w:rFonts w:ascii="Simplified Arabic" w:hAnsi="Simplified Arabic" w:cs="Simplified Arabic"/>
          <w:sz w:val="32"/>
          <w:szCs w:val="32"/>
          <w:rtl/>
        </w:rPr>
        <w:t xml:space="preserve"> حرص المشرع الجزائري على التأكيد على حماية الحياة الخاصة، من دون الإشارة المباشرة إلى حقه على صورته، وذلك من خلال المواد 34، 35، </w:t>
      </w:r>
      <w:r w:rsidRPr="007610D4">
        <w:rPr>
          <w:rFonts w:ascii="Simplified Arabic" w:hAnsi="Simplified Arabic" w:cs="Simplified Arabic"/>
          <w:sz w:val="32"/>
          <w:szCs w:val="32"/>
          <w:rtl/>
        </w:rPr>
        <w:lastRenderedPageBreak/>
        <w:t>39 من دستور سنة 1996، ونفس المنحى سلكه المشرع الجزائي لاحقا</w:t>
      </w:r>
      <w:r w:rsidRPr="007610D4">
        <w:rPr>
          <w:rStyle w:val="Appelnotedebasdep"/>
          <w:rFonts w:ascii="Simplified Arabic" w:hAnsi="Simplified Arabic" w:cs="Simplified Arabic"/>
          <w:sz w:val="32"/>
          <w:szCs w:val="32"/>
          <w:rtl/>
        </w:rPr>
        <w:footnoteReference w:id="54"/>
      </w:r>
      <w:r w:rsidRPr="007610D4">
        <w:rPr>
          <w:rFonts w:ascii="Simplified Arabic" w:hAnsi="Simplified Arabic" w:cs="Simplified Arabic"/>
          <w:sz w:val="32"/>
          <w:szCs w:val="32"/>
          <w:rtl/>
        </w:rPr>
        <w:t xml:space="preserve"> في المادة 303 مكرر من القانون رقم 06-23 المعدل والمتمم لقانون العقوبات، حين قرر بان الحماية الجزائية للأشخاص من الاعتداء على حياتهم الخاصة إنما تكون من خلال حمايتهم من الاعتداء على صورهم وأحاديثهم الخاصة من دون إذنهم</w:t>
      </w:r>
      <w:r w:rsidR="00B71F49" w:rsidRPr="007610D4">
        <w:rPr>
          <w:rFonts w:ascii="Simplified Arabic" w:hAnsi="Simplified Arabic" w:cs="Simplified Arabic"/>
          <w:sz w:val="32"/>
          <w:szCs w:val="32"/>
          <w:rtl/>
        </w:rPr>
        <w:t>.</w:t>
      </w:r>
    </w:p>
    <w:p w:rsidR="00042611" w:rsidRPr="007610D4" w:rsidRDefault="00AE68C8" w:rsidP="00AE68C8">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ثانيا:</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من</w:t>
      </w:r>
      <w:proofErr w:type="gramEnd"/>
      <w:r w:rsidR="00042611" w:rsidRPr="007610D4">
        <w:rPr>
          <w:rFonts w:ascii="Simplified Arabic" w:hAnsi="Simplified Arabic" w:cs="Simplified Arabic"/>
          <w:b/>
          <w:bCs/>
          <w:sz w:val="32"/>
          <w:szCs w:val="32"/>
          <w:rtl/>
        </w:rPr>
        <w:t xml:space="preserve"> له حق التمتع بالحق في الصورة</w:t>
      </w:r>
    </w:p>
    <w:p w:rsidR="00711CF3"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أ- </w:t>
      </w:r>
      <w:proofErr w:type="gramStart"/>
      <w:r w:rsidRPr="007610D4">
        <w:rPr>
          <w:rFonts w:ascii="Simplified Arabic" w:hAnsi="Simplified Arabic" w:cs="Simplified Arabic"/>
          <w:b/>
          <w:bCs/>
          <w:sz w:val="32"/>
          <w:szCs w:val="32"/>
          <w:rtl/>
        </w:rPr>
        <w:t>الأشخاص</w:t>
      </w:r>
      <w:proofErr w:type="gramEnd"/>
      <w:r w:rsidRPr="007610D4">
        <w:rPr>
          <w:rFonts w:ascii="Simplified Arabic" w:hAnsi="Simplified Arabic" w:cs="Simplified Arabic"/>
          <w:b/>
          <w:bCs/>
          <w:sz w:val="32"/>
          <w:szCs w:val="32"/>
          <w:rtl/>
        </w:rPr>
        <w:t xml:space="preserve"> العاديين: </w:t>
      </w:r>
    </w:p>
    <w:p w:rsidR="00042611" w:rsidRPr="007610D4" w:rsidRDefault="00D26734" w:rsidP="003F7122">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proofErr w:type="gramStart"/>
      <w:r w:rsidR="00042611" w:rsidRPr="007610D4">
        <w:rPr>
          <w:rFonts w:ascii="Simplified Arabic" w:hAnsi="Simplified Arabic" w:cs="Simplified Arabic"/>
          <w:sz w:val="32"/>
          <w:szCs w:val="32"/>
          <w:rtl/>
        </w:rPr>
        <w:t>يتمتعون</w:t>
      </w:r>
      <w:proofErr w:type="gramEnd"/>
      <w:r w:rsidR="00042611" w:rsidRPr="007610D4">
        <w:rPr>
          <w:rFonts w:ascii="Simplified Arabic" w:hAnsi="Simplified Arabic" w:cs="Simplified Arabic"/>
          <w:sz w:val="32"/>
          <w:szCs w:val="32"/>
          <w:rtl/>
        </w:rPr>
        <w:t xml:space="preserve"> بالحق في الصورة مبدئيا مثلهم مثل المشاهير، مع بعض الاختلاف في التطبيقات الخاصة بهذا الحق، وأساس التمتع بهذا الحق هو كونهم غير متعودين على التقاط صور لهم ونشرها للناس عامة وعليه فإن صورهم تكون أولى بالحماية </w:t>
      </w:r>
    </w:p>
    <w:p w:rsidR="00711CF3"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ب- المشاهير: </w:t>
      </w:r>
    </w:p>
    <w:p w:rsidR="00042611" w:rsidRPr="007610D4" w:rsidRDefault="00D26734" w:rsidP="00D26734">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أو ما يعرف </w:t>
      </w:r>
      <w:proofErr w:type="gramStart"/>
      <w:r w:rsidR="00042611" w:rsidRPr="007610D4">
        <w:rPr>
          <w:rFonts w:ascii="Simplified Arabic" w:hAnsi="Simplified Arabic" w:cs="Simplified Arabic"/>
          <w:sz w:val="32"/>
          <w:szCs w:val="32"/>
          <w:rtl/>
        </w:rPr>
        <w:t>في</w:t>
      </w:r>
      <w:proofErr w:type="gramEnd"/>
      <w:r w:rsidR="00042611" w:rsidRPr="007610D4">
        <w:rPr>
          <w:rFonts w:ascii="Simplified Arabic" w:hAnsi="Simplified Arabic" w:cs="Simplified Arabic"/>
          <w:sz w:val="32"/>
          <w:szCs w:val="32"/>
          <w:rtl/>
        </w:rPr>
        <w:t xml:space="preserve"> </w:t>
      </w:r>
      <w:proofErr w:type="spellStart"/>
      <w:r w:rsidR="00042611" w:rsidRPr="007610D4">
        <w:rPr>
          <w:rFonts w:ascii="Simplified Arabic" w:hAnsi="Simplified Arabic" w:cs="Simplified Arabic"/>
          <w:sz w:val="32"/>
          <w:szCs w:val="32"/>
          <w:rtl/>
        </w:rPr>
        <w:t>و.م.أ</w:t>
      </w:r>
      <w:proofErr w:type="spellEnd"/>
      <w:r>
        <w:rPr>
          <w:rFonts w:ascii="Simplified Arabic" w:hAnsi="Simplified Arabic" w:cs="Simplified Arabic" w:hint="cs"/>
          <w:sz w:val="32"/>
          <w:szCs w:val="32"/>
          <w:rtl/>
        </w:rPr>
        <w:t xml:space="preserve"> ب</w:t>
      </w:r>
      <w:r w:rsidR="00042611" w:rsidRPr="007610D4">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7610D4">
        <w:rPr>
          <w:rFonts w:ascii="Simplified Arabic" w:hAnsi="Simplified Arabic" w:cs="Simplified Arabic"/>
          <w:sz w:val="32"/>
          <w:szCs w:val="32"/>
        </w:rPr>
        <w:t>Public Figure</w:t>
      </w:r>
      <w:r w:rsidR="00042611" w:rsidRPr="007610D4">
        <w:rPr>
          <w:rFonts w:ascii="Simplified Arabic" w:hAnsi="Simplified Arabic" w:cs="Simplified Arabic"/>
          <w:sz w:val="32"/>
          <w:szCs w:val="32"/>
        </w:rPr>
        <w:t xml:space="preserve"> </w:t>
      </w:r>
      <w:r w:rsidR="00042611" w:rsidRPr="007610D4">
        <w:rPr>
          <w:rFonts w:ascii="Simplified Arabic" w:hAnsi="Simplified Arabic" w:cs="Simplified Arabic"/>
          <w:sz w:val="32"/>
          <w:szCs w:val="32"/>
          <w:rtl/>
        </w:rPr>
        <w:t xml:space="preserve">)، وهم مشاهير الفكر والفن والرياضة، لهم الحق في عدم الاعتداء على صورهم في إطار حياتهم الخاصة بغير إذنهم، باستثناء حال قيامهم بأعمالهم لأنها تصب في إطار دعم الحق في الإعلام، شريطة ألا تنطوي على إساءة. ومن تطبيقات هذا الموضوع، القضية التي رفعتها الممثلة </w:t>
      </w:r>
      <w:proofErr w:type="spellStart"/>
      <w:r w:rsidR="00042611" w:rsidRPr="007610D4">
        <w:rPr>
          <w:rFonts w:ascii="Simplified Arabic" w:hAnsi="Simplified Arabic" w:cs="Simplified Arabic"/>
          <w:sz w:val="32"/>
          <w:szCs w:val="32"/>
        </w:rPr>
        <w:t>Brigite</w:t>
      </w:r>
      <w:proofErr w:type="spellEnd"/>
      <w:r w:rsidR="00042611" w:rsidRPr="007610D4">
        <w:rPr>
          <w:rFonts w:ascii="Simplified Arabic" w:hAnsi="Simplified Arabic" w:cs="Simplified Arabic"/>
          <w:sz w:val="32"/>
          <w:szCs w:val="32"/>
        </w:rPr>
        <w:t xml:space="preserve"> Bardot</w:t>
      </w:r>
      <w:r w:rsidR="00042611" w:rsidRPr="007610D4">
        <w:rPr>
          <w:rFonts w:ascii="Simplified Arabic" w:hAnsi="Simplified Arabic" w:cs="Simplified Arabic"/>
          <w:sz w:val="32"/>
          <w:szCs w:val="32"/>
          <w:rtl/>
        </w:rPr>
        <w:t xml:space="preserve"> </w:t>
      </w:r>
      <w:proofErr w:type="gramStart"/>
      <w:r w:rsidR="00042611" w:rsidRPr="007610D4">
        <w:rPr>
          <w:rFonts w:ascii="Simplified Arabic" w:hAnsi="Simplified Arabic" w:cs="Simplified Arabic"/>
          <w:sz w:val="32"/>
          <w:szCs w:val="32"/>
          <w:rtl/>
        </w:rPr>
        <w:t>خلال</w:t>
      </w:r>
      <w:proofErr w:type="gramEnd"/>
      <w:r w:rsidR="00042611" w:rsidRPr="007610D4">
        <w:rPr>
          <w:rFonts w:ascii="Simplified Arabic" w:hAnsi="Simplified Arabic" w:cs="Simplified Arabic"/>
          <w:sz w:val="32"/>
          <w:szCs w:val="32"/>
          <w:rtl/>
        </w:rPr>
        <w:t xml:space="preserve">. الستينيات ضد مجلة </w:t>
      </w:r>
      <w:r w:rsidR="00042611" w:rsidRPr="007610D4">
        <w:rPr>
          <w:rFonts w:ascii="Simplified Arabic" w:hAnsi="Simplified Arabic" w:cs="Simplified Arabic"/>
          <w:sz w:val="32"/>
          <w:szCs w:val="32"/>
        </w:rPr>
        <w:t>Jour De France</w:t>
      </w:r>
      <w:r w:rsidR="00042611" w:rsidRPr="007610D4">
        <w:rPr>
          <w:rFonts w:ascii="Simplified Arabic" w:hAnsi="Simplified Arabic" w:cs="Simplified Arabic"/>
          <w:sz w:val="32"/>
          <w:szCs w:val="32"/>
          <w:rtl/>
        </w:rPr>
        <w:t xml:space="preserve">، والتي نشرت صورة لها في بيتها في مشهد من حياتها الحميمية </w:t>
      </w:r>
      <w:r w:rsidR="008C6A7B">
        <w:rPr>
          <w:rFonts w:ascii="Simplified Arabic" w:hAnsi="Simplified Arabic" w:cs="Simplified Arabic" w:hint="cs"/>
          <w:sz w:val="32"/>
          <w:szCs w:val="32"/>
          <w:rtl/>
        </w:rPr>
        <w:t>.</w:t>
      </w:r>
    </w:p>
    <w:p w:rsidR="00711CF3"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ج- الشخصيات </w:t>
      </w:r>
      <w:proofErr w:type="gramStart"/>
      <w:r w:rsidRPr="007610D4">
        <w:rPr>
          <w:rFonts w:ascii="Simplified Arabic" w:hAnsi="Simplified Arabic" w:cs="Simplified Arabic"/>
          <w:b/>
          <w:bCs/>
          <w:sz w:val="32"/>
          <w:szCs w:val="32"/>
          <w:rtl/>
        </w:rPr>
        <w:t>السياسية :</w:t>
      </w:r>
      <w:proofErr w:type="gramEnd"/>
    </w:p>
    <w:p w:rsidR="00042611" w:rsidRPr="007610D4" w:rsidRDefault="00D26734" w:rsidP="00711CF3">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تتمتع الشخصيات السياسية بالحق في الصورة، وهذا ما </w:t>
      </w:r>
      <w:proofErr w:type="gramStart"/>
      <w:r w:rsidR="00042611" w:rsidRPr="007610D4">
        <w:rPr>
          <w:rFonts w:ascii="Simplified Arabic" w:hAnsi="Simplified Arabic" w:cs="Simplified Arabic"/>
          <w:sz w:val="32"/>
          <w:szCs w:val="32"/>
          <w:rtl/>
        </w:rPr>
        <w:t>بينه</w:t>
      </w:r>
      <w:proofErr w:type="gramEnd"/>
      <w:r w:rsidR="00042611" w:rsidRPr="007610D4">
        <w:rPr>
          <w:rFonts w:ascii="Simplified Arabic" w:hAnsi="Simplified Arabic" w:cs="Simplified Arabic"/>
          <w:sz w:val="32"/>
          <w:szCs w:val="32"/>
          <w:rtl/>
        </w:rPr>
        <w:t xml:space="preserve"> القضاء الفرنسي في قضية للرئيس السابق للجمهورية الفرنسية </w:t>
      </w:r>
      <w:r w:rsidR="00042611" w:rsidRPr="007610D4">
        <w:rPr>
          <w:rFonts w:ascii="Simplified Arabic" w:hAnsi="Simplified Arabic" w:cs="Simplified Arabic"/>
          <w:sz w:val="32"/>
          <w:szCs w:val="32"/>
        </w:rPr>
        <w:t>Valéry Giscard d'Estaing</w:t>
      </w:r>
    </w:p>
    <w:p w:rsidR="0083502B" w:rsidRDefault="00042611" w:rsidP="003F7122">
      <w:pPr>
        <w:pStyle w:val="NormalWeb"/>
        <w:bidi/>
        <w:spacing w:before="0" w:beforeAutospacing="0" w:afterAutospacing="0" w:line="276" w:lineRule="auto"/>
        <w:contextualSpacing/>
        <w:jc w:val="both"/>
        <w:rPr>
          <w:rFonts w:ascii="Simplified Arabic" w:hAnsi="Simplified Arabic" w:cs="Simplified Arabic"/>
          <w:sz w:val="32"/>
          <w:szCs w:val="32"/>
          <w:rtl/>
          <w:lang w:bidi="ar-DZ"/>
        </w:rPr>
      </w:pPr>
      <w:r w:rsidRPr="007610D4">
        <w:rPr>
          <w:rFonts w:ascii="Simplified Arabic" w:hAnsi="Simplified Arabic" w:cs="Simplified Arabic"/>
          <w:sz w:val="32"/>
          <w:szCs w:val="32"/>
          <w:rtl/>
        </w:rPr>
        <w:lastRenderedPageBreak/>
        <w:t xml:space="preserve">والذي قام بمعاقبة الشركة المصنعة ل </w:t>
      </w:r>
      <w:proofErr w:type="spellStart"/>
      <w:r w:rsidRPr="007610D4">
        <w:rPr>
          <w:rFonts w:ascii="Simplified Arabic" w:hAnsi="Simplified Arabic" w:cs="Simplified Arabic"/>
          <w:sz w:val="32"/>
          <w:szCs w:val="32"/>
        </w:rPr>
        <w:t>Giscarte</w:t>
      </w:r>
      <w:proofErr w:type="spellEnd"/>
      <w:r w:rsidRPr="007610D4">
        <w:rPr>
          <w:rFonts w:ascii="Simplified Arabic" w:hAnsi="Simplified Arabic" w:cs="Simplified Arabic"/>
          <w:sz w:val="32"/>
          <w:szCs w:val="32"/>
          <w:rtl/>
        </w:rPr>
        <w:t xml:space="preserve"> والذي جعله موضوع رسم كاريكاتور بحجة كونه شخصية عامة للجمهورية، بحيث أصدرت محكمة باريس أمرا استعجاليا مفاده « أن صورة الإنسان امتداد لشخصيته ولا يمكن المساس</w:t>
      </w:r>
      <w:r w:rsidR="002F6ED9">
        <w:rPr>
          <w:rFonts w:ascii="Simplified Arabic" w:hAnsi="Simplified Arabic" w:cs="Simplified Arabic" w:hint="cs"/>
          <w:sz w:val="32"/>
          <w:szCs w:val="32"/>
          <w:rtl/>
        </w:rPr>
        <w:t xml:space="preserve"> </w:t>
      </w:r>
      <w:r w:rsidRPr="007610D4">
        <w:rPr>
          <w:rFonts w:ascii="Simplified Arabic" w:hAnsi="Simplified Arabic" w:cs="Simplified Arabic"/>
          <w:sz w:val="32"/>
          <w:szCs w:val="32"/>
          <w:rtl/>
        </w:rPr>
        <w:t>بها إلا بموافقته»</w:t>
      </w:r>
      <w:r w:rsidR="003F7122" w:rsidRPr="007610D4">
        <w:rPr>
          <w:rStyle w:val="Appelnotedebasdep"/>
          <w:rFonts w:ascii="Simplified Arabic" w:hAnsi="Simplified Arabic" w:cs="Simplified Arabic"/>
          <w:sz w:val="32"/>
          <w:szCs w:val="32"/>
          <w:rtl/>
        </w:rPr>
        <w:footnoteReference w:id="55"/>
      </w:r>
      <w:r w:rsidRPr="007610D4">
        <w:rPr>
          <w:rFonts w:ascii="Simplified Arabic" w:hAnsi="Simplified Arabic" w:cs="Simplified Arabic"/>
          <w:sz w:val="32"/>
          <w:szCs w:val="32"/>
          <w:rtl/>
          <w:lang w:bidi="ar-DZ"/>
        </w:rPr>
        <w:t xml:space="preserve"> </w:t>
      </w:r>
      <w:r w:rsidR="008C6A7B">
        <w:rPr>
          <w:rFonts w:ascii="Simplified Arabic" w:hAnsi="Simplified Arabic" w:cs="Simplified Arabic" w:hint="cs"/>
          <w:sz w:val="32"/>
          <w:szCs w:val="32"/>
          <w:rtl/>
          <w:lang w:bidi="ar-DZ"/>
        </w:rPr>
        <w:t>.</w:t>
      </w:r>
    </w:p>
    <w:p w:rsidR="00711CF3"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د-</w:t>
      </w:r>
      <w:r w:rsidRPr="007610D4">
        <w:rPr>
          <w:rFonts w:ascii="Simplified Arabic" w:hAnsi="Simplified Arabic" w:cs="Simplified Arabic"/>
          <w:sz w:val="32"/>
          <w:szCs w:val="32"/>
          <w:rtl/>
        </w:rPr>
        <w:t xml:space="preserve"> </w:t>
      </w:r>
      <w:r w:rsidRPr="007610D4">
        <w:rPr>
          <w:rFonts w:ascii="Simplified Arabic" w:hAnsi="Simplified Arabic" w:cs="Simplified Arabic"/>
          <w:b/>
          <w:bCs/>
          <w:sz w:val="32"/>
          <w:szCs w:val="32"/>
          <w:rtl/>
        </w:rPr>
        <w:t>الموتى</w:t>
      </w:r>
      <w:r w:rsidRPr="007610D4">
        <w:rPr>
          <w:rFonts w:ascii="Simplified Arabic" w:hAnsi="Simplified Arabic" w:cs="Simplified Arabic"/>
          <w:sz w:val="32"/>
          <w:szCs w:val="32"/>
          <w:rtl/>
        </w:rPr>
        <w:t>:</w:t>
      </w:r>
    </w:p>
    <w:p w:rsidR="00042611" w:rsidRPr="007610D4" w:rsidRDefault="00042611" w:rsidP="00711CF3">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ينقضي الحق في الصورة بوفاة الشخص ، ومن المستحيل قيام المتوفي بمعارضة عملية تصويره أو نشر صورة جثمانه لكن هناك من له سلطة الاعتراض على تصوير الميت ، حيث قضت محكمة التمييز الفرنسية في هذا الصدد بأنه « يحظر التقاط صور لأي شخص حي أم ميت دون الحصول على إذن من الشخص المخول بمنحه » . كما قضت ايضا محكمة باريس بان حق الشخص في الاعتراض على صورته ينتقل إلى الورثة بعد وفاته </w:t>
      </w:r>
      <w:r w:rsidR="008C6A7B">
        <w:rPr>
          <w:rFonts w:ascii="Simplified Arabic" w:hAnsi="Simplified Arabic" w:cs="Simplified Arabic" w:hint="cs"/>
          <w:sz w:val="32"/>
          <w:szCs w:val="32"/>
          <w:rtl/>
        </w:rPr>
        <w:t>.</w:t>
      </w:r>
      <w:r w:rsidR="008C6A7B">
        <w:rPr>
          <w:rStyle w:val="Appelnotedebasdep"/>
          <w:rFonts w:ascii="Simplified Arabic" w:hAnsi="Simplified Arabic" w:cs="Simplified Arabic"/>
          <w:sz w:val="32"/>
          <w:szCs w:val="32"/>
          <w:rtl/>
        </w:rPr>
        <w:footnoteReference w:id="56"/>
      </w:r>
    </w:p>
    <w:p w:rsidR="00711CF3"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ه- نشر </w:t>
      </w:r>
      <w:proofErr w:type="gramStart"/>
      <w:r w:rsidRPr="007610D4">
        <w:rPr>
          <w:rFonts w:ascii="Simplified Arabic" w:hAnsi="Simplified Arabic" w:cs="Simplified Arabic"/>
          <w:b/>
          <w:bCs/>
          <w:sz w:val="32"/>
          <w:szCs w:val="32"/>
          <w:rtl/>
        </w:rPr>
        <w:t>صور</w:t>
      </w:r>
      <w:proofErr w:type="gramEnd"/>
      <w:r w:rsidRPr="007610D4">
        <w:rPr>
          <w:rFonts w:ascii="Simplified Arabic" w:hAnsi="Simplified Arabic" w:cs="Simplified Arabic"/>
          <w:b/>
          <w:bCs/>
          <w:sz w:val="32"/>
          <w:szCs w:val="32"/>
          <w:rtl/>
        </w:rPr>
        <w:t xml:space="preserve"> الأطفال:</w:t>
      </w:r>
    </w:p>
    <w:p w:rsidR="00042611" w:rsidRPr="007610D4" w:rsidRDefault="00D26734" w:rsidP="00711CF3">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يتعرض الأطفال للاستغلال عبر الفضاء الرقمي سواء بنشر صورهم أو بتشجيعهم على الجنس، مما عرضهم لأبشع الجرائم، الأمر الذي يحتم على المشرع الجزائري تعزيز الحماية الجزائية للأطفال وكذا التخسيس بدور الأبوين باعتبار أن لهما سلطة الإذن للطفل القاصر بالنسبة لإنتاج أو نشر صوره، مع الإشارة إلى ارتباط هذا الإذن بالحق في الحضانة </w:t>
      </w:r>
    </w:p>
    <w:p w:rsidR="00711CF3"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و- نشر </w:t>
      </w:r>
      <w:proofErr w:type="gramStart"/>
      <w:r w:rsidRPr="007610D4">
        <w:rPr>
          <w:rFonts w:ascii="Simplified Arabic" w:hAnsi="Simplified Arabic" w:cs="Simplified Arabic"/>
          <w:b/>
          <w:bCs/>
          <w:sz w:val="32"/>
          <w:szCs w:val="32"/>
          <w:rtl/>
        </w:rPr>
        <w:t>صور</w:t>
      </w:r>
      <w:proofErr w:type="gramEnd"/>
      <w:r w:rsidRPr="007610D4">
        <w:rPr>
          <w:rFonts w:ascii="Simplified Arabic" w:hAnsi="Simplified Arabic" w:cs="Simplified Arabic"/>
          <w:b/>
          <w:bCs/>
          <w:sz w:val="32"/>
          <w:szCs w:val="32"/>
          <w:rtl/>
        </w:rPr>
        <w:t xml:space="preserve"> المحاكمات:</w:t>
      </w:r>
    </w:p>
    <w:p w:rsidR="00042611" w:rsidRDefault="00D26734" w:rsidP="00711CF3">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الأصل أنه يجوز التقاط صور الأشخاص الذين تتعلق بهم المحاكمة من دون رضاهم أما الاستثناء فعدم جواز ذلك إذا كانت الجلسة سرية فعلانية المحاكمة يترتب عليها إمكانية نقل ما يجري بالكتابة أو التصوير أو بأية وسيلة أخرى ، لكن بشرط أن يتم التصوير بحسن نية وبأمانة لئلا تشوه الحقائق كما يشترط نشر صور المحاكمة في تاريخ معاصر لتاريخ صدور الحكم لان نشر هذه الصور فيما بعد قد يصيب أقارب المتهم بضرر معنوي </w:t>
      </w:r>
      <w:r w:rsidR="008C6A7B">
        <w:rPr>
          <w:rFonts w:ascii="Simplified Arabic" w:hAnsi="Simplified Arabic" w:cs="Simplified Arabic" w:hint="cs"/>
          <w:sz w:val="32"/>
          <w:szCs w:val="32"/>
          <w:rtl/>
        </w:rPr>
        <w:t>.</w:t>
      </w:r>
    </w:p>
    <w:p w:rsidR="00042611" w:rsidRPr="007610D4" w:rsidRDefault="00774B29"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lastRenderedPageBreak/>
        <w:t>ثالثا:</w:t>
      </w:r>
      <w:r w:rsidR="00042611" w:rsidRPr="007610D4">
        <w:rPr>
          <w:rFonts w:ascii="Simplified Arabic" w:hAnsi="Simplified Arabic" w:cs="Simplified Arabic"/>
          <w:b/>
          <w:bCs/>
          <w:sz w:val="32"/>
          <w:szCs w:val="32"/>
          <w:rtl/>
        </w:rPr>
        <w:t xml:space="preserve"> الطبيعة القانونية للحق في </w:t>
      </w:r>
      <w:proofErr w:type="gramStart"/>
      <w:r w:rsidR="00042611" w:rsidRPr="007610D4">
        <w:rPr>
          <w:rFonts w:ascii="Simplified Arabic" w:hAnsi="Simplified Arabic" w:cs="Simplified Arabic"/>
          <w:b/>
          <w:bCs/>
          <w:sz w:val="32"/>
          <w:szCs w:val="32"/>
          <w:rtl/>
        </w:rPr>
        <w:t>الصورة :</w:t>
      </w:r>
      <w:proofErr w:type="gramEnd"/>
    </w:p>
    <w:p w:rsidR="00711CF3"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أ- الحق في الصورة </w:t>
      </w:r>
      <w:proofErr w:type="gramStart"/>
      <w:r w:rsidRPr="007610D4">
        <w:rPr>
          <w:rFonts w:ascii="Simplified Arabic" w:hAnsi="Simplified Arabic" w:cs="Simplified Arabic"/>
          <w:b/>
          <w:bCs/>
          <w:sz w:val="32"/>
          <w:szCs w:val="32"/>
          <w:rtl/>
        </w:rPr>
        <w:t>حق</w:t>
      </w:r>
      <w:proofErr w:type="gramEnd"/>
      <w:r w:rsidRPr="007610D4">
        <w:rPr>
          <w:rFonts w:ascii="Simplified Arabic" w:hAnsi="Simplified Arabic" w:cs="Simplified Arabic"/>
          <w:b/>
          <w:bCs/>
          <w:sz w:val="32"/>
          <w:szCs w:val="32"/>
          <w:rtl/>
        </w:rPr>
        <w:t xml:space="preserve"> عيني: </w:t>
      </w:r>
    </w:p>
    <w:p w:rsidR="00042611" w:rsidRPr="007610D4" w:rsidRDefault="00042611" w:rsidP="00711CF3">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يمنح صاحب الحق في الصورة باعتباره حق عينيا سلطات معنية تقترب مما هو عليه الحال بالنسبة للحق العيني، حيث يكون للشخص حق الاعتراض على التقاط أو نشر أو نقل الغير لصورته باي وسيلة كانت</w:t>
      </w:r>
      <w:r w:rsidR="00324728" w:rsidRPr="007610D4">
        <w:rPr>
          <w:rStyle w:val="Appelnotedebasdep"/>
          <w:rFonts w:ascii="Simplified Arabic" w:hAnsi="Simplified Arabic" w:cs="Simplified Arabic"/>
          <w:sz w:val="32"/>
          <w:szCs w:val="32"/>
          <w:rtl/>
        </w:rPr>
        <w:footnoteReference w:id="57"/>
      </w:r>
      <w:r w:rsidR="00324728" w:rsidRPr="007610D4">
        <w:rPr>
          <w:rFonts w:ascii="Simplified Arabic" w:hAnsi="Simplified Arabic" w:cs="Simplified Arabic"/>
          <w:sz w:val="32"/>
          <w:szCs w:val="32"/>
          <w:rtl/>
        </w:rPr>
        <w:t>.</w:t>
      </w:r>
    </w:p>
    <w:p w:rsidR="00711CF3"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ب- الحق في الصورة </w:t>
      </w:r>
      <w:proofErr w:type="gramStart"/>
      <w:r w:rsidRPr="007610D4">
        <w:rPr>
          <w:rFonts w:ascii="Simplified Arabic" w:hAnsi="Simplified Arabic" w:cs="Simplified Arabic"/>
          <w:b/>
          <w:bCs/>
          <w:sz w:val="32"/>
          <w:szCs w:val="32"/>
          <w:rtl/>
        </w:rPr>
        <w:t>حق</w:t>
      </w:r>
      <w:proofErr w:type="gramEnd"/>
      <w:r w:rsidRPr="007610D4">
        <w:rPr>
          <w:rFonts w:ascii="Simplified Arabic" w:hAnsi="Simplified Arabic" w:cs="Simplified Arabic"/>
          <w:b/>
          <w:bCs/>
          <w:sz w:val="32"/>
          <w:szCs w:val="32"/>
          <w:rtl/>
        </w:rPr>
        <w:t xml:space="preserve"> شخصي:</w:t>
      </w:r>
    </w:p>
    <w:p w:rsidR="00042611" w:rsidRPr="007610D4" w:rsidRDefault="00BF070F" w:rsidP="00324728">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w:t>
      </w:r>
      <w:proofErr w:type="gramStart"/>
      <w:r w:rsidR="00042611" w:rsidRPr="007610D4">
        <w:rPr>
          <w:rFonts w:ascii="Simplified Arabic" w:hAnsi="Simplified Arabic" w:cs="Simplified Arabic"/>
          <w:sz w:val="32"/>
          <w:szCs w:val="32"/>
          <w:rtl/>
        </w:rPr>
        <w:t>يشبه</w:t>
      </w:r>
      <w:proofErr w:type="gramEnd"/>
      <w:r w:rsidR="00042611" w:rsidRPr="007610D4">
        <w:rPr>
          <w:rFonts w:ascii="Simplified Arabic" w:hAnsi="Simplified Arabic" w:cs="Simplified Arabic"/>
          <w:sz w:val="32"/>
          <w:szCs w:val="32"/>
          <w:rtl/>
        </w:rPr>
        <w:t xml:space="preserve"> أصحاب هذا الموقف مركز صاحب الصورة بمركز الدائن في الالتزام بالامتناع عن عمل، إلا أنهم انتقدوا من ناحية أن الحق الشخصي حق مؤقت فلا يمكن بقاء رابطة الالتزام إلى الأبد، عكس الحق في الصورة الذي يعطي لصاحبه حقا مؤبدا</w:t>
      </w:r>
      <w:r w:rsidR="00B47BA2" w:rsidRPr="007610D4">
        <w:rPr>
          <w:rFonts w:ascii="Simplified Arabic" w:hAnsi="Simplified Arabic" w:cs="Simplified Arabic"/>
          <w:sz w:val="32"/>
          <w:szCs w:val="32"/>
          <w:rtl/>
        </w:rPr>
        <w:t>.</w:t>
      </w:r>
    </w:p>
    <w:p w:rsidR="00711CF3"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ج- الحق في الصورة </w:t>
      </w:r>
      <w:proofErr w:type="gramStart"/>
      <w:r w:rsidRPr="007610D4">
        <w:rPr>
          <w:rFonts w:ascii="Simplified Arabic" w:hAnsi="Simplified Arabic" w:cs="Simplified Arabic"/>
          <w:b/>
          <w:bCs/>
          <w:sz w:val="32"/>
          <w:szCs w:val="32"/>
          <w:rtl/>
        </w:rPr>
        <w:t>حق</w:t>
      </w:r>
      <w:proofErr w:type="gramEnd"/>
      <w:r w:rsidRPr="007610D4">
        <w:rPr>
          <w:rFonts w:ascii="Simplified Arabic" w:hAnsi="Simplified Arabic" w:cs="Simplified Arabic"/>
          <w:b/>
          <w:bCs/>
          <w:sz w:val="32"/>
          <w:szCs w:val="32"/>
          <w:rtl/>
        </w:rPr>
        <w:t xml:space="preserve"> أدبي: </w:t>
      </w:r>
    </w:p>
    <w:p w:rsidR="00042611" w:rsidRPr="007610D4" w:rsidRDefault="00C65869" w:rsidP="00C65869">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042611" w:rsidRPr="007610D4">
        <w:rPr>
          <w:rFonts w:ascii="Simplified Arabic" w:hAnsi="Simplified Arabic" w:cs="Simplified Arabic"/>
          <w:sz w:val="32"/>
          <w:szCs w:val="32"/>
          <w:rtl/>
        </w:rPr>
        <w:t xml:space="preserve">يستند هذا الموقف على قواعد الملكية الفكرية، بمعنى أن صورة الشخص لا تخلو من تناج </w:t>
      </w:r>
      <w:proofErr w:type="gramStart"/>
      <w:r w:rsidR="00042611" w:rsidRPr="007610D4">
        <w:rPr>
          <w:rFonts w:ascii="Simplified Arabic" w:hAnsi="Simplified Arabic" w:cs="Simplified Arabic"/>
          <w:sz w:val="32"/>
          <w:szCs w:val="32"/>
          <w:rtl/>
        </w:rPr>
        <w:t>فكر  وأن</w:t>
      </w:r>
      <w:proofErr w:type="gramEnd"/>
      <w:r w:rsidR="00042611" w:rsidRPr="007610D4">
        <w:rPr>
          <w:rFonts w:ascii="Simplified Arabic" w:hAnsi="Simplified Arabic" w:cs="Simplified Arabic"/>
          <w:sz w:val="32"/>
          <w:szCs w:val="32"/>
          <w:rtl/>
        </w:rPr>
        <w:t xml:space="preserve"> للإنسان إلى جانب ذمته المالية ذمة معنوية يدخل الحق في الصورة ضمنها. إلا أن هذا الموقف أغفل أن حق المؤلف بنصب أساسا على الإنتاج الذهني للإنسان، لا على الحق في الصورة لأن الإنسان لا يمكنه إنتاج وجهه الذي هو أصلا جزء </w:t>
      </w:r>
      <w:proofErr w:type="gramStart"/>
      <w:r w:rsidR="00042611" w:rsidRPr="007610D4">
        <w:rPr>
          <w:rFonts w:ascii="Simplified Arabic" w:hAnsi="Simplified Arabic" w:cs="Simplified Arabic"/>
          <w:sz w:val="32"/>
          <w:szCs w:val="32"/>
          <w:rtl/>
        </w:rPr>
        <w:t xml:space="preserve">منه </w:t>
      </w:r>
      <w:r w:rsidR="008C6A7B">
        <w:rPr>
          <w:rFonts w:ascii="Simplified Arabic" w:hAnsi="Simplified Arabic" w:cs="Simplified Arabic" w:hint="cs"/>
          <w:sz w:val="32"/>
          <w:szCs w:val="32"/>
          <w:rtl/>
        </w:rPr>
        <w:t>.</w:t>
      </w:r>
      <w:proofErr w:type="gramEnd"/>
    </w:p>
    <w:p w:rsidR="008E3545"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د- الحق في الصورة من مظاهر </w:t>
      </w:r>
      <w:proofErr w:type="gramStart"/>
      <w:r w:rsidRPr="007610D4">
        <w:rPr>
          <w:rFonts w:ascii="Simplified Arabic" w:hAnsi="Simplified Arabic" w:cs="Simplified Arabic"/>
          <w:b/>
          <w:bCs/>
          <w:sz w:val="32"/>
          <w:szCs w:val="32"/>
          <w:rtl/>
        </w:rPr>
        <w:t>الحق</w:t>
      </w:r>
      <w:proofErr w:type="gramEnd"/>
      <w:r w:rsidRPr="007610D4">
        <w:rPr>
          <w:rFonts w:ascii="Simplified Arabic" w:hAnsi="Simplified Arabic" w:cs="Simplified Arabic"/>
          <w:b/>
          <w:bCs/>
          <w:sz w:val="32"/>
          <w:szCs w:val="32"/>
          <w:rtl/>
        </w:rPr>
        <w:t xml:space="preserve"> في الحياة الخاصة:</w:t>
      </w:r>
    </w:p>
    <w:p w:rsidR="00042611" w:rsidRDefault="00042611" w:rsidP="008E3545">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أي لا يمكن للشخص التنازل عن حقه في الصورة </w:t>
      </w:r>
      <w:r w:rsidR="00F61E57" w:rsidRPr="007610D4">
        <w:rPr>
          <w:rFonts w:ascii="Simplified Arabic" w:hAnsi="Simplified Arabic" w:cs="Simplified Arabic" w:hint="cs"/>
          <w:sz w:val="32"/>
          <w:szCs w:val="32"/>
          <w:rtl/>
        </w:rPr>
        <w:t>لأنه</w:t>
      </w:r>
      <w:r w:rsidRPr="007610D4">
        <w:rPr>
          <w:rFonts w:ascii="Simplified Arabic" w:hAnsi="Simplified Arabic" w:cs="Simplified Arabic"/>
          <w:sz w:val="32"/>
          <w:szCs w:val="32"/>
          <w:rtl/>
        </w:rPr>
        <w:t xml:space="preserve"> يدخل ضمن مفهوم خصوصيته إلا أن القول بهذا يغفل الاختلاف الموجود بين الحق في الصورة والحق في الحياة الخاصة، حيث أنه إذا وقع اعتداء على الحق في الصورة لكن في الحياة العامة للشخص ، فهنا نكون أمام حماية مستقلة للحق في الصورة</w:t>
      </w:r>
      <w:r w:rsidRPr="007610D4">
        <w:rPr>
          <w:rStyle w:val="Appelnotedebasdep"/>
          <w:rFonts w:ascii="Simplified Arabic" w:hAnsi="Simplified Arabic" w:cs="Simplified Arabic"/>
          <w:sz w:val="32"/>
          <w:szCs w:val="32"/>
          <w:rtl/>
        </w:rPr>
        <w:footnoteReference w:id="58"/>
      </w:r>
      <w:r w:rsidR="008C6A7B">
        <w:rPr>
          <w:rFonts w:ascii="Simplified Arabic" w:hAnsi="Simplified Arabic" w:cs="Simplified Arabic" w:hint="cs"/>
          <w:sz w:val="32"/>
          <w:szCs w:val="32"/>
          <w:rtl/>
        </w:rPr>
        <w:t>.</w:t>
      </w:r>
    </w:p>
    <w:p w:rsidR="008C6A7B" w:rsidRPr="007610D4" w:rsidRDefault="008C6A7B" w:rsidP="008C6A7B">
      <w:pPr>
        <w:pStyle w:val="NormalWeb"/>
        <w:bidi/>
        <w:spacing w:before="0" w:beforeAutospacing="0" w:afterAutospacing="0" w:line="276" w:lineRule="auto"/>
        <w:contextualSpacing/>
        <w:jc w:val="both"/>
        <w:rPr>
          <w:rFonts w:ascii="Simplified Arabic" w:hAnsi="Simplified Arabic" w:cs="Simplified Arabic"/>
          <w:sz w:val="32"/>
          <w:szCs w:val="32"/>
          <w:rtl/>
        </w:rPr>
      </w:pPr>
    </w:p>
    <w:p w:rsidR="008E3545"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lastRenderedPageBreak/>
        <w:t xml:space="preserve">ه- </w:t>
      </w:r>
      <w:proofErr w:type="gramStart"/>
      <w:r w:rsidRPr="007610D4">
        <w:rPr>
          <w:rFonts w:ascii="Simplified Arabic" w:hAnsi="Simplified Arabic" w:cs="Simplified Arabic"/>
          <w:b/>
          <w:bCs/>
          <w:sz w:val="32"/>
          <w:szCs w:val="32"/>
          <w:rtl/>
        </w:rPr>
        <w:t>موقف</w:t>
      </w:r>
      <w:proofErr w:type="gramEnd"/>
      <w:r w:rsidRPr="007610D4">
        <w:rPr>
          <w:rFonts w:ascii="Simplified Arabic" w:hAnsi="Simplified Arabic" w:cs="Simplified Arabic"/>
          <w:b/>
          <w:bCs/>
          <w:sz w:val="32"/>
          <w:szCs w:val="32"/>
          <w:rtl/>
        </w:rPr>
        <w:t xml:space="preserve"> المشرع الجزائري:</w:t>
      </w:r>
    </w:p>
    <w:p w:rsidR="0083502B" w:rsidRPr="007610D4" w:rsidRDefault="00BF070F" w:rsidP="00324728">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يذهب المشرع الجزائري وعلى غرار باقي التشريعات إلى أن الحق في الصورة من قبيل الحقوق المنضوية تحت الحق في الحياة الخاصة، ويظهر ذلك في القسم الخامس من قانون العقوبات بعنوان الاعتداء على شرف واعتبار الأشخاص و على حياتهم الخاصة وإفشاء الاسرار </w:t>
      </w:r>
      <w:proofErr w:type="spellStart"/>
      <w:r w:rsidR="00042611" w:rsidRPr="007610D4">
        <w:rPr>
          <w:rFonts w:ascii="Simplified Arabic" w:hAnsi="Simplified Arabic" w:cs="Simplified Arabic"/>
          <w:sz w:val="32"/>
          <w:szCs w:val="32"/>
          <w:rtl/>
        </w:rPr>
        <w:t>این</w:t>
      </w:r>
      <w:proofErr w:type="spellEnd"/>
      <w:r w:rsidR="00042611" w:rsidRPr="007610D4">
        <w:rPr>
          <w:rFonts w:ascii="Simplified Arabic" w:hAnsi="Simplified Arabic" w:cs="Simplified Arabic"/>
          <w:sz w:val="32"/>
          <w:szCs w:val="32"/>
          <w:rtl/>
        </w:rPr>
        <w:t xml:space="preserve"> اعتبرت المواد 303 مكرر، 303 مكرر1، 303 مكرر 2، 303 مكرر3 بان الاعتداء على الحق في الصورة بعد اعتداء على حرمة الحياة الخاصة للأفراد</w:t>
      </w:r>
      <w:r w:rsidR="003A33A4" w:rsidRPr="007610D4">
        <w:rPr>
          <w:rFonts w:ascii="Simplified Arabic" w:hAnsi="Simplified Arabic" w:cs="Simplified Arabic"/>
          <w:sz w:val="32"/>
          <w:szCs w:val="32"/>
          <w:rtl/>
        </w:rPr>
        <w:t>.</w:t>
      </w:r>
    </w:p>
    <w:p w:rsidR="00042611" w:rsidRPr="007610D4" w:rsidRDefault="00774B29"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الفرع الثاني:</w:t>
      </w:r>
      <w:r w:rsidR="00042611" w:rsidRPr="007610D4">
        <w:rPr>
          <w:rFonts w:ascii="Simplified Arabic" w:hAnsi="Simplified Arabic" w:cs="Simplified Arabic"/>
          <w:b/>
          <w:bCs/>
          <w:sz w:val="32"/>
          <w:szCs w:val="32"/>
          <w:rtl/>
        </w:rPr>
        <w:t xml:space="preserve"> تحديات الحق في الصورة في ظل وسائل الإعلام وتكنولوجيا الاتصال </w:t>
      </w:r>
      <w:r w:rsidR="0092325A" w:rsidRPr="007610D4">
        <w:rPr>
          <w:rFonts w:ascii="Simplified Arabic" w:hAnsi="Simplified Arabic" w:cs="Simplified Arabic"/>
          <w:b/>
          <w:bCs/>
          <w:sz w:val="32"/>
          <w:szCs w:val="32"/>
          <w:rtl/>
        </w:rPr>
        <w:t>.</w:t>
      </w:r>
    </w:p>
    <w:p w:rsidR="00BD4CDD" w:rsidRPr="007610D4" w:rsidRDefault="008C6A7B" w:rsidP="0092325A">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92325A" w:rsidRPr="007610D4">
        <w:rPr>
          <w:rFonts w:ascii="Simplified Arabic" w:hAnsi="Simplified Arabic" w:cs="Simplified Arabic"/>
          <w:sz w:val="32"/>
          <w:szCs w:val="32"/>
          <w:rtl/>
        </w:rPr>
        <w:t xml:space="preserve">لقد أدى التطور الحاصل في مجال تكنولوجيا الإعلام والاتصال من جهة، والاستخدام المتزايد لشبكة الإنترنيت بوصفها إحدى مظاهر التقنيات الرقمية من جهة أخرى ، إلى بروز مخاطر حقيقية تهدد الحياة الخاصة للأفراد وتحديدا حقهم في حرمة صورهم، الأمر الذي دفع بالمشرّع الجزائري للتدخل عن طريق تقرير حماية جزائية للحق في الصورة في قانون العقوبات، بالإضافة إلى صدور قانون الإعلام وما تضمنه من ضبط لعمل وسائل الإعلام في مواجهة حقوق وحريات الأفراد. إلا أنه قد يصعّب من مهمة تحقيق هذه الحماية الجزائية وجود بعض التحديات التي تمثل قيودا على الحق في الصورة، والمتمثلة أساسا في مقتضيات أمن الدولة، وحق الجمهور في الإعلام، وفي استخدام التكنولوجيا الحديثة. ولا شك أنه ولأجل حماية جزائية </w:t>
      </w:r>
      <w:proofErr w:type="gramStart"/>
      <w:r w:rsidR="0092325A" w:rsidRPr="007610D4">
        <w:rPr>
          <w:rFonts w:ascii="Simplified Arabic" w:hAnsi="Simplified Arabic" w:cs="Simplified Arabic"/>
          <w:sz w:val="32"/>
          <w:szCs w:val="32"/>
          <w:rtl/>
        </w:rPr>
        <w:t>فعالة ،</w:t>
      </w:r>
      <w:proofErr w:type="gramEnd"/>
      <w:r w:rsidR="0092325A" w:rsidRPr="007610D4">
        <w:rPr>
          <w:rFonts w:ascii="Simplified Arabic" w:hAnsi="Simplified Arabic" w:cs="Simplified Arabic"/>
          <w:sz w:val="32"/>
          <w:szCs w:val="32"/>
          <w:rtl/>
        </w:rPr>
        <w:t xml:space="preserve"> فلا بد من ضبط حدود العلاقة بين تمتع الأفراد بحقهم على صورهم، وبين الحق في الإعلام وحرية الجمهور في الوصول إلى المعلومة باستخدام التكنولوجيا الحديثة.</w:t>
      </w:r>
      <w:r w:rsidR="0092325A" w:rsidRPr="007610D4">
        <w:rPr>
          <w:rStyle w:val="Appelnotedebasdep"/>
          <w:rFonts w:ascii="Simplified Arabic" w:hAnsi="Simplified Arabic" w:cs="Simplified Arabic"/>
          <w:sz w:val="32"/>
          <w:szCs w:val="32"/>
          <w:rtl/>
        </w:rPr>
        <w:footnoteReference w:id="59"/>
      </w:r>
    </w:p>
    <w:p w:rsidR="00042611" w:rsidRPr="007610D4" w:rsidRDefault="00774B29" w:rsidP="00BD4CDD">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أولا: </w:t>
      </w:r>
      <w:proofErr w:type="gramStart"/>
      <w:r w:rsidR="00042611" w:rsidRPr="007610D4">
        <w:rPr>
          <w:rFonts w:ascii="Simplified Arabic" w:hAnsi="Simplified Arabic" w:cs="Simplified Arabic"/>
          <w:b/>
          <w:bCs/>
          <w:sz w:val="32"/>
          <w:szCs w:val="32"/>
          <w:rtl/>
        </w:rPr>
        <w:t>وسائل</w:t>
      </w:r>
      <w:proofErr w:type="gramEnd"/>
      <w:r w:rsidR="00042611" w:rsidRPr="007610D4">
        <w:rPr>
          <w:rFonts w:ascii="Simplified Arabic" w:hAnsi="Simplified Arabic" w:cs="Simplified Arabic"/>
          <w:b/>
          <w:bCs/>
          <w:sz w:val="32"/>
          <w:szCs w:val="32"/>
          <w:rtl/>
        </w:rPr>
        <w:t xml:space="preserve"> الإعلام وتكنولوجيا الاتصال</w:t>
      </w:r>
    </w:p>
    <w:p w:rsidR="005478E2" w:rsidRPr="007610D4" w:rsidRDefault="00BF070F" w:rsidP="005478E2">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164AF" w:rsidRPr="007610D4">
        <w:rPr>
          <w:rFonts w:ascii="Simplified Arabic" w:hAnsi="Simplified Arabic" w:cs="Simplified Arabic"/>
          <w:sz w:val="32"/>
          <w:szCs w:val="32"/>
          <w:rtl/>
        </w:rPr>
        <w:t xml:space="preserve">إن الانتشار الواسع لوسائل الاعلام واستخدامها للتقنية الحديثة كالفضائيات والانترنت كان له من الأثر الواضح على نهضة البشرية ورقيها، إلا أن هذا لا يمنعنا من الحديث عن المخاطر التي </w:t>
      </w:r>
      <w:r w:rsidR="002A0055" w:rsidRPr="007610D4">
        <w:rPr>
          <w:rFonts w:ascii="Simplified Arabic" w:hAnsi="Simplified Arabic" w:cs="Simplified Arabic"/>
          <w:sz w:val="32"/>
          <w:szCs w:val="32"/>
          <w:rtl/>
        </w:rPr>
        <w:lastRenderedPageBreak/>
        <w:t>يمكن أن تنجر عنه والتي من شأنها تهديد حق الأفراد في الخصوصية وخصوصا مع هذا الانفتاح الإعلامي الكبير .</w:t>
      </w:r>
    </w:p>
    <w:p w:rsidR="008E3545"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أ- وسائل </w:t>
      </w:r>
      <w:proofErr w:type="gramStart"/>
      <w:r w:rsidRPr="007610D4">
        <w:rPr>
          <w:rFonts w:ascii="Simplified Arabic" w:hAnsi="Simplified Arabic" w:cs="Simplified Arabic"/>
          <w:b/>
          <w:bCs/>
          <w:sz w:val="32"/>
          <w:szCs w:val="32"/>
          <w:rtl/>
        </w:rPr>
        <w:t>الإعلام :</w:t>
      </w:r>
      <w:proofErr w:type="gramEnd"/>
    </w:p>
    <w:p w:rsidR="00042611" w:rsidRPr="007610D4" w:rsidRDefault="00042611" w:rsidP="008E3545">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يقصد بالإعلام بوجه عام مجموع الوسائل الإنسانية والفنية في الدولة الموجهة لجمع ونشر المعلومات للجمهور دون تشويه أو تغيير ، وتتمثل وسائل الإعلام حسب المادة 3 من قانون الإعلام، في الوسائل المكتوبة أو المسموعة او المتلفزة أو الإلكترونية على أن تكون موجهة للجمهور او لفئة منه .</w:t>
      </w:r>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lang w:bidi="ar-DZ"/>
        </w:rPr>
      </w:pPr>
      <w:r w:rsidRPr="007610D4">
        <w:rPr>
          <w:rFonts w:ascii="Simplified Arabic" w:hAnsi="Simplified Arabic" w:cs="Simplified Arabic"/>
          <w:sz w:val="32"/>
          <w:szCs w:val="32"/>
          <w:rtl/>
        </w:rPr>
        <w:t xml:space="preserve">كما أشار قانون الإعلام في المادتين </w:t>
      </w:r>
      <w:proofErr w:type="gramStart"/>
      <w:r w:rsidRPr="007610D4">
        <w:rPr>
          <w:rFonts w:ascii="Simplified Arabic" w:hAnsi="Simplified Arabic" w:cs="Simplified Arabic"/>
          <w:sz w:val="32"/>
          <w:szCs w:val="32"/>
          <w:rtl/>
        </w:rPr>
        <w:t>6 ،</w:t>
      </w:r>
      <w:proofErr w:type="gramEnd"/>
      <w:r w:rsidRPr="007610D4">
        <w:rPr>
          <w:rFonts w:ascii="Simplified Arabic" w:hAnsi="Simplified Arabic" w:cs="Simplified Arabic"/>
          <w:sz w:val="32"/>
          <w:szCs w:val="32"/>
          <w:rtl/>
        </w:rPr>
        <w:t>60 إلى الصحافة المكتوبة و خدمة الاتصال السمعي البصري. هذا ولقد فرض التطور التكنولوجي لوسائل الإعلام على المشرع وضع الإطار القانوني اللازم لوسائل الإعلام الالكترونية، لضبط نشاط الصحافة الإلكترونية وخدمة الاتصال السمعي البصري عبر الانترنيت (المواد 67</w:t>
      </w:r>
      <w:proofErr w:type="gramStart"/>
      <w:r w:rsidRPr="007610D4">
        <w:rPr>
          <w:rFonts w:ascii="Simplified Arabic" w:hAnsi="Simplified Arabic" w:cs="Simplified Arabic"/>
          <w:sz w:val="32"/>
          <w:szCs w:val="32"/>
          <w:rtl/>
        </w:rPr>
        <w:t>،</w:t>
      </w:r>
      <w:r w:rsidRPr="007610D4">
        <w:rPr>
          <w:rFonts w:ascii="Simplified Arabic" w:hAnsi="Simplified Arabic" w:cs="Simplified Arabic"/>
          <w:sz w:val="32"/>
          <w:szCs w:val="32"/>
        </w:rPr>
        <w:t xml:space="preserve"> .( 70.69</w:t>
      </w:r>
      <w:proofErr w:type="gramEnd"/>
      <w:r w:rsidRPr="007610D4">
        <w:rPr>
          <w:rFonts w:ascii="Simplified Arabic" w:hAnsi="Simplified Arabic" w:cs="Simplified Arabic"/>
          <w:sz w:val="32"/>
          <w:szCs w:val="32"/>
          <w:rtl/>
        </w:rPr>
        <w:t xml:space="preserve"> </w:t>
      </w:r>
    </w:p>
    <w:p w:rsidR="008E3545"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ب-</w:t>
      </w:r>
      <w:proofErr w:type="gramStart"/>
      <w:r w:rsidRPr="007610D4">
        <w:rPr>
          <w:rFonts w:ascii="Simplified Arabic" w:hAnsi="Simplified Arabic" w:cs="Simplified Arabic"/>
          <w:b/>
          <w:bCs/>
          <w:sz w:val="32"/>
          <w:szCs w:val="32"/>
          <w:rtl/>
        </w:rPr>
        <w:t>وسائل</w:t>
      </w:r>
      <w:proofErr w:type="gramEnd"/>
      <w:r w:rsidRPr="007610D4">
        <w:rPr>
          <w:rFonts w:ascii="Simplified Arabic" w:hAnsi="Simplified Arabic" w:cs="Simplified Arabic"/>
          <w:b/>
          <w:bCs/>
          <w:sz w:val="32"/>
          <w:szCs w:val="32"/>
          <w:rtl/>
        </w:rPr>
        <w:t xml:space="preserve"> الاتصال الالكتروني:</w:t>
      </w:r>
    </w:p>
    <w:p w:rsidR="00042611" w:rsidRPr="007610D4" w:rsidRDefault="00BF070F" w:rsidP="002A0055">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لقد تم تحديد مفهوم الاتصالات الإلكترونية في ال</w:t>
      </w:r>
      <w:r w:rsidR="002A0055" w:rsidRPr="007610D4">
        <w:rPr>
          <w:rFonts w:ascii="Simplified Arabic" w:hAnsi="Simplified Arabic" w:cs="Simplified Arabic"/>
          <w:sz w:val="32"/>
          <w:szCs w:val="32"/>
          <w:rtl/>
        </w:rPr>
        <w:t xml:space="preserve">مادة 5/2 </w:t>
      </w:r>
      <w:r w:rsidR="00042611" w:rsidRPr="007610D4">
        <w:rPr>
          <w:rFonts w:ascii="Simplified Arabic" w:hAnsi="Simplified Arabic" w:cs="Simplified Arabic"/>
          <w:sz w:val="32"/>
          <w:szCs w:val="32"/>
          <w:rtl/>
        </w:rPr>
        <w:t xml:space="preserve">من المرسوم الرئاسي رقم 15-261 المتعلق بالهيئة الوطنية للوقاية من الجرائم المتصلة بتكنولوجيات الإعلام والاتصال ومكافحتها، هو:« كل تراسل أو إرسال او استقبال علامات أو إشارات او كتابات او صور او اصوات او معلومات </w:t>
      </w:r>
      <w:proofErr w:type="spellStart"/>
      <w:r w:rsidR="00042611" w:rsidRPr="007610D4">
        <w:rPr>
          <w:rFonts w:ascii="Simplified Arabic" w:hAnsi="Simplified Arabic" w:cs="Simplified Arabic"/>
          <w:sz w:val="32"/>
          <w:szCs w:val="32"/>
          <w:rtl/>
        </w:rPr>
        <w:t>ایا</w:t>
      </w:r>
      <w:proofErr w:type="spellEnd"/>
      <w:r w:rsidR="00042611" w:rsidRPr="007610D4">
        <w:rPr>
          <w:rFonts w:ascii="Simplified Arabic" w:hAnsi="Simplified Arabic" w:cs="Simplified Arabic"/>
          <w:sz w:val="32"/>
          <w:szCs w:val="32"/>
          <w:rtl/>
        </w:rPr>
        <w:t xml:space="preserve"> كانت طبيعتها عن طريق أي وسيلة إلكترونية، بما في ذلك وسائل الهاتف الثابت والنقال » </w:t>
      </w:r>
      <w:r w:rsidR="008C6A7B">
        <w:rPr>
          <w:rFonts w:ascii="Simplified Arabic" w:hAnsi="Simplified Arabic" w:cs="Simplified Arabic" w:hint="cs"/>
          <w:sz w:val="32"/>
          <w:szCs w:val="32"/>
          <w:rtl/>
        </w:rPr>
        <w:t>.</w:t>
      </w:r>
    </w:p>
    <w:p w:rsidR="00042611"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اما وسائل الاتصال الإلكتروني فتتمثل أساسا في برامج الاتصال الإلكتروني ذات الطابع الاجتماعي واشهرها </w:t>
      </w:r>
      <w:r w:rsidRPr="007610D4">
        <w:rPr>
          <w:rFonts w:ascii="Simplified Arabic" w:hAnsi="Simplified Arabic" w:cs="Simplified Arabic"/>
          <w:sz w:val="32"/>
          <w:szCs w:val="32"/>
        </w:rPr>
        <w:t>face book ,twitter</w:t>
      </w:r>
      <w:r w:rsidRPr="007610D4">
        <w:rPr>
          <w:rFonts w:ascii="Simplified Arabic" w:hAnsi="Simplified Arabic" w:cs="Simplified Arabic"/>
          <w:sz w:val="32"/>
          <w:szCs w:val="32"/>
          <w:rtl/>
        </w:rPr>
        <w:t xml:space="preserve"> ، ويقدم التواصل عبرها خدمات متزامنة لإنشاء وإرسال ملفات شخصية ( معطيات رقمية، رسائل نصية، صور، فيديوهات )</w:t>
      </w:r>
      <w:r w:rsidR="0070141E" w:rsidRPr="007610D4">
        <w:rPr>
          <w:rStyle w:val="Appelnotedebasdep"/>
          <w:rFonts w:ascii="Simplified Arabic" w:hAnsi="Simplified Arabic" w:cs="Simplified Arabic"/>
          <w:sz w:val="32"/>
          <w:szCs w:val="32"/>
          <w:rtl/>
        </w:rPr>
        <w:footnoteReference w:id="60"/>
      </w:r>
      <w:r w:rsidRPr="007610D4">
        <w:rPr>
          <w:rFonts w:ascii="Simplified Arabic" w:hAnsi="Simplified Arabic" w:cs="Simplified Arabic"/>
          <w:sz w:val="32"/>
          <w:szCs w:val="32"/>
          <w:rtl/>
        </w:rPr>
        <w:t xml:space="preserve"> </w:t>
      </w:r>
      <w:r w:rsidR="008C6A7B">
        <w:rPr>
          <w:rFonts w:ascii="Simplified Arabic" w:hAnsi="Simplified Arabic" w:cs="Simplified Arabic" w:hint="cs"/>
          <w:sz w:val="32"/>
          <w:szCs w:val="32"/>
          <w:rtl/>
        </w:rPr>
        <w:t>.</w:t>
      </w:r>
    </w:p>
    <w:p w:rsidR="008C6A7B" w:rsidRPr="007610D4" w:rsidRDefault="008C6A7B" w:rsidP="008C6A7B">
      <w:pPr>
        <w:pStyle w:val="NormalWeb"/>
        <w:bidi/>
        <w:spacing w:before="0" w:beforeAutospacing="0" w:afterAutospacing="0" w:line="276" w:lineRule="auto"/>
        <w:contextualSpacing/>
        <w:jc w:val="both"/>
        <w:rPr>
          <w:rFonts w:ascii="Simplified Arabic" w:hAnsi="Simplified Arabic" w:cs="Simplified Arabic"/>
          <w:sz w:val="32"/>
          <w:szCs w:val="32"/>
        </w:rPr>
      </w:pPr>
    </w:p>
    <w:p w:rsidR="00042611" w:rsidRPr="007610D4" w:rsidRDefault="00774B29"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lastRenderedPageBreak/>
        <w:t>ثانيا:</w:t>
      </w:r>
      <w:r w:rsidR="00042611" w:rsidRPr="007610D4">
        <w:rPr>
          <w:rFonts w:ascii="Simplified Arabic" w:hAnsi="Simplified Arabic" w:cs="Simplified Arabic"/>
          <w:b/>
          <w:bCs/>
          <w:sz w:val="32"/>
          <w:szCs w:val="32"/>
          <w:rtl/>
        </w:rPr>
        <w:t xml:space="preserve"> المخاطر الواقعة </w:t>
      </w:r>
      <w:proofErr w:type="gramStart"/>
      <w:r w:rsidR="00042611" w:rsidRPr="007610D4">
        <w:rPr>
          <w:rFonts w:ascii="Simplified Arabic" w:hAnsi="Simplified Arabic" w:cs="Simplified Arabic"/>
          <w:b/>
          <w:bCs/>
          <w:sz w:val="32"/>
          <w:szCs w:val="32"/>
          <w:rtl/>
        </w:rPr>
        <w:t>على</w:t>
      </w:r>
      <w:proofErr w:type="gramEnd"/>
      <w:r w:rsidR="00042611" w:rsidRPr="007610D4">
        <w:rPr>
          <w:rFonts w:ascii="Simplified Arabic" w:hAnsi="Simplified Arabic" w:cs="Simplified Arabic"/>
          <w:b/>
          <w:bCs/>
          <w:sz w:val="32"/>
          <w:szCs w:val="32"/>
          <w:rtl/>
        </w:rPr>
        <w:t xml:space="preserve"> الحق في الصورة</w:t>
      </w:r>
    </w:p>
    <w:p w:rsidR="008E3545"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أ- مخاطر وسائل الإعلام:</w:t>
      </w:r>
    </w:p>
    <w:p w:rsidR="00042611" w:rsidRPr="007610D4" w:rsidRDefault="00BF070F" w:rsidP="008E3545">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تظهر أساسا في ما تبثه أو تنشره من صور </w:t>
      </w:r>
      <w:r w:rsidR="002E56D8" w:rsidRPr="007610D4">
        <w:rPr>
          <w:rFonts w:ascii="Simplified Arabic" w:hAnsi="Simplified Arabic" w:cs="Simplified Arabic"/>
          <w:sz w:val="32"/>
          <w:szCs w:val="32"/>
          <w:rtl/>
        </w:rPr>
        <w:t>للأشخاص</w:t>
      </w:r>
      <w:r w:rsidR="00042611" w:rsidRPr="007610D4">
        <w:rPr>
          <w:rFonts w:ascii="Simplified Arabic" w:hAnsi="Simplified Arabic" w:cs="Simplified Arabic"/>
          <w:sz w:val="32"/>
          <w:szCs w:val="32"/>
          <w:rtl/>
        </w:rPr>
        <w:t xml:space="preserve"> دون إذنهم تحت غطاء الحق في إعلام الجمهور، لكن هذا الأثر محدود إلى حد ما على اعتبار أنه لا يوجد متدخلين كثر في نشر صور الأشخاص إلى جانب إمك</w:t>
      </w:r>
      <w:r w:rsidR="0047093B" w:rsidRPr="007610D4">
        <w:rPr>
          <w:rFonts w:ascii="Simplified Arabic" w:hAnsi="Simplified Arabic" w:cs="Simplified Arabic"/>
          <w:sz w:val="32"/>
          <w:szCs w:val="32"/>
          <w:rtl/>
        </w:rPr>
        <w:t>انية التوقف عن النشر وحذف الصور،</w:t>
      </w:r>
      <w:r w:rsidR="00042611" w:rsidRPr="007610D4">
        <w:rPr>
          <w:rFonts w:ascii="Simplified Arabic" w:hAnsi="Simplified Arabic" w:cs="Simplified Arabic"/>
          <w:sz w:val="32"/>
          <w:szCs w:val="32"/>
          <w:rtl/>
        </w:rPr>
        <w:t xml:space="preserve"> إضافة إلى أن الوضع بالنسبة لوسائل الإعلام مسيطر عليه إلى حد ما بالنظر إلى القوانين التي تحكمها، حيث توجد إمكانية تتبع عمليات الاعتداء على الحق في الصورة أو عدم نشرها من جديد أو حتى التعويض عنها بعد المتابعة القضائية.</w:t>
      </w:r>
      <w:r w:rsidR="008C6A7B">
        <w:rPr>
          <w:rStyle w:val="Appelnotedebasdep"/>
          <w:rFonts w:ascii="Simplified Arabic" w:hAnsi="Simplified Arabic" w:cs="Simplified Arabic"/>
          <w:sz w:val="32"/>
          <w:szCs w:val="32"/>
          <w:rtl/>
        </w:rPr>
        <w:footnoteReference w:id="61"/>
      </w:r>
    </w:p>
    <w:p w:rsidR="008E3545"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ب- مخاطر وسائل الاتصال الإلكتروني:</w:t>
      </w:r>
    </w:p>
    <w:p w:rsidR="00042611" w:rsidRPr="007610D4" w:rsidRDefault="00BF070F" w:rsidP="008E3545">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أثر وسائل الاتصال الإلكتروني على الحق في الصورة هو الأخطر مقارنة باثر وسائل الإعلام ، وتتلخص مخاطر وسائل الاتصال الإلكتروني في الاستعمال العشوائي لبرامج الاتصال الرقمي ووسائل التواصل الاجتماعي، وكذا تسهل اختراق خصوصيات الأفراد في الأمكنة الخاصة من خلال الات التصوير الدقيقة التي يسهل إخفاؤها.</w:t>
      </w:r>
    </w:p>
    <w:p w:rsidR="0083502B" w:rsidRPr="007610D4" w:rsidRDefault="00042611" w:rsidP="006006CE">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هذا بالإضافة لأجهزة التصوير الليلي التي تعمل بالأشعة تحت الحمراء وما يزيد الوضع تأزما هو صعوبة التحكم في مسار الصورة المحملة على الانترنيت لأنه وبمجرد نشرها و تداولها يصعب حذفها نهائيا، باستثناء التقدم بطلب لمحوها إلى الشركات المنتجة لهذه </w:t>
      </w:r>
      <w:proofErr w:type="gramStart"/>
      <w:r w:rsidRPr="007610D4">
        <w:rPr>
          <w:rFonts w:ascii="Simplified Arabic" w:hAnsi="Simplified Arabic" w:cs="Simplified Arabic"/>
          <w:sz w:val="32"/>
          <w:szCs w:val="32"/>
          <w:rtl/>
        </w:rPr>
        <w:t xml:space="preserve">البرامج </w:t>
      </w:r>
      <w:r w:rsidR="0083502B" w:rsidRPr="007610D4">
        <w:rPr>
          <w:rFonts w:ascii="Simplified Arabic" w:hAnsi="Simplified Arabic" w:cs="Simplified Arabic"/>
          <w:sz w:val="32"/>
          <w:szCs w:val="32"/>
          <w:rtl/>
        </w:rPr>
        <w:t>.</w:t>
      </w:r>
      <w:proofErr w:type="gramEnd"/>
    </w:p>
    <w:p w:rsidR="00042611" w:rsidRPr="007610D4" w:rsidRDefault="00C669E4"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المطلب</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الثاني :</w:t>
      </w:r>
      <w:proofErr w:type="gramEnd"/>
      <w:r w:rsidR="00042611" w:rsidRPr="007610D4">
        <w:rPr>
          <w:rFonts w:ascii="Simplified Arabic" w:hAnsi="Simplified Arabic" w:cs="Simplified Arabic"/>
          <w:b/>
          <w:bCs/>
          <w:sz w:val="32"/>
          <w:szCs w:val="32"/>
          <w:rtl/>
        </w:rPr>
        <w:t xml:space="preserve"> القيود الواردة على الحق في الصورة والحماية الجزائية المقررة لها :</w:t>
      </w:r>
    </w:p>
    <w:p w:rsidR="00FC2BBF" w:rsidRPr="007610D4" w:rsidRDefault="001A17AA" w:rsidP="00BF070F">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6F5BCF" w:rsidRPr="007610D4">
        <w:rPr>
          <w:rFonts w:ascii="Simplified Arabic" w:hAnsi="Simplified Arabic" w:cs="Simplified Arabic"/>
          <w:sz w:val="32"/>
          <w:szCs w:val="32"/>
          <w:rtl/>
        </w:rPr>
        <w:t xml:space="preserve">إن حرمة صور الأشخاص تعد جزءا حساسا من خصوصية الأشخاص على اعتبار أنها تعتبر في كثير من الأحيان عن الجوانب الحميمية أو السرية للأشخاص ، وأيا </w:t>
      </w:r>
      <w:r w:rsidR="00427D20" w:rsidRPr="007610D4">
        <w:rPr>
          <w:rFonts w:ascii="Simplified Arabic" w:hAnsi="Simplified Arabic" w:cs="Simplified Arabic"/>
          <w:sz w:val="32"/>
          <w:szCs w:val="32"/>
          <w:rtl/>
        </w:rPr>
        <w:t xml:space="preserve">كانت مضامين وتعبيرات هذه الصورة ، فالأصل هو عدم جواز المساس بصور أشخاص المرتبطة بالمكان </w:t>
      </w:r>
      <w:r w:rsidR="002B10AE" w:rsidRPr="007610D4">
        <w:rPr>
          <w:rFonts w:ascii="Simplified Arabic" w:hAnsi="Simplified Arabic" w:cs="Simplified Arabic"/>
          <w:sz w:val="32"/>
          <w:szCs w:val="32"/>
          <w:rtl/>
        </w:rPr>
        <w:lastRenderedPageBreak/>
        <w:t>الخاص من دون إذن صاحبها أو رضاه ، أو باعتبارات المصلحة العام</w:t>
      </w:r>
      <w:r w:rsidR="0047093B" w:rsidRPr="007610D4">
        <w:rPr>
          <w:rFonts w:ascii="Simplified Arabic" w:hAnsi="Simplified Arabic" w:cs="Simplified Arabic"/>
          <w:sz w:val="32"/>
          <w:szCs w:val="32"/>
          <w:rtl/>
        </w:rPr>
        <w:t xml:space="preserve">ة وهذا ما تمت الإشارة إليه في </w:t>
      </w:r>
      <w:r w:rsidR="002B10AE" w:rsidRPr="007610D4">
        <w:rPr>
          <w:rFonts w:ascii="Simplified Arabic" w:hAnsi="Simplified Arabic" w:cs="Simplified Arabic"/>
          <w:sz w:val="32"/>
          <w:szCs w:val="32"/>
          <w:rtl/>
        </w:rPr>
        <w:t xml:space="preserve">قانون </w:t>
      </w:r>
      <w:proofErr w:type="spellStart"/>
      <w:r w:rsidR="002B10AE" w:rsidRPr="007610D4">
        <w:rPr>
          <w:rFonts w:ascii="Simplified Arabic" w:hAnsi="Simplified Arabic" w:cs="Simplified Arabic"/>
          <w:sz w:val="32"/>
          <w:szCs w:val="32"/>
          <w:rtl/>
        </w:rPr>
        <w:t>إ</w:t>
      </w:r>
      <w:r w:rsidR="00CB4FE6" w:rsidRPr="007610D4">
        <w:rPr>
          <w:rFonts w:ascii="Simplified Arabic" w:hAnsi="Simplified Arabic" w:cs="Simplified Arabic"/>
          <w:sz w:val="32"/>
          <w:szCs w:val="32"/>
          <w:rtl/>
        </w:rPr>
        <w:t>ج</w:t>
      </w:r>
      <w:proofErr w:type="spellEnd"/>
      <w:r w:rsidR="00CB4FE6" w:rsidRPr="007610D4">
        <w:rPr>
          <w:rFonts w:ascii="Simplified Arabic" w:hAnsi="Simplified Arabic" w:cs="Simplified Arabic"/>
          <w:sz w:val="32"/>
          <w:szCs w:val="32"/>
          <w:rtl/>
        </w:rPr>
        <w:t xml:space="preserve"> ج رقم 06 – 22. </w:t>
      </w:r>
    </w:p>
    <w:p w:rsidR="00413860" w:rsidRPr="007610D4" w:rsidRDefault="00C669E4" w:rsidP="00413860">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الفرع الاول:</w:t>
      </w:r>
      <w:r w:rsidR="00042611" w:rsidRPr="007610D4">
        <w:rPr>
          <w:rFonts w:ascii="Simplified Arabic" w:hAnsi="Simplified Arabic" w:cs="Simplified Arabic"/>
          <w:b/>
          <w:bCs/>
          <w:sz w:val="32"/>
          <w:szCs w:val="32"/>
          <w:rtl/>
        </w:rPr>
        <w:t xml:space="preserve"> القيود الواردة على الحق في الصورة :</w:t>
      </w:r>
    </w:p>
    <w:p w:rsidR="00CF484F" w:rsidRPr="007610D4" w:rsidRDefault="00413860" w:rsidP="005D7E7F">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       </w:t>
      </w:r>
      <w:r w:rsidR="00CF484F" w:rsidRPr="007610D4">
        <w:rPr>
          <w:rFonts w:ascii="Simplified Arabic" w:hAnsi="Simplified Arabic" w:cs="Simplified Arabic"/>
          <w:sz w:val="32"/>
          <w:szCs w:val="32"/>
          <w:rtl/>
        </w:rPr>
        <w:t xml:space="preserve">إن المساس بصور الأشخاص غالبا ما يكون لأغراض شخصية انتقامية أو بغرض تشويه سياسي أو </w:t>
      </w:r>
      <w:r w:rsidR="005D7E7F" w:rsidRPr="007610D4">
        <w:rPr>
          <w:rFonts w:ascii="Simplified Arabic" w:hAnsi="Simplified Arabic" w:cs="Simplified Arabic" w:hint="cs"/>
          <w:sz w:val="32"/>
          <w:szCs w:val="32"/>
          <w:rtl/>
        </w:rPr>
        <w:t>الإيديولوج</w:t>
      </w:r>
      <w:r w:rsidR="005D7E7F" w:rsidRPr="007610D4">
        <w:rPr>
          <w:rFonts w:ascii="Simplified Arabic" w:hAnsi="Simplified Arabic" w:cs="Simplified Arabic" w:hint="eastAsia"/>
          <w:sz w:val="32"/>
          <w:szCs w:val="32"/>
          <w:rtl/>
        </w:rPr>
        <w:t>ي</w:t>
      </w:r>
      <w:r w:rsidR="00CF484F" w:rsidRPr="007610D4">
        <w:rPr>
          <w:rFonts w:ascii="Simplified Arabic" w:hAnsi="Simplified Arabic" w:cs="Simplified Arabic"/>
          <w:sz w:val="32"/>
          <w:szCs w:val="32"/>
          <w:rtl/>
        </w:rPr>
        <w:t xml:space="preserve"> أو لأغراض تجارية ، مهما يكون سبب أو صورة الاعتداء على الأشخاص فان المشرع الجزائري قد كفل له الحماية الجزائية اللازمة في قانون العقوبات في المواد 303 مكرر – 303 مكرر 3 .</w:t>
      </w:r>
    </w:p>
    <w:p w:rsidR="00402AB0" w:rsidRPr="007610D4" w:rsidRDefault="007849C6"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 xml:space="preserve">اولا </w:t>
      </w:r>
      <w:r w:rsidR="00042611" w:rsidRPr="007610D4">
        <w:rPr>
          <w:rFonts w:ascii="Simplified Arabic" w:hAnsi="Simplified Arabic" w:cs="Simplified Arabic"/>
          <w:b/>
          <w:bCs/>
          <w:sz w:val="32"/>
          <w:szCs w:val="32"/>
          <w:rtl/>
        </w:rPr>
        <w:t>- الرضاء بإنتاج الصورة أو نشرها</w:t>
      </w:r>
    </w:p>
    <w:p w:rsidR="00042611" w:rsidRPr="007610D4" w:rsidRDefault="00042611" w:rsidP="00402AB0">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يعرف الإذن على انه عقد يوافق الشخص بموجبه على استخدام اسمه أو صورته أو أي عنصر اخر من عناصر شخصيته للأغراض المحددة في الإذن، و الرضاء إما صريح أو ضمني أو مفترض:</w:t>
      </w:r>
      <w:r w:rsidR="00B410F5">
        <w:rPr>
          <w:rStyle w:val="Appelnotedebasdep"/>
          <w:rFonts w:ascii="Simplified Arabic" w:hAnsi="Simplified Arabic" w:cs="Simplified Arabic"/>
          <w:sz w:val="32"/>
          <w:szCs w:val="32"/>
          <w:rtl/>
        </w:rPr>
        <w:footnoteReference w:id="62"/>
      </w:r>
    </w:p>
    <w:p w:rsidR="00402AB0" w:rsidRPr="007610D4" w:rsidRDefault="00042611" w:rsidP="00402AB0">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أ- </w:t>
      </w:r>
      <w:proofErr w:type="gramStart"/>
      <w:r w:rsidRPr="007610D4">
        <w:rPr>
          <w:rFonts w:ascii="Simplified Arabic" w:hAnsi="Simplified Arabic" w:cs="Simplified Arabic"/>
          <w:b/>
          <w:bCs/>
          <w:sz w:val="32"/>
          <w:szCs w:val="32"/>
          <w:rtl/>
        </w:rPr>
        <w:t>الرضاء</w:t>
      </w:r>
      <w:proofErr w:type="gramEnd"/>
      <w:r w:rsidRPr="007610D4">
        <w:rPr>
          <w:rFonts w:ascii="Simplified Arabic" w:hAnsi="Simplified Arabic" w:cs="Simplified Arabic"/>
          <w:b/>
          <w:bCs/>
          <w:sz w:val="32"/>
          <w:szCs w:val="32"/>
          <w:rtl/>
        </w:rPr>
        <w:t xml:space="preserve"> الصريح </w:t>
      </w:r>
    </w:p>
    <w:p w:rsidR="00042611" w:rsidRPr="007610D4" w:rsidRDefault="00042611" w:rsidP="00402AB0">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قد يكون الرضاء بإنتاج الصورة أو نشرها صريحا، سواء كان كتابة أو </w:t>
      </w:r>
      <w:proofErr w:type="spellStart"/>
      <w:r w:rsidRPr="007610D4">
        <w:rPr>
          <w:rFonts w:ascii="Simplified Arabic" w:hAnsi="Simplified Arabic" w:cs="Simplified Arabic"/>
          <w:sz w:val="32"/>
          <w:szCs w:val="32"/>
          <w:rtl/>
        </w:rPr>
        <w:t>شفاهة</w:t>
      </w:r>
      <w:proofErr w:type="spellEnd"/>
      <w:r w:rsidRPr="007610D4">
        <w:rPr>
          <w:rFonts w:ascii="Simplified Arabic" w:hAnsi="Simplified Arabic" w:cs="Simplified Arabic"/>
          <w:sz w:val="32"/>
          <w:szCs w:val="32"/>
          <w:rtl/>
        </w:rPr>
        <w:t xml:space="preserve"> هذا ويجب أن يتوافر على عدة شروط أهمها: أن يكون صادرا عن إرادة حرة وواعية، أن يصدر ممن له الحق في إصداره، أن يكون واضحا ومؤكدا بحيث لا يشوبه الغموض </w:t>
      </w:r>
    </w:p>
    <w:p w:rsidR="00042611"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هذا ويثور التساؤل هنا حول صحة الرضاء اللاحق: والرضاء اللاحق هو رضاء الشخص عن واقعة التقاط صورة له أو نشرها في تاريخ لاحق عملية الالتقاط ، وهنا يذهب الفقه إلى صحة هذا الرضاء على اعتبار أن الحق في الصورة مقرر المصلحة الشخص نفسه ومن ثم يجوز له التنازل عن حماية هذا الحق بخصوص وقائع محددة وبصفة مؤقتة ، وهذا التنازل يمكن أن يأخذ شكل الرضاء اللاحق ومن ثم ينتفي المساس بالحق في الصورة في هذه الحالة </w:t>
      </w:r>
      <w:r w:rsidR="00545DB2">
        <w:rPr>
          <w:rFonts w:ascii="Simplified Arabic" w:hAnsi="Simplified Arabic" w:cs="Simplified Arabic" w:hint="cs"/>
          <w:sz w:val="32"/>
          <w:szCs w:val="32"/>
          <w:rtl/>
        </w:rPr>
        <w:t>.</w:t>
      </w:r>
    </w:p>
    <w:p w:rsidR="00545DB2" w:rsidRPr="007610D4" w:rsidRDefault="00545DB2" w:rsidP="00545DB2">
      <w:pPr>
        <w:pStyle w:val="NormalWeb"/>
        <w:bidi/>
        <w:spacing w:before="0" w:beforeAutospacing="0" w:afterAutospacing="0" w:line="276" w:lineRule="auto"/>
        <w:contextualSpacing/>
        <w:jc w:val="both"/>
        <w:rPr>
          <w:rFonts w:ascii="Simplified Arabic" w:hAnsi="Simplified Arabic" w:cs="Simplified Arabic"/>
          <w:sz w:val="32"/>
          <w:szCs w:val="32"/>
          <w:rtl/>
        </w:rPr>
      </w:pPr>
    </w:p>
    <w:p w:rsidR="00455AB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lastRenderedPageBreak/>
        <w:t xml:space="preserve">ب- الرضاء </w:t>
      </w:r>
      <w:proofErr w:type="gramStart"/>
      <w:r w:rsidRPr="007610D4">
        <w:rPr>
          <w:rFonts w:ascii="Simplified Arabic" w:hAnsi="Simplified Arabic" w:cs="Simplified Arabic"/>
          <w:b/>
          <w:bCs/>
          <w:sz w:val="32"/>
          <w:szCs w:val="32"/>
          <w:rtl/>
        </w:rPr>
        <w:t>الضمني</w:t>
      </w:r>
      <w:proofErr w:type="gramEnd"/>
    </w:p>
    <w:p w:rsidR="00042611" w:rsidRPr="007610D4" w:rsidRDefault="00042611" w:rsidP="00CF484F">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هو الرضاء الغير معبر عنه والذ</w:t>
      </w:r>
      <w:r w:rsidR="00CF484F" w:rsidRPr="007610D4">
        <w:rPr>
          <w:rFonts w:ascii="Simplified Arabic" w:hAnsi="Simplified Arabic" w:cs="Simplified Arabic"/>
          <w:sz w:val="32"/>
          <w:szCs w:val="32"/>
          <w:rtl/>
        </w:rPr>
        <w:t xml:space="preserve">ي يفهم ضمنيا من خلال </w:t>
      </w:r>
      <w:proofErr w:type="spellStart"/>
      <w:r w:rsidR="00CF484F" w:rsidRPr="007610D4">
        <w:rPr>
          <w:rFonts w:ascii="Simplified Arabic" w:hAnsi="Simplified Arabic" w:cs="Simplified Arabic"/>
          <w:sz w:val="32"/>
          <w:szCs w:val="32"/>
          <w:rtl/>
        </w:rPr>
        <w:t>إتخاذ</w:t>
      </w:r>
      <w:proofErr w:type="spellEnd"/>
      <w:r w:rsidR="00CF484F" w:rsidRPr="007610D4">
        <w:rPr>
          <w:rFonts w:ascii="Simplified Arabic" w:hAnsi="Simplified Arabic" w:cs="Simplified Arabic"/>
          <w:sz w:val="32"/>
          <w:szCs w:val="32"/>
          <w:rtl/>
        </w:rPr>
        <w:t xml:space="preserve"> موقف </w:t>
      </w:r>
      <w:r w:rsidRPr="007610D4">
        <w:rPr>
          <w:rFonts w:ascii="Simplified Arabic" w:hAnsi="Simplified Arabic" w:cs="Simplified Arabic"/>
          <w:sz w:val="32"/>
          <w:szCs w:val="32"/>
          <w:rtl/>
        </w:rPr>
        <w:t xml:space="preserve">لا تدع ظروف الحال شكا في دلالته على المقصود، أي أنه الرضاء المستنتج من ظروف الحال ، فإذا وقف الإنسان مثلا أمام الكاميرا وابتسم ، فإن هذا يعد بمثابة رضاء ضمني بالتصوير ، كما قد يستنتج أيضا من طبيعة العلاقة بين المصور وبين صاحب الصورة ، كمن يلتقط صورة لصديقته مثلا </w:t>
      </w:r>
    </w:p>
    <w:p w:rsidR="00455AB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ج- </w:t>
      </w:r>
      <w:proofErr w:type="gramStart"/>
      <w:r w:rsidRPr="007610D4">
        <w:rPr>
          <w:rFonts w:ascii="Simplified Arabic" w:hAnsi="Simplified Arabic" w:cs="Simplified Arabic"/>
          <w:b/>
          <w:bCs/>
          <w:sz w:val="32"/>
          <w:szCs w:val="32"/>
          <w:rtl/>
        </w:rPr>
        <w:t>الرضاء</w:t>
      </w:r>
      <w:proofErr w:type="gramEnd"/>
      <w:r w:rsidRPr="007610D4">
        <w:rPr>
          <w:rFonts w:ascii="Simplified Arabic" w:hAnsi="Simplified Arabic" w:cs="Simplified Arabic"/>
          <w:b/>
          <w:bCs/>
          <w:sz w:val="32"/>
          <w:szCs w:val="32"/>
          <w:rtl/>
        </w:rPr>
        <w:t xml:space="preserve"> المفترض</w:t>
      </w:r>
    </w:p>
    <w:p w:rsidR="00042611" w:rsidRPr="007610D4" w:rsidRDefault="00042611" w:rsidP="00455AB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بالنسبة لحالة الرضاء المفترض سنحاول </w:t>
      </w:r>
      <w:proofErr w:type="spellStart"/>
      <w:r w:rsidRPr="007610D4">
        <w:rPr>
          <w:rFonts w:ascii="Simplified Arabic" w:hAnsi="Simplified Arabic" w:cs="Simplified Arabic"/>
          <w:sz w:val="32"/>
          <w:szCs w:val="32"/>
          <w:rtl/>
        </w:rPr>
        <w:t>توضیح</w:t>
      </w:r>
      <w:proofErr w:type="spellEnd"/>
      <w:r w:rsidRPr="007610D4">
        <w:rPr>
          <w:rFonts w:ascii="Simplified Arabic" w:hAnsi="Simplified Arabic" w:cs="Simplified Arabic"/>
          <w:sz w:val="32"/>
          <w:szCs w:val="32"/>
          <w:rtl/>
        </w:rPr>
        <w:t xml:space="preserve"> مسالتين هامتين هما :</w:t>
      </w:r>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مسألة مدى ضرورة الحصول على موافقة الشخص على نشر الصورة ذا ما ظهر في الصورة بصفة عرضية عند التقاط صورة لمكان عام أو لتجمع من الناس في مكان عام: حيث نجد في هذه المسالة أن المحاكم الفرنسية قد ذهبت إلى حرية نشر هذه الصور دون حاجة للحصول على إذن الشخص المعني ومبرر ذلك هو وجود رضاء مفترض على النشر بالتواجد في مكان عام بشرط أي يتم التعليم على الصورة أو تخصيصها </w:t>
      </w:r>
      <w:r w:rsidR="00F82F34">
        <w:rPr>
          <w:rFonts w:ascii="Simplified Arabic" w:hAnsi="Simplified Arabic" w:cs="Simplified Arabic" w:hint="cs"/>
          <w:sz w:val="32"/>
          <w:szCs w:val="32"/>
          <w:rtl/>
        </w:rPr>
        <w:t>.</w:t>
      </w:r>
      <w:r w:rsidR="00B410F5">
        <w:rPr>
          <w:rStyle w:val="Appelnotedebasdep"/>
          <w:rFonts w:ascii="Simplified Arabic" w:hAnsi="Simplified Arabic" w:cs="Simplified Arabic"/>
          <w:sz w:val="32"/>
          <w:szCs w:val="32"/>
          <w:rtl/>
        </w:rPr>
        <w:footnoteReference w:id="63"/>
      </w:r>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أما عن مسألة إعادة النشر دون رضاء جديد فإنه ومع وجود الإذن بالنشر، إلا أنه يجب أخذ إذن المعني لنشر نفس المحتوى أو </w:t>
      </w:r>
      <w:proofErr w:type="spellStart"/>
      <w:r w:rsidRPr="007610D4">
        <w:rPr>
          <w:rFonts w:ascii="Simplified Arabic" w:hAnsi="Simplified Arabic" w:cs="Simplified Arabic"/>
          <w:sz w:val="32"/>
          <w:szCs w:val="32"/>
          <w:rtl/>
        </w:rPr>
        <w:t>محتوی</w:t>
      </w:r>
      <w:proofErr w:type="spellEnd"/>
      <w:r w:rsidRPr="007610D4">
        <w:rPr>
          <w:rFonts w:ascii="Simplified Arabic" w:hAnsi="Simplified Arabic" w:cs="Simplified Arabic"/>
          <w:sz w:val="32"/>
          <w:szCs w:val="32"/>
          <w:rtl/>
        </w:rPr>
        <w:t xml:space="preserve"> مغاير للمرة الثانية، والدليل هو ما ذهبت إليه القضاء الفرنسي في قضية نشر صورة عارية للممثلة </w:t>
      </w:r>
      <w:r w:rsidRPr="007610D4">
        <w:rPr>
          <w:rFonts w:ascii="Simplified Arabic" w:hAnsi="Simplified Arabic" w:cs="Simplified Arabic"/>
          <w:sz w:val="32"/>
          <w:szCs w:val="32"/>
        </w:rPr>
        <w:t xml:space="preserve">Brigit </w:t>
      </w:r>
      <w:proofErr w:type="spellStart"/>
      <w:r w:rsidRPr="007610D4">
        <w:rPr>
          <w:rFonts w:ascii="Simplified Arabic" w:hAnsi="Simplified Arabic" w:cs="Simplified Arabic"/>
          <w:sz w:val="32"/>
          <w:szCs w:val="32"/>
        </w:rPr>
        <w:t>bardo</w:t>
      </w:r>
      <w:proofErr w:type="spellEnd"/>
      <w:r w:rsidRPr="007610D4">
        <w:rPr>
          <w:rFonts w:ascii="Simplified Arabic" w:hAnsi="Simplified Arabic" w:cs="Simplified Arabic"/>
          <w:sz w:val="32"/>
          <w:szCs w:val="32"/>
          <w:rtl/>
        </w:rPr>
        <w:t xml:space="preserve"> من طرف مجلة " لوي " من دون إذنها، حيث جاء في الحكم أنه «لا يمكن أن نستنتج من تسامح سابق وموقف معين من الممثلة </w:t>
      </w:r>
      <w:r w:rsidRPr="007610D4">
        <w:rPr>
          <w:rFonts w:ascii="Simplified Arabic" w:hAnsi="Simplified Arabic" w:cs="Simplified Arabic"/>
          <w:sz w:val="32"/>
          <w:szCs w:val="32"/>
        </w:rPr>
        <w:t xml:space="preserve">Brigit </w:t>
      </w:r>
      <w:proofErr w:type="spellStart"/>
      <w:r w:rsidRPr="007610D4">
        <w:rPr>
          <w:rFonts w:ascii="Simplified Arabic" w:hAnsi="Simplified Arabic" w:cs="Simplified Arabic"/>
          <w:sz w:val="32"/>
          <w:szCs w:val="32"/>
        </w:rPr>
        <w:t>bardo</w:t>
      </w:r>
      <w:proofErr w:type="spellEnd"/>
      <w:r w:rsidRPr="007610D4">
        <w:rPr>
          <w:rFonts w:ascii="Simplified Arabic" w:hAnsi="Simplified Arabic" w:cs="Simplified Arabic"/>
          <w:sz w:val="32"/>
          <w:szCs w:val="32"/>
          <w:rtl/>
        </w:rPr>
        <w:t xml:space="preserve"> تجاه الصحافة نزولها عن حقها في صورتها والقول بغير ذلك إنهاء لحياتها الخاصة او انها تنازلت عن كل حماية لصورتها »</w:t>
      </w:r>
      <w:r w:rsidR="00F82F34">
        <w:rPr>
          <w:rFonts w:ascii="Simplified Arabic" w:hAnsi="Simplified Arabic" w:cs="Simplified Arabic" w:hint="cs"/>
          <w:sz w:val="32"/>
          <w:szCs w:val="32"/>
          <w:rtl/>
        </w:rPr>
        <w:t>.</w:t>
      </w:r>
    </w:p>
    <w:p w:rsidR="00455AB1" w:rsidRPr="007610D4" w:rsidRDefault="00661F52" w:rsidP="00455AB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w:t>
      </w:r>
      <w:r w:rsidR="00042611" w:rsidRPr="007610D4">
        <w:rPr>
          <w:rFonts w:ascii="Simplified Arabic" w:hAnsi="Simplified Arabic" w:cs="Simplified Arabic"/>
          <w:b/>
          <w:bCs/>
          <w:sz w:val="32"/>
          <w:szCs w:val="32"/>
          <w:rtl/>
        </w:rPr>
        <w:t xml:space="preserve"> شروط صحة الرضاء </w:t>
      </w:r>
    </w:p>
    <w:p w:rsidR="00042611" w:rsidRPr="007610D4" w:rsidRDefault="00042611" w:rsidP="00455AB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إن الإذن بإنتاج الصورة لا يعني بالضرورة الإذن بنشرها على أن يكون هذا الإذن مستوفيا لمجموعة من الشروط لأجل صحته، وتتمثل </w:t>
      </w:r>
      <w:proofErr w:type="gramStart"/>
      <w:r w:rsidRPr="007610D4">
        <w:rPr>
          <w:rFonts w:ascii="Simplified Arabic" w:hAnsi="Simplified Arabic" w:cs="Simplified Arabic"/>
          <w:sz w:val="32"/>
          <w:szCs w:val="32"/>
          <w:rtl/>
        </w:rPr>
        <w:t>في :</w:t>
      </w:r>
      <w:proofErr w:type="gramEnd"/>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 xml:space="preserve">*أن يكون الإذن نسبيا وليس مطلقا بحيث لا يجوز التنازل عن الحق في الصورة بصورة نهائية حتى ولو كان ذلك بصدد صورة </w:t>
      </w:r>
      <w:proofErr w:type="gramStart"/>
      <w:r w:rsidRPr="007610D4">
        <w:rPr>
          <w:rFonts w:ascii="Simplified Arabic" w:hAnsi="Simplified Arabic" w:cs="Simplified Arabic"/>
          <w:sz w:val="32"/>
          <w:szCs w:val="32"/>
          <w:rtl/>
        </w:rPr>
        <w:t>محددة .</w:t>
      </w:r>
      <w:proofErr w:type="gramEnd"/>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*عدم الخروج عن مضمون الإذن بنشر الصورة ، إضافة إلى ضرورة التقيد بوسيلة النشر التي تضمنها الإذن ، وكذا الشكل او القالب الذي سمح به الشخص لنشر صورته .</w:t>
      </w:r>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w:t>
      </w:r>
      <w:proofErr w:type="gramStart"/>
      <w:r w:rsidRPr="007610D4">
        <w:rPr>
          <w:rFonts w:ascii="Simplified Arabic" w:hAnsi="Simplified Arabic" w:cs="Simplified Arabic"/>
          <w:sz w:val="32"/>
          <w:szCs w:val="32"/>
          <w:rtl/>
        </w:rPr>
        <w:t>أن</w:t>
      </w:r>
      <w:proofErr w:type="gramEnd"/>
      <w:r w:rsidRPr="007610D4">
        <w:rPr>
          <w:rFonts w:ascii="Simplified Arabic" w:hAnsi="Simplified Arabic" w:cs="Simplified Arabic"/>
          <w:sz w:val="32"/>
          <w:szCs w:val="32"/>
          <w:rtl/>
        </w:rPr>
        <w:t xml:space="preserve"> يكون الرضاء خاصا يستفيد منه فقط من صدر هذا الإذن لصالحه </w:t>
      </w:r>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وجوب صدور الرضاء من المجني عليه نفسه دون إكراه او تهديد. </w:t>
      </w:r>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w:t>
      </w:r>
      <w:proofErr w:type="gramStart"/>
      <w:r w:rsidRPr="007610D4">
        <w:rPr>
          <w:rFonts w:ascii="Simplified Arabic" w:hAnsi="Simplified Arabic" w:cs="Simplified Arabic"/>
          <w:sz w:val="32"/>
          <w:szCs w:val="32"/>
          <w:rtl/>
        </w:rPr>
        <w:t>أن</w:t>
      </w:r>
      <w:proofErr w:type="gramEnd"/>
      <w:r w:rsidRPr="007610D4">
        <w:rPr>
          <w:rFonts w:ascii="Simplified Arabic" w:hAnsi="Simplified Arabic" w:cs="Simplified Arabic"/>
          <w:sz w:val="32"/>
          <w:szCs w:val="32"/>
          <w:rtl/>
        </w:rPr>
        <w:t xml:space="preserve"> يكون الرضاء معاصرا لوقت الاعتداء أو سابقا عليه</w:t>
      </w:r>
      <w:r w:rsidR="00F82F34">
        <w:rPr>
          <w:rFonts w:ascii="Simplified Arabic" w:hAnsi="Simplified Arabic" w:cs="Simplified Arabic" w:hint="cs"/>
          <w:sz w:val="32"/>
          <w:szCs w:val="32"/>
          <w:rtl/>
        </w:rPr>
        <w:t>.</w:t>
      </w:r>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w:t>
      </w:r>
      <w:proofErr w:type="gramStart"/>
      <w:r w:rsidRPr="007610D4">
        <w:rPr>
          <w:rFonts w:ascii="Simplified Arabic" w:hAnsi="Simplified Arabic" w:cs="Simplified Arabic"/>
          <w:sz w:val="32"/>
          <w:szCs w:val="32"/>
          <w:rtl/>
        </w:rPr>
        <w:t>أن</w:t>
      </w:r>
      <w:proofErr w:type="gramEnd"/>
      <w:r w:rsidRPr="007610D4">
        <w:rPr>
          <w:rFonts w:ascii="Simplified Arabic" w:hAnsi="Simplified Arabic" w:cs="Simplified Arabic"/>
          <w:sz w:val="32"/>
          <w:szCs w:val="32"/>
          <w:rtl/>
        </w:rPr>
        <w:t xml:space="preserve"> يكون الرضاء محددا، بمعنى معرفة المجني عليه بحدود رضائه لكي لا يتجاوزها المستفيد من الإذن. </w:t>
      </w:r>
    </w:p>
    <w:p w:rsidR="00455AB1" w:rsidRPr="007610D4" w:rsidRDefault="00042611" w:rsidP="00455AB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د. سحب الرضاء</w:t>
      </w:r>
    </w:p>
    <w:p w:rsidR="00042611" w:rsidRPr="007610D4" w:rsidRDefault="0080559B" w:rsidP="00455AB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ذهب جانب من الفقه الفرنسي إلى </w:t>
      </w:r>
      <w:r w:rsidR="00042611" w:rsidRPr="007610D4">
        <w:rPr>
          <w:rFonts w:ascii="Simplified Arabic" w:hAnsi="Simplified Arabic" w:cs="Simplified Arabic"/>
          <w:sz w:val="32"/>
          <w:szCs w:val="32"/>
          <w:rtl/>
        </w:rPr>
        <w:t xml:space="preserve">القول برفض منح الشخص حق سحب الرضاء بنشر صورته، لأن الرضاء بالكشف عن الصورة لمرة واحدة ينقي صفة الخصوصية للابد. </w:t>
      </w:r>
      <w:proofErr w:type="gramStart"/>
      <w:r w:rsidR="00042611" w:rsidRPr="007610D4">
        <w:rPr>
          <w:rFonts w:ascii="Simplified Arabic" w:hAnsi="Simplified Arabic" w:cs="Simplified Arabic"/>
          <w:sz w:val="32"/>
          <w:szCs w:val="32"/>
          <w:rtl/>
        </w:rPr>
        <w:t>إلا</w:t>
      </w:r>
      <w:proofErr w:type="gramEnd"/>
      <w:r w:rsidR="00042611" w:rsidRPr="007610D4">
        <w:rPr>
          <w:rFonts w:ascii="Simplified Arabic" w:hAnsi="Simplified Arabic" w:cs="Simplified Arabic"/>
          <w:sz w:val="32"/>
          <w:szCs w:val="32"/>
          <w:rtl/>
        </w:rPr>
        <w:t xml:space="preserve"> أنه في المقابل يذهب اتجاه آخر إلى جواز سحبه بسبب أن الحق في الصورة من الحقوق اللصيقة بالشخصية، لذلك فالطبيعة الأصلية لها تستلزم جواز سحب الموافقة على نشرها في أي وقت. </w:t>
      </w:r>
      <w:r w:rsidR="004E248E">
        <w:rPr>
          <w:rStyle w:val="Appelnotedebasdep"/>
          <w:rFonts w:ascii="Simplified Arabic" w:hAnsi="Simplified Arabic" w:cs="Simplified Arabic"/>
          <w:sz w:val="32"/>
          <w:szCs w:val="32"/>
          <w:rtl/>
        </w:rPr>
        <w:footnoteReference w:id="64"/>
      </w:r>
    </w:p>
    <w:p w:rsidR="00CB3EB9" w:rsidRPr="007610D4" w:rsidRDefault="007849C6"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ثانيا</w:t>
      </w:r>
      <w:r w:rsidR="00042611" w:rsidRPr="007610D4">
        <w:rPr>
          <w:rFonts w:ascii="Simplified Arabic" w:hAnsi="Simplified Arabic" w:cs="Simplified Arabic"/>
          <w:b/>
          <w:bCs/>
          <w:sz w:val="32"/>
          <w:szCs w:val="32"/>
          <w:rtl/>
        </w:rPr>
        <w:t>-</w:t>
      </w:r>
      <w:r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مقتضيات</w:t>
      </w:r>
      <w:proofErr w:type="gramEnd"/>
      <w:r w:rsidR="00042611" w:rsidRPr="007610D4">
        <w:rPr>
          <w:rFonts w:ascii="Simplified Arabic" w:hAnsi="Simplified Arabic" w:cs="Simplified Arabic"/>
          <w:b/>
          <w:bCs/>
          <w:sz w:val="32"/>
          <w:szCs w:val="32"/>
          <w:rtl/>
        </w:rPr>
        <w:t xml:space="preserve"> أمن الدولة</w:t>
      </w:r>
    </w:p>
    <w:p w:rsidR="00042611" w:rsidRPr="007610D4" w:rsidRDefault="00402AB0" w:rsidP="00CB3EB9">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إ</w:t>
      </w:r>
      <w:r w:rsidR="00042611" w:rsidRPr="007610D4">
        <w:rPr>
          <w:rFonts w:ascii="Simplified Arabic" w:hAnsi="Simplified Arabic" w:cs="Simplified Arabic"/>
          <w:sz w:val="32"/>
          <w:szCs w:val="32"/>
          <w:rtl/>
        </w:rPr>
        <w:t xml:space="preserve">ذا كان الحق في الصورة يعطي لصاحبه سلطة الاعتراض على التقاط صورنه أو نشرها إلا أنه قد يعتدي على هذا الحق إذا ما كان الدافع هو المصلحة العامة للدولة </w:t>
      </w:r>
      <w:r w:rsidR="00C975CF">
        <w:rPr>
          <w:rStyle w:val="Appelnotedebasdep"/>
          <w:rFonts w:ascii="Simplified Arabic" w:hAnsi="Simplified Arabic" w:cs="Simplified Arabic"/>
          <w:sz w:val="32"/>
          <w:szCs w:val="32"/>
          <w:rtl/>
        </w:rPr>
        <w:footnoteReference w:id="65"/>
      </w:r>
      <w:r w:rsidR="00042611" w:rsidRPr="007610D4">
        <w:rPr>
          <w:rFonts w:ascii="Simplified Arabic" w:hAnsi="Simplified Arabic" w:cs="Simplified Arabic"/>
          <w:sz w:val="32"/>
          <w:szCs w:val="32"/>
          <w:rtl/>
        </w:rPr>
        <w:t xml:space="preserve">، فقد تبيح الدولة في بعض الحالات </w:t>
      </w:r>
      <w:r w:rsidR="006B698D" w:rsidRPr="007610D4">
        <w:rPr>
          <w:rFonts w:ascii="Simplified Arabic" w:hAnsi="Simplified Arabic" w:cs="Simplified Arabic"/>
          <w:sz w:val="32"/>
          <w:szCs w:val="32"/>
          <w:rtl/>
        </w:rPr>
        <w:t>تصوير</w:t>
      </w:r>
      <w:r w:rsidR="00042611" w:rsidRPr="007610D4">
        <w:rPr>
          <w:rFonts w:ascii="Simplified Arabic" w:hAnsi="Simplified Arabic" w:cs="Simplified Arabic"/>
          <w:sz w:val="32"/>
          <w:szCs w:val="32"/>
          <w:rtl/>
        </w:rPr>
        <w:t xml:space="preserve"> اشخاص معينين أو نشر صورهم دون رضاهم، باستخدام مختلف الوسائل التقنية الخاصة بالتصوير لأجل تصوير مظاهرات مثلا أو ضبط أشخاص محرضين أو مشتبه فيهم بسرقة أن نهب للممتلكات العامة أو الخاصة </w:t>
      </w:r>
      <w:r w:rsidR="00F82F34">
        <w:rPr>
          <w:rFonts w:ascii="Simplified Arabic" w:hAnsi="Simplified Arabic" w:cs="Simplified Arabic" w:hint="cs"/>
          <w:sz w:val="32"/>
          <w:szCs w:val="32"/>
          <w:rtl/>
        </w:rPr>
        <w:t>.</w:t>
      </w:r>
    </w:p>
    <w:p w:rsidR="00042611"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lastRenderedPageBreak/>
        <w:t>اما بالنسبة للمشرع الجزائري فقد نص في قانون الإجراءات الجزائية وتحديدا في المواد 65 مكررة إلى المادة 65 مكرر 10 المستح</w:t>
      </w:r>
      <w:r w:rsidR="006B698D" w:rsidRPr="007610D4">
        <w:rPr>
          <w:rFonts w:ascii="Simplified Arabic" w:hAnsi="Simplified Arabic" w:cs="Simplified Arabic"/>
          <w:sz w:val="32"/>
          <w:szCs w:val="32"/>
          <w:rtl/>
        </w:rPr>
        <w:t>د</w:t>
      </w:r>
      <w:r w:rsidRPr="007610D4">
        <w:rPr>
          <w:rFonts w:ascii="Simplified Arabic" w:hAnsi="Simplified Arabic" w:cs="Simplified Arabic"/>
          <w:sz w:val="32"/>
          <w:szCs w:val="32"/>
          <w:rtl/>
        </w:rPr>
        <w:t>ثة بموجب القانون 06-22 المعدل والمتمم لقانون الإجراءات الجزائية على أنه يمكن التدخل لالتقاط الصور الدواعي المصلحة العامة عن طريق وضع ترتيبات تقنية ودون موافقة المعنيين ، وذلك من أجل عمليات الالتقاط والتثبيت والتسجيل الصوتي أو السمعي البصري هذا إضافة إلى المادة 03 و04 من القانون رقم 09-04 المتضمن القواعد الخاصة للوقاية من الجرائم المتصلة بتكنولوجيات الإعلام ومكافحتها، وكذا المادة 4/2 من المرسوم التنفيذي رقم 15-261 المحدد لتشكيلة وتنظيم و كيفيات سير الهيئة الوطنية للوقاية من الجرائم المتصلة بتكنولوجيات الإعلام والاتصال ومكافحتها.</w:t>
      </w:r>
      <w:r w:rsidR="009931E2">
        <w:rPr>
          <w:rStyle w:val="Appelnotedebasdep"/>
          <w:rFonts w:ascii="Simplified Arabic" w:hAnsi="Simplified Arabic" w:cs="Simplified Arabic"/>
          <w:sz w:val="32"/>
          <w:szCs w:val="32"/>
          <w:rtl/>
        </w:rPr>
        <w:footnoteReference w:id="66"/>
      </w:r>
    </w:p>
    <w:p w:rsidR="002B1634" w:rsidRPr="007610D4" w:rsidRDefault="007849C6"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ثالثا</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ضرورات</w:t>
      </w:r>
      <w:proofErr w:type="gramEnd"/>
      <w:r w:rsidR="00042611" w:rsidRPr="007610D4">
        <w:rPr>
          <w:rFonts w:ascii="Simplified Arabic" w:hAnsi="Simplified Arabic" w:cs="Simplified Arabic"/>
          <w:b/>
          <w:bCs/>
          <w:sz w:val="32"/>
          <w:szCs w:val="32"/>
          <w:rtl/>
        </w:rPr>
        <w:t xml:space="preserve"> الحق في الإعلام وحرية الصحافة</w:t>
      </w:r>
    </w:p>
    <w:p w:rsidR="00042611" w:rsidRPr="007610D4" w:rsidRDefault="002B1634" w:rsidP="002B1634">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042611" w:rsidRPr="007610D4">
        <w:rPr>
          <w:rFonts w:ascii="Simplified Arabic" w:hAnsi="Simplified Arabic" w:cs="Simplified Arabic"/>
          <w:sz w:val="32"/>
          <w:szCs w:val="32"/>
          <w:rtl/>
        </w:rPr>
        <w:t xml:space="preserve"> لم يضع المشرع الجزائري تعريفا للإعلام والصحافة، وإنما اكتفي ببيان النشاط الاعلامي والصحفي الممارس عن طريق وسائل الإعلام التقليدية (الصحافة المكتوبة، خدمة الاتصال السمعي البصري)، أو وسائل الإعلام الإلكترونية (الصحافة الإلكترونية، خدمة الاتصال السمعي البصري عبر الانترنيت).</w:t>
      </w:r>
      <w:r w:rsidR="008E3138">
        <w:rPr>
          <w:rStyle w:val="Appelnotedebasdep"/>
          <w:rFonts w:ascii="Simplified Arabic" w:hAnsi="Simplified Arabic" w:cs="Simplified Arabic"/>
          <w:sz w:val="32"/>
          <w:szCs w:val="32"/>
          <w:rtl/>
        </w:rPr>
        <w:footnoteReference w:id="67"/>
      </w:r>
    </w:p>
    <w:p w:rsidR="002B1634"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أ- الحق في الإعلام</w:t>
      </w:r>
    </w:p>
    <w:p w:rsidR="00042611" w:rsidRPr="007610D4" w:rsidRDefault="00042611" w:rsidP="00AF2252">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أشار المشرع الجزائري للحق في الإعلام في المادة 83 من قانون الإعلام اين اقر بضرورة كفالة حق المواطن في الإعلام من خلال قيام كل الهيئات والإدارات والمؤسسات بتزويد الصحافة ووسائل الإعلام بالأخبار والمعلومات. </w:t>
      </w:r>
    </w:p>
    <w:p w:rsidR="00042611" w:rsidRPr="007610D4" w:rsidRDefault="00042611" w:rsidP="00180E0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وعموما فالحق في الإعلام هو حق كل إنسان في أن يحصل على المعلومات الحقيقية والصادقة، فلكل إنسان الحق في استخلاص وتلقي ونقل المعلومات والأنباء والآراء على أية صورة ودون تدخل من أحد ، حيث يفترض بموجب الحق في الإعلام أن يكون للجمهور حق المعرفة </w:t>
      </w:r>
      <w:proofErr w:type="spellStart"/>
      <w:r w:rsidRPr="007610D4">
        <w:rPr>
          <w:rFonts w:ascii="Simplified Arabic" w:hAnsi="Simplified Arabic" w:cs="Simplified Arabic"/>
          <w:sz w:val="32"/>
          <w:szCs w:val="32"/>
          <w:rtl/>
        </w:rPr>
        <w:t>والإطلاع</w:t>
      </w:r>
      <w:proofErr w:type="spellEnd"/>
      <w:r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lastRenderedPageBreak/>
        <w:t>على الأحداث والقضايا العامة وكذا أنشطة الشخصيات العامة ، كما يتفرع عنه حق المواطنين في استخدام تكنولوجيا الاتصال .</w:t>
      </w:r>
    </w:p>
    <w:p w:rsidR="002B1634" w:rsidRPr="007610D4" w:rsidRDefault="00042611"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ب- حرية الصحافة</w:t>
      </w:r>
    </w:p>
    <w:p w:rsidR="00042611" w:rsidRPr="007610D4" w:rsidRDefault="002B1634" w:rsidP="00180E0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895604">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تمارس الصحافة نشاط الإعلام المكتوب، السمعي البصري، الإلكتروني بكل حرية في ظل احترام مبادئ الدستور حسبما أكدته المادة 50 بقولها: « حرية الصحافة المكتوبة والسمعية والبصرية وعلى الشبكات الإعلامية مضمونة ولا تقيد باي شكل من أشكال الرقابة القبلية. لا يمكن استعمال هذه الحرية للمساس بكرامة الغير وحرياتهم </w:t>
      </w:r>
      <w:proofErr w:type="gramStart"/>
      <w:r w:rsidR="00042611" w:rsidRPr="007610D4">
        <w:rPr>
          <w:rFonts w:ascii="Simplified Arabic" w:hAnsi="Simplified Arabic" w:cs="Simplified Arabic"/>
          <w:sz w:val="32"/>
          <w:szCs w:val="32"/>
          <w:rtl/>
        </w:rPr>
        <w:t>وحقوقهم</w:t>
      </w:r>
      <w:proofErr w:type="gramEnd"/>
      <w:r w:rsidR="00042611" w:rsidRPr="007610D4">
        <w:rPr>
          <w:rFonts w:ascii="Simplified Arabic" w:hAnsi="Simplified Arabic" w:cs="Simplified Arabic"/>
          <w:sz w:val="32"/>
          <w:szCs w:val="32"/>
          <w:rtl/>
        </w:rPr>
        <w:t xml:space="preserve"> ». </w:t>
      </w:r>
      <w:proofErr w:type="gramStart"/>
      <w:r w:rsidR="00042611" w:rsidRPr="007610D4">
        <w:rPr>
          <w:rFonts w:ascii="Simplified Arabic" w:hAnsi="Simplified Arabic" w:cs="Simplified Arabic"/>
          <w:sz w:val="32"/>
          <w:szCs w:val="32"/>
          <w:rtl/>
        </w:rPr>
        <w:t>هذا</w:t>
      </w:r>
      <w:proofErr w:type="gramEnd"/>
      <w:r w:rsidR="00042611" w:rsidRPr="007610D4">
        <w:rPr>
          <w:rFonts w:ascii="Simplified Arabic" w:hAnsi="Simplified Arabic" w:cs="Simplified Arabic"/>
          <w:sz w:val="32"/>
          <w:szCs w:val="32"/>
          <w:rtl/>
        </w:rPr>
        <w:t xml:space="preserve"> إضافة إلى ما جاء به قانون الإعلام من كفالة لحق الصحافة في الوصول إلى المعلومة ومصدر الخبر.</w:t>
      </w:r>
    </w:p>
    <w:p w:rsidR="00042611" w:rsidRPr="007610D4" w:rsidRDefault="00C669E4" w:rsidP="00042611">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الفرع الثاني:</w:t>
      </w:r>
      <w:r w:rsidR="00042611" w:rsidRPr="007610D4">
        <w:rPr>
          <w:rFonts w:ascii="Simplified Arabic" w:hAnsi="Simplified Arabic" w:cs="Simplified Arabic"/>
          <w:b/>
          <w:bCs/>
          <w:sz w:val="32"/>
          <w:szCs w:val="32"/>
          <w:rtl/>
        </w:rPr>
        <w:t xml:space="preserve"> الحماية الجزائية المقررة عن الاعتداء على صور الاشخاص</w:t>
      </w:r>
    </w:p>
    <w:p w:rsidR="00042611" w:rsidRPr="007610D4" w:rsidRDefault="005745F0" w:rsidP="008E3138">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413860" w:rsidRPr="007610D4">
        <w:rPr>
          <w:rFonts w:ascii="Simplified Arabic" w:hAnsi="Simplified Arabic" w:cs="Simplified Arabic"/>
          <w:sz w:val="32"/>
          <w:szCs w:val="32"/>
          <w:rtl/>
        </w:rPr>
        <w:t xml:space="preserve"> </w:t>
      </w:r>
      <w:r w:rsidR="00042611" w:rsidRPr="007610D4">
        <w:rPr>
          <w:rFonts w:ascii="Simplified Arabic" w:hAnsi="Simplified Arabic" w:cs="Simplified Arabic"/>
          <w:sz w:val="32"/>
          <w:szCs w:val="32"/>
          <w:rtl/>
        </w:rPr>
        <w:t>طبقا للمواد 303 مكرر، 303 مكرر1، 303 مكرر3 يتلخص الإطار الجزائي لأفعال الاعتداء على حق الأشخاص في حرمة صورهم في كل من: جريمة التقاط أو تسجيل أو نقل الصورة و جريمة استغلال الصور المتحصل عليها بالمخالفة للمادة 303 مكر،</w:t>
      </w:r>
      <w:r w:rsidR="002E557A">
        <w:rPr>
          <w:rStyle w:val="Appelnotedebasdep"/>
          <w:rFonts w:ascii="Simplified Arabic" w:hAnsi="Simplified Arabic" w:cs="Simplified Arabic"/>
          <w:sz w:val="32"/>
          <w:szCs w:val="32"/>
          <w:rtl/>
        </w:rPr>
        <w:footnoteReference w:id="68"/>
      </w:r>
      <w:r w:rsidR="00042611" w:rsidRPr="007610D4">
        <w:rPr>
          <w:rFonts w:ascii="Simplified Arabic" w:hAnsi="Simplified Arabic" w:cs="Simplified Arabic"/>
          <w:sz w:val="32"/>
          <w:szCs w:val="32"/>
          <w:rtl/>
        </w:rPr>
        <w:t xml:space="preserve"> ونشير هنا إلى عدم تضمن ق ع الجزائري لجريمة المونتاج (نشر المونتاج)، بخلاف ق ع الفرنسي لسنة 1970 والذي قرر في المادة 370 أنه يكون محلا للعقوبات المنصوص عليها في المادة 368 « كل من نشر عمدا بأي طريقة من طرق النشر "مونتاج "بالكلمات أو الصور لشخص ما دون رضائه، ودون أن يكون بينا أن الأمر يتعلق بمونتاج ولم يذكر ذلك صراحة ».</w:t>
      </w:r>
    </w:p>
    <w:p w:rsidR="00CA42A8" w:rsidRPr="007610D4" w:rsidRDefault="00CA42A8" w:rsidP="00180E0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أولا: </w:t>
      </w:r>
      <w:proofErr w:type="gramStart"/>
      <w:r w:rsidR="00042611" w:rsidRPr="007610D4">
        <w:rPr>
          <w:rFonts w:ascii="Simplified Arabic" w:hAnsi="Simplified Arabic" w:cs="Simplified Arabic"/>
          <w:b/>
          <w:bCs/>
          <w:sz w:val="32"/>
          <w:szCs w:val="32"/>
          <w:rtl/>
        </w:rPr>
        <w:t>جريمة</w:t>
      </w:r>
      <w:proofErr w:type="gramEnd"/>
      <w:r w:rsidR="00042611" w:rsidRPr="007610D4">
        <w:rPr>
          <w:rFonts w:ascii="Simplified Arabic" w:hAnsi="Simplified Arabic" w:cs="Simplified Arabic"/>
          <w:b/>
          <w:bCs/>
          <w:sz w:val="32"/>
          <w:szCs w:val="32"/>
          <w:rtl/>
        </w:rPr>
        <w:t xml:space="preserve"> التقاط أو تسجيل أو نقل الصورة (م 303 مكرر):</w:t>
      </w:r>
    </w:p>
    <w:p w:rsidR="00042611" w:rsidRPr="007610D4" w:rsidRDefault="00042611" w:rsidP="00CA42A8">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5745F0"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وتتمثل في عملية التقاط أو تسجيل أو نقل صور الأشخاص في</w:t>
      </w:r>
      <w:r w:rsidR="00EF7DF3">
        <w:rPr>
          <w:rStyle w:val="Appelnotedebasdep"/>
          <w:rFonts w:ascii="Simplified Arabic" w:hAnsi="Simplified Arabic" w:cs="Simplified Arabic"/>
          <w:sz w:val="32"/>
          <w:szCs w:val="32"/>
          <w:rtl/>
        </w:rPr>
        <w:footnoteReference w:id="69"/>
      </w:r>
      <w:r w:rsidRPr="007610D4">
        <w:rPr>
          <w:rFonts w:ascii="Simplified Arabic" w:hAnsi="Simplified Arabic" w:cs="Simplified Arabic"/>
          <w:sz w:val="32"/>
          <w:szCs w:val="32"/>
          <w:rtl/>
        </w:rPr>
        <w:t xml:space="preserve"> مكان خاص ودون إذنهم باستخدام أية تقنية كانت طبقا للمادة 303 مكرر، وهذا ما نص عليه ق ع الفرنسي لسنة 1992 في المادة 226-1 منه والتي قضت بمعاقبة كل من اعتدى عمدا وبأي وسيلة كانت على ألفة </w:t>
      </w:r>
      <w:r w:rsidRPr="007610D4">
        <w:rPr>
          <w:rFonts w:ascii="Simplified Arabic" w:hAnsi="Simplified Arabic" w:cs="Simplified Arabic"/>
          <w:sz w:val="32"/>
          <w:szCs w:val="32"/>
          <w:rtl/>
        </w:rPr>
        <w:lastRenderedPageBreak/>
        <w:t>الحياة الخاصة للغير سواء بالتقاط أو تسجيل أو نقل صورة شخص في مكان خاص بدون موافقته وتقوم الجريمة على ركن المادي والمعنوي:</w:t>
      </w:r>
    </w:p>
    <w:p w:rsidR="00CA42A8" w:rsidRPr="007610D4" w:rsidRDefault="00612A04"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أ:</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الركن</w:t>
      </w:r>
      <w:proofErr w:type="gramEnd"/>
      <w:r w:rsidR="00042611" w:rsidRPr="007610D4">
        <w:rPr>
          <w:rFonts w:ascii="Simplified Arabic" w:hAnsi="Simplified Arabic" w:cs="Simplified Arabic"/>
          <w:b/>
          <w:bCs/>
          <w:sz w:val="32"/>
          <w:szCs w:val="32"/>
          <w:rtl/>
        </w:rPr>
        <w:t xml:space="preserve"> المادي: </w:t>
      </w:r>
    </w:p>
    <w:p w:rsidR="00042611" w:rsidRPr="007610D4" w:rsidRDefault="00042611" w:rsidP="00CA42A8">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يتحقق الركن المادي لهاته الجنحة بتوافر العناصر </w:t>
      </w:r>
      <w:proofErr w:type="gramStart"/>
      <w:r w:rsidRPr="007610D4">
        <w:rPr>
          <w:rFonts w:ascii="Simplified Arabic" w:hAnsi="Simplified Arabic" w:cs="Simplified Arabic"/>
          <w:sz w:val="32"/>
          <w:szCs w:val="32"/>
          <w:rtl/>
        </w:rPr>
        <w:t>التالية :</w:t>
      </w:r>
      <w:proofErr w:type="gramEnd"/>
      <w:r w:rsidRPr="007610D4">
        <w:rPr>
          <w:rFonts w:ascii="Simplified Arabic" w:hAnsi="Simplified Arabic" w:cs="Simplified Arabic"/>
          <w:sz w:val="32"/>
          <w:szCs w:val="32"/>
          <w:rtl/>
        </w:rPr>
        <w:t xml:space="preserve"> </w:t>
      </w:r>
    </w:p>
    <w:p w:rsidR="008969D5" w:rsidRDefault="00612A04" w:rsidP="008969D5">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1: </w:t>
      </w:r>
      <w:r w:rsidR="00042611" w:rsidRPr="007610D4">
        <w:rPr>
          <w:rFonts w:ascii="Simplified Arabic" w:hAnsi="Simplified Arabic" w:cs="Simplified Arabic"/>
          <w:b/>
          <w:bCs/>
          <w:sz w:val="32"/>
          <w:szCs w:val="32"/>
          <w:rtl/>
        </w:rPr>
        <w:t xml:space="preserve">العنصر الأول </w:t>
      </w:r>
      <w:r w:rsidR="00D65834" w:rsidRPr="007610D4">
        <w:rPr>
          <w:rFonts w:ascii="Simplified Arabic" w:hAnsi="Simplified Arabic" w:cs="Simplified Arabic"/>
          <w:b/>
          <w:bCs/>
          <w:sz w:val="32"/>
          <w:szCs w:val="32"/>
          <w:rtl/>
        </w:rPr>
        <w:t>:</w:t>
      </w:r>
      <w:r w:rsidR="00042611" w:rsidRPr="007610D4">
        <w:rPr>
          <w:rFonts w:ascii="Simplified Arabic" w:hAnsi="Simplified Arabic" w:cs="Simplified Arabic"/>
          <w:b/>
          <w:bCs/>
          <w:sz w:val="32"/>
          <w:szCs w:val="32"/>
          <w:rtl/>
        </w:rPr>
        <w:t xml:space="preserve"> السلوك الاجرامي (</w:t>
      </w:r>
      <w:r w:rsidR="008969D5">
        <w:rPr>
          <w:rFonts w:ascii="Simplified Arabic" w:hAnsi="Simplified Arabic" w:cs="Simplified Arabic"/>
          <w:b/>
          <w:bCs/>
          <w:sz w:val="32"/>
          <w:szCs w:val="32"/>
          <w:rtl/>
        </w:rPr>
        <w:t xml:space="preserve"> التقاط أو تسجيل أو نقل الصورة)</w:t>
      </w:r>
    </w:p>
    <w:p w:rsidR="00CA42A8" w:rsidRPr="007610D4" w:rsidRDefault="008969D5" w:rsidP="008969D5">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1/1</w:t>
      </w:r>
      <w:r w:rsidR="00E95B6F" w:rsidRPr="007610D4">
        <w:rPr>
          <w:rFonts w:ascii="Simplified Arabic" w:hAnsi="Simplified Arabic" w:cs="Simplified Arabic"/>
          <w:b/>
          <w:bCs/>
          <w:sz w:val="32"/>
          <w:szCs w:val="32"/>
          <w:rtl/>
        </w:rPr>
        <w:t>:</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التقاط</w:t>
      </w:r>
      <w:proofErr w:type="gramEnd"/>
      <w:r w:rsidR="00042611" w:rsidRPr="007610D4">
        <w:rPr>
          <w:rFonts w:ascii="Simplified Arabic" w:hAnsi="Simplified Arabic" w:cs="Simplified Arabic"/>
          <w:b/>
          <w:bCs/>
          <w:sz w:val="32"/>
          <w:szCs w:val="32"/>
          <w:rtl/>
        </w:rPr>
        <w:t xml:space="preserve"> الصورة: </w:t>
      </w:r>
    </w:p>
    <w:p w:rsidR="00042611" w:rsidRPr="007610D4" w:rsidRDefault="00895604" w:rsidP="00E95B6F">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وهو أخذ الصورة من حيث لا يحس صاحبها، ثم تثبيتها على دعامة مادية فبمجرد التقاطها يتحقق الركن المادي للجريمة، فالجريمة تقع وتكون تامة من حيث ركنها المادي حتى ولو لم يستطع الجاني معالجة الصورة كيميائيا لأجل إظهارها ، ولا يعتبر من قبيل التقاط الصور مشاهدة إنسان بواسطة وسيلة غير مثبتة للصورة وغير ناقلة الها كاستعمال منظار مقر بل لصور أو رسم صورة شخص على الورق</w:t>
      </w:r>
      <w:r w:rsidR="00EF7DF3">
        <w:rPr>
          <w:rFonts w:ascii="Simplified Arabic" w:hAnsi="Simplified Arabic" w:cs="Simplified Arabic" w:hint="cs"/>
          <w:sz w:val="32"/>
          <w:szCs w:val="32"/>
          <w:rtl/>
        </w:rPr>
        <w:t>.</w:t>
      </w:r>
      <w:r w:rsidR="00D15FF1">
        <w:rPr>
          <w:rStyle w:val="Appelnotedebasdep"/>
          <w:rFonts w:ascii="Simplified Arabic" w:hAnsi="Simplified Arabic" w:cs="Simplified Arabic"/>
          <w:sz w:val="32"/>
          <w:szCs w:val="32"/>
          <w:rtl/>
        </w:rPr>
        <w:footnoteReference w:id="70"/>
      </w:r>
    </w:p>
    <w:p w:rsidR="00E95B6F" w:rsidRPr="007610D4" w:rsidRDefault="008969D5" w:rsidP="00E95B6F">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1/2</w:t>
      </w:r>
      <w:r w:rsidR="00E95B6F"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تسجيل</w:t>
      </w:r>
      <w:proofErr w:type="gramEnd"/>
      <w:r w:rsidR="00042611" w:rsidRPr="007610D4">
        <w:rPr>
          <w:rFonts w:ascii="Simplified Arabic" w:hAnsi="Simplified Arabic" w:cs="Simplified Arabic"/>
          <w:b/>
          <w:bCs/>
          <w:sz w:val="32"/>
          <w:szCs w:val="32"/>
          <w:rtl/>
        </w:rPr>
        <w:t xml:space="preserve"> الصورة: </w:t>
      </w:r>
    </w:p>
    <w:p w:rsidR="00042611" w:rsidRPr="007610D4" w:rsidRDefault="00895604" w:rsidP="00E95B6F">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هو حفظ صورة الشخص على مادة معدة لذلك بأي وسيلة لأجل مشاهدتها فيما بعد أو </w:t>
      </w:r>
      <w:proofErr w:type="gramStart"/>
      <w:r w:rsidR="00042611" w:rsidRPr="007610D4">
        <w:rPr>
          <w:rFonts w:ascii="Simplified Arabic" w:hAnsi="Simplified Arabic" w:cs="Simplified Arabic"/>
          <w:sz w:val="32"/>
          <w:szCs w:val="32"/>
          <w:rtl/>
        </w:rPr>
        <w:t>إذاعتها ،</w:t>
      </w:r>
      <w:proofErr w:type="gramEnd"/>
      <w:r w:rsidR="00042611" w:rsidRPr="007610D4">
        <w:rPr>
          <w:rFonts w:ascii="Simplified Arabic" w:hAnsi="Simplified Arabic" w:cs="Simplified Arabic"/>
          <w:sz w:val="32"/>
          <w:szCs w:val="32"/>
          <w:rtl/>
        </w:rPr>
        <w:t xml:space="preserve"> وتطبيقا لذلك يتحقق الركن المادي لهاته الجريمة عند القيام بتسجيل صورة لشخص موجود في مكان خاص دون موافقته عن طريق استخدام التقنية الحديثة</w:t>
      </w:r>
      <w:r w:rsidR="00D15FF1">
        <w:rPr>
          <w:rFonts w:ascii="Simplified Arabic" w:hAnsi="Simplified Arabic" w:cs="Simplified Arabic" w:hint="cs"/>
          <w:sz w:val="32"/>
          <w:szCs w:val="32"/>
          <w:rtl/>
        </w:rPr>
        <w:t>.</w:t>
      </w:r>
      <w:r w:rsidR="00A36C35">
        <w:rPr>
          <w:rStyle w:val="Appelnotedebasdep"/>
          <w:rFonts w:ascii="Simplified Arabic" w:hAnsi="Simplified Arabic" w:cs="Simplified Arabic"/>
          <w:sz w:val="32"/>
          <w:szCs w:val="32"/>
          <w:rtl/>
        </w:rPr>
        <w:footnoteReference w:id="71"/>
      </w:r>
    </w:p>
    <w:p w:rsidR="00D15FF1" w:rsidRPr="00D15FF1" w:rsidRDefault="008969D5" w:rsidP="00612A04">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1/3</w:t>
      </w:r>
      <w:r w:rsidR="00AC6CCC">
        <w:rPr>
          <w:rFonts w:ascii="Simplified Arabic" w:hAnsi="Simplified Arabic" w:cs="Simplified Arabic" w:hint="cs"/>
          <w:b/>
          <w:bCs/>
          <w:sz w:val="32"/>
          <w:szCs w:val="32"/>
          <w:rtl/>
        </w:rPr>
        <w:t xml:space="preserve">: </w:t>
      </w:r>
      <w:r w:rsidR="00042611" w:rsidRPr="00D15FF1">
        <w:rPr>
          <w:rFonts w:ascii="Simplified Arabic" w:hAnsi="Simplified Arabic" w:cs="Simplified Arabic"/>
          <w:b/>
          <w:bCs/>
          <w:sz w:val="32"/>
          <w:szCs w:val="32"/>
          <w:rtl/>
        </w:rPr>
        <w:t xml:space="preserve">نقل الصورة: </w:t>
      </w:r>
    </w:p>
    <w:p w:rsidR="00042611" w:rsidRDefault="00895604" w:rsidP="00D15FF1">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وهو إرسال أو تحويل الصورة مباشرة من مكان تواجدها إلى مكان آخر، بحيث يتمكن الغير من مشاهدة قسمات وجه صاحب الصورة وما </w:t>
      </w:r>
      <w:r w:rsidR="00CA75ED" w:rsidRPr="007610D4">
        <w:rPr>
          <w:rFonts w:ascii="Simplified Arabic" w:hAnsi="Simplified Arabic" w:cs="Simplified Arabic"/>
          <w:sz w:val="32"/>
          <w:szCs w:val="32"/>
          <w:rtl/>
        </w:rPr>
        <w:t>يأتيه</w:t>
      </w:r>
      <w:r w:rsidR="00042611" w:rsidRPr="007610D4">
        <w:rPr>
          <w:rFonts w:ascii="Simplified Arabic" w:hAnsi="Simplified Arabic" w:cs="Simplified Arabic"/>
          <w:sz w:val="32"/>
          <w:szCs w:val="32"/>
          <w:rtl/>
        </w:rPr>
        <w:t xml:space="preserve"> من </w:t>
      </w:r>
      <w:proofErr w:type="spellStart"/>
      <w:r w:rsidR="00042611" w:rsidRPr="007610D4">
        <w:rPr>
          <w:rFonts w:ascii="Simplified Arabic" w:hAnsi="Simplified Arabic" w:cs="Simplified Arabic"/>
          <w:sz w:val="32"/>
          <w:szCs w:val="32"/>
          <w:rtl/>
        </w:rPr>
        <w:t>حرکات</w:t>
      </w:r>
      <w:proofErr w:type="spellEnd"/>
      <w:r w:rsidR="00042611" w:rsidRPr="007610D4">
        <w:rPr>
          <w:rFonts w:ascii="Simplified Arabic" w:hAnsi="Simplified Arabic" w:cs="Simplified Arabic"/>
          <w:sz w:val="32"/>
          <w:szCs w:val="32"/>
          <w:rtl/>
        </w:rPr>
        <w:t xml:space="preserve"> وأفعال ، كما هو الحال في البث التلفزي المباشر أو تسجيلات الفيديو .</w:t>
      </w:r>
    </w:p>
    <w:p w:rsidR="00D15FF1" w:rsidRDefault="00D15FF1" w:rsidP="00D15FF1">
      <w:pPr>
        <w:pStyle w:val="NormalWeb"/>
        <w:bidi/>
        <w:spacing w:before="0" w:beforeAutospacing="0" w:afterAutospacing="0" w:line="276" w:lineRule="auto"/>
        <w:contextualSpacing/>
        <w:jc w:val="both"/>
        <w:rPr>
          <w:rFonts w:ascii="Simplified Arabic" w:hAnsi="Simplified Arabic" w:cs="Simplified Arabic"/>
          <w:sz w:val="32"/>
          <w:szCs w:val="32"/>
          <w:rtl/>
        </w:rPr>
      </w:pPr>
    </w:p>
    <w:p w:rsidR="00D65834" w:rsidRPr="007610D4" w:rsidRDefault="004E43BF" w:rsidP="004E43BF">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2</w:t>
      </w:r>
      <w:r w:rsidR="008969D5">
        <w:rPr>
          <w:rFonts w:ascii="Simplified Arabic" w:hAnsi="Simplified Arabic" w:cs="Simplified Arabic" w:hint="cs"/>
          <w:b/>
          <w:bCs/>
          <w:sz w:val="32"/>
          <w:szCs w:val="32"/>
          <w:rtl/>
        </w:rPr>
        <w:t>:</w:t>
      </w:r>
      <w:r w:rsidR="003E20FD">
        <w:rPr>
          <w:rFonts w:ascii="Simplified Arabic" w:hAnsi="Simplified Arabic" w:cs="Simplified Arabic" w:hint="cs"/>
          <w:b/>
          <w:bCs/>
          <w:sz w:val="32"/>
          <w:szCs w:val="32"/>
          <w:rtl/>
        </w:rPr>
        <w:t xml:space="preserve"> </w:t>
      </w:r>
      <w:r w:rsidR="00D65834" w:rsidRPr="007610D4">
        <w:rPr>
          <w:rFonts w:ascii="Simplified Arabic" w:hAnsi="Simplified Arabic" w:cs="Simplified Arabic"/>
          <w:b/>
          <w:bCs/>
          <w:sz w:val="32"/>
          <w:szCs w:val="32"/>
          <w:rtl/>
        </w:rPr>
        <w:t>العنصر الثاني:</w:t>
      </w:r>
      <w:r w:rsidR="00042611" w:rsidRPr="007610D4">
        <w:rPr>
          <w:rFonts w:ascii="Simplified Arabic" w:hAnsi="Simplified Arabic" w:cs="Simplified Arabic"/>
          <w:b/>
          <w:bCs/>
          <w:sz w:val="32"/>
          <w:szCs w:val="32"/>
          <w:rtl/>
        </w:rPr>
        <w:t xml:space="preserve"> أن تكون صورة الشخص محلا للفعل الاجرامي</w:t>
      </w:r>
    </w:p>
    <w:p w:rsidR="00042611" w:rsidRPr="007610D4" w:rsidRDefault="003E20FD" w:rsidP="00D65834">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95604">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أن يكون فعل الالتقاط أو التسجيل أو النقل واقعا على صورة الشخص، وهذا ما جاء بالمادة 303 مكرر ق </w:t>
      </w:r>
      <w:proofErr w:type="gramStart"/>
      <w:r w:rsidR="00042611" w:rsidRPr="007610D4">
        <w:rPr>
          <w:rFonts w:ascii="Simplified Arabic" w:hAnsi="Simplified Arabic" w:cs="Simplified Arabic"/>
          <w:sz w:val="32"/>
          <w:szCs w:val="32"/>
          <w:rtl/>
        </w:rPr>
        <w:t>ع :</w:t>
      </w:r>
      <w:proofErr w:type="gramEnd"/>
      <w:r w:rsidR="00042611" w:rsidRPr="007610D4">
        <w:rPr>
          <w:rFonts w:ascii="Simplified Arabic" w:hAnsi="Simplified Arabic" w:cs="Simplified Arabic"/>
          <w:sz w:val="32"/>
          <w:szCs w:val="32"/>
          <w:rtl/>
        </w:rPr>
        <w:t xml:space="preserve">«.. </w:t>
      </w:r>
      <w:proofErr w:type="gramStart"/>
      <w:r w:rsidR="00042611" w:rsidRPr="007610D4">
        <w:rPr>
          <w:rFonts w:ascii="Simplified Arabic" w:hAnsi="Simplified Arabic" w:cs="Simplified Arabic"/>
          <w:sz w:val="32"/>
          <w:szCs w:val="32"/>
          <w:rtl/>
        </w:rPr>
        <w:t>صورة</w:t>
      </w:r>
      <w:proofErr w:type="gramEnd"/>
      <w:r w:rsidR="00042611" w:rsidRPr="007610D4">
        <w:rPr>
          <w:rFonts w:ascii="Simplified Arabic" w:hAnsi="Simplified Arabic" w:cs="Simplified Arabic"/>
          <w:sz w:val="32"/>
          <w:szCs w:val="32"/>
          <w:rtl/>
        </w:rPr>
        <w:t xml:space="preserve"> شخص في مكان خاص...»، وعليه فالمشرع استبعد وصف الاعتداء اذا كان المحل حيوانا أو جماد.</w:t>
      </w:r>
      <w:r w:rsidR="003B5FB3">
        <w:rPr>
          <w:rStyle w:val="Appelnotedebasdep"/>
          <w:rFonts w:ascii="Simplified Arabic" w:hAnsi="Simplified Arabic" w:cs="Simplified Arabic"/>
          <w:sz w:val="32"/>
          <w:szCs w:val="32"/>
          <w:rtl/>
        </w:rPr>
        <w:footnoteReference w:id="72"/>
      </w:r>
    </w:p>
    <w:p w:rsidR="00D65834" w:rsidRPr="007610D4" w:rsidRDefault="004E43BF" w:rsidP="00D65834">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w:t>
      </w:r>
      <w:r w:rsidR="008969D5">
        <w:rPr>
          <w:rFonts w:ascii="Simplified Arabic" w:hAnsi="Simplified Arabic" w:cs="Simplified Arabic" w:hint="cs"/>
          <w:b/>
          <w:bCs/>
          <w:sz w:val="32"/>
          <w:szCs w:val="32"/>
          <w:rtl/>
        </w:rPr>
        <w:t>:</w:t>
      </w:r>
      <w:r w:rsidR="00042611" w:rsidRPr="007610D4">
        <w:rPr>
          <w:rFonts w:ascii="Simplified Arabic" w:hAnsi="Simplified Arabic" w:cs="Simplified Arabic"/>
          <w:b/>
          <w:bCs/>
          <w:sz w:val="32"/>
          <w:szCs w:val="32"/>
          <w:rtl/>
        </w:rPr>
        <w:t xml:space="preserve"> العنصر الثالث </w:t>
      </w:r>
      <w:r w:rsidR="00D65834" w:rsidRPr="007610D4">
        <w:rPr>
          <w:rFonts w:ascii="Simplified Arabic" w:hAnsi="Simplified Arabic" w:cs="Simplified Arabic"/>
          <w:b/>
          <w:bCs/>
          <w:sz w:val="32"/>
          <w:szCs w:val="32"/>
          <w:rtl/>
        </w:rPr>
        <w:t>:</w:t>
      </w:r>
      <w:r w:rsidR="00042611" w:rsidRPr="007610D4">
        <w:rPr>
          <w:rFonts w:ascii="Simplified Arabic" w:hAnsi="Simplified Arabic" w:cs="Simplified Arabic"/>
          <w:b/>
          <w:bCs/>
          <w:sz w:val="32"/>
          <w:szCs w:val="32"/>
          <w:rtl/>
        </w:rPr>
        <w:t xml:space="preserve"> أن يتم الاعتداء في مكان خاص</w:t>
      </w:r>
    </w:p>
    <w:p w:rsidR="00042611" w:rsidRPr="007610D4" w:rsidRDefault="00895604" w:rsidP="00B203E8">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لا يكتمل الركن المادي للجرائم الواقعة على الحق في الصورة، إلا إذا ارتكبت في مكان خاص بحسب المادة 303 مكرر ق ع والتي اعتمدت معيارا موضوعيا مفادها أنه مادام القانون </w:t>
      </w:r>
      <w:proofErr w:type="spellStart"/>
      <w:r w:rsidR="00042611" w:rsidRPr="007610D4">
        <w:rPr>
          <w:rFonts w:ascii="Simplified Arabic" w:hAnsi="Simplified Arabic" w:cs="Simplified Arabic"/>
          <w:sz w:val="32"/>
          <w:szCs w:val="32"/>
          <w:rtl/>
        </w:rPr>
        <w:t>يحمی</w:t>
      </w:r>
      <w:proofErr w:type="spellEnd"/>
      <w:r w:rsidR="00042611" w:rsidRPr="007610D4">
        <w:rPr>
          <w:rFonts w:ascii="Simplified Arabic" w:hAnsi="Simplified Arabic" w:cs="Simplified Arabic"/>
          <w:sz w:val="32"/>
          <w:szCs w:val="32"/>
          <w:rtl/>
        </w:rPr>
        <w:t xml:space="preserve"> حرمة صور الأشخاص فإن هذه الأخيرة لا توجد سوي في الأماكن الخاصة. </w:t>
      </w:r>
    </w:p>
    <w:p w:rsidR="00042611" w:rsidRPr="007610D4" w:rsidRDefault="00042611" w:rsidP="00B203E8">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أما بالنسبة لمشروعية التقاط الصورة أو نشرها في الأماكن العامة، فهناك من يرى أنه ليس لصاحب الصورة الاعتراض على التقاطها في مكان عام، وإنما له فقط الاعتراض على نشرها، بغض النظر عما إذا كان تصويره عرضيا أو كان هو المعني، وأساسهم في ذلك أن من يمشي في مكان عام يصير جزءا من </w:t>
      </w:r>
      <w:proofErr w:type="spellStart"/>
      <w:r w:rsidRPr="007610D4">
        <w:rPr>
          <w:rFonts w:ascii="Simplified Arabic" w:hAnsi="Simplified Arabic" w:cs="Simplified Arabic"/>
          <w:sz w:val="32"/>
          <w:szCs w:val="32"/>
          <w:rtl/>
        </w:rPr>
        <w:t>عموميته</w:t>
      </w:r>
      <w:proofErr w:type="spellEnd"/>
      <w:r w:rsidRPr="007610D4">
        <w:rPr>
          <w:rFonts w:ascii="Simplified Arabic" w:hAnsi="Simplified Arabic" w:cs="Simplified Arabic"/>
          <w:sz w:val="32"/>
          <w:szCs w:val="32"/>
          <w:rtl/>
        </w:rPr>
        <w:t xml:space="preserve">. </w:t>
      </w:r>
      <w:r w:rsidR="00621B0E">
        <w:rPr>
          <w:rStyle w:val="Appelnotedebasdep"/>
          <w:rFonts w:ascii="Simplified Arabic" w:hAnsi="Simplified Arabic" w:cs="Simplified Arabic"/>
          <w:sz w:val="32"/>
          <w:szCs w:val="32"/>
          <w:rtl/>
        </w:rPr>
        <w:footnoteReference w:id="73"/>
      </w:r>
    </w:p>
    <w:p w:rsidR="00042611" w:rsidRPr="007610D4" w:rsidRDefault="00042611" w:rsidP="00B203E8">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في حين يميز البعض الآخر بين التقاط صورة شخص في مكان عام بشكل عرضي وبالتالي عدم أخذ إذنه لأنه جزء من المكان العام، مع أن له الاعتراض على نشر صورته إذا كانت واضحة)، وبين ما إذا كانت صورته هي المستهدفة، وهنا يجب طلب إذنه</w:t>
      </w:r>
    </w:p>
    <w:p w:rsidR="00284D1A" w:rsidRPr="007610D4" w:rsidRDefault="004E43BF" w:rsidP="005E146F">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4:</w:t>
      </w:r>
      <w:r w:rsidR="00042611" w:rsidRPr="007610D4">
        <w:rPr>
          <w:rFonts w:ascii="Simplified Arabic" w:hAnsi="Simplified Arabic" w:cs="Simplified Arabic"/>
          <w:b/>
          <w:bCs/>
          <w:sz w:val="32"/>
          <w:szCs w:val="32"/>
          <w:rtl/>
        </w:rPr>
        <w:t xml:space="preserve"> العنصر الرابع</w:t>
      </w:r>
      <w:r w:rsidR="005E146F" w:rsidRPr="007610D4">
        <w:rPr>
          <w:rFonts w:ascii="Simplified Arabic" w:hAnsi="Simplified Arabic" w:cs="Simplified Arabic"/>
          <w:b/>
          <w:bCs/>
          <w:sz w:val="32"/>
          <w:szCs w:val="32"/>
          <w:rtl/>
        </w:rPr>
        <w:t xml:space="preserve">: </w:t>
      </w:r>
      <w:r w:rsidR="00042611" w:rsidRPr="007610D4">
        <w:rPr>
          <w:rFonts w:ascii="Simplified Arabic" w:hAnsi="Simplified Arabic" w:cs="Simplified Arabic"/>
          <w:b/>
          <w:bCs/>
          <w:sz w:val="32"/>
          <w:szCs w:val="32"/>
          <w:rtl/>
        </w:rPr>
        <w:t>عدم أخذ إذن المجنى عليه أو رضاه</w:t>
      </w:r>
    </w:p>
    <w:p w:rsidR="00042611" w:rsidRPr="007610D4" w:rsidRDefault="005E146F" w:rsidP="00B203E8">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895604">
        <w:rPr>
          <w:rFonts w:ascii="Simplified Arabic" w:hAnsi="Simplified Arabic" w:cs="Simplified Arabic" w:hint="cs"/>
          <w:sz w:val="32"/>
          <w:szCs w:val="32"/>
          <w:rtl/>
        </w:rPr>
        <w:t xml:space="preserve">      </w:t>
      </w:r>
      <w:r w:rsidRPr="007610D4">
        <w:rPr>
          <w:rFonts w:ascii="Simplified Arabic" w:hAnsi="Simplified Arabic" w:cs="Simplified Arabic"/>
          <w:sz w:val="32"/>
          <w:szCs w:val="32"/>
          <w:rtl/>
        </w:rPr>
        <w:t xml:space="preserve"> </w:t>
      </w:r>
      <w:r w:rsidR="00042611" w:rsidRPr="007610D4">
        <w:rPr>
          <w:rFonts w:ascii="Simplified Arabic" w:hAnsi="Simplified Arabic" w:cs="Simplified Arabic"/>
          <w:sz w:val="32"/>
          <w:szCs w:val="32"/>
          <w:rtl/>
        </w:rPr>
        <w:t xml:space="preserve">حيث نصت المادة 303 </w:t>
      </w:r>
      <w:proofErr w:type="gramStart"/>
      <w:r w:rsidR="00042611" w:rsidRPr="007610D4">
        <w:rPr>
          <w:rFonts w:ascii="Simplified Arabic" w:hAnsi="Simplified Arabic" w:cs="Simplified Arabic"/>
          <w:sz w:val="32"/>
          <w:szCs w:val="32"/>
          <w:rtl/>
        </w:rPr>
        <w:t>مكرر</w:t>
      </w:r>
      <w:proofErr w:type="gramEnd"/>
      <w:r w:rsidR="00042611" w:rsidRPr="007610D4">
        <w:rPr>
          <w:rFonts w:ascii="Simplified Arabic" w:hAnsi="Simplified Arabic" w:cs="Simplified Arabic"/>
          <w:sz w:val="32"/>
          <w:szCs w:val="32"/>
          <w:rtl/>
        </w:rPr>
        <w:t xml:space="preserve">. على أن اكتمال الركن المادي لهذه الجريمة مرهون بالتقاط أو تسجيل او نقل صور الاشخاص من دون موافقتهم. </w:t>
      </w:r>
    </w:p>
    <w:p w:rsidR="00042611" w:rsidRPr="007610D4" w:rsidRDefault="00042611" w:rsidP="00B203E8">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وفي هذا الصدد قضت إحدى المحاكم الفرنسية أنه لا يمكن الاحتجاج بعدم اخد موافقة صاحب الصورة كسبب </w:t>
      </w:r>
      <w:r w:rsidR="003B5FB3" w:rsidRPr="007610D4">
        <w:rPr>
          <w:rFonts w:ascii="Simplified Arabic" w:hAnsi="Simplified Arabic" w:cs="Simplified Arabic" w:hint="cs"/>
          <w:sz w:val="32"/>
          <w:szCs w:val="32"/>
          <w:rtl/>
        </w:rPr>
        <w:t>لتأكيد</w:t>
      </w:r>
      <w:r w:rsidRPr="007610D4">
        <w:rPr>
          <w:rFonts w:ascii="Simplified Arabic" w:hAnsi="Simplified Arabic" w:cs="Simplified Arabic"/>
          <w:sz w:val="32"/>
          <w:szCs w:val="32"/>
          <w:rtl/>
        </w:rPr>
        <w:t xml:space="preserve"> الاعتداء بانتهاك حرمة الصورة مادام تم هذا الاعتداء في صالة استقبال </w:t>
      </w:r>
      <w:r w:rsidRPr="007610D4">
        <w:rPr>
          <w:rFonts w:ascii="Simplified Arabic" w:hAnsi="Simplified Arabic" w:cs="Simplified Arabic"/>
          <w:sz w:val="32"/>
          <w:szCs w:val="32"/>
          <w:rtl/>
        </w:rPr>
        <w:lastRenderedPageBreak/>
        <w:t xml:space="preserve">الفندق، على اعتبار أن هذه الأخيرة لا تعد مكانا عاما، وبالتالي لا يعد انتفاء موافقة المجني عليه سببا من أسباب قيام الركن المادي لجريمة الاعتداء على حرمة صور الأشخاص </w:t>
      </w:r>
      <w:r w:rsidR="002E41A1">
        <w:rPr>
          <w:rFonts w:ascii="Simplified Arabic" w:hAnsi="Simplified Arabic" w:cs="Simplified Arabic" w:hint="cs"/>
          <w:sz w:val="32"/>
          <w:szCs w:val="32"/>
          <w:rtl/>
        </w:rPr>
        <w:t>.</w:t>
      </w:r>
      <w:r w:rsidR="002E41A1">
        <w:rPr>
          <w:rStyle w:val="Appelnotedebasdep"/>
          <w:rFonts w:ascii="Simplified Arabic" w:hAnsi="Simplified Arabic" w:cs="Simplified Arabic"/>
          <w:sz w:val="32"/>
          <w:szCs w:val="32"/>
          <w:rtl/>
        </w:rPr>
        <w:footnoteReference w:id="74"/>
      </w:r>
    </w:p>
    <w:p w:rsidR="00284D1A" w:rsidRPr="007610D4" w:rsidRDefault="004E43BF" w:rsidP="004E43BF">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ب:</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الركن</w:t>
      </w:r>
      <w:proofErr w:type="gramEnd"/>
      <w:r w:rsidR="00042611" w:rsidRPr="007610D4">
        <w:rPr>
          <w:rFonts w:ascii="Simplified Arabic" w:hAnsi="Simplified Arabic" w:cs="Simplified Arabic"/>
          <w:b/>
          <w:bCs/>
          <w:sz w:val="32"/>
          <w:szCs w:val="32"/>
          <w:rtl/>
        </w:rPr>
        <w:t xml:space="preserve"> المعنوي</w:t>
      </w:r>
    </w:p>
    <w:p w:rsidR="00042611" w:rsidRPr="007610D4" w:rsidRDefault="00611FB2" w:rsidP="00E67C47">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لا تقوم جريمة التقاط او تسجيل او نقل الصورة من دون توافر ركنها المعنوي، وباعتبارها جريمة عمدية يتخذ ركنها المعنوي صورة القصد الجنائي العام الذي لا بد من توافر عنصري العلم والإرادة معا لقيامه </w:t>
      </w:r>
      <w:r w:rsidR="00EB2C18">
        <w:rPr>
          <w:rFonts w:ascii="Simplified Arabic" w:hAnsi="Simplified Arabic" w:cs="Simplified Arabic" w:hint="cs"/>
          <w:sz w:val="32"/>
          <w:szCs w:val="32"/>
          <w:rtl/>
        </w:rPr>
        <w:t>.</w:t>
      </w:r>
      <w:r w:rsidR="00EB2C18">
        <w:rPr>
          <w:rStyle w:val="Appelnotedebasdep"/>
          <w:rFonts w:ascii="Simplified Arabic" w:hAnsi="Simplified Arabic" w:cs="Simplified Arabic"/>
          <w:sz w:val="32"/>
          <w:szCs w:val="32"/>
          <w:rtl/>
        </w:rPr>
        <w:footnoteReference w:id="75"/>
      </w:r>
    </w:p>
    <w:p w:rsidR="00E67C47" w:rsidRPr="007610D4" w:rsidRDefault="004E43BF" w:rsidP="00466362">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w:t>
      </w:r>
      <w:r w:rsidR="00042611" w:rsidRPr="007610D4">
        <w:rPr>
          <w:rFonts w:ascii="Simplified Arabic" w:hAnsi="Simplified Arabic" w:cs="Simplified Arabic"/>
          <w:b/>
          <w:bCs/>
          <w:sz w:val="32"/>
          <w:szCs w:val="32"/>
          <w:rtl/>
        </w:rPr>
        <w:t xml:space="preserve">العنصر الأول / العلم </w:t>
      </w:r>
    </w:p>
    <w:p w:rsidR="00042611" w:rsidRPr="007610D4" w:rsidRDefault="00611FB2" w:rsidP="00B203E8">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ويجب أن يشمل </w:t>
      </w:r>
      <w:r w:rsidR="00B203E8" w:rsidRPr="007610D4">
        <w:rPr>
          <w:rFonts w:ascii="Simplified Arabic" w:hAnsi="Simplified Arabic" w:cs="Simplified Arabic"/>
          <w:sz w:val="32"/>
          <w:szCs w:val="32"/>
          <w:rtl/>
        </w:rPr>
        <w:t>كل عناصر الفعل المادي المكون ال</w:t>
      </w:r>
      <w:r w:rsidR="00042611" w:rsidRPr="007610D4">
        <w:rPr>
          <w:rFonts w:ascii="Simplified Arabic" w:hAnsi="Simplified Arabic" w:cs="Simplified Arabic"/>
          <w:sz w:val="32"/>
          <w:szCs w:val="32"/>
          <w:rtl/>
        </w:rPr>
        <w:t xml:space="preserve">جريمة كما وصفها القانون، بمعنى أنه يجب توافر علم الجاني باركان </w:t>
      </w:r>
      <w:proofErr w:type="gramStart"/>
      <w:r w:rsidR="00042611" w:rsidRPr="007610D4">
        <w:rPr>
          <w:rFonts w:ascii="Simplified Arabic" w:hAnsi="Simplified Arabic" w:cs="Simplified Arabic"/>
          <w:sz w:val="32"/>
          <w:szCs w:val="32"/>
          <w:rtl/>
        </w:rPr>
        <w:t>الجريمة ،</w:t>
      </w:r>
      <w:proofErr w:type="gramEnd"/>
      <w:r w:rsidR="00042611" w:rsidRPr="007610D4">
        <w:rPr>
          <w:rFonts w:ascii="Simplified Arabic" w:hAnsi="Simplified Arabic" w:cs="Simplified Arabic"/>
          <w:sz w:val="32"/>
          <w:szCs w:val="32"/>
          <w:rtl/>
        </w:rPr>
        <w:t xml:space="preserve"> فبانتفاء عنصر العلم ينتفي الركن المعنوي للجريمة وتنتفي الجريمة تبعا لذلك.</w:t>
      </w:r>
    </w:p>
    <w:p w:rsidR="00E67C47" w:rsidRPr="007610D4" w:rsidRDefault="00466362" w:rsidP="00466362">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العنصر</w:t>
      </w:r>
      <w:proofErr w:type="gramEnd"/>
      <w:r w:rsidR="00042611" w:rsidRPr="007610D4">
        <w:rPr>
          <w:rFonts w:ascii="Simplified Arabic" w:hAnsi="Simplified Arabic" w:cs="Simplified Arabic"/>
          <w:b/>
          <w:bCs/>
          <w:sz w:val="32"/>
          <w:szCs w:val="32"/>
          <w:rtl/>
        </w:rPr>
        <w:t xml:space="preserve"> الثاني/ الإرادة </w:t>
      </w:r>
    </w:p>
    <w:p w:rsidR="00042611" w:rsidRPr="007610D4" w:rsidRDefault="00611FB2" w:rsidP="00B203E8">
      <w:pPr>
        <w:pStyle w:val="NormalWeb"/>
        <w:bidi/>
        <w:spacing w:before="0" w:beforeAutospacing="0" w:afterAutospacing="0" w:line="276" w:lineRule="auto"/>
        <w:contextualSpacing/>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وهي اتجاه إرادة الحاني لالتقاط أو تسجيل أو نقل صورة شخص في مكان خاص من دون موافقته بغض النظر عن طبيعة النشاط الذي يأتيه داخله ، وعليه فلا تقوم الجريمة حال قيام أحد الأشخاص بتصوير شخص ما على سبيل </w:t>
      </w:r>
      <w:proofErr w:type="spellStart"/>
      <w:r w:rsidR="00042611" w:rsidRPr="007610D4">
        <w:rPr>
          <w:rFonts w:ascii="Simplified Arabic" w:hAnsi="Simplified Arabic" w:cs="Simplified Arabic"/>
          <w:sz w:val="32"/>
          <w:szCs w:val="32"/>
          <w:rtl/>
        </w:rPr>
        <w:t>الخطا</w:t>
      </w:r>
      <w:proofErr w:type="spellEnd"/>
      <w:r w:rsidR="00042611" w:rsidRPr="007610D4">
        <w:rPr>
          <w:rFonts w:ascii="Simplified Arabic" w:hAnsi="Simplified Arabic" w:cs="Simplified Arabic"/>
          <w:sz w:val="32"/>
          <w:szCs w:val="32"/>
          <w:rtl/>
        </w:rPr>
        <w:t xml:space="preserve"> عن طريق الضغط دون قصد على مفتاح آلة التصوير.</w:t>
      </w:r>
    </w:p>
    <w:p w:rsidR="00E67C47" w:rsidRPr="007610D4" w:rsidRDefault="00466362" w:rsidP="00466362">
      <w:pPr>
        <w:pStyle w:val="NormalWeb"/>
        <w:bidi/>
        <w:spacing w:before="0" w:beforeAutospacing="0" w:afterAutospacing="0" w:line="276" w:lineRule="auto"/>
        <w:contextualSpacing/>
        <w:jc w:val="both"/>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ج</w:t>
      </w:r>
      <w:r w:rsidR="00042611" w:rsidRPr="007610D4">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proofErr w:type="gramEnd"/>
      <w:r>
        <w:rPr>
          <w:rFonts w:ascii="Simplified Arabic" w:hAnsi="Simplified Arabic" w:cs="Simplified Arabic" w:hint="cs"/>
          <w:b/>
          <w:bCs/>
          <w:sz w:val="32"/>
          <w:szCs w:val="32"/>
          <w:rtl/>
        </w:rPr>
        <w:t xml:space="preserve"> </w:t>
      </w:r>
      <w:r w:rsidR="00042611" w:rsidRPr="007610D4">
        <w:rPr>
          <w:rFonts w:ascii="Simplified Arabic" w:hAnsi="Simplified Arabic" w:cs="Simplified Arabic"/>
          <w:b/>
          <w:bCs/>
          <w:sz w:val="32"/>
          <w:szCs w:val="32"/>
          <w:rtl/>
        </w:rPr>
        <w:t xml:space="preserve">العقوبة المقررة </w:t>
      </w:r>
    </w:p>
    <w:p w:rsidR="00042611" w:rsidRPr="007610D4" w:rsidRDefault="00611FB2" w:rsidP="00B203E8">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w:t>
      </w:r>
      <w:proofErr w:type="gramStart"/>
      <w:r w:rsidR="00042611" w:rsidRPr="007610D4">
        <w:rPr>
          <w:rFonts w:ascii="Simplified Arabic" w:hAnsi="Simplified Arabic" w:cs="Simplified Arabic"/>
          <w:sz w:val="32"/>
          <w:szCs w:val="32"/>
          <w:rtl/>
        </w:rPr>
        <w:t>تتمثل</w:t>
      </w:r>
      <w:proofErr w:type="gramEnd"/>
      <w:r w:rsidR="00042611" w:rsidRPr="007610D4">
        <w:rPr>
          <w:rFonts w:ascii="Simplified Arabic" w:hAnsi="Simplified Arabic" w:cs="Simplified Arabic"/>
          <w:sz w:val="32"/>
          <w:szCs w:val="32"/>
          <w:rtl/>
        </w:rPr>
        <w:t xml:space="preserve"> العقوبة المقررة لجنحة التقاط أو تسجيل أو نقل صور الأشخاص في الحبس من (6) أشهر إلى (3) سنوات وبغرامة من 50.000 دج إلى 300.000 دج وهذ حسب نص المادة </w:t>
      </w:r>
      <w:r w:rsidR="00042611" w:rsidRPr="007610D4">
        <w:rPr>
          <w:rFonts w:ascii="Simplified Arabic" w:hAnsi="Simplified Arabic" w:cs="Simplified Arabic"/>
          <w:sz w:val="32"/>
          <w:szCs w:val="32"/>
          <w:rtl/>
        </w:rPr>
        <w:lastRenderedPageBreak/>
        <w:t xml:space="preserve">303 مكرر ، كما نص المشرع في الفقرة 3 منها على أنه يعاقب على الشروع في ارتكاب الجنحة المنصوص عليها في هذه المادة بالعقوبات ذاتها المقررة للجريمة التامة </w:t>
      </w:r>
    </w:p>
    <w:p w:rsidR="00042611" w:rsidRPr="007610D4" w:rsidRDefault="00042611" w:rsidP="00B203E8">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هذا وتجدر الإشارة إلى أنه يوجد اختلاف بين العقوبة المقررة في المادة 303 مكرر وبين ما هو مقرر في المادة 226-1 من قانون العقوبات الفرنسي والذي تعدم 303 مكرر نسخة عنها ، نص المشرع الفرنسي على عقوبات أخف تمثلت في عقوبة الحبس لمدة سنة إضافة إلى غرامة مالية تقدر ب 45000 يورو  .</w:t>
      </w:r>
    </w:p>
    <w:p w:rsidR="00042611" w:rsidRPr="007610D4" w:rsidRDefault="00042611" w:rsidP="005C0FB6">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وطبقا للمدة 303 مكرر2 يجوز للمحكمة أن تحظر على المحكوم عليه من أجل الجرائم المنصوص عليها في هذه المادة ممارسة حق أو أكثر من الحقوق المنصوص عليها في المادة 9 مكرر 1</w:t>
      </w:r>
      <w:r w:rsidR="005C4621">
        <w:rPr>
          <w:rStyle w:val="Appelnotedebasdep"/>
          <w:rFonts w:ascii="Simplified Arabic" w:hAnsi="Simplified Arabic" w:cs="Simplified Arabic"/>
          <w:sz w:val="32"/>
          <w:szCs w:val="32"/>
          <w:rtl/>
        </w:rPr>
        <w:footnoteReference w:id="76"/>
      </w:r>
      <w:r w:rsidRPr="007610D4">
        <w:rPr>
          <w:rFonts w:ascii="Simplified Arabic" w:hAnsi="Simplified Arabic" w:cs="Simplified Arabic"/>
          <w:sz w:val="32"/>
          <w:szCs w:val="32"/>
          <w:rtl/>
        </w:rPr>
        <w:t xml:space="preserve">  لمدة لا تتجاوز خمس (5) سنوات ، كما يجوز لها الأمر بنشر حكم الإدانة طبقا للكيفيات المبينة في المادة 18 ق ع، على أنه يتعين دائما الحكم بمصادرة الأشياء المستعملة في الجريمة  .</w:t>
      </w:r>
    </w:p>
    <w:p w:rsidR="00E67C47" w:rsidRPr="007610D4" w:rsidRDefault="00042611" w:rsidP="00466362">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د</w:t>
      </w:r>
      <w:r w:rsidR="00466362">
        <w:rPr>
          <w:rFonts w:ascii="Simplified Arabic" w:hAnsi="Simplified Arabic" w:cs="Simplified Arabic" w:hint="cs"/>
          <w:b/>
          <w:bCs/>
          <w:sz w:val="32"/>
          <w:szCs w:val="32"/>
          <w:rtl/>
        </w:rPr>
        <w:t>:</w:t>
      </w:r>
      <w:r w:rsidRPr="007610D4">
        <w:rPr>
          <w:rFonts w:ascii="Simplified Arabic" w:hAnsi="Simplified Arabic" w:cs="Simplified Arabic"/>
          <w:b/>
          <w:bCs/>
          <w:sz w:val="32"/>
          <w:szCs w:val="32"/>
          <w:rtl/>
        </w:rPr>
        <w:t xml:space="preserve"> إجراءات المتابعة</w:t>
      </w:r>
    </w:p>
    <w:p w:rsidR="00042611" w:rsidRPr="007610D4" w:rsidRDefault="00895604" w:rsidP="005C0FB6">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42611" w:rsidRPr="007610D4">
        <w:rPr>
          <w:rFonts w:ascii="Simplified Arabic" w:hAnsi="Simplified Arabic" w:cs="Simplified Arabic"/>
          <w:sz w:val="32"/>
          <w:szCs w:val="32"/>
          <w:rtl/>
        </w:rPr>
        <w:t xml:space="preserve"> لم يحدد المشرع الجزائري إجراءات خاصة من شأنها تقييد تحريك الدعوى العمومية من طرف النيابة العامة على عكس المشرع الفرنسي الذي جعل تحريك الدعوى من طرف </w:t>
      </w:r>
      <w:proofErr w:type="spellStart"/>
      <w:r w:rsidR="00042611" w:rsidRPr="007610D4">
        <w:rPr>
          <w:rFonts w:ascii="Simplified Arabic" w:hAnsi="Simplified Arabic" w:cs="Simplified Arabic"/>
          <w:sz w:val="32"/>
          <w:szCs w:val="32"/>
          <w:rtl/>
        </w:rPr>
        <w:t>طرف</w:t>
      </w:r>
      <w:proofErr w:type="spellEnd"/>
      <w:r w:rsidR="00042611" w:rsidRPr="007610D4">
        <w:rPr>
          <w:rFonts w:ascii="Simplified Arabic" w:hAnsi="Simplified Arabic" w:cs="Simplified Arabic"/>
          <w:sz w:val="32"/>
          <w:szCs w:val="32"/>
          <w:rtl/>
        </w:rPr>
        <w:t xml:space="preserve"> النيابة العامة مرهون بتقديم شكوى </w:t>
      </w:r>
      <w:proofErr w:type="spellStart"/>
      <w:r w:rsidR="00042611" w:rsidRPr="007610D4">
        <w:rPr>
          <w:rFonts w:ascii="Simplified Arabic" w:hAnsi="Simplified Arabic" w:cs="Simplified Arabic"/>
          <w:sz w:val="32"/>
          <w:szCs w:val="32"/>
          <w:rtl/>
        </w:rPr>
        <w:t>کتابية</w:t>
      </w:r>
      <w:proofErr w:type="spellEnd"/>
      <w:r w:rsidR="00042611" w:rsidRPr="007610D4">
        <w:rPr>
          <w:rFonts w:ascii="Simplified Arabic" w:hAnsi="Simplified Arabic" w:cs="Simplified Arabic"/>
          <w:sz w:val="32"/>
          <w:szCs w:val="32"/>
          <w:rtl/>
        </w:rPr>
        <w:t xml:space="preserve"> أو شفهية من طرف المجني عليه ، وان تنازل الشاكي يضع حد </w:t>
      </w:r>
      <w:r w:rsidR="00042611" w:rsidRPr="007610D4">
        <w:rPr>
          <w:rFonts w:ascii="Simplified Arabic" w:hAnsi="Simplified Arabic" w:cs="Simplified Arabic"/>
          <w:sz w:val="32"/>
          <w:szCs w:val="32"/>
          <w:rtl/>
        </w:rPr>
        <w:lastRenderedPageBreak/>
        <w:t xml:space="preserve">لإجراءات المتابعة في أي مرحلة تكون عليها الدعوى، طالما لم يصدر فيها حكم نهائي وبات. هذا ونشير التقرير المشرع الجزائري </w:t>
      </w:r>
      <w:proofErr w:type="gramStart"/>
      <w:r w:rsidR="00042611" w:rsidRPr="007610D4">
        <w:rPr>
          <w:rFonts w:ascii="Simplified Arabic" w:hAnsi="Simplified Arabic" w:cs="Simplified Arabic"/>
          <w:sz w:val="32"/>
          <w:szCs w:val="32"/>
          <w:rtl/>
        </w:rPr>
        <w:t>لنفس</w:t>
      </w:r>
      <w:proofErr w:type="gramEnd"/>
      <w:r w:rsidR="00042611" w:rsidRPr="007610D4">
        <w:rPr>
          <w:rFonts w:ascii="Simplified Arabic" w:hAnsi="Simplified Arabic" w:cs="Simplified Arabic"/>
          <w:sz w:val="32"/>
          <w:szCs w:val="32"/>
          <w:rtl/>
        </w:rPr>
        <w:t xml:space="preserve"> الإجراء في م 303 مكرر /3 ق ع.</w:t>
      </w:r>
      <w:r w:rsidR="001C756F">
        <w:rPr>
          <w:rStyle w:val="Appelnotedebasdep"/>
          <w:rFonts w:ascii="Simplified Arabic" w:hAnsi="Simplified Arabic" w:cs="Simplified Arabic"/>
          <w:sz w:val="32"/>
          <w:szCs w:val="32"/>
          <w:rtl/>
        </w:rPr>
        <w:footnoteReference w:id="77"/>
      </w:r>
    </w:p>
    <w:p w:rsidR="008B5E43" w:rsidRDefault="008B5E43" w:rsidP="008B5E43">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ثانيا: </w:t>
      </w:r>
      <w:r w:rsidR="00042611" w:rsidRPr="007610D4">
        <w:rPr>
          <w:rFonts w:ascii="Simplified Arabic" w:hAnsi="Simplified Arabic" w:cs="Simplified Arabic"/>
          <w:b/>
          <w:bCs/>
          <w:sz w:val="32"/>
          <w:szCs w:val="32"/>
          <w:rtl/>
        </w:rPr>
        <w:t>جريمة استغلال الصور المتحصل عليها بالمخالفة للمادة 303 مكرر</w:t>
      </w:r>
    </w:p>
    <w:p w:rsidR="00042611" w:rsidRPr="007610D4" w:rsidRDefault="00042611" w:rsidP="008B5E43">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لقد نص المشرع الجزائري في المادة 303 مكرر1 ق ع (المعدل والمتمم بالقانون 06-23 ) على معاقبة كل من احتفظ أو وضع أو سمح بأن توضع في متناول الجمهور أو الغير أو استخدم بأية وسيلة كانت التسجيلات أو الصور أو الوثائق المتحصل عليها بواسطة أحد الأفعال المنصوص عليها في المادة 303 مكرر ويقابل هذا النص المادة 309 مكرر </w:t>
      </w:r>
      <w:r w:rsidR="00005998" w:rsidRPr="007610D4">
        <w:rPr>
          <w:rFonts w:ascii="Simplified Arabic" w:hAnsi="Simplified Arabic" w:cs="Simplified Arabic"/>
          <w:sz w:val="32"/>
          <w:szCs w:val="32"/>
          <w:rtl/>
        </w:rPr>
        <w:t>ق ع</w:t>
      </w:r>
      <w:r w:rsidRPr="007610D4">
        <w:rPr>
          <w:rFonts w:ascii="Simplified Arabic" w:hAnsi="Simplified Arabic" w:cs="Simplified Arabic"/>
          <w:sz w:val="32"/>
          <w:szCs w:val="32"/>
          <w:rtl/>
        </w:rPr>
        <w:t xml:space="preserve"> مصري، هذا وبعد نص المادة 303 مكرر1 مأخوذا نقلا عن المادة 226-2 ق ع فرنسي لسنة 1992. هذا و يتمثل الركن المادي والمعنوي لهذه الجريمة فيما يلي </w:t>
      </w:r>
      <w:r w:rsidR="00B83CB3">
        <w:rPr>
          <w:rStyle w:val="Appelnotedebasdep"/>
          <w:rFonts w:ascii="Simplified Arabic" w:hAnsi="Simplified Arabic" w:cs="Simplified Arabic"/>
          <w:sz w:val="32"/>
          <w:szCs w:val="32"/>
          <w:rtl/>
        </w:rPr>
        <w:footnoteReference w:id="78"/>
      </w:r>
      <w:r w:rsidRPr="007610D4">
        <w:rPr>
          <w:rFonts w:ascii="Simplified Arabic" w:hAnsi="Simplified Arabic" w:cs="Simplified Arabic"/>
          <w:sz w:val="32"/>
          <w:szCs w:val="32"/>
          <w:rtl/>
        </w:rPr>
        <w:t>:</w:t>
      </w:r>
    </w:p>
    <w:p w:rsidR="00CE0DCE" w:rsidRPr="007610D4" w:rsidRDefault="00042611" w:rsidP="00E4761E">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أ</w:t>
      </w:r>
      <w:r w:rsidR="00E4761E">
        <w:rPr>
          <w:rFonts w:ascii="Simplified Arabic" w:hAnsi="Simplified Arabic" w:cs="Simplified Arabic" w:hint="cs"/>
          <w:b/>
          <w:bCs/>
          <w:sz w:val="32"/>
          <w:szCs w:val="32"/>
          <w:rtl/>
        </w:rPr>
        <w:t>:</w:t>
      </w:r>
      <w:r w:rsidRPr="007610D4">
        <w:rPr>
          <w:rFonts w:ascii="Simplified Arabic" w:hAnsi="Simplified Arabic" w:cs="Simplified Arabic"/>
          <w:b/>
          <w:bCs/>
          <w:sz w:val="32"/>
          <w:szCs w:val="32"/>
          <w:rtl/>
        </w:rPr>
        <w:t xml:space="preserve"> </w:t>
      </w:r>
      <w:proofErr w:type="gramStart"/>
      <w:r w:rsidRPr="007610D4">
        <w:rPr>
          <w:rFonts w:ascii="Simplified Arabic" w:hAnsi="Simplified Arabic" w:cs="Simplified Arabic"/>
          <w:b/>
          <w:bCs/>
          <w:sz w:val="32"/>
          <w:szCs w:val="32"/>
          <w:rtl/>
        </w:rPr>
        <w:t>الركن</w:t>
      </w:r>
      <w:proofErr w:type="gramEnd"/>
      <w:r w:rsidRPr="007610D4">
        <w:rPr>
          <w:rFonts w:ascii="Simplified Arabic" w:hAnsi="Simplified Arabic" w:cs="Simplified Arabic"/>
          <w:b/>
          <w:bCs/>
          <w:sz w:val="32"/>
          <w:szCs w:val="32"/>
          <w:rtl/>
        </w:rPr>
        <w:t xml:space="preserve"> المادي:</w:t>
      </w:r>
    </w:p>
    <w:p w:rsidR="00042611" w:rsidRPr="007610D4" w:rsidRDefault="00042611" w:rsidP="005C0FB6">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لا يمكن أن تقوم جريمة استغلال الصور الا بتوافر أحد أفعال الحفظ، الاستعمال، الإفشاء طبقا لنص المادة 303 مكرر1 ق ع جزائري: « كل من احتفظ أو وضع أو سمح بوضع في متناول الجمهور او الغير او استخدم .. التسجيلات أو الصور أو الوثائق »  . </w:t>
      </w:r>
    </w:p>
    <w:p w:rsidR="00042611" w:rsidRPr="007610D4" w:rsidRDefault="00E4761E"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1: </w:t>
      </w:r>
      <w:r w:rsidR="00042611" w:rsidRPr="007610D4">
        <w:rPr>
          <w:rFonts w:ascii="Simplified Arabic" w:hAnsi="Simplified Arabic" w:cs="Simplified Arabic"/>
          <w:b/>
          <w:bCs/>
          <w:sz w:val="32"/>
          <w:szCs w:val="32"/>
          <w:rtl/>
        </w:rPr>
        <w:t xml:space="preserve">العنصر الأول/ السلوك الإجرامي </w:t>
      </w:r>
      <w:r>
        <w:rPr>
          <w:rFonts w:ascii="Simplified Arabic" w:hAnsi="Simplified Arabic" w:cs="Simplified Arabic"/>
          <w:b/>
          <w:bCs/>
          <w:sz w:val="32"/>
          <w:szCs w:val="32"/>
          <w:rtl/>
        </w:rPr>
        <w:t xml:space="preserve">( </w:t>
      </w:r>
      <w:proofErr w:type="spellStart"/>
      <w:r>
        <w:rPr>
          <w:rFonts w:ascii="Simplified Arabic" w:hAnsi="Simplified Arabic" w:cs="Simplified Arabic"/>
          <w:b/>
          <w:bCs/>
          <w:sz w:val="32"/>
          <w:szCs w:val="32"/>
          <w:rtl/>
        </w:rPr>
        <w:t>الإحتفاظ</w:t>
      </w:r>
      <w:proofErr w:type="spellEnd"/>
      <w:r>
        <w:rPr>
          <w:rFonts w:ascii="Simplified Arabic" w:hAnsi="Simplified Arabic" w:cs="Simplified Arabic"/>
          <w:b/>
          <w:bCs/>
          <w:sz w:val="32"/>
          <w:szCs w:val="32"/>
          <w:rtl/>
        </w:rPr>
        <w:t xml:space="preserve">، الإفشاء، </w:t>
      </w:r>
      <w:proofErr w:type="spellStart"/>
      <w:r>
        <w:rPr>
          <w:rFonts w:ascii="Simplified Arabic" w:hAnsi="Simplified Arabic" w:cs="Simplified Arabic"/>
          <w:b/>
          <w:bCs/>
          <w:sz w:val="32"/>
          <w:szCs w:val="32"/>
          <w:rtl/>
        </w:rPr>
        <w:t>الإستعمال</w:t>
      </w:r>
      <w:proofErr w:type="spellEnd"/>
      <w:r>
        <w:rPr>
          <w:rFonts w:ascii="Simplified Arabic" w:hAnsi="Simplified Arabic" w:cs="Simplified Arabic"/>
          <w:b/>
          <w:bCs/>
          <w:sz w:val="32"/>
          <w:szCs w:val="32"/>
          <w:rtl/>
        </w:rPr>
        <w:t>)</w:t>
      </w:r>
      <w:r w:rsidR="00042611" w:rsidRPr="007610D4">
        <w:rPr>
          <w:rFonts w:ascii="Simplified Arabic" w:hAnsi="Simplified Arabic" w:cs="Simplified Arabic"/>
          <w:b/>
          <w:bCs/>
          <w:sz w:val="32"/>
          <w:szCs w:val="32"/>
          <w:rtl/>
        </w:rPr>
        <w:t xml:space="preserve"> </w:t>
      </w:r>
    </w:p>
    <w:p w:rsidR="00CE0DCE" w:rsidRPr="007610D4" w:rsidRDefault="00E4761E" w:rsidP="00E4761E">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1/1: </w:t>
      </w:r>
      <w:r w:rsidR="00042611" w:rsidRPr="007610D4">
        <w:rPr>
          <w:rFonts w:ascii="Simplified Arabic" w:hAnsi="Simplified Arabic" w:cs="Simplified Arabic"/>
          <w:b/>
          <w:bCs/>
          <w:sz w:val="32"/>
          <w:szCs w:val="32"/>
          <w:rtl/>
        </w:rPr>
        <w:t>فعل الاحتفاظ</w:t>
      </w:r>
    </w:p>
    <w:p w:rsidR="00042611" w:rsidRDefault="00042611" w:rsidP="004309AA">
      <w:pPr>
        <w:pStyle w:val="NormalWeb"/>
        <w:bidi/>
        <w:spacing w:before="0" w:beforeAutospacing="0" w:afterAutospacing="0" w:line="276" w:lineRule="auto"/>
        <w:contextualSpacing/>
        <w:jc w:val="both"/>
        <w:rPr>
          <w:rFonts w:ascii="Simplified Arabic" w:hAnsi="Simplified Arabic" w:cs="Simplified Arabic" w:hint="cs"/>
          <w:sz w:val="32"/>
          <w:szCs w:val="32"/>
          <w:rtl/>
        </w:rPr>
      </w:pPr>
      <w:r w:rsidRPr="007610D4">
        <w:rPr>
          <w:rFonts w:ascii="Simplified Arabic" w:hAnsi="Simplified Arabic" w:cs="Simplified Arabic"/>
          <w:sz w:val="32"/>
          <w:szCs w:val="32"/>
          <w:rtl/>
        </w:rPr>
        <w:t xml:space="preserve"> يقصد به إمساك الجاني لتسجيلات أو صور متحصل عليها بطريقة غير شرعية (المادة 303 مكرر)</w:t>
      </w:r>
      <w:r w:rsidR="004309AA"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 xml:space="preserve">، سواء كان هذا الاحتفاظ لمصلحته أو الحساب الغير هذا الأخير الذي يكون إما أمينا جاهلا بمحتوى ما أودع لديه وإما محتفظا بما أودع لديه بمقابل  . </w:t>
      </w:r>
    </w:p>
    <w:p w:rsidR="00D25970" w:rsidRDefault="00D25970" w:rsidP="00D25970">
      <w:pPr>
        <w:pStyle w:val="NormalWeb"/>
        <w:bidi/>
        <w:spacing w:before="0" w:beforeAutospacing="0" w:afterAutospacing="0" w:line="276" w:lineRule="auto"/>
        <w:contextualSpacing/>
        <w:jc w:val="both"/>
        <w:rPr>
          <w:rFonts w:ascii="Simplified Arabic" w:hAnsi="Simplified Arabic" w:cs="Simplified Arabic" w:hint="cs"/>
          <w:sz w:val="32"/>
          <w:szCs w:val="32"/>
          <w:rtl/>
        </w:rPr>
      </w:pPr>
    </w:p>
    <w:p w:rsidR="00D25970" w:rsidRPr="007610D4" w:rsidRDefault="00D25970" w:rsidP="00D25970">
      <w:pPr>
        <w:pStyle w:val="NormalWeb"/>
        <w:bidi/>
        <w:spacing w:before="0" w:beforeAutospacing="0" w:afterAutospacing="0" w:line="276" w:lineRule="auto"/>
        <w:contextualSpacing/>
        <w:jc w:val="both"/>
        <w:rPr>
          <w:rFonts w:ascii="Simplified Arabic" w:hAnsi="Simplified Arabic" w:cs="Simplified Arabic"/>
          <w:sz w:val="32"/>
          <w:szCs w:val="32"/>
          <w:rtl/>
        </w:rPr>
      </w:pPr>
    </w:p>
    <w:p w:rsidR="00A8574D" w:rsidRPr="007610D4" w:rsidRDefault="00E4761E" w:rsidP="00A8574D">
      <w:pPr>
        <w:pStyle w:val="NormalWeb"/>
        <w:bidi/>
        <w:spacing w:before="0" w:beforeAutospacing="0" w:afterAutospacing="0" w:line="276" w:lineRule="auto"/>
        <w:contextualSpacing/>
        <w:jc w:val="both"/>
        <w:rPr>
          <w:rFonts w:ascii="Simplified Arabic" w:hAnsi="Simplified Arabic" w:cs="Simplified Arabic"/>
          <w:sz w:val="32"/>
          <w:szCs w:val="32"/>
          <w:rtl/>
        </w:rPr>
      </w:pPr>
      <w:r>
        <w:rPr>
          <w:rFonts w:ascii="Simplified Arabic" w:hAnsi="Simplified Arabic" w:cs="Simplified Arabic" w:hint="cs"/>
          <w:b/>
          <w:bCs/>
          <w:sz w:val="32"/>
          <w:szCs w:val="32"/>
          <w:rtl/>
        </w:rPr>
        <w:lastRenderedPageBreak/>
        <w:t xml:space="preserve">1/2: </w:t>
      </w:r>
      <w:r w:rsidR="00042611" w:rsidRPr="007610D4">
        <w:rPr>
          <w:rFonts w:ascii="Simplified Arabic" w:hAnsi="Simplified Arabic" w:cs="Simplified Arabic"/>
          <w:b/>
          <w:bCs/>
          <w:sz w:val="32"/>
          <w:szCs w:val="32"/>
          <w:rtl/>
        </w:rPr>
        <w:t>فعل الإ</w:t>
      </w:r>
      <w:r w:rsidR="00A8574D" w:rsidRPr="007610D4">
        <w:rPr>
          <w:rFonts w:ascii="Simplified Arabic" w:hAnsi="Simplified Arabic" w:cs="Simplified Arabic"/>
          <w:b/>
          <w:bCs/>
          <w:sz w:val="32"/>
          <w:szCs w:val="32"/>
          <w:rtl/>
        </w:rPr>
        <w:t>ف</w:t>
      </w:r>
      <w:r>
        <w:rPr>
          <w:rFonts w:ascii="Simplified Arabic" w:hAnsi="Simplified Arabic" w:cs="Simplified Arabic"/>
          <w:b/>
          <w:bCs/>
          <w:sz w:val="32"/>
          <w:szCs w:val="32"/>
          <w:rtl/>
        </w:rPr>
        <w:t>شاء (الإذاعة)</w:t>
      </w:r>
    </w:p>
    <w:p w:rsidR="00CF61BE" w:rsidRDefault="00042611" w:rsidP="00ED5117">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تتحقق الإذاعة او النشر بتمكين عدد غير محدود من الناس من العلم أو </w:t>
      </w:r>
      <w:proofErr w:type="spellStart"/>
      <w:r w:rsidRPr="007610D4">
        <w:rPr>
          <w:rFonts w:ascii="Simplified Arabic" w:hAnsi="Simplified Arabic" w:cs="Simplified Arabic"/>
          <w:sz w:val="32"/>
          <w:szCs w:val="32"/>
          <w:rtl/>
        </w:rPr>
        <w:t>الإطلاع</w:t>
      </w:r>
      <w:proofErr w:type="spellEnd"/>
      <w:r w:rsidRPr="007610D4">
        <w:rPr>
          <w:rFonts w:ascii="Simplified Arabic" w:hAnsi="Simplified Arabic" w:cs="Simplified Arabic"/>
          <w:sz w:val="32"/>
          <w:szCs w:val="32"/>
          <w:rtl/>
        </w:rPr>
        <w:t xml:space="preserve"> على التسجيلات أو الصور، أما تسهيل الإذاعة فيتحقق بتقديم المساعدة أيا كانت صورتها إلى من يقوم بفعل الإفشاء .</w:t>
      </w:r>
      <w:r w:rsidR="00184C03">
        <w:rPr>
          <w:rStyle w:val="Appelnotedebasdep"/>
          <w:rFonts w:ascii="Simplified Arabic" w:hAnsi="Simplified Arabic" w:cs="Simplified Arabic"/>
          <w:sz w:val="32"/>
          <w:szCs w:val="32"/>
          <w:rtl/>
        </w:rPr>
        <w:footnoteReference w:id="79"/>
      </w:r>
    </w:p>
    <w:p w:rsidR="00CE0DCE" w:rsidRPr="007610D4" w:rsidRDefault="00E4761E" w:rsidP="00CB3EB9">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1/3: </w:t>
      </w:r>
      <w:r w:rsidR="00042611" w:rsidRPr="007610D4">
        <w:rPr>
          <w:rFonts w:ascii="Simplified Arabic" w:hAnsi="Simplified Arabic" w:cs="Simplified Arabic"/>
          <w:b/>
          <w:bCs/>
          <w:sz w:val="32"/>
          <w:szCs w:val="32"/>
          <w:rtl/>
        </w:rPr>
        <w:t>فعل الاستعمال:</w:t>
      </w:r>
    </w:p>
    <w:p w:rsidR="00042611" w:rsidRDefault="00042611" w:rsidP="00CE0DCE">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ويقصد به استعمال التسجيل او الصورة بقصد تحقيق غرض ما ويستوي هنا أن يتم الاستعمال علنا أو في غير علانية،  ولم يتطرق المشرع الجزائري لفكرة العلانية مما يفيد أن يستوي لديه استعمال التسجيل أو الصورة علنا أو في غير علانية .</w:t>
      </w:r>
    </w:p>
    <w:p w:rsidR="00CE0DCE" w:rsidRPr="007610D4" w:rsidRDefault="00E4761E" w:rsidP="00CB3EB9">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العنصر</w:t>
      </w:r>
      <w:proofErr w:type="gramEnd"/>
      <w:r w:rsidR="00042611" w:rsidRPr="007610D4">
        <w:rPr>
          <w:rFonts w:ascii="Simplified Arabic" w:hAnsi="Simplified Arabic" w:cs="Simplified Arabic"/>
          <w:b/>
          <w:bCs/>
          <w:sz w:val="32"/>
          <w:szCs w:val="32"/>
          <w:rtl/>
        </w:rPr>
        <w:t xml:space="preserve"> الثاني: موضوع النشاط الإجرامي:</w:t>
      </w:r>
    </w:p>
    <w:p w:rsidR="00042611" w:rsidRPr="007610D4" w:rsidRDefault="00042611" w:rsidP="00CE0DCE">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يشترط</w:t>
      </w:r>
      <w:proofErr w:type="gramEnd"/>
      <w:r w:rsidRPr="007610D4">
        <w:rPr>
          <w:rFonts w:ascii="Simplified Arabic" w:hAnsi="Simplified Arabic" w:cs="Simplified Arabic"/>
          <w:sz w:val="32"/>
          <w:szCs w:val="32"/>
          <w:rtl/>
        </w:rPr>
        <w:t xml:space="preserve"> لقيام الجريمة المنصوص عليها في المادة 303 مكرر1 ق ع جزائري لاسيما المادة 226-2 ق غ فرنسي، أن تكون أفعال الحفظ أو الإفشاء أو الاستعمال الواقعة على التسجيلات أو الصور قد تم الحصول عليها بإحدى الطرق المبينة بالمادة 303 مكرر.</w:t>
      </w:r>
      <w:r w:rsidR="00AC2256">
        <w:rPr>
          <w:rStyle w:val="Appelnotedebasdep"/>
          <w:rFonts w:ascii="Simplified Arabic" w:hAnsi="Simplified Arabic" w:cs="Simplified Arabic"/>
          <w:sz w:val="32"/>
          <w:szCs w:val="32"/>
          <w:rtl/>
        </w:rPr>
        <w:footnoteReference w:id="80"/>
      </w:r>
      <w:r w:rsidRPr="007610D4">
        <w:rPr>
          <w:rFonts w:ascii="Simplified Arabic" w:hAnsi="Simplified Arabic" w:cs="Simplified Arabic"/>
          <w:sz w:val="32"/>
          <w:szCs w:val="32"/>
          <w:rtl/>
        </w:rPr>
        <w:t xml:space="preserve"> هذا وأن رضا الضحية في واقعة الالتقاط ينفي وجود جريمة الالتقاط وينفي بعد ذلك تطبيق المادة 303 مكرر1، ويسري نفس هذا الحكم في حال كان الالتقاط يبيحه القانون، أو كان في مكان عام، ذلك أن المكان الخاص كمحل لفعل الالتقاط هو الذي يشكل اساس قيام جنحة الالتقاط بداية وتطبيق المادة 303 مكرر1 بعد ذلك.</w:t>
      </w:r>
    </w:p>
    <w:p w:rsidR="00CE0DCE" w:rsidRPr="007610D4" w:rsidRDefault="00042611" w:rsidP="00CB3EB9">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ب-الركن </w:t>
      </w:r>
      <w:proofErr w:type="gramStart"/>
      <w:r w:rsidRPr="007610D4">
        <w:rPr>
          <w:rFonts w:ascii="Simplified Arabic" w:hAnsi="Simplified Arabic" w:cs="Simplified Arabic"/>
          <w:b/>
          <w:bCs/>
          <w:sz w:val="32"/>
          <w:szCs w:val="32"/>
          <w:rtl/>
        </w:rPr>
        <w:t>المعنوي :</w:t>
      </w:r>
      <w:proofErr w:type="gramEnd"/>
    </w:p>
    <w:p w:rsidR="00042611" w:rsidRDefault="00042611" w:rsidP="00CE0DCE">
      <w:pPr>
        <w:pStyle w:val="NormalWeb"/>
        <w:bidi/>
        <w:spacing w:before="0" w:beforeAutospacing="0" w:afterAutospacing="0" w:line="276" w:lineRule="auto"/>
        <w:contextualSpacing/>
        <w:jc w:val="both"/>
        <w:rPr>
          <w:rFonts w:ascii="Simplified Arabic" w:hAnsi="Simplified Arabic" w:cs="Simplified Arabic" w:hint="cs"/>
          <w:sz w:val="32"/>
          <w:szCs w:val="32"/>
          <w:rtl/>
        </w:rPr>
      </w:pPr>
      <w:r w:rsidRPr="007610D4">
        <w:rPr>
          <w:rFonts w:ascii="Simplified Arabic" w:hAnsi="Simplified Arabic" w:cs="Simplified Arabic"/>
          <w:sz w:val="32"/>
          <w:szCs w:val="32"/>
          <w:rtl/>
        </w:rPr>
        <w:t xml:space="preserve"> هذه الجريمة عمدية ومن ثم يتخذ ركنها المعنوي صورة القصد الجنائي العام، وعليه يتعين هنا توافر كل من عنصر العلم والإرادة  :</w:t>
      </w:r>
    </w:p>
    <w:p w:rsidR="00D25970" w:rsidRPr="007610D4" w:rsidRDefault="00D25970" w:rsidP="00D25970">
      <w:pPr>
        <w:pStyle w:val="NormalWeb"/>
        <w:bidi/>
        <w:spacing w:before="0" w:beforeAutospacing="0" w:afterAutospacing="0" w:line="276" w:lineRule="auto"/>
        <w:contextualSpacing/>
        <w:jc w:val="both"/>
        <w:rPr>
          <w:rFonts w:ascii="Simplified Arabic" w:hAnsi="Simplified Arabic" w:cs="Simplified Arabic"/>
          <w:sz w:val="32"/>
          <w:szCs w:val="32"/>
          <w:rtl/>
        </w:rPr>
      </w:pPr>
    </w:p>
    <w:p w:rsidR="00CE0DCE" w:rsidRPr="007610D4" w:rsidRDefault="00E4761E" w:rsidP="00CB3EB9">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1:</w:t>
      </w:r>
      <w:r w:rsidR="00042611" w:rsidRPr="007610D4">
        <w:rPr>
          <w:rFonts w:ascii="Simplified Arabic" w:hAnsi="Simplified Arabic" w:cs="Simplified Arabic"/>
          <w:b/>
          <w:bCs/>
          <w:sz w:val="32"/>
          <w:szCs w:val="32"/>
          <w:rtl/>
        </w:rPr>
        <w:t xml:space="preserve"> </w:t>
      </w:r>
      <w:proofErr w:type="gramStart"/>
      <w:r w:rsidR="00042611" w:rsidRPr="007610D4">
        <w:rPr>
          <w:rFonts w:ascii="Simplified Arabic" w:hAnsi="Simplified Arabic" w:cs="Simplified Arabic"/>
          <w:b/>
          <w:bCs/>
          <w:sz w:val="32"/>
          <w:szCs w:val="32"/>
          <w:rtl/>
        </w:rPr>
        <w:t>العنصر</w:t>
      </w:r>
      <w:proofErr w:type="gramEnd"/>
      <w:r w:rsidR="00042611" w:rsidRPr="007610D4">
        <w:rPr>
          <w:rFonts w:ascii="Simplified Arabic" w:hAnsi="Simplified Arabic" w:cs="Simplified Arabic"/>
          <w:b/>
          <w:bCs/>
          <w:sz w:val="32"/>
          <w:szCs w:val="32"/>
          <w:rtl/>
        </w:rPr>
        <w:t xml:space="preserve"> الأول</w:t>
      </w:r>
      <w:r w:rsidR="00E3480C" w:rsidRPr="007610D4">
        <w:rPr>
          <w:rFonts w:ascii="Simplified Arabic" w:hAnsi="Simplified Arabic" w:cs="Simplified Arabic"/>
          <w:b/>
          <w:bCs/>
          <w:sz w:val="32"/>
          <w:szCs w:val="32"/>
          <w:rtl/>
        </w:rPr>
        <w:t>:</w:t>
      </w:r>
      <w:r w:rsidR="00042611" w:rsidRPr="007610D4">
        <w:rPr>
          <w:rFonts w:ascii="Simplified Arabic" w:hAnsi="Simplified Arabic" w:cs="Simplified Arabic"/>
          <w:b/>
          <w:bCs/>
          <w:sz w:val="32"/>
          <w:szCs w:val="32"/>
          <w:rtl/>
        </w:rPr>
        <w:t xml:space="preserve"> العلم:</w:t>
      </w:r>
    </w:p>
    <w:p w:rsidR="00042611" w:rsidRPr="007610D4" w:rsidRDefault="00042611" w:rsidP="00CE0DCE">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ويجب أن يشمل كافة عناصر الفعل المادي المكون للجريمة كما وصفها القانون ، كان يعلم المتهم بمصدر الحصول على الصورة، ولا تقوم الجريمة هنا بالعلم اللاحق على ارتكاب فعل الإذاعة أو تسهيلها، أما بالنسبة لفعل الاحتفاظ بالصورة أو استعمالها فيظل القائم بذلك في وضع قانوني طالما كان علمه بمصدر الحصول على الصورة </w:t>
      </w:r>
      <w:proofErr w:type="spellStart"/>
      <w:r w:rsidRPr="007610D4">
        <w:rPr>
          <w:rFonts w:ascii="Simplified Arabic" w:hAnsi="Simplified Arabic" w:cs="Simplified Arabic"/>
          <w:sz w:val="32"/>
          <w:szCs w:val="32"/>
          <w:rtl/>
        </w:rPr>
        <w:t>منتفيا</w:t>
      </w:r>
      <w:proofErr w:type="spellEnd"/>
      <w:r w:rsidRPr="007610D4">
        <w:rPr>
          <w:rFonts w:ascii="Simplified Arabic" w:hAnsi="Simplified Arabic" w:cs="Simplified Arabic"/>
          <w:sz w:val="32"/>
          <w:szCs w:val="32"/>
          <w:rtl/>
        </w:rPr>
        <w:t>.</w:t>
      </w:r>
      <w:r w:rsidR="00B86943">
        <w:rPr>
          <w:rStyle w:val="Appelnotedebasdep"/>
          <w:rFonts w:ascii="Simplified Arabic" w:hAnsi="Simplified Arabic" w:cs="Simplified Arabic"/>
          <w:sz w:val="32"/>
          <w:szCs w:val="32"/>
          <w:rtl/>
        </w:rPr>
        <w:footnoteReference w:id="81"/>
      </w:r>
    </w:p>
    <w:p w:rsidR="00E3480C" w:rsidRPr="007610D4" w:rsidRDefault="00A96355"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2: </w:t>
      </w:r>
      <w:proofErr w:type="gramStart"/>
      <w:r w:rsidR="00E3480C" w:rsidRPr="007610D4">
        <w:rPr>
          <w:rFonts w:ascii="Simplified Arabic" w:hAnsi="Simplified Arabic" w:cs="Simplified Arabic"/>
          <w:b/>
          <w:bCs/>
          <w:sz w:val="32"/>
          <w:szCs w:val="32"/>
          <w:rtl/>
        </w:rPr>
        <w:t>العنصر</w:t>
      </w:r>
      <w:proofErr w:type="gramEnd"/>
      <w:r w:rsidR="00E3480C" w:rsidRPr="007610D4">
        <w:rPr>
          <w:rFonts w:ascii="Simplified Arabic" w:hAnsi="Simplified Arabic" w:cs="Simplified Arabic"/>
          <w:b/>
          <w:bCs/>
          <w:sz w:val="32"/>
          <w:szCs w:val="32"/>
          <w:rtl/>
        </w:rPr>
        <w:t xml:space="preserve"> الثاني:</w:t>
      </w:r>
      <w:r w:rsidR="00042611" w:rsidRPr="007610D4">
        <w:rPr>
          <w:rFonts w:ascii="Simplified Arabic" w:hAnsi="Simplified Arabic" w:cs="Simplified Arabic"/>
          <w:b/>
          <w:bCs/>
          <w:sz w:val="32"/>
          <w:szCs w:val="32"/>
          <w:rtl/>
        </w:rPr>
        <w:t xml:space="preserve"> الإرادة:</w:t>
      </w:r>
    </w:p>
    <w:p w:rsidR="00042611" w:rsidRDefault="00042611" w:rsidP="007532CA">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أي أن يكون فعل الاحتفاظ أو الإذاعة أو الاستعمال </w:t>
      </w:r>
      <w:proofErr w:type="gramStart"/>
      <w:r w:rsidRPr="007610D4">
        <w:rPr>
          <w:rFonts w:ascii="Simplified Arabic" w:hAnsi="Simplified Arabic" w:cs="Simplified Arabic"/>
          <w:sz w:val="32"/>
          <w:szCs w:val="32"/>
          <w:rtl/>
        </w:rPr>
        <w:t>إراديا ،</w:t>
      </w:r>
      <w:proofErr w:type="gramEnd"/>
      <w:r w:rsidRPr="007610D4">
        <w:rPr>
          <w:rFonts w:ascii="Simplified Arabic" w:hAnsi="Simplified Arabic" w:cs="Simplified Arabic"/>
          <w:sz w:val="32"/>
          <w:szCs w:val="32"/>
          <w:rtl/>
        </w:rPr>
        <w:t xml:space="preserve"> فلا تقوم جريمة الاستغلال في حق من حصل على صورة شخص ثم سرقت منه ليقوم من سرقها واحتفظ بها بإذاعتها واستعمالها. </w:t>
      </w:r>
    </w:p>
    <w:p w:rsidR="00E3480C" w:rsidRPr="007610D4" w:rsidRDefault="00A96355" w:rsidP="00A96355">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ج:</w:t>
      </w:r>
      <w:r w:rsidR="00042611" w:rsidRPr="007610D4">
        <w:rPr>
          <w:rFonts w:ascii="Simplified Arabic" w:hAnsi="Simplified Arabic" w:cs="Simplified Arabic"/>
          <w:b/>
          <w:bCs/>
          <w:sz w:val="32"/>
          <w:szCs w:val="32"/>
          <w:rtl/>
        </w:rPr>
        <w:t xml:space="preserve"> العقوبة </w:t>
      </w:r>
      <w:proofErr w:type="gramStart"/>
      <w:r w:rsidR="00042611" w:rsidRPr="007610D4">
        <w:rPr>
          <w:rFonts w:ascii="Simplified Arabic" w:hAnsi="Simplified Arabic" w:cs="Simplified Arabic"/>
          <w:b/>
          <w:bCs/>
          <w:sz w:val="32"/>
          <w:szCs w:val="32"/>
          <w:rtl/>
        </w:rPr>
        <w:t>المقررة :</w:t>
      </w:r>
      <w:proofErr w:type="gramEnd"/>
    </w:p>
    <w:p w:rsidR="00042611" w:rsidRPr="007610D4" w:rsidRDefault="00042611" w:rsidP="005C0FB6">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نصت 303 مكرر 1 على نفس العقوبات المقررة في المادة 303 مكرر،</w:t>
      </w:r>
      <w:r w:rsidR="00567FE9">
        <w:rPr>
          <w:rStyle w:val="Appelnotedebasdep"/>
          <w:rFonts w:ascii="Simplified Arabic" w:hAnsi="Simplified Arabic" w:cs="Simplified Arabic"/>
          <w:sz w:val="32"/>
          <w:szCs w:val="32"/>
          <w:rtl/>
        </w:rPr>
        <w:footnoteReference w:id="82"/>
      </w:r>
      <w:r w:rsidRPr="007610D4">
        <w:rPr>
          <w:rFonts w:ascii="Simplified Arabic" w:hAnsi="Simplified Arabic" w:cs="Simplified Arabic"/>
          <w:sz w:val="32"/>
          <w:szCs w:val="32"/>
          <w:rtl/>
        </w:rPr>
        <w:t xml:space="preserve"> إضافة إلى بعض العقوبات في 303 مكرر2، هذا ويعاقب على الشروع في جنحة استغلال الصور بالعقوبات ذاتها المقررة للجريمة التامة على أنه إذا تم ارتكاب الجرائم المبينة بالفقرة الأولى من قبل الصحافة فإنه يتم تطبيق الأحكام الخاصة المقررة في القوانين المتعلقة بمهنة الصحافة</w:t>
      </w:r>
      <w:r w:rsidR="00247DC3">
        <w:rPr>
          <w:rFonts w:ascii="Simplified Arabic" w:hAnsi="Simplified Arabic" w:cs="Simplified Arabic" w:hint="cs"/>
          <w:sz w:val="32"/>
          <w:szCs w:val="32"/>
          <w:rtl/>
        </w:rPr>
        <w:t>.</w:t>
      </w:r>
      <w:r w:rsidRPr="007610D4">
        <w:rPr>
          <w:rFonts w:ascii="Simplified Arabic" w:hAnsi="Simplified Arabic" w:cs="Simplified Arabic"/>
          <w:sz w:val="32"/>
          <w:szCs w:val="32"/>
          <w:rtl/>
        </w:rPr>
        <w:t xml:space="preserve"> </w:t>
      </w:r>
    </w:p>
    <w:p w:rsidR="00042611" w:rsidRPr="007610D4" w:rsidRDefault="00042611" w:rsidP="005C0FB6">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أما المشرع الفرنسي فقد حدد عقوبة هذه الجريمة بعام حبس نافذ و45000 يورو، وحسب المادة 280 ق ع فرنسي  فإنه لو تم الاعتداء من قبل الصحافة فإن المسؤولية الجزائية تقوم بالنسبة لرؤساء التحرير </w:t>
      </w:r>
      <w:r w:rsidR="002F6ED9" w:rsidRPr="007610D4">
        <w:rPr>
          <w:rFonts w:ascii="Simplified Arabic" w:hAnsi="Simplified Arabic" w:cs="Simplified Arabic" w:hint="cs"/>
          <w:sz w:val="32"/>
          <w:szCs w:val="32"/>
          <w:rtl/>
        </w:rPr>
        <w:t>والناشرون</w:t>
      </w:r>
      <w:r w:rsidRPr="007610D4">
        <w:rPr>
          <w:rFonts w:ascii="Simplified Arabic" w:hAnsi="Simplified Arabic" w:cs="Simplified Arabic"/>
          <w:sz w:val="32"/>
          <w:szCs w:val="32"/>
          <w:rtl/>
        </w:rPr>
        <w:t xml:space="preserve"> بوصفهم فاعلين رئيسيين بمجرد النشر، وإذا لم يعرف المجرم يعاقب القائمون بالطبع والعرض والتوزيع بوصفهم فاعلين أصليين. </w:t>
      </w:r>
    </w:p>
    <w:p w:rsidR="00042611" w:rsidRPr="007610D4" w:rsidRDefault="00042611" w:rsidP="005C0FB6">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أما إذا تم النشر عبر التلفزيون مثلا فترفع الدعوى على مسؤولي عملية الإرسال وفي حالة عدم وجودهم يمكن الادعاء في مواجهة رؤساء المنشأة ، وتتم معاقبة الشركاء هنا وفقا للشروط المنصوصة في المادة 59، 60 من ق ع فرنسي  .</w:t>
      </w:r>
    </w:p>
    <w:p w:rsidR="00E3480C" w:rsidRPr="007610D4" w:rsidRDefault="00A96355"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b/>
          <w:bCs/>
          <w:sz w:val="32"/>
          <w:szCs w:val="32"/>
          <w:rtl/>
        </w:rPr>
        <w:lastRenderedPageBreak/>
        <w:t>د</w:t>
      </w:r>
      <w:r>
        <w:rPr>
          <w:rFonts w:ascii="Simplified Arabic" w:hAnsi="Simplified Arabic" w:cs="Simplified Arabic" w:hint="cs"/>
          <w:b/>
          <w:bCs/>
          <w:sz w:val="32"/>
          <w:szCs w:val="32"/>
          <w:rtl/>
        </w:rPr>
        <w:t>:</w:t>
      </w:r>
      <w:r w:rsidR="00042611" w:rsidRPr="007610D4">
        <w:rPr>
          <w:rFonts w:ascii="Simplified Arabic" w:hAnsi="Simplified Arabic" w:cs="Simplified Arabic"/>
          <w:b/>
          <w:bCs/>
          <w:sz w:val="32"/>
          <w:szCs w:val="32"/>
          <w:rtl/>
        </w:rPr>
        <w:t xml:space="preserve"> إجراءات المتابعة :</w:t>
      </w:r>
    </w:p>
    <w:p w:rsidR="00CF61BE" w:rsidRPr="007610D4" w:rsidRDefault="00042611" w:rsidP="00A96355">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قيد كل من المشرع المصري والفرنسي تحريك الدعوى من قبل النيابة العامة بشكوى المجني عليه أو وكيله سواء كانت كتابية أو شفهية  ، أما بالنسبة للمشرع الجزائري فلم يقيد تحريك النيابة في هذه الجريمة بشكوى المجني عليه، غير انه قرر على غرار المشرع المصري والفرنسي بأن صفح الضحية من شأنه وضع حد للمتابعة الجزائية.</w:t>
      </w:r>
    </w:p>
    <w:p w:rsidR="00E3480C" w:rsidRPr="007610D4" w:rsidRDefault="00A96355" w:rsidP="00042611">
      <w:pPr>
        <w:pStyle w:val="NormalWeb"/>
        <w:bidi/>
        <w:spacing w:before="0" w:beforeAutospacing="0" w:afterAutospacing="0" w:line="276" w:lineRule="auto"/>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ه:</w:t>
      </w:r>
      <w:r w:rsidR="00042611" w:rsidRPr="007610D4">
        <w:rPr>
          <w:rFonts w:ascii="Simplified Arabic" w:hAnsi="Simplified Arabic" w:cs="Simplified Arabic"/>
          <w:b/>
          <w:bCs/>
          <w:sz w:val="32"/>
          <w:szCs w:val="32"/>
          <w:rtl/>
        </w:rPr>
        <w:t xml:space="preserve"> المسؤولية الجزائي</w:t>
      </w:r>
      <w:r w:rsidR="00ED5117">
        <w:rPr>
          <w:rFonts w:ascii="Simplified Arabic" w:hAnsi="Simplified Arabic" w:cs="Simplified Arabic"/>
          <w:b/>
          <w:bCs/>
          <w:sz w:val="32"/>
          <w:szCs w:val="32"/>
          <w:rtl/>
        </w:rPr>
        <w:t>ة للشخص المعنوي حسب م 303 مكرر3</w:t>
      </w:r>
    </w:p>
    <w:p w:rsidR="00042611" w:rsidRPr="007610D4" w:rsidRDefault="00042611" w:rsidP="00FB40FA">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طبقا الأحكام المسؤولية الجزائية للشخص المعنوي المحددة في المادة 51 مكرر  ، فإن الشخص المعنوي يكون مسؤولا جزائيا عن جرائم الاعتداء على حق الأشخاص على صورهم، طبقا للمادة 303 مكرر3 التي تقر بمسؤولية الشخص المعنوي الجزائية عن الجرائم المحددة في القسم الثالث والرابع والخامس من الفصل الأول المتعلق بالجنايات والجنح ضد الأشخاص .</w:t>
      </w:r>
    </w:p>
    <w:p w:rsidR="00042611" w:rsidRPr="007610D4" w:rsidRDefault="00042611" w:rsidP="00FB40FA">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على أن المسؤولية الجزائية للشخص المعنوي حسب نص المادة 51 مكرر مشروطة بضرورة أن تكون الجرائم قد ارتكبت من طرف أجهزته أو ممثليه الشرعيين ولحسابه ، إلا أن قيام مسؤولية الشخص المعنوي لا يمنع من مساءلة الشخص الطبيعي كفاعل أصلي أو كشريك في نفس الأفعال.</w:t>
      </w:r>
    </w:p>
    <w:p w:rsidR="00042611" w:rsidRDefault="00042611" w:rsidP="00FB40FA">
      <w:pPr>
        <w:pStyle w:val="NormalWeb"/>
        <w:bidi/>
        <w:spacing w:before="0" w:beforeAutospacing="0" w:afterAutospacing="0" w:line="276" w:lineRule="auto"/>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هذا وتتمثل عقوبة الشخص المعنوي في الغرامة وهذا حسب الكيفيات المنصوصة في المادة 18 مكرر و 18 مكرر 2 عند الاقتضاء، مع تعرضه لواحدة أو أكثر من العقوبات التكميلية المنصوصة في المادة 18 مكرر </w:t>
      </w:r>
      <w:r w:rsidR="004028EF">
        <w:rPr>
          <w:rFonts w:ascii="Simplified Arabic" w:hAnsi="Simplified Arabic" w:cs="Simplified Arabic" w:hint="cs"/>
          <w:sz w:val="32"/>
          <w:szCs w:val="32"/>
          <w:rtl/>
        </w:rPr>
        <w:t>.</w:t>
      </w:r>
      <w:r w:rsidR="004028EF">
        <w:rPr>
          <w:rStyle w:val="Appelnotedebasdep"/>
          <w:rFonts w:ascii="Simplified Arabic" w:hAnsi="Simplified Arabic" w:cs="Simplified Arabic"/>
          <w:sz w:val="32"/>
          <w:szCs w:val="32"/>
          <w:rtl/>
        </w:rPr>
        <w:footnoteReference w:id="83"/>
      </w:r>
    </w:p>
    <w:p w:rsidR="004028EF" w:rsidRDefault="004028EF" w:rsidP="004028EF">
      <w:pPr>
        <w:pStyle w:val="NormalWeb"/>
        <w:bidi/>
        <w:spacing w:before="0" w:beforeAutospacing="0" w:afterAutospacing="0" w:line="276" w:lineRule="auto"/>
        <w:contextualSpacing/>
        <w:jc w:val="both"/>
        <w:rPr>
          <w:rFonts w:ascii="Simplified Arabic" w:hAnsi="Simplified Arabic" w:cs="Simplified Arabic"/>
          <w:sz w:val="32"/>
          <w:szCs w:val="32"/>
          <w:rtl/>
        </w:rPr>
      </w:pPr>
    </w:p>
    <w:p w:rsidR="004028EF" w:rsidRDefault="004028EF" w:rsidP="004028EF">
      <w:pPr>
        <w:pStyle w:val="NormalWeb"/>
        <w:bidi/>
        <w:spacing w:before="0" w:beforeAutospacing="0" w:afterAutospacing="0" w:line="276" w:lineRule="auto"/>
        <w:contextualSpacing/>
        <w:jc w:val="both"/>
        <w:rPr>
          <w:rFonts w:ascii="Simplified Arabic" w:hAnsi="Simplified Arabic" w:cs="Simplified Arabic"/>
          <w:sz w:val="32"/>
          <w:szCs w:val="32"/>
          <w:rtl/>
        </w:rPr>
      </w:pPr>
    </w:p>
    <w:p w:rsidR="004028EF" w:rsidRDefault="004028EF" w:rsidP="004028EF">
      <w:pPr>
        <w:pStyle w:val="NormalWeb"/>
        <w:bidi/>
        <w:spacing w:before="0" w:beforeAutospacing="0" w:afterAutospacing="0" w:line="276" w:lineRule="auto"/>
        <w:contextualSpacing/>
        <w:jc w:val="both"/>
        <w:rPr>
          <w:rFonts w:ascii="Simplified Arabic" w:hAnsi="Simplified Arabic" w:cs="Simplified Arabic"/>
          <w:sz w:val="32"/>
          <w:szCs w:val="32"/>
          <w:rtl/>
        </w:rPr>
      </w:pPr>
    </w:p>
    <w:p w:rsidR="004028EF" w:rsidRDefault="004028EF" w:rsidP="004028EF">
      <w:pPr>
        <w:pStyle w:val="NormalWeb"/>
        <w:bidi/>
        <w:spacing w:before="0" w:beforeAutospacing="0" w:afterAutospacing="0" w:line="276" w:lineRule="auto"/>
        <w:contextualSpacing/>
        <w:jc w:val="both"/>
        <w:rPr>
          <w:rFonts w:ascii="Simplified Arabic" w:hAnsi="Simplified Arabic" w:cs="Simplified Arabic"/>
          <w:sz w:val="32"/>
          <w:szCs w:val="32"/>
          <w:rtl/>
        </w:rPr>
      </w:pPr>
    </w:p>
    <w:p w:rsidR="009E2EB2" w:rsidRPr="007610D4" w:rsidRDefault="009E2EB2" w:rsidP="009E2EB2">
      <w:pPr>
        <w:bidi/>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lastRenderedPageBreak/>
        <w:t>المبحث الثاني</w:t>
      </w:r>
      <w:r w:rsidR="0098667B" w:rsidRPr="007610D4">
        <w:rPr>
          <w:rFonts w:ascii="Simplified Arabic" w:hAnsi="Simplified Arabic" w:cs="Simplified Arabic"/>
          <w:b/>
          <w:bCs/>
          <w:sz w:val="32"/>
          <w:szCs w:val="32"/>
          <w:rtl/>
        </w:rPr>
        <w:t xml:space="preserve">: </w:t>
      </w:r>
      <w:r w:rsidRPr="007610D4">
        <w:rPr>
          <w:rFonts w:ascii="Simplified Arabic" w:hAnsi="Simplified Arabic" w:cs="Simplified Arabic"/>
          <w:b/>
          <w:bCs/>
          <w:sz w:val="32"/>
          <w:szCs w:val="32"/>
          <w:rtl/>
        </w:rPr>
        <w:t>المسؤولية الجزائية المقررة لوسائل الاعلام عن جرائم الخصوصية.</w:t>
      </w:r>
    </w:p>
    <w:p w:rsidR="009E2EB2" w:rsidRPr="007610D4" w:rsidRDefault="0098667B" w:rsidP="0010005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100052">
        <w:rPr>
          <w:rFonts w:ascii="Simplified Arabic" w:hAnsi="Simplified Arabic" w:cs="Simplified Arabic" w:hint="cs"/>
          <w:sz w:val="32"/>
          <w:szCs w:val="32"/>
          <w:rtl/>
        </w:rPr>
        <w:t xml:space="preserve">  </w:t>
      </w:r>
      <w:r w:rsidR="009E2EB2" w:rsidRPr="007610D4">
        <w:rPr>
          <w:rFonts w:ascii="Simplified Arabic" w:hAnsi="Simplified Arabic" w:cs="Simplified Arabic"/>
          <w:sz w:val="32"/>
          <w:szCs w:val="32"/>
          <w:rtl/>
        </w:rPr>
        <w:t>تجدر الإشارة بداية إلى أن متطلبات دراسة هذا المبحث تدفعنا للحديث عن الفرق بين الاعلام التقليدي والإلكتروني من حيث المسؤولية الجزائية المقررة حال انتهاك خصوصيات الأفراد، فمن حيث الأساس يعد المستخدم التقليدي في وسائل الإعلام التقليدية مسؤولا جزائيا عما ينشره من محتوى للجمهور إلا أن الوضع قد يصعب عن</w:t>
      </w:r>
      <w:r w:rsidR="00833FDF">
        <w:rPr>
          <w:rFonts w:ascii="Simplified Arabic" w:hAnsi="Simplified Arabic" w:cs="Simplified Arabic"/>
          <w:sz w:val="32"/>
          <w:szCs w:val="32"/>
          <w:rtl/>
        </w:rPr>
        <w:t xml:space="preserve">د الحديث عن المسؤولية الجزائية </w:t>
      </w:r>
      <w:r w:rsidR="009E2EB2" w:rsidRPr="007610D4">
        <w:rPr>
          <w:rFonts w:ascii="Simplified Arabic" w:hAnsi="Simplified Arabic" w:cs="Simplified Arabic"/>
          <w:sz w:val="32"/>
          <w:szCs w:val="32"/>
          <w:rtl/>
        </w:rPr>
        <w:t>لممارسي نشاط الإعلام الإلكتروني عبر الخط أو مستخدمي مواقع التواصل الاجتماعي (الإعلام الجديد على اعتبار أنه لأجل تحديد مسؤولية مرتكب الفعل المجرم عبر الأنترنت وجب أولا تحديد من يعد مسؤولا جزائيا</w:t>
      </w:r>
      <w:r w:rsidR="006006CE" w:rsidRPr="007610D4">
        <w:rPr>
          <w:rStyle w:val="Appelnotedebasdep"/>
          <w:rFonts w:ascii="Simplified Arabic" w:hAnsi="Simplified Arabic" w:cs="Simplified Arabic"/>
          <w:sz w:val="32"/>
          <w:szCs w:val="32"/>
          <w:rtl/>
        </w:rPr>
        <w:footnoteReference w:id="84"/>
      </w:r>
      <w:r w:rsidR="001F7F62"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وفي نفس السياق فإن وسائل الإعلام وتكنولوجيا الاتصال تعد بمثابة الوسيلة التي ترتكب بها جرائم الخصوصية الواقعة تحديدا على صور الأفراد وأحاديثهم الخاصة، فبالرجوع إلى المادة 303 مكرر قع و 303 مكرر 1 ق ع نجد بأن المشرع تكلم على الوسيلة المرتكب بها الأفعال المجرمة وفق هاتين المادتين أين استخدم عبارة " بأية تقنية كانت " وكذا عبارة " بأية وسيلة كانت</w:t>
      </w:r>
      <w:r w:rsidR="009E2EB2" w:rsidRPr="007610D4">
        <w:rPr>
          <w:rStyle w:val="Appelnotedebasdep"/>
          <w:rFonts w:ascii="Simplified Arabic" w:hAnsi="Simplified Arabic" w:cs="Simplified Arabic"/>
          <w:sz w:val="32"/>
          <w:szCs w:val="32"/>
          <w:rtl/>
        </w:rPr>
        <w:footnoteReference w:id="85"/>
      </w:r>
      <w:r w:rsidR="009E2EB2" w:rsidRPr="007610D4">
        <w:rPr>
          <w:rFonts w:ascii="Simplified Arabic" w:hAnsi="Simplified Arabic" w:cs="Simplified Arabic"/>
          <w:sz w:val="32"/>
          <w:szCs w:val="32"/>
          <w:rtl/>
        </w:rPr>
        <w:t>.</w:t>
      </w:r>
    </w:p>
    <w:p w:rsidR="009E2EB2" w:rsidRPr="007610D4" w:rsidRDefault="009E2EB2" w:rsidP="006006CE">
      <w:pPr>
        <w:bidi/>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مما يعني أن المشرع ربط الاعتداءات الواقعة على صور الأفراد وأحاديثهم الخاصة ضرورة وجود وسيلة تقنية مستخدمة في </w:t>
      </w:r>
      <w:r w:rsidR="00FB40FA" w:rsidRPr="007610D4">
        <w:rPr>
          <w:rFonts w:ascii="Simplified Arabic" w:hAnsi="Simplified Arabic" w:cs="Simplified Arabic"/>
          <w:sz w:val="32"/>
          <w:szCs w:val="32"/>
          <w:rtl/>
        </w:rPr>
        <w:t>ذلك، فلا يتصور أن تتم أفعال الالت</w:t>
      </w:r>
      <w:r w:rsidRPr="007610D4">
        <w:rPr>
          <w:rFonts w:ascii="Simplified Arabic" w:hAnsi="Simplified Arabic" w:cs="Simplified Arabic"/>
          <w:sz w:val="32"/>
          <w:szCs w:val="32"/>
          <w:rtl/>
        </w:rPr>
        <w:t>قاط، التسجيل النقل، وكذا أفعال الحفظ، الإذاعة، الاستخدام إلا بواسطة وسيلة تقنية معينة، هذه الأخيرة التي بعد الركن الأساسي لسير نشاط وسائل الإعلام التقليدية وكذا الإلكترونية.</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الأمر الذي يثير موضوع المسؤولية الجزائية لوسائل الإعلام التقليدي والإلكتروني على الجرائم الواقعة على صور الأفراد وأحاديثهم الخاصة، وهاته المسؤولية الخاصة بوسائل الإعلام إنما نجد </w:t>
      </w:r>
      <w:r w:rsidRPr="007610D4">
        <w:rPr>
          <w:rFonts w:ascii="Simplified Arabic" w:hAnsi="Simplified Arabic" w:cs="Simplified Arabic"/>
          <w:sz w:val="32"/>
          <w:szCs w:val="32"/>
          <w:rtl/>
        </w:rPr>
        <w:lastRenderedPageBreak/>
        <w:t>أحكامها في القوانين ذات العلاقة ( قانون الإعلام 12- 05، القانون 14-04 المتعلق بالنشاط السمعي البصري).</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الأمر الذي قد يخرجها من إطار القواعد العامة للمسؤولية الجزائية من منطلق أنه هناك أحوال استثنائية يتم بمقتضاها مساءلة أشخاص كالمدير مسؤول </w:t>
      </w:r>
      <w:proofErr w:type="spellStart"/>
      <w:r w:rsidRPr="007610D4">
        <w:rPr>
          <w:rFonts w:ascii="Simplified Arabic" w:hAnsi="Simplified Arabic" w:cs="Simplified Arabic"/>
          <w:sz w:val="32"/>
          <w:szCs w:val="32"/>
          <w:rtl/>
        </w:rPr>
        <w:t>النشرية</w:t>
      </w:r>
      <w:proofErr w:type="spellEnd"/>
      <w:r w:rsidRPr="007610D4">
        <w:rPr>
          <w:rFonts w:ascii="Simplified Arabic" w:hAnsi="Simplified Arabic" w:cs="Simplified Arabic"/>
          <w:sz w:val="32"/>
          <w:szCs w:val="32"/>
          <w:rtl/>
        </w:rPr>
        <w:t xml:space="preserve"> أو مدير جهاز الصحافة الإلكترونية أو مدير خدمة الاتصال السمعي البصري أو عبر الأنترنت على جرائم لم يساهموا فيها بصفة مادية ولم يتدخلوا فيها بإحدى صور الاشتراك.</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وبالنظر لنص الفقرة 02 من المادة 303 مكرر1 ق ع نجد بأنها لم تتضمن أحكاما خاصة بالصحافة في حال ما إذا كانت جرائم انتهاك صور الأفراد وأحاديثهم الخاصة قد تمت من قبل الصحافة، حيث أنه ولأجل تحديد المسؤولين في هذه الجرائم، فقد أحال المشرع ذلك على الأحكام الخاصة المنصوص عليها في القوانين ذات العلاقة والمتمثلة أساسا في القانون العضوي للإعلام رقم 12-05 .</w:t>
      </w:r>
    </w:p>
    <w:p w:rsidR="003B38BF" w:rsidRPr="007610D4" w:rsidRDefault="009E2EB2" w:rsidP="00C93FB7">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حيث جاء في المادة 303 مكرر1 : عندما ترتكب الجنحة المنصوص</w:t>
      </w:r>
      <w:r w:rsidR="007D4815"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عليها بالفقرة السابقة عن طريق الصحافة، تطبق الأحكام الخاصة المنصوص عليها في القوانين ذات العلاقة  التحديد الأشخاص المسؤولين ....</w:t>
      </w:r>
    </w:p>
    <w:p w:rsidR="009E2EB2" w:rsidRPr="007610D4" w:rsidRDefault="009E2EB2" w:rsidP="009E2EB2">
      <w:pPr>
        <w:bidi/>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هذا وبالرجوع إلى قانون الإعلام وتحديدا في الباب الثامن منه، والذي جاء تحت عنوان مسؤولية نجد المادة 115 منه</w:t>
      </w:r>
      <w:r w:rsidRPr="007610D4">
        <w:rPr>
          <w:rStyle w:val="Appelnotedebasdep"/>
          <w:rFonts w:ascii="Simplified Arabic" w:hAnsi="Simplified Arabic" w:cs="Simplified Arabic"/>
          <w:sz w:val="32"/>
          <w:szCs w:val="32"/>
          <w:rtl/>
        </w:rPr>
        <w:footnoteReference w:id="86"/>
      </w:r>
      <w:r w:rsidRPr="007610D4">
        <w:rPr>
          <w:rFonts w:ascii="Simplified Arabic" w:hAnsi="Simplified Arabic" w:cs="Simplified Arabic"/>
          <w:sz w:val="32"/>
          <w:szCs w:val="32"/>
          <w:rtl/>
        </w:rPr>
        <w:t xml:space="preserve"> والتي تنص على أنه :" يتحمل المدير مسؤول </w:t>
      </w:r>
      <w:proofErr w:type="spellStart"/>
      <w:r w:rsidRPr="007610D4">
        <w:rPr>
          <w:rFonts w:ascii="Simplified Arabic" w:hAnsi="Simplified Arabic" w:cs="Simplified Arabic"/>
          <w:sz w:val="32"/>
          <w:szCs w:val="32"/>
          <w:rtl/>
        </w:rPr>
        <w:t>النشرية</w:t>
      </w:r>
      <w:proofErr w:type="spellEnd"/>
      <w:r w:rsidRPr="007610D4">
        <w:rPr>
          <w:rFonts w:ascii="Simplified Arabic" w:hAnsi="Simplified Arabic" w:cs="Simplified Arabic"/>
          <w:sz w:val="32"/>
          <w:szCs w:val="32"/>
          <w:rtl/>
        </w:rPr>
        <w:t xml:space="preserve"> د منير جهاز الصحافة الإلكترونية، وكذا صاحب الكتابة أو الرسم مسؤولية كل كتابة أو رسم يتم نشرها من طرف </w:t>
      </w:r>
      <w:proofErr w:type="spellStart"/>
      <w:r w:rsidRPr="007610D4">
        <w:rPr>
          <w:rFonts w:ascii="Simplified Arabic" w:hAnsi="Simplified Arabic" w:cs="Simplified Arabic"/>
          <w:sz w:val="32"/>
          <w:szCs w:val="32"/>
          <w:rtl/>
        </w:rPr>
        <w:t>نشرية</w:t>
      </w:r>
      <w:proofErr w:type="spellEnd"/>
      <w:r w:rsidRPr="007610D4">
        <w:rPr>
          <w:rFonts w:ascii="Simplified Arabic" w:hAnsi="Simplified Arabic" w:cs="Simplified Arabic"/>
          <w:sz w:val="32"/>
          <w:szCs w:val="32"/>
          <w:rtl/>
        </w:rPr>
        <w:t xml:space="preserve"> دورية أو صحافة إلكترونية. ويتحمل مدير خدمة الاتصال السمعي البصري أو عبر </w:t>
      </w:r>
      <w:r w:rsidRPr="007610D4">
        <w:rPr>
          <w:rFonts w:ascii="Simplified Arabic" w:hAnsi="Simplified Arabic" w:cs="Simplified Arabic"/>
          <w:sz w:val="32"/>
          <w:szCs w:val="32"/>
          <w:rtl/>
        </w:rPr>
        <w:lastRenderedPageBreak/>
        <w:t>الأنترنت وصاحب الخبر الذي تم بثه المسؤولية عن الخبر السمعي و/أو البصري المبثوث من قبل خدمة الاتصال السمعي البصري أو عبر الأنترنت."</w:t>
      </w:r>
      <w:r w:rsidRPr="007610D4">
        <w:rPr>
          <w:rStyle w:val="Appelnotedebasdep"/>
          <w:rFonts w:ascii="Simplified Arabic" w:hAnsi="Simplified Arabic" w:cs="Simplified Arabic"/>
          <w:sz w:val="32"/>
          <w:szCs w:val="32"/>
          <w:rtl/>
        </w:rPr>
        <w:footnoteReference w:id="87"/>
      </w:r>
    </w:p>
    <w:p w:rsidR="009E2EB2" w:rsidRPr="007610D4" w:rsidRDefault="009E2EB2" w:rsidP="009E2EB2">
      <w:pPr>
        <w:bidi/>
        <w:contextualSpacing/>
        <w:jc w:val="both"/>
        <w:rPr>
          <w:rFonts w:ascii="Simplified Arabic" w:hAnsi="Simplified Arabic" w:cs="Simplified Arabic"/>
          <w:sz w:val="32"/>
          <w:szCs w:val="32"/>
          <w:rtl/>
        </w:rPr>
      </w:pPr>
      <w:proofErr w:type="gramStart"/>
      <w:r w:rsidRPr="007610D4">
        <w:rPr>
          <w:rFonts w:ascii="Simplified Arabic" w:hAnsi="Simplified Arabic" w:cs="Simplified Arabic"/>
          <w:sz w:val="32"/>
          <w:szCs w:val="32"/>
          <w:rtl/>
        </w:rPr>
        <w:t>وبالرجوع</w:t>
      </w:r>
      <w:proofErr w:type="gramEnd"/>
      <w:r w:rsidRPr="007610D4">
        <w:rPr>
          <w:rFonts w:ascii="Simplified Arabic" w:hAnsi="Simplified Arabic" w:cs="Simplified Arabic"/>
          <w:sz w:val="32"/>
          <w:szCs w:val="32"/>
          <w:rtl/>
        </w:rPr>
        <w:t xml:space="preserve"> إلى المادة 303 مكرر1 أعلاه نلاحظ أن المشرع تكلم فقط عن الانتهاكات التي قد تحدث من قبل الصحافة مما يجعلنا نتساءل هل المقصود بها الصحافة المكتوبة فقط ؟ </w:t>
      </w:r>
      <w:proofErr w:type="gramStart"/>
      <w:r w:rsidRPr="007610D4">
        <w:rPr>
          <w:rFonts w:ascii="Simplified Arabic" w:hAnsi="Simplified Arabic" w:cs="Simplified Arabic"/>
          <w:sz w:val="32"/>
          <w:szCs w:val="32"/>
          <w:rtl/>
        </w:rPr>
        <w:t>أي</w:t>
      </w:r>
      <w:proofErr w:type="gramEnd"/>
      <w:r w:rsidRPr="007610D4">
        <w:rPr>
          <w:rFonts w:ascii="Simplified Arabic" w:hAnsi="Simplified Arabic" w:cs="Simplified Arabic"/>
          <w:sz w:val="32"/>
          <w:szCs w:val="32"/>
          <w:rtl/>
        </w:rPr>
        <w:t xml:space="preserve"> استبعاد وسائل الإعلام السمعية البصرية والإلكترونية، وهذا ما لا نراه صوابا بحكم أن أغلب الانتهاكات وأشدها إنما تتم عبر وسائل الإعلام السمعية البصرية وكذا الإلكترونية، أم أنه جانبه الصواب في استخدام المصطلح المناسب وهو " عبر وسائل الإعلام " ؟</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وهذا ما نرى أنه الأصوب؛ ذلك أن من غير المنطقي أن نتكلم عن انتهاكات الصحافة المكتوبة للخصوصية والتي مع التطور التكنولوجي الرقمي صارت تشكل حيزا صغيرا جدا من حجم الانتهاكات والتي صارت تتم عبر وسائل الإعلام السمعية البصرية والإلكترونية .</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وهذا ما يجعلنا هنا نتكلم عن مسؤولية كل من وسائل الإعلام المكتوبة، السمعية البصرية الإلكترونية على اعتبار أنها كلها مسؤولة عن الانتهاكات الماسة بخصوصيات الأفراد بالنظر إلى قانون الإعلام 12-05 </w:t>
      </w:r>
      <w:r w:rsidRPr="007610D4">
        <w:rPr>
          <w:rStyle w:val="Appelnotedebasdep"/>
          <w:rFonts w:ascii="Simplified Arabic" w:hAnsi="Simplified Arabic" w:cs="Simplified Arabic"/>
          <w:sz w:val="32"/>
          <w:szCs w:val="32"/>
          <w:rtl/>
        </w:rPr>
        <w:footnoteReference w:id="88"/>
      </w:r>
      <w:r w:rsidRPr="007610D4">
        <w:rPr>
          <w:rFonts w:ascii="Simplified Arabic" w:hAnsi="Simplified Arabic" w:cs="Simplified Arabic"/>
          <w:sz w:val="32"/>
          <w:szCs w:val="32"/>
          <w:rtl/>
        </w:rPr>
        <w:t xml:space="preserve"> الذي يسهر على تنظيم نشاط الإعلام في الجزائر بالإضافة إلى قانون السمعي البصري رقم 14-04 المتعلق بالنشاط السمعي البصري.</w:t>
      </w:r>
      <w:r w:rsidRPr="007610D4">
        <w:rPr>
          <w:rStyle w:val="Appelnotedebasdep"/>
          <w:rFonts w:ascii="Simplified Arabic" w:hAnsi="Simplified Arabic" w:cs="Simplified Arabic"/>
          <w:sz w:val="32"/>
          <w:szCs w:val="32"/>
          <w:rtl/>
        </w:rPr>
        <w:footnoteReference w:id="89"/>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هذا وسيتم تناول هذا المبحث من خلال بيان المسؤولية الجزائية لوسائل الإعلام تقليدية كانت أم إلكترونية من خلال كل من المطلب الأول والثاني على أن نعرج في المطلب الثالث</w:t>
      </w:r>
    </w:p>
    <w:p w:rsidR="003B38BF" w:rsidRPr="007610D4" w:rsidRDefault="009E2EB2" w:rsidP="00C93FB7">
      <w:pPr>
        <w:bidi/>
        <w:contextualSpacing/>
        <w:jc w:val="both"/>
        <w:rPr>
          <w:rFonts w:ascii="Simplified Arabic" w:hAnsi="Simplified Arabic" w:cs="Simplified Arabic"/>
          <w:sz w:val="32"/>
          <w:szCs w:val="32"/>
          <w:rtl/>
        </w:rPr>
      </w:pPr>
      <w:proofErr w:type="spellStart"/>
      <w:r w:rsidRPr="007610D4">
        <w:rPr>
          <w:rFonts w:ascii="Simplified Arabic" w:hAnsi="Simplified Arabic" w:cs="Simplified Arabic"/>
          <w:sz w:val="32"/>
          <w:szCs w:val="32"/>
          <w:rtl/>
        </w:rPr>
        <w:lastRenderedPageBreak/>
        <w:t>علی</w:t>
      </w:r>
      <w:proofErr w:type="spellEnd"/>
      <w:r w:rsidRPr="007610D4">
        <w:rPr>
          <w:rFonts w:ascii="Simplified Arabic" w:hAnsi="Simplified Arabic" w:cs="Simplified Arabic"/>
          <w:sz w:val="32"/>
          <w:szCs w:val="32"/>
          <w:rtl/>
        </w:rPr>
        <w:t xml:space="preserve"> </w:t>
      </w:r>
      <w:proofErr w:type="spellStart"/>
      <w:r w:rsidRPr="007610D4">
        <w:rPr>
          <w:rFonts w:ascii="Simplified Arabic" w:hAnsi="Simplified Arabic" w:cs="Simplified Arabic"/>
          <w:sz w:val="32"/>
          <w:szCs w:val="32"/>
          <w:rtl/>
        </w:rPr>
        <w:t>بیان</w:t>
      </w:r>
      <w:proofErr w:type="spellEnd"/>
      <w:r w:rsidRPr="007610D4">
        <w:rPr>
          <w:rFonts w:ascii="Simplified Arabic" w:hAnsi="Simplified Arabic" w:cs="Simplified Arabic"/>
          <w:sz w:val="32"/>
          <w:szCs w:val="32"/>
          <w:rtl/>
        </w:rPr>
        <w:t xml:space="preserve"> مسؤولية الصحفي عن المساس بخصوصية الأفراد لنختتم المبحث بمطلب رابع مخصصة لاستعراض العقوبة المقررة لوسائل الإعلام باعتبارها شخصا معن</w:t>
      </w:r>
      <w:r w:rsidR="00C93FB7" w:rsidRPr="007610D4">
        <w:rPr>
          <w:rFonts w:ascii="Simplified Arabic" w:hAnsi="Simplified Arabic" w:cs="Simplified Arabic"/>
          <w:sz w:val="32"/>
          <w:szCs w:val="32"/>
          <w:rtl/>
        </w:rPr>
        <w:t xml:space="preserve">ويا، وكل ذلك على ما </w:t>
      </w:r>
      <w:r w:rsidRPr="007610D4">
        <w:rPr>
          <w:rFonts w:ascii="Simplified Arabic" w:hAnsi="Simplified Arabic" w:cs="Simplified Arabic"/>
          <w:sz w:val="32"/>
          <w:szCs w:val="32"/>
          <w:rtl/>
        </w:rPr>
        <w:t>يلي من تفصيل:</w:t>
      </w:r>
    </w:p>
    <w:p w:rsidR="009E2EB2" w:rsidRPr="007610D4" w:rsidRDefault="009E2EB2" w:rsidP="009E2EB2">
      <w:pPr>
        <w:bidi/>
        <w:contextualSpacing/>
        <w:jc w:val="both"/>
        <w:rPr>
          <w:rFonts w:ascii="Simplified Arabic" w:hAnsi="Simplified Arabic" w:cs="Simplified Arabic"/>
          <w:b/>
          <w:bCs/>
          <w:sz w:val="32"/>
          <w:szCs w:val="32"/>
        </w:rPr>
      </w:pPr>
      <w:r w:rsidRPr="007610D4">
        <w:rPr>
          <w:rFonts w:ascii="Simplified Arabic" w:hAnsi="Simplified Arabic" w:cs="Simplified Arabic"/>
          <w:b/>
          <w:bCs/>
          <w:sz w:val="32"/>
          <w:szCs w:val="32"/>
          <w:rtl/>
        </w:rPr>
        <w:t>المطلب الأول: المسؤولية الجزائية لوسائل الإعلام التقليدية:</w:t>
      </w:r>
    </w:p>
    <w:p w:rsidR="009E2EB2" w:rsidRPr="007610D4" w:rsidRDefault="0098667B" w:rsidP="0010005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تتمثل وسائل الإعلام التقليدية حسب قانون الإعلام الجزائري 12-0</w:t>
      </w:r>
      <w:r w:rsidR="0005728C" w:rsidRPr="007610D4">
        <w:rPr>
          <w:rFonts w:ascii="Simplified Arabic" w:hAnsi="Simplified Arabic" w:cs="Simplified Arabic"/>
          <w:sz w:val="32"/>
          <w:szCs w:val="32"/>
          <w:rtl/>
        </w:rPr>
        <w:t>5 في كل من وسائل الإعلام المكتوب</w:t>
      </w:r>
      <w:r w:rsidR="009E2EB2" w:rsidRPr="007610D4">
        <w:rPr>
          <w:rFonts w:ascii="Simplified Arabic" w:hAnsi="Simplified Arabic" w:cs="Simplified Arabic"/>
          <w:sz w:val="32"/>
          <w:szCs w:val="32"/>
          <w:rtl/>
        </w:rPr>
        <w:t xml:space="preserve">ة، والتي تتمثل أساسا في </w:t>
      </w:r>
      <w:proofErr w:type="spellStart"/>
      <w:r w:rsidR="009E2EB2" w:rsidRPr="007610D4">
        <w:rPr>
          <w:rFonts w:ascii="Simplified Arabic" w:hAnsi="Simplified Arabic" w:cs="Simplified Arabic"/>
          <w:sz w:val="32"/>
          <w:szCs w:val="32"/>
          <w:rtl/>
        </w:rPr>
        <w:t>النشريات</w:t>
      </w:r>
      <w:proofErr w:type="spellEnd"/>
      <w:r w:rsidR="009E2EB2" w:rsidRPr="007610D4">
        <w:rPr>
          <w:rFonts w:ascii="Simplified Arabic" w:hAnsi="Simplified Arabic" w:cs="Simplified Arabic"/>
          <w:sz w:val="32"/>
          <w:szCs w:val="32"/>
          <w:rtl/>
        </w:rPr>
        <w:t xml:space="preserve"> الدورية التي هي الصحف والمجلات بجميع أنواعها والتي تصدر في فترات منتظمة، على أنه هناك </w:t>
      </w:r>
      <w:proofErr w:type="spellStart"/>
      <w:r w:rsidR="009E2EB2" w:rsidRPr="007610D4">
        <w:rPr>
          <w:rFonts w:ascii="Simplified Arabic" w:hAnsi="Simplified Arabic" w:cs="Simplified Arabic"/>
          <w:sz w:val="32"/>
          <w:szCs w:val="32"/>
          <w:rtl/>
        </w:rPr>
        <w:t>نشريات</w:t>
      </w:r>
      <w:proofErr w:type="spellEnd"/>
      <w:r w:rsidR="009E2EB2" w:rsidRPr="007610D4">
        <w:rPr>
          <w:rFonts w:ascii="Simplified Arabic" w:hAnsi="Simplified Arabic" w:cs="Simplified Arabic"/>
          <w:sz w:val="32"/>
          <w:szCs w:val="32"/>
          <w:rtl/>
        </w:rPr>
        <w:t xml:space="preserve"> دورية للإعلام العام موجهة الجمهور، والتي تتناول الأخبار حول الأحداث الوطنية والدولية، بالإضافة إلى </w:t>
      </w:r>
      <w:proofErr w:type="spellStart"/>
      <w:r w:rsidR="009E2EB2" w:rsidRPr="007610D4">
        <w:rPr>
          <w:rFonts w:ascii="Simplified Arabic" w:hAnsi="Simplified Arabic" w:cs="Simplified Arabic"/>
          <w:sz w:val="32"/>
          <w:szCs w:val="32"/>
          <w:rtl/>
        </w:rPr>
        <w:t>النشريات</w:t>
      </w:r>
      <w:proofErr w:type="spellEnd"/>
      <w:r w:rsidR="009E2EB2" w:rsidRPr="007610D4">
        <w:rPr>
          <w:rFonts w:ascii="Simplified Arabic" w:hAnsi="Simplified Arabic" w:cs="Simplified Arabic"/>
          <w:sz w:val="32"/>
          <w:szCs w:val="32"/>
          <w:rtl/>
        </w:rPr>
        <w:t xml:space="preserve"> الدورية المتخصصة، والتي تتناول الأخبار التي لها علاقة بميادين خاصة على أن تكون موجهة لفئات معينة من الجمهور.</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وكذا وسائل الإعلام السمعية البصرية والذي يتمحور نشاطها حول كل ما يوضع تحت تصرف الجمهور أو فئة منه عن طريق الاتصال اللاسلكي أو بث إشارات أو علامات أو أشكال مرسومة أو صور أو أصوات أو رسائل مختلفة لا يكون لها طابع المراسلة الخاصة، على أن تكون خدمات الاتص</w:t>
      </w:r>
      <w:r w:rsidR="0005728C" w:rsidRPr="007610D4">
        <w:rPr>
          <w:rFonts w:ascii="Simplified Arabic" w:hAnsi="Simplified Arabic" w:cs="Simplified Arabic"/>
          <w:sz w:val="32"/>
          <w:szCs w:val="32"/>
          <w:rtl/>
        </w:rPr>
        <w:t xml:space="preserve">ال السمعي البصري موجهة للجمهور </w:t>
      </w:r>
      <w:r w:rsidRPr="007610D4">
        <w:rPr>
          <w:rFonts w:ascii="Simplified Arabic" w:hAnsi="Simplified Arabic" w:cs="Simplified Arabic"/>
          <w:sz w:val="32"/>
          <w:szCs w:val="32"/>
          <w:rtl/>
        </w:rPr>
        <w:t>لاستقبالها في آن واحد من قبل الجمهور كله أو فئة منه، يتضمن برنامجها الأساسي حصصا متتابعة ومنتظمة تحتوي على صور و/ أو أصوات.</w:t>
      </w:r>
      <w:r w:rsidRPr="007610D4">
        <w:rPr>
          <w:rStyle w:val="Appelnotedebasdep"/>
          <w:rFonts w:ascii="Simplified Arabic" w:hAnsi="Simplified Arabic" w:cs="Simplified Arabic"/>
          <w:sz w:val="32"/>
          <w:szCs w:val="32"/>
          <w:rtl/>
        </w:rPr>
        <w:footnoteReference w:id="90"/>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كما أنه يمكن أن يكون للنشاط الإعلامي المكتوب أو السمعي البصري نشاطا إلكترونيا ثانويا مكملا له، بحيث يكون نفس المحتوى الورقي بالنسبة للصحافة المكتوبة منسوخا إلكترونيا التسهيل الوصول إلى مضامين النسخة الورقية بحيث تشترط المادة 68 من قانون الإعلام في الصحافة المكتوبة التي لها تكملة لنشاطها على الأنترنت أن يكون هناك تطابق بين النسخة الورقية و النسخة عبر الأنترنت وإلا اعتبر النشاط إلكترونيا محضا.</w:t>
      </w:r>
    </w:p>
    <w:p w:rsidR="009E2EB2"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 xml:space="preserve">ونفس الأمر بالنسبة للنشاط السمعي البصري الذي يمارس نشاطا مكملا على الأنترنت و الذي ينبغي طبقا للمادة 70 من قانون الإعلام، أن يكون تابعا له، على اعتبار أن النشاط السمعي البصري الموجود بصفة حصرية على الأنترنيت يعد نشاطا إلكترونيا خاصا بوسائل الإعلام </w:t>
      </w:r>
      <w:r w:rsidR="00833FDF" w:rsidRPr="007610D4">
        <w:rPr>
          <w:rFonts w:ascii="Simplified Arabic" w:hAnsi="Simplified Arabic" w:cs="Simplified Arabic" w:hint="cs"/>
          <w:sz w:val="32"/>
          <w:szCs w:val="32"/>
          <w:rtl/>
        </w:rPr>
        <w:t>الإلكتروني</w:t>
      </w:r>
      <w:r w:rsidR="00833FDF" w:rsidRPr="007610D4">
        <w:rPr>
          <w:rFonts w:ascii="Simplified Arabic" w:hAnsi="Simplified Arabic" w:cs="Simplified Arabic"/>
          <w:sz w:val="32"/>
          <w:szCs w:val="32"/>
          <w:rtl/>
        </w:rPr>
        <w:t>ة</w:t>
      </w:r>
      <w:r w:rsidRPr="007610D4">
        <w:rPr>
          <w:rFonts w:ascii="Simplified Arabic" w:hAnsi="Simplified Arabic" w:cs="Simplified Arabic"/>
          <w:sz w:val="32"/>
          <w:szCs w:val="32"/>
          <w:rtl/>
        </w:rPr>
        <w:t>، على أن المسؤولية الجزائية المقررة لوسائل الإعلام التقليدية عن الجرائم الشماسية بخصوصيات الأفراد فقد تم النص عليها بالمادة 115 من قانون الإعلام 12-05، وهذا ما سيتم بيانه فيما يلي:</w:t>
      </w:r>
    </w:p>
    <w:p w:rsidR="009E2EB2" w:rsidRPr="007610D4" w:rsidRDefault="009E2EB2" w:rsidP="009E2EB2">
      <w:pPr>
        <w:bidi/>
        <w:contextualSpacing/>
        <w:jc w:val="both"/>
        <w:rPr>
          <w:rFonts w:ascii="Simplified Arabic" w:hAnsi="Simplified Arabic" w:cs="Simplified Arabic"/>
          <w:b/>
          <w:bCs/>
          <w:sz w:val="32"/>
          <w:szCs w:val="32"/>
        </w:rPr>
      </w:pPr>
      <w:r w:rsidRPr="007610D4">
        <w:rPr>
          <w:rFonts w:ascii="Simplified Arabic" w:hAnsi="Simplified Arabic" w:cs="Simplified Arabic"/>
          <w:b/>
          <w:bCs/>
          <w:sz w:val="32"/>
          <w:szCs w:val="32"/>
          <w:rtl/>
        </w:rPr>
        <w:t>الفرع الأول: مسؤولية الصحافة المكتوبة.</w:t>
      </w:r>
    </w:p>
    <w:p w:rsidR="009E2EB2" w:rsidRPr="007610D4" w:rsidRDefault="00D57679" w:rsidP="0010005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 xml:space="preserve">بحيث يتم ممارسة نشاط الإعلام عبر الصحافة المكتوبة عن طريق </w:t>
      </w:r>
      <w:proofErr w:type="spellStart"/>
      <w:r w:rsidR="009E2EB2" w:rsidRPr="007610D4">
        <w:rPr>
          <w:rFonts w:ascii="Simplified Arabic" w:hAnsi="Simplified Arabic" w:cs="Simplified Arabic"/>
          <w:sz w:val="32"/>
          <w:szCs w:val="32"/>
          <w:rtl/>
        </w:rPr>
        <w:t>النشريات</w:t>
      </w:r>
      <w:proofErr w:type="spellEnd"/>
      <w:r w:rsidR="009E2EB2" w:rsidRPr="007610D4">
        <w:rPr>
          <w:rFonts w:ascii="Simplified Arabic" w:hAnsi="Simplified Arabic" w:cs="Simplified Arabic"/>
          <w:sz w:val="32"/>
          <w:szCs w:val="32"/>
          <w:rtl/>
        </w:rPr>
        <w:t xml:space="preserve"> الدورية الصحف والمجلات سواء الموجهة للإعلام العام أو المتخصصة (م06).</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أما بالنسبة للمسؤولية المقررة لها طبقا لقانون الإعلام في حال انتهاكها لخصوصيات الأفراد، فقد تم النص في المادة 115 من قانون الإعلام على أنه يتحمل المدير مسؤول </w:t>
      </w:r>
      <w:proofErr w:type="spellStart"/>
      <w:r w:rsidRPr="007610D4">
        <w:rPr>
          <w:rFonts w:ascii="Simplified Arabic" w:hAnsi="Simplified Arabic" w:cs="Simplified Arabic"/>
          <w:sz w:val="32"/>
          <w:szCs w:val="32"/>
          <w:rtl/>
        </w:rPr>
        <w:t>النشرية</w:t>
      </w:r>
      <w:proofErr w:type="spellEnd"/>
      <w:r w:rsidRPr="007610D4">
        <w:rPr>
          <w:rFonts w:ascii="Simplified Arabic" w:hAnsi="Simplified Arabic" w:cs="Simplified Arabic"/>
          <w:sz w:val="32"/>
          <w:szCs w:val="32"/>
          <w:rtl/>
        </w:rPr>
        <w:t xml:space="preserve"> وكذا صاحب الكتابة أو الرسم مسؤولية كل كتابة أو رسم يتم نشرهما من طرف </w:t>
      </w:r>
      <w:proofErr w:type="spellStart"/>
      <w:r w:rsidRPr="007610D4">
        <w:rPr>
          <w:rFonts w:ascii="Simplified Arabic" w:hAnsi="Simplified Arabic" w:cs="Simplified Arabic"/>
          <w:sz w:val="32"/>
          <w:szCs w:val="32"/>
          <w:rtl/>
        </w:rPr>
        <w:t>نشرية</w:t>
      </w:r>
      <w:proofErr w:type="spellEnd"/>
      <w:r w:rsidRPr="007610D4">
        <w:rPr>
          <w:rFonts w:ascii="Simplified Arabic" w:hAnsi="Simplified Arabic" w:cs="Simplified Arabic"/>
          <w:sz w:val="32"/>
          <w:szCs w:val="32"/>
          <w:rtl/>
        </w:rPr>
        <w:t xml:space="preserve"> دورية.</w:t>
      </w:r>
    </w:p>
    <w:p w:rsidR="009E2EB2" w:rsidRPr="007610D4" w:rsidRDefault="009E2EB2" w:rsidP="009E2EB2">
      <w:pPr>
        <w:bidi/>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الفرع الثاني: مسؤولية الإعلام السمعي البصري (المتلفز). </w:t>
      </w:r>
    </w:p>
    <w:p w:rsidR="009E2EB2" w:rsidRPr="007610D4" w:rsidRDefault="00D57679" w:rsidP="0010005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بالرجوع إلى الباب الرابع من القانون العضوي 12-05 المتعلق بالإعلام وتحديدا في الفصل المتعلق بالنشاط السمعي البصري، نجد بأن مفهوم النشاط السمعي البصري حسب هذا القانون إنما يكمن في كل ما يوضع تحت تصرف الجمهور أو فئة منه عن طريق الاتصال اللاسلكي أو بث إشارات أو علامات أو شكال مرسومة أو صور أو أصوات أو رسائل مختلفة لا يكون لها طابع المراسلة الخاصة، وهذا ما تم بيانه طبقا للمادة 58 منه.</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غير أنه وبالرجوع إلى مفهوم خدمة الاتصال السمعي البصري، فإنها طبقا للمادة 60 من قانون الإعلام تتمثل في كل خدمة اتصال موجهة للجمهور لاستقبالها في آن واحد من قبل الجمهور كله أو فئة منه على أن يتضمن برنامجها الأساسي حصص متتابعة ومنتظمة تحتوى على صور و/أو أصوات .</w:t>
      </w:r>
    </w:p>
    <w:p w:rsidR="003B38BF" w:rsidRDefault="009E2EB2" w:rsidP="00C93FB7">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اما بالنسبة للمسؤولية المقررة لها طبقا لقانون الإعلام في حال انتهاكها لخصوصيات افراد، فقد تم النص في المادة 115 من قانون الإعلام</w:t>
      </w:r>
      <w:r w:rsidRPr="007610D4">
        <w:rPr>
          <w:rStyle w:val="Appelnotedebasdep"/>
          <w:rFonts w:ascii="Simplified Arabic" w:hAnsi="Simplified Arabic" w:cs="Simplified Arabic"/>
          <w:sz w:val="32"/>
          <w:szCs w:val="32"/>
          <w:rtl/>
        </w:rPr>
        <w:footnoteReference w:id="91"/>
      </w:r>
      <w:r w:rsidR="0005728C"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 xml:space="preserve">على تحمل مدير خدمة الاتصال </w:t>
      </w:r>
      <w:r w:rsidR="009E7720" w:rsidRPr="007610D4">
        <w:rPr>
          <w:rFonts w:ascii="Simplified Arabic" w:hAnsi="Simplified Arabic" w:cs="Simplified Arabic"/>
          <w:sz w:val="32"/>
          <w:szCs w:val="32"/>
          <w:rtl/>
        </w:rPr>
        <w:t>ال</w:t>
      </w:r>
      <w:r w:rsidRPr="007610D4">
        <w:rPr>
          <w:rFonts w:ascii="Simplified Arabic" w:hAnsi="Simplified Arabic" w:cs="Simplified Arabic"/>
          <w:sz w:val="32"/>
          <w:szCs w:val="32"/>
          <w:rtl/>
        </w:rPr>
        <w:t xml:space="preserve">سمعي البصري وصاحب الخبر الذي تم بثه المسؤولية عن الخبر السمعي و/أو البصري </w:t>
      </w:r>
      <w:proofErr w:type="spellStart"/>
      <w:r w:rsidRPr="007610D4">
        <w:rPr>
          <w:rFonts w:ascii="Simplified Arabic" w:hAnsi="Simplified Arabic" w:cs="Simplified Arabic"/>
          <w:sz w:val="32"/>
          <w:szCs w:val="32"/>
          <w:rtl/>
        </w:rPr>
        <w:t>المبث</w:t>
      </w:r>
      <w:proofErr w:type="spellEnd"/>
      <w:r w:rsidRPr="007610D4">
        <w:rPr>
          <w:rFonts w:ascii="Simplified Arabic" w:hAnsi="Simplified Arabic" w:cs="Simplified Arabic"/>
          <w:sz w:val="32"/>
          <w:szCs w:val="32"/>
          <w:rtl/>
        </w:rPr>
        <w:t xml:space="preserve"> من قبل خدمة الاتصال السمعي البصري.</w:t>
      </w:r>
    </w:p>
    <w:p w:rsidR="009E2EB2" w:rsidRPr="007610D4" w:rsidRDefault="009E2EB2" w:rsidP="009E2EB2">
      <w:pPr>
        <w:bidi/>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المطلب الثاني: مسؤولية وسائل الإعلام الإلكترونية:</w:t>
      </w:r>
    </w:p>
    <w:p w:rsidR="009E2EB2" w:rsidRPr="007610D4" w:rsidRDefault="00D57679" w:rsidP="00100052">
      <w:pPr>
        <w:bidi/>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 xml:space="preserve">علي بوسائل الإعلام الإلكترونية هنا تلك المقدمة حصريا عبر الأنترنت (لا تملك نشاط موازي)، وإذا تفحصنا مواد قانون الإعلام 12-05 فإننا نقف على إقرار المشرع  الجزائري لما يسمى بنشاط الإعلام الإلكتروني إلى جانب الإعلام التقليدي، أين فتح المشرع ارى الباب أمام ممارسة نشاط الإعلام عبر الأنترنت وبكل حرية بشرط الخضوع </w:t>
      </w:r>
      <w:r w:rsidR="009E7720" w:rsidRPr="007610D4">
        <w:rPr>
          <w:rFonts w:ascii="Simplified Arabic" w:hAnsi="Simplified Arabic" w:cs="Simplified Arabic"/>
          <w:sz w:val="32"/>
          <w:szCs w:val="32"/>
          <w:rtl/>
        </w:rPr>
        <w:t>لإجراءات</w:t>
      </w:r>
      <w:r w:rsidR="009E2EB2" w:rsidRPr="007610D4">
        <w:rPr>
          <w:rFonts w:ascii="Simplified Arabic" w:hAnsi="Simplified Arabic" w:cs="Simplified Arabic"/>
          <w:sz w:val="32"/>
          <w:szCs w:val="32"/>
          <w:rtl/>
        </w:rPr>
        <w:t xml:space="preserve"> التسجيل ومراقبة صحة المعلومات بإيداع تصريح مسبق من طرف المدير المسؤول من جهاز الإعلام عبر الانترنت (م 662 ق ا )</w:t>
      </w:r>
      <w:r w:rsidR="00A34F83">
        <w:rPr>
          <w:rFonts w:ascii="Simplified Arabic" w:hAnsi="Simplified Arabic" w:cs="Simplified Arabic" w:hint="cs"/>
          <w:sz w:val="32"/>
          <w:szCs w:val="32"/>
          <w:rtl/>
        </w:rPr>
        <w:t>.</w:t>
      </w:r>
      <w:r w:rsidR="001C65A3">
        <w:rPr>
          <w:rStyle w:val="Appelnotedebasdep"/>
          <w:rFonts w:ascii="Simplified Arabic" w:hAnsi="Simplified Arabic" w:cs="Simplified Arabic"/>
          <w:sz w:val="32"/>
          <w:szCs w:val="32"/>
          <w:rtl/>
        </w:rPr>
        <w:footnoteReference w:id="92"/>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هذا وتمل وسائل الإعلام الإلكترونية في نشاط الصحافة المكتوبة عبر الأنترنت وكذا النشاط السمعي البصري عبر الأنترنت، على أن المسؤولية الجزائية المقررة عن نشاط وسائل الإعلام الإلكترونية إنما هي مقررة بنص المادة 115 قانون الإعلام كما سيتم بيانها أدناه.</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على أنه وبالرجوع إلى القانون الفرنسي فيما يتعلق بمسؤولية وسائل الإعلام الإلكترونية أين اعتبر القضاء الفرنسي بأن مدير الاتصالات هو الضامن للخط التحريري لوسائل الإعلام في حال وجود جريمة اتصال على اعتبار أنه هو ممثل المساهم في ارتكابها، إلا أنه ومع تطور تقنيات المعلومات والاتصالات الجديدة خصوصا مع ظهور نسخة الويب2.0 وكذا الويب3.0، كان لزاما إعادة تحديد وتوضيح الخطوط العريضة لوظائف وسائل الإعلام ومسؤولياتها، الأمر الذي دفع </w:t>
      </w:r>
      <w:r w:rsidRPr="007610D4">
        <w:rPr>
          <w:rFonts w:ascii="Simplified Arabic" w:hAnsi="Simplified Arabic" w:cs="Simplified Arabic"/>
          <w:sz w:val="32"/>
          <w:szCs w:val="32"/>
          <w:rtl/>
        </w:rPr>
        <w:lastRenderedPageBreak/>
        <w:t>بالقضاء الفرنسي إلى مزيد من التوضيح فيما يتعلق بمسؤولية مدير النشر وتحديدا بالنسبة لوسائل الإعلام الإلكترونية.</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فقد قررت في حكمها النقض الصادر في 03 نوفمبر 2015 أنه يجب أن يتم محكمة النقض الشلف مدير النشر بمسؤوليته بقدر ما يمكنه ممارسة واجبه في المراقبة، وهذا إنما تأسيسا على المادة 93-2 من قانون 29 ماي 1982 المتعلق بالاتصالات السمعية البصرية على أن : أي خدمة اتصال للجمهور بالوسائل الإلكترونية تتطلب وجود مدير للنشر"، كما هو الحال في حافة المكتوبة ، فيما أن مدير النشر في الموقع الإلكتروني هو المكلف بضمان التوازن بين " التعبير في وسائل الإعلام و بين حماية خصوصيات الأفراد من أي اعتداء، الأمر الذي " مسؤولا جزائيا عن جميع المنشورات على موقع الويب الذي يديره.</w:t>
      </w:r>
      <w:r w:rsidRPr="007610D4">
        <w:rPr>
          <w:rStyle w:val="Appelnotedebasdep"/>
          <w:rFonts w:ascii="Simplified Arabic" w:hAnsi="Simplified Arabic" w:cs="Simplified Arabic"/>
          <w:sz w:val="32"/>
          <w:szCs w:val="32"/>
          <w:rtl/>
        </w:rPr>
        <w:footnoteReference w:id="93"/>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هذا وسيتم التفصيل في مسؤولية وسائل الإعلام الإلكترونية فيما يلي:</w:t>
      </w:r>
    </w:p>
    <w:p w:rsidR="009E2EB2" w:rsidRPr="007610D4" w:rsidRDefault="009E2EB2" w:rsidP="007D4815">
      <w:pPr>
        <w:bidi/>
        <w:contextualSpacing/>
        <w:jc w:val="both"/>
        <w:rPr>
          <w:rFonts w:ascii="Simplified Arabic" w:hAnsi="Simplified Arabic" w:cs="Simplified Arabic"/>
          <w:b/>
          <w:bCs/>
          <w:sz w:val="32"/>
          <w:szCs w:val="32"/>
        </w:rPr>
      </w:pPr>
      <w:r w:rsidRPr="007610D4">
        <w:rPr>
          <w:rFonts w:ascii="Simplified Arabic" w:hAnsi="Simplified Arabic" w:cs="Simplified Arabic"/>
          <w:b/>
          <w:bCs/>
          <w:sz w:val="32"/>
          <w:szCs w:val="32"/>
          <w:rtl/>
        </w:rPr>
        <w:t>الفرع الأول: الصحافة المكتوبة عبر الأنترنت:</w:t>
      </w:r>
    </w:p>
    <w:p w:rsidR="009E2EB2" w:rsidRPr="007610D4" w:rsidRDefault="00D57679" w:rsidP="0010005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 xml:space="preserve">لقد خصص المشرع الجزائري من خلال قانون الإعلام بابا كاملا لبيان الإطار </w:t>
      </w:r>
      <w:proofErr w:type="spellStart"/>
      <w:r w:rsidR="009E2EB2" w:rsidRPr="007610D4">
        <w:rPr>
          <w:rFonts w:ascii="Simplified Arabic" w:hAnsi="Simplified Arabic" w:cs="Simplified Arabic"/>
          <w:sz w:val="32"/>
          <w:szCs w:val="32"/>
          <w:rtl/>
        </w:rPr>
        <w:t>المفاهیمی</w:t>
      </w:r>
      <w:proofErr w:type="spellEnd"/>
      <w:r w:rsidR="009E2EB2" w:rsidRPr="007610D4">
        <w:rPr>
          <w:rFonts w:ascii="Simplified Arabic" w:hAnsi="Simplified Arabic" w:cs="Simplified Arabic"/>
          <w:sz w:val="32"/>
          <w:szCs w:val="32"/>
          <w:rtl/>
        </w:rPr>
        <w:t xml:space="preserve"> الذي يحكم نشاط وسائل الإعلام الإلكترونية، بحيث أنه ومن خلال المادة 67 ، فإنه بعبارة " صحافة إلكترونية" كل خدمة اتصال مكتوب عبر الأنترنت موجهة للجمهور فئة منه وتنشر بصفة مهنية من قبل شخص طبيعي أو معنوي يخضع للقانون الجزائري يتحكم في محتواها الافتتاحي. </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وفي نفس السياق فقد بينت المادة 68 من قانون الإعلام المفاهيم المرتبطة بنشاط الصحافة المكتوبة عبر الأنترنت، بحيث حصرت هذا النشاط في القيام بإنتاج مضمون أصلي موجه للصالح العام ويحدد بصفة منتظمة ويتكون من أخبار لها صلة بالأحداث وتكون موضوع محادثة ذات طابع صحفي، بحيث لا تدخل المطبوعات الورقية ضمن هذا الصنف عندما تكون النسخة عبر الأنترنت و النسخة الأصلية متطابقتين.</w:t>
      </w:r>
      <w:r w:rsidRPr="007610D4">
        <w:rPr>
          <w:rStyle w:val="Appelnotedebasdep"/>
          <w:rFonts w:ascii="Simplified Arabic" w:hAnsi="Simplified Arabic" w:cs="Simplified Arabic"/>
          <w:sz w:val="32"/>
          <w:szCs w:val="32"/>
          <w:rtl/>
        </w:rPr>
        <w:footnoteReference w:id="94"/>
      </w:r>
      <w:r w:rsidRPr="007610D4">
        <w:rPr>
          <w:rFonts w:ascii="Simplified Arabic" w:hAnsi="Simplified Arabic" w:cs="Simplified Arabic"/>
          <w:sz w:val="32"/>
          <w:szCs w:val="32"/>
          <w:rtl/>
        </w:rPr>
        <w:t xml:space="preserve"> </w:t>
      </w:r>
    </w:p>
    <w:p w:rsidR="009E2EB2"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 xml:space="preserve">وبالرجوع إلى المادة 115 من قانون الإعلام نجد بأنها تنص على تحمل مدير جهاز الصحافة الإلكترونية وكذا صاحب الكتابة أو الرسم مسؤولية كل كتابة أو رسم يتم نشرهما من </w:t>
      </w:r>
      <w:proofErr w:type="spellStart"/>
      <w:r w:rsidRPr="007610D4">
        <w:rPr>
          <w:rFonts w:ascii="Simplified Arabic" w:hAnsi="Simplified Arabic" w:cs="Simplified Arabic"/>
          <w:sz w:val="32"/>
          <w:szCs w:val="32"/>
          <w:rtl/>
        </w:rPr>
        <w:t>شریف</w:t>
      </w:r>
      <w:proofErr w:type="spellEnd"/>
      <w:r w:rsidRPr="007610D4">
        <w:rPr>
          <w:rFonts w:ascii="Simplified Arabic" w:hAnsi="Simplified Arabic" w:cs="Simplified Arabic"/>
          <w:sz w:val="32"/>
          <w:szCs w:val="32"/>
          <w:rtl/>
        </w:rPr>
        <w:t xml:space="preserve"> صحافة إلكترونية.</w:t>
      </w:r>
    </w:p>
    <w:p w:rsidR="009E2EB2" w:rsidRPr="007610D4" w:rsidRDefault="009E2EB2" w:rsidP="007D4815">
      <w:pPr>
        <w:bidi/>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الفرع الثاني: خدمة السمعي البصري عبر الأنترنت:</w:t>
      </w:r>
    </w:p>
    <w:p w:rsidR="009E2EB2" w:rsidRPr="007610D4" w:rsidRDefault="00D57679" w:rsidP="008F6910">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وتتمثل خدمة السمعي البصري عبر الأنترنت في أنها كل خدمة اتصال سمعي بصري الانترنت ( واب تلفزيون واب إذاعة)</w:t>
      </w:r>
      <w:r w:rsidR="005503F6" w:rsidRPr="007610D4">
        <w:rPr>
          <w:rStyle w:val="Appelnotedebasdep"/>
          <w:rFonts w:ascii="Simplified Arabic" w:hAnsi="Simplified Arabic" w:cs="Simplified Arabic"/>
          <w:sz w:val="32"/>
          <w:szCs w:val="32"/>
          <w:rtl/>
        </w:rPr>
        <w:footnoteReference w:id="95"/>
      </w:r>
      <w:r w:rsidR="009E2EB2" w:rsidRPr="007610D4">
        <w:rPr>
          <w:rFonts w:ascii="Simplified Arabic" w:hAnsi="Simplified Arabic" w:cs="Simplified Arabic"/>
          <w:sz w:val="32"/>
          <w:szCs w:val="32"/>
          <w:rtl/>
        </w:rPr>
        <w:t xml:space="preserve"> تكون موجهة للجمهور أو فئة منه وتنتج وتبث بصقة " من قبل شخص طبيعي أو معنوي يخضع للقانون الجزائري ويتحكم في محتواها الافتتاحي، أما النشاط السمعي البصري عبر الأنترنت، فيتمثل في إنتاج مضمون </w:t>
      </w:r>
      <w:r w:rsidR="00A27476" w:rsidRPr="007610D4">
        <w:rPr>
          <w:rFonts w:ascii="Simplified Arabic" w:hAnsi="Simplified Arabic" w:cs="Simplified Arabic"/>
          <w:sz w:val="32"/>
          <w:szCs w:val="32"/>
          <w:rtl/>
        </w:rPr>
        <w:t>أصلي</w:t>
      </w:r>
      <w:r w:rsidR="009E2EB2" w:rsidRPr="007610D4">
        <w:rPr>
          <w:rFonts w:ascii="Simplified Arabic" w:hAnsi="Simplified Arabic" w:cs="Simplified Arabic"/>
          <w:sz w:val="32"/>
          <w:szCs w:val="32"/>
          <w:rtl/>
        </w:rPr>
        <w:t xml:space="preserve"> موجه </w:t>
      </w:r>
      <w:r w:rsidR="00A27476" w:rsidRPr="007610D4">
        <w:rPr>
          <w:rFonts w:ascii="Simplified Arabic" w:hAnsi="Simplified Arabic" w:cs="Simplified Arabic"/>
          <w:sz w:val="32"/>
          <w:szCs w:val="32"/>
          <w:rtl/>
        </w:rPr>
        <w:t>لصالح</w:t>
      </w:r>
      <w:r w:rsidR="009E2EB2" w:rsidRPr="007610D4">
        <w:rPr>
          <w:rFonts w:ascii="Simplified Arabic" w:hAnsi="Simplified Arabic" w:cs="Simplified Arabic"/>
          <w:sz w:val="32"/>
          <w:szCs w:val="32"/>
          <w:rtl/>
        </w:rPr>
        <w:t xml:space="preserve"> العام ويحتوي خصوصا على أخبار ذات صلة بالأحداث وتكون موضوع معالجة </w:t>
      </w:r>
      <w:r w:rsidR="00A27476" w:rsidRPr="007610D4">
        <w:rPr>
          <w:rFonts w:ascii="Simplified Arabic" w:hAnsi="Simplified Arabic" w:cs="Simplified Arabic"/>
          <w:sz w:val="32"/>
          <w:szCs w:val="32"/>
          <w:rtl/>
        </w:rPr>
        <w:t>ذا</w:t>
      </w:r>
      <w:r w:rsidR="009E2EB2" w:rsidRPr="007610D4">
        <w:rPr>
          <w:rFonts w:ascii="Simplified Arabic" w:hAnsi="Simplified Arabic" w:cs="Simplified Arabic"/>
          <w:sz w:val="32"/>
          <w:szCs w:val="32"/>
          <w:rtl/>
        </w:rPr>
        <w:t xml:space="preserve">ت </w:t>
      </w:r>
      <w:r w:rsidR="00A27476" w:rsidRPr="007610D4">
        <w:rPr>
          <w:rFonts w:ascii="Simplified Arabic" w:hAnsi="Simplified Arabic" w:cs="Simplified Arabic"/>
          <w:sz w:val="32"/>
          <w:szCs w:val="32"/>
          <w:rtl/>
        </w:rPr>
        <w:t xml:space="preserve">طابع </w:t>
      </w:r>
      <w:r w:rsidR="009E2EB2" w:rsidRPr="007610D4">
        <w:rPr>
          <w:rFonts w:ascii="Simplified Arabic" w:hAnsi="Simplified Arabic" w:cs="Simplified Arabic"/>
          <w:sz w:val="32"/>
          <w:szCs w:val="32"/>
          <w:rtl/>
        </w:rPr>
        <w:t>صحفي، على ألا تدخل ضمن هذا الصنف إلا خدمات السمعي البصري التي ت</w:t>
      </w:r>
      <w:r w:rsidR="006E5A8A" w:rsidRPr="007610D4">
        <w:rPr>
          <w:rFonts w:ascii="Simplified Arabic" w:hAnsi="Simplified Arabic" w:cs="Simplified Arabic"/>
          <w:sz w:val="32"/>
          <w:szCs w:val="32"/>
          <w:rtl/>
        </w:rPr>
        <w:t>م</w:t>
      </w:r>
      <w:r w:rsidR="009E2EB2" w:rsidRPr="007610D4">
        <w:rPr>
          <w:rFonts w:ascii="Simplified Arabic" w:hAnsi="Simplified Arabic" w:cs="Simplified Arabic"/>
          <w:sz w:val="32"/>
          <w:szCs w:val="32"/>
          <w:rtl/>
        </w:rPr>
        <w:t>ار</w:t>
      </w:r>
      <w:r w:rsidR="006E5A8A" w:rsidRPr="007610D4">
        <w:rPr>
          <w:rFonts w:ascii="Simplified Arabic" w:hAnsi="Simplified Arabic" w:cs="Simplified Arabic"/>
          <w:sz w:val="32"/>
          <w:szCs w:val="32"/>
          <w:rtl/>
        </w:rPr>
        <w:t>س</w:t>
      </w:r>
      <w:r w:rsidR="009E2EB2" w:rsidRPr="007610D4">
        <w:rPr>
          <w:rFonts w:ascii="Simplified Arabic" w:hAnsi="Simplified Arabic" w:cs="Simplified Arabic"/>
          <w:sz w:val="32"/>
          <w:szCs w:val="32"/>
          <w:rtl/>
        </w:rPr>
        <w:t xml:space="preserve"> حصريا عبر الأنترنت (69، 70).</w:t>
      </w:r>
    </w:p>
    <w:p w:rsidR="009E2EB2" w:rsidRPr="007610D4" w:rsidRDefault="009E2EB2" w:rsidP="009C409E">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فقد نص قانون 12-05 على مسؤولية وسائل الإعلام التي تقدم خدمة الاتصال السمعي البصري عبر الإنترنت، وذلك من خلال المادة 115 والتي قضت في الفقرة 02 منها على أنه يتحمل </w:t>
      </w:r>
      <w:proofErr w:type="spellStart"/>
      <w:r w:rsidRPr="007610D4">
        <w:rPr>
          <w:rFonts w:ascii="Simplified Arabic" w:hAnsi="Simplified Arabic" w:cs="Simplified Arabic"/>
          <w:sz w:val="32"/>
          <w:szCs w:val="32"/>
          <w:rtl/>
        </w:rPr>
        <w:t>مدیر</w:t>
      </w:r>
      <w:proofErr w:type="spellEnd"/>
      <w:r w:rsidRPr="007610D4">
        <w:rPr>
          <w:rFonts w:ascii="Simplified Arabic" w:hAnsi="Simplified Arabic" w:cs="Simplified Arabic"/>
          <w:sz w:val="32"/>
          <w:szCs w:val="32"/>
          <w:rtl/>
        </w:rPr>
        <w:t xml:space="preserve"> خد</w:t>
      </w:r>
      <w:r w:rsidR="006E5A8A" w:rsidRPr="007610D4">
        <w:rPr>
          <w:rFonts w:ascii="Simplified Arabic" w:hAnsi="Simplified Arabic" w:cs="Simplified Arabic"/>
          <w:sz w:val="32"/>
          <w:szCs w:val="32"/>
          <w:rtl/>
        </w:rPr>
        <w:t>م</w:t>
      </w:r>
      <w:r w:rsidRPr="007610D4">
        <w:rPr>
          <w:rFonts w:ascii="Simplified Arabic" w:hAnsi="Simplified Arabic" w:cs="Simplified Arabic"/>
          <w:sz w:val="32"/>
          <w:szCs w:val="32"/>
          <w:rtl/>
        </w:rPr>
        <w:t xml:space="preserve">ة الاتصال السمعي البصري عبر الأنترنت وصاحب الخبر الذي تم بثه المسؤولية  عن الخبر السمعي و/ أو البصري </w:t>
      </w:r>
      <w:proofErr w:type="spellStart"/>
      <w:r w:rsidRPr="007610D4">
        <w:rPr>
          <w:rFonts w:ascii="Simplified Arabic" w:hAnsi="Simplified Arabic" w:cs="Simplified Arabic"/>
          <w:sz w:val="32"/>
          <w:szCs w:val="32"/>
          <w:rtl/>
        </w:rPr>
        <w:t>المبث</w:t>
      </w:r>
      <w:proofErr w:type="spellEnd"/>
      <w:r w:rsidRPr="007610D4">
        <w:rPr>
          <w:rFonts w:ascii="Simplified Arabic" w:hAnsi="Simplified Arabic" w:cs="Simplified Arabic"/>
          <w:sz w:val="32"/>
          <w:szCs w:val="32"/>
          <w:rtl/>
        </w:rPr>
        <w:t xml:space="preserve"> من قبل خدمة الاتصال السمعي الانترنت، بمعنى أن المسؤولية بالنسبة لوسائل الإعلام الإلكترونية لا تقع على الفاعل صاحب الخبز، وإنما تقع كذلك على مدير جهاز الصحافة الإلكترونية ومدير خدمة الاتصال السمعي البصري عبر الانترنت.</w:t>
      </w:r>
    </w:p>
    <w:p w:rsidR="009E2EB2" w:rsidRPr="007610D4" w:rsidRDefault="009E2EB2" w:rsidP="009E2EB2">
      <w:pPr>
        <w:bidi/>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 xml:space="preserve">المطلب الثالث: المسؤولية الجزائية للصحفي عن المساس بخصوصية الأفراد: </w:t>
      </w:r>
    </w:p>
    <w:p w:rsidR="009E2EB2" w:rsidRPr="007610D4" w:rsidRDefault="00D57679" w:rsidP="00E80D19">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E80D19">
        <w:rPr>
          <w:rFonts w:ascii="Simplified Arabic" w:hAnsi="Simplified Arabic" w:cs="Simplified Arabic" w:hint="cs"/>
          <w:sz w:val="32"/>
          <w:szCs w:val="32"/>
          <w:rtl/>
        </w:rPr>
        <w:t xml:space="preserve"> </w:t>
      </w: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 xml:space="preserve">فطبقا  للمادة 73 و 74 من قانون الإعلام 12-05 </w:t>
      </w:r>
      <w:r w:rsidR="009E2EB2" w:rsidRPr="007610D4">
        <w:rPr>
          <w:rStyle w:val="Appelnotedebasdep"/>
          <w:rFonts w:ascii="Simplified Arabic" w:hAnsi="Simplified Arabic" w:cs="Simplified Arabic"/>
          <w:sz w:val="32"/>
          <w:szCs w:val="32"/>
          <w:rtl/>
        </w:rPr>
        <w:footnoteReference w:id="96"/>
      </w:r>
      <w:r w:rsidR="009E2EB2" w:rsidRPr="007610D4">
        <w:rPr>
          <w:rFonts w:ascii="Simplified Arabic" w:hAnsi="Simplified Arabic" w:cs="Simplified Arabic"/>
          <w:sz w:val="32"/>
          <w:szCs w:val="32"/>
          <w:rtl/>
        </w:rPr>
        <w:t xml:space="preserve">- فإن الصحفي المحترف هو كل من يتفرغ للبحث  عن الأخبار وجمعها وانتقائها ومعالجتها و/أو تقديم الخبر لدى أو لحساب </w:t>
      </w:r>
      <w:proofErr w:type="spellStart"/>
      <w:r w:rsidR="009E2EB2" w:rsidRPr="007610D4">
        <w:rPr>
          <w:rFonts w:ascii="Simplified Arabic" w:hAnsi="Simplified Arabic" w:cs="Simplified Arabic"/>
          <w:sz w:val="32"/>
          <w:szCs w:val="32"/>
          <w:rtl/>
        </w:rPr>
        <w:lastRenderedPageBreak/>
        <w:t>نشرية</w:t>
      </w:r>
      <w:proofErr w:type="spellEnd"/>
      <w:r w:rsidR="009E2EB2" w:rsidRPr="007610D4">
        <w:rPr>
          <w:rFonts w:ascii="Simplified Arabic" w:hAnsi="Simplified Arabic" w:cs="Simplified Arabic"/>
          <w:sz w:val="32"/>
          <w:szCs w:val="32"/>
          <w:rtl/>
        </w:rPr>
        <w:t xml:space="preserve"> دورية أو وكالة أنباء أو خدمة اتصال سمعي بصري أو وسيلة إعلام عبر الأنترنت على أن يتخذ الصحفي المحترف من هذا النشاط مهنته المنتظمة ومصدرا رئيسيا لدخله. كما يعد صحفيا محترفا كذلك كل مراسل دائم له علاقة مع جهاز إعلام طبقا للإجراءات المنصوص عليها في : 80 من قانون الإعلام. </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هذا ولقد تم النص على مسؤولية الصحفي في المادة 303 مكرر1ق ع، والتي تقضي بأنه في حال ارتكاب جنحة استغلال المحتوى المحصل بالمخالفة للمادة 303 مكرر ق ع</w:t>
      </w:r>
      <w:r w:rsidRPr="007610D4">
        <w:rPr>
          <w:rStyle w:val="Appelnotedebasdep"/>
          <w:rFonts w:ascii="Simplified Arabic" w:hAnsi="Simplified Arabic" w:cs="Simplified Arabic"/>
          <w:sz w:val="32"/>
          <w:szCs w:val="32"/>
          <w:rtl/>
        </w:rPr>
        <w:footnoteReference w:id="97"/>
      </w:r>
      <w:r w:rsidRPr="007610D4">
        <w:rPr>
          <w:rFonts w:ascii="Simplified Arabic" w:hAnsi="Simplified Arabic" w:cs="Simplified Arabic"/>
          <w:sz w:val="32"/>
          <w:szCs w:val="32"/>
          <w:rtl/>
        </w:rPr>
        <w:t xml:space="preserve"> عن طريق أفعال الحفظ، الإذاعة، الاستخدام، فهنا يتم تطبيق الأحكام الخاصة المنصوص عليها في القوانين ذات العلاقة لتحديد الأشخاص المسؤولين، وهذا ما يتضح من خلال أحكام قانون الإعلام رقم 12-05 والذي يحدد مسؤولية الصحفي ووسائل الإعلام عن كل فعل من شأنه المساس بحرمة الحياة الخاصة للأفراد.</w:t>
      </w:r>
    </w:p>
    <w:p w:rsidR="009E2EB2" w:rsidRPr="007610D4" w:rsidRDefault="009E2EB2" w:rsidP="009E2EB2">
      <w:pPr>
        <w:bidi/>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الفرع الأول: آداب وأخلاقيات مهنة الصحفي :</w:t>
      </w:r>
    </w:p>
    <w:p w:rsidR="009E2EB2" w:rsidRPr="007610D4" w:rsidRDefault="00D57679" w:rsidP="008F6910">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 xml:space="preserve"> </w:t>
      </w:r>
      <w:proofErr w:type="gramStart"/>
      <w:r w:rsidR="009E2EB2" w:rsidRPr="007610D4">
        <w:rPr>
          <w:rFonts w:ascii="Simplified Arabic" w:hAnsi="Simplified Arabic" w:cs="Simplified Arabic"/>
          <w:sz w:val="32"/>
          <w:szCs w:val="32"/>
          <w:rtl/>
        </w:rPr>
        <w:t>من</w:t>
      </w:r>
      <w:proofErr w:type="gramEnd"/>
      <w:r w:rsidR="009E2EB2" w:rsidRPr="007610D4">
        <w:rPr>
          <w:rFonts w:ascii="Simplified Arabic" w:hAnsi="Simplified Arabic" w:cs="Simplified Arabic"/>
          <w:sz w:val="32"/>
          <w:szCs w:val="32"/>
          <w:rtl/>
        </w:rPr>
        <w:t xml:space="preserve"> الصحفي وفي إطار ممارسته لنشاطه الصحفي عليه الالتزام ببعض الآداب والأخلاقيات " والتي تتماشى وطبيعة العمل الصحفي كونه يقوم على إيصال رسالة نبيلة</w:t>
      </w:r>
    </w:p>
    <w:p w:rsidR="009E2EB2" w:rsidRDefault="009E2EB2" w:rsidP="009E2EB2">
      <w:pPr>
        <w:bidi/>
        <w:contextualSpacing/>
        <w:jc w:val="both"/>
        <w:rPr>
          <w:rFonts w:ascii="Simplified Arabic" w:hAnsi="Simplified Arabic" w:cs="Simplified Arabic" w:hint="cs"/>
          <w:sz w:val="32"/>
          <w:szCs w:val="32"/>
          <w:rtl/>
        </w:rPr>
      </w:pPr>
      <w:r w:rsidRPr="007610D4">
        <w:rPr>
          <w:rFonts w:ascii="Simplified Arabic" w:hAnsi="Simplified Arabic" w:cs="Simplified Arabic"/>
          <w:sz w:val="32"/>
          <w:szCs w:val="32"/>
          <w:rtl/>
        </w:rPr>
        <w:t>للجمهور، وعلى غرار</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على غرار مختلف الشربات اور العالم، فقد قام المشرع الجزائري و عبر عديد بترسيخ جملة من القواعد الأخلاقية التي ينبغي على الصحفي الالتزام بها من أجل عسل جر و منضبط، وهذا ما اتضح جليا من خلال ما جاء به القانون العضوي رقم12-05 المتعلق بالإعلام.</w:t>
      </w:r>
    </w:p>
    <w:p w:rsidR="00D25970" w:rsidRDefault="00D25970" w:rsidP="00D25970">
      <w:pPr>
        <w:bidi/>
        <w:contextualSpacing/>
        <w:jc w:val="both"/>
        <w:rPr>
          <w:rFonts w:ascii="Simplified Arabic" w:hAnsi="Simplified Arabic" w:cs="Simplified Arabic" w:hint="cs"/>
          <w:sz w:val="32"/>
          <w:szCs w:val="32"/>
          <w:rtl/>
        </w:rPr>
      </w:pPr>
    </w:p>
    <w:p w:rsidR="00D25970" w:rsidRDefault="00D25970" w:rsidP="00D25970">
      <w:pPr>
        <w:bidi/>
        <w:contextualSpacing/>
        <w:jc w:val="both"/>
        <w:rPr>
          <w:rFonts w:ascii="Simplified Arabic" w:hAnsi="Simplified Arabic" w:cs="Simplified Arabic" w:hint="cs"/>
          <w:sz w:val="32"/>
          <w:szCs w:val="32"/>
          <w:rtl/>
        </w:rPr>
      </w:pPr>
    </w:p>
    <w:p w:rsidR="00D25970" w:rsidRDefault="00D25970" w:rsidP="00D25970">
      <w:pPr>
        <w:bidi/>
        <w:contextualSpacing/>
        <w:jc w:val="both"/>
        <w:rPr>
          <w:rFonts w:ascii="Simplified Arabic" w:hAnsi="Simplified Arabic" w:cs="Simplified Arabic" w:hint="cs"/>
          <w:sz w:val="32"/>
          <w:szCs w:val="32"/>
          <w:rtl/>
        </w:rPr>
      </w:pPr>
    </w:p>
    <w:p w:rsidR="00D25970" w:rsidRPr="007610D4" w:rsidRDefault="00D25970" w:rsidP="00D25970">
      <w:pPr>
        <w:bidi/>
        <w:contextualSpacing/>
        <w:jc w:val="both"/>
        <w:rPr>
          <w:rFonts w:ascii="Simplified Arabic" w:hAnsi="Simplified Arabic" w:cs="Simplified Arabic"/>
          <w:sz w:val="32"/>
          <w:szCs w:val="32"/>
          <w:rtl/>
        </w:rPr>
      </w:pPr>
    </w:p>
    <w:p w:rsidR="009E7720" w:rsidRPr="007610D4" w:rsidRDefault="009E7720"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lastRenderedPageBreak/>
        <w:t xml:space="preserve">أولا/ </w:t>
      </w:r>
      <w:proofErr w:type="spellStart"/>
      <w:r w:rsidRPr="007610D4">
        <w:rPr>
          <w:rFonts w:ascii="Simplified Arabic" w:hAnsi="Simplified Arabic" w:cs="Simplified Arabic"/>
          <w:b/>
          <w:bCs/>
          <w:sz w:val="32"/>
          <w:szCs w:val="32"/>
          <w:rtl/>
        </w:rPr>
        <w:t>میثاق</w:t>
      </w:r>
      <w:proofErr w:type="spellEnd"/>
      <w:r w:rsidRPr="007610D4">
        <w:rPr>
          <w:rFonts w:ascii="Simplified Arabic" w:hAnsi="Simplified Arabic" w:cs="Simplified Arabic"/>
          <w:b/>
          <w:bCs/>
          <w:sz w:val="32"/>
          <w:szCs w:val="32"/>
          <w:rtl/>
        </w:rPr>
        <w:t xml:space="preserve"> أخلاقيات وقواعد </w:t>
      </w:r>
      <w:r w:rsidR="009E2EB2" w:rsidRPr="007610D4">
        <w:rPr>
          <w:rFonts w:ascii="Simplified Arabic" w:hAnsi="Simplified Arabic" w:cs="Simplified Arabic"/>
          <w:b/>
          <w:bCs/>
          <w:sz w:val="32"/>
          <w:szCs w:val="32"/>
          <w:rtl/>
        </w:rPr>
        <w:t>مهنة الصحفيين:</w:t>
      </w:r>
      <w:r w:rsidR="009E2EB2" w:rsidRPr="007610D4">
        <w:rPr>
          <w:rFonts w:ascii="Simplified Arabic" w:hAnsi="Simplified Arabic" w:cs="Simplified Arabic"/>
          <w:sz w:val="32"/>
          <w:szCs w:val="32"/>
          <w:rtl/>
        </w:rPr>
        <w:t xml:space="preserve"> </w:t>
      </w:r>
    </w:p>
    <w:p w:rsidR="009E2EB2" w:rsidRDefault="00E80D19" w:rsidP="009E7720">
      <w:pPr>
        <w:bidi/>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9E2EB2" w:rsidRPr="007610D4">
        <w:rPr>
          <w:rFonts w:ascii="Simplified Arabic" w:hAnsi="Simplified Arabic" w:cs="Simplified Arabic"/>
          <w:sz w:val="32"/>
          <w:szCs w:val="32"/>
          <w:rtl/>
        </w:rPr>
        <w:t xml:space="preserve">أصدر هذا الميثاق في2006/04/13 من قبل الجمعية العامة للصحفيين الجزائريين، حيث تضمن مجموعة من الحقوق والواجبات لا يتمتع هذا الميثاق بعنصر الإلزام ماعدا الالتزام </w:t>
      </w:r>
      <w:proofErr w:type="gramStart"/>
      <w:r w:rsidR="009E2EB2" w:rsidRPr="007610D4">
        <w:rPr>
          <w:rFonts w:ascii="Simplified Arabic" w:hAnsi="Simplified Arabic" w:cs="Simplified Arabic"/>
          <w:sz w:val="32"/>
          <w:szCs w:val="32"/>
          <w:rtl/>
        </w:rPr>
        <w:t>الأخلاقي .</w:t>
      </w:r>
      <w:proofErr w:type="gramEnd"/>
      <w:r w:rsidR="009E2EB2" w:rsidRPr="007610D4">
        <w:rPr>
          <w:rStyle w:val="Appelnotedebasdep"/>
          <w:rFonts w:ascii="Simplified Arabic" w:hAnsi="Simplified Arabic" w:cs="Simplified Arabic"/>
          <w:sz w:val="32"/>
          <w:szCs w:val="32"/>
          <w:rtl/>
        </w:rPr>
        <w:footnoteReference w:id="98"/>
      </w:r>
    </w:p>
    <w:p w:rsidR="009E7720"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b/>
          <w:bCs/>
          <w:sz w:val="32"/>
          <w:szCs w:val="32"/>
          <w:rtl/>
        </w:rPr>
        <w:t>ثانيا/ المجلس الأعلى للآداب وأخلاقيات المهنة الصحفية لسنة 2012:</w:t>
      </w:r>
      <w:r w:rsidRPr="007610D4">
        <w:rPr>
          <w:rFonts w:ascii="Simplified Arabic" w:hAnsi="Simplified Arabic" w:cs="Simplified Arabic"/>
          <w:sz w:val="32"/>
          <w:szCs w:val="32"/>
          <w:rtl/>
        </w:rPr>
        <w:t xml:space="preserve"> </w:t>
      </w:r>
    </w:p>
    <w:p w:rsidR="009E2EB2" w:rsidRPr="007610D4" w:rsidRDefault="009E2EB2" w:rsidP="009E7720">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حيث تضمن القانون العضوي رقم 12-05 فصلا بعنوان آداب وأخلاقيات المهنة، تضمن 08 مواد تضمنت على التوالي مختلف الضوابط الأخلاقية التي ينبغي على الصحفي المحترف الالتزام بها، حيث جاء في المادة 92 /1 من هذا القانون: " يجب على الصحفي أن يسهر على الاحترام الكامل الآداب وأخلاقيات المهنة خلال ممارسته للنشاط الصحفي ".</w:t>
      </w:r>
    </w:p>
    <w:p w:rsidR="00045446" w:rsidRPr="007610D4" w:rsidRDefault="009E2EB2" w:rsidP="00045446">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هذا وينشأ مجلس أعلى الآداب وأخلاقيات المهنية، وينتخب أعضاؤه من قبل الصحفيين المحترفين، على أن تحدد تشكيلة المجلس وتنظيمه وسيره من قبل جمعيته العامة التأسيسية ويستفيد هذا المجلس من دعم عمومي لتمويل</w:t>
      </w:r>
      <w:r w:rsidR="00045446" w:rsidRPr="007610D4">
        <w:rPr>
          <w:rFonts w:ascii="Simplified Arabic" w:hAnsi="Simplified Arabic" w:cs="Simplified Arabic"/>
          <w:sz w:val="32"/>
          <w:szCs w:val="32"/>
          <w:rtl/>
        </w:rPr>
        <w:t>ه</w:t>
      </w:r>
      <w:r w:rsidRPr="007610D4">
        <w:rPr>
          <w:rFonts w:ascii="Simplified Arabic" w:hAnsi="Simplified Arabic" w:cs="Simplified Arabic"/>
          <w:sz w:val="32"/>
          <w:szCs w:val="32"/>
          <w:rtl/>
        </w:rPr>
        <w:t>.</w:t>
      </w:r>
    </w:p>
    <w:p w:rsidR="009E2EB2" w:rsidRPr="007610D4" w:rsidRDefault="009E2EB2" w:rsidP="006646C8">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ويعد هذا المجلس بمثابة ميثاق شرف مهنة الصحافة وتتم المصادقة عليه من قبل الصحفيين </w:t>
      </w:r>
      <w:proofErr w:type="gramStart"/>
      <w:r w:rsidRPr="007610D4">
        <w:rPr>
          <w:rFonts w:ascii="Simplified Arabic" w:hAnsi="Simplified Arabic" w:cs="Simplified Arabic"/>
          <w:sz w:val="32"/>
          <w:szCs w:val="32"/>
          <w:rtl/>
        </w:rPr>
        <w:t>المحترفين .</w:t>
      </w:r>
      <w:proofErr w:type="gramEnd"/>
      <w:r w:rsidRPr="007610D4">
        <w:rPr>
          <w:rFonts w:ascii="Simplified Arabic" w:hAnsi="Simplified Arabic" w:cs="Simplified Arabic"/>
          <w:sz w:val="32"/>
          <w:szCs w:val="32"/>
          <w:rtl/>
        </w:rPr>
        <w:t xml:space="preserve"> وبأمر المجلس بالعقوبات التأديبية في حالة خرق قواعد آداب وأخلاقيات مهنة الصحافة، بحيث يتم تحديد طبيعة هذه العقوبات وكيفيات الطعن فيها من قبل نفس المجلس، هذا وانطلاقا من المواد92،93 ، 02 </w:t>
      </w:r>
      <w:r w:rsidR="008F6910">
        <w:rPr>
          <w:rStyle w:val="Appelnotedebasdep"/>
          <w:rFonts w:ascii="Simplified Arabic" w:hAnsi="Simplified Arabic" w:cs="Simplified Arabic"/>
          <w:sz w:val="32"/>
          <w:szCs w:val="32"/>
          <w:rtl/>
        </w:rPr>
        <w:footnoteReference w:id="99"/>
      </w:r>
      <w:r w:rsidRPr="007610D4">
        <w:rPr>
          <w:rFonts w:ascii="Simplified Arabic" w:hAnsi="Simplified Arabic" w:cs="Simplified Arabic"/>
          <w:sz w:val="32"/>
          <w:szCs w:val="32"/>
          <w:rtl/>
        </w:rPr>
        <w:t>من قانون الإعلام، فإنه يمكن تلخيص الآداب و القواعد الأخلاقية التي على الصحفي الالتزام بها في النقاط التالية :</w:t>
      </w:r>
    </w:p>
    <w:p w:rsidR="009E2EB2" w:rsidRPr="007610D4" w:rsidRDefault="009E2EB2" w:rsidP="009E2EB2">
      <w:pPr>
        <w:bidi/>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-على الصحفي طبقا لنص المادة 02 من قانون الإعلام أن يسهر على احترام كل من الدستور وقوانين الجمهورية، الدين الإسلامي وباقي الأديان، الهوية الوطنية والقيم الثقافية للمجتمع السيادة الوطنية والوحدة الوطنية، متطلبات أمن الدولة والدفاع الوطني، متطلبات نظام العام، المصالح </w:t>
      </w:r>
      <w:r w:rsidRPr="007610D4">
        <w:rPr>
          <w:rFonts w:ascii="Simplified Arabic" w:hAnsi="Simplified Arabic" w:cs="Simplified Arabic"/>
          <w:sz w:val="32"/>
          <w:szCs w:val="32"/>
          <w:rtl/>
        </w:rPr>
        <w:lastRenderedPageBreak/>
        <w:t xml:space="preserve">الاقتصادية للبلاد، مهام والتزامات الخدمة العمومية، حق المواطن في بلاد كامل وموضوعي، سرية التحقيق القضائي، الطابع التعددي </w:t>
      </w:r>
      <w:proofErr w:type="spellStart"/>
      <w:r w:rsidRPr="007610D4">
        <w:rPr>
          <w:rFonts w:ascii="Simplified Arabic" w:hAnsi="Simplified Arabic" w:cs="Simplified Arabic"/>
          <w:sz w:val="32"/>
          <w:szCs w:val="32"/>
          <w:rtl/>
        </w:rPr>
        <w:t>للأراء</w:t>
      </w:r>
      <w:proofErr w:type="spellEnd"/>
      <w:r w:rsidRPr="007610D4">
        <w:rPr>
          <w:rFonts w:ascii="Simplified Arabic" w:hAnsi="Simplified Arabic" w:cs="Simplified Arabic"/>
          <w:sz w:val="32"/>
          <w:szCs w:val="32"/>
          <w:rtl/>
        </w:rPr>
        <w:t xml:space="preserve"> والأفكار، كرامة الإنسان والحريات الفردية والجماعية.</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كما يجب على الصحفي حسب الفقرة 01 من المادة 92 أن يسهر على الاحترام الكامل </w:t>
      </w:r>
      <w:proofErr w:type="spellStart"/>
      <w:r w:rsidRPr="007610D4">
        <w:rPr>
          <w:rFonts w:ascii="Simplified Arabic" w:hAnsi="Simplified Arabic" w:cs="Simplified Arabic"/>
          <w:sz w:val="32"/>
          <w:szCs w:val="32"/>
          <w:rtl/>
        </w:rPr>
        <w:t>لأداب</w:t>
      </w:r>
      <w:proofErr w:type="spellEnd"/>
      <w:r w:rsidRPr="007610D4">
        <w:rPr>
          <w:rFonts w:ascii="Simplified Arabic" w:hAnsi="Simplified Arabic" w:cs="Simplified Arabic"/>
          <w:sz w:val="32"/>
          <w:szCs w:val="32"/>
          <w:rtl/>
        </w:rPr>
        <w:t xml:space="preserve"> وأخلاقيات المهنة خلال ممارسة النشاط الصحفي.</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-على الصحفي طبقا للمادة 92 من قانون الإعلام احترام شعارات الدولة ورموزها التحلي بالاهتمام الدائم لإعداد خبر كامل وموضوعي، نقل الوقائع والأحداث بنزاهة وموضوعية، تصحيح كل خبر غير صحيح، الامتناع عن تعريض الأشخاص للخطر، الامتناع عن المساس بالتاريخ الوطني، الامتناع عن تمجيد الاستعمار، الامتناع عن الإشادة بصفة مباشرة أو غير مباشرة بالعنصرية وعدم التسامح والعنف، الامتناع عن السرقة الأدبية والوشاية والقذف، الامتناع عن استعمال الحظوة المهنية لأغراض شخصية أو مادية، الامتناع عن نشر أو بث صور أو أقوال تمس بالخلق العام أو تستفز مشاعر المواطن.</w:t>
      </w:r>
    </w:p>
    <w:p w:rsidR="00045446"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-كما تنص المادة 93 منه على أنه يمنع على الصحفي انتهاك الحياة الخاصة للأشخاص وشرفهم </w:t>
      </w:r>
      <w:proofErr w:type="gramStart"/>
      <w:r w:rsidRPr="007610D4">
        <w:rPr>
          <w:rFonts w:ascii="Simplified Arabic" w:hAnsi="Simplified Arabic" w:cs="Simplified Arabic"/>
          <w:sz w:val="32"/>
          <w:szCs w:val="32"/>
          <w:rtl/>
        </w:rPr>
        <w:t>واعتبارهم .</w:t>
      </w:r>
      <w:proofErr w:type="gramEnd"/>
    </w:p>
    <w:p w:rsidR="009E2EB2" w:rsidRPr="007610D4" w:rsidRDefault="009E2EB2" w:rsidP="00045446">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ويمنع انتهاك الحياة الخاصة للشخصيات العمومية بصفة مباشرة أو </w:t>
      </w:r>
      <w:proofErr w:type="gramStart"/>
      <w:r w:rsidRPr="007610D4">
        <w:rPr>
          <w:rFonts w:ascii="Simplified Arabic" w:hAnsi="Simplified Arabic" w:cs="Simplified Arabic"/>
          <w:sz w:val="32"/>
          <w:szCs w:val="32"/>
          <w:rtl/>
        </w:rPr>
        <w:t>غير</w:t>
      </w:r>
      <w:proofErr w:type="gramEnd"/>
      <w:r w:rsidRPr="007610D4">
        <w:rPr>
          <w:rFonts w:ascii="Simplified Arabic" w:hAnsi="Simplified Arabic" w:cs="Simplified Arabic"/>
          <w:sz w:val="32"/>
          <w:szCs w:val="32"/>
          <w:rtl/>
        </w:rPr>
        <w:t xml:space="preserve"> مباشرة.</w:t>
      </w:r>
    </w:p>
    <w:p w:rsidR="009E2EB2" w:rsidRPr="007610D4" w:rsidRDefault="009E2EB2" w:rsidP="009E2EB2">
      <w:pPr>
        <w:bidi/>
        <w:contextualSpacing/>
        <w:jc w:val="both"/>
        <w:rPr>
          <w:rFonts w:ascii="Simplified Arabic" w:hAnsi="Simplified Arabic" w:cs="Simplified Arabic"/>
          <w:b/>
          <w:bCs/>
          <w:sz w:val="32"/>
          <w:szCs w:val="32"/>
          <w:rtl/>
        </w:rPr>
      </w:pPr>
      <w:r w:rsidRPr="007610D4">
        <w:rPr>
          <w:rFonts w:ascii="Simplified Arabic" w:hAnsi="Simplified Arabic" w:cs="Simplified Arabic"/>
          <w:b/>
          <w:bCs/>
          <w:sz w:val="32"/>
          <w:szCs w:val="32"/>
          <w:rtl/>
        </w:rPr>
        <w:t>الفرع الثاني: المسؤولية الجزائية المقررة للصحفي:</w:t>
      </w:r>
    </w:p>
    <w:p w:rsidR="00731D42" w:rsidRPr="007610D4" w:rsidRDefault="00D57679"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 xml:space="preserve">طبقا للمادة 115 من قانون الإعلام يتحمل الصحفي صاحب الكتابة أو الرسم مسؤولية كل كتابة أو رسم يتم نشرهما من طرف </w:t>
      </w:r>
      <w:proofErr w:type="spellStart"/>
      <w:r w:rsidR="009E2EB2" w:rsidRPr="007610D4">
        <w:rPr>
          <w:rFonts w:ascii="Simplified Arabic" w:hAnsi="Simplified Arabic" w:cs="Simplified Arabic"/>
          <w:sz w:val="32"/>
          <w:szCs w:val="32"/>
          <w:rtl/>
        </w:rPr>
        <w:t>نشرية</w:t>
      </w:r>
      <w:proofErr w:type="spellEnd"/>
      <w:r w:rsidR="009E2EB2" w:rsidRPr="007610D4">
        <w:rPr>
          <w:rFonts w:ascii="Simplified Arabic" w:hAnsi="Simplified Arabic" w:cs="Simplified Arabic"/>
          <w:sz w:val="32"/>
          <w:szCs w:val="32"/>
          <w:rtl/>
        </w:rPr>
        <w:t xml:space="preserve"> دورية</w:t>
      </w:r>
      <w:r w:rsidR="00731D42" w:rsidRPr="007610D4">
        <w:rPr>
          <w:rStyle w:val="Appelnotedebasdep"/>
          <w:rFonts w:ascii="Simplified Arabic" w:hAnsi="Simplified Arabic" w:cs="Simplified Arabic"/>
          <w:sz w:val="32"/>
          <w:szCs w:val="32"/>
          <w:rtl/>
        </w:rPr>
        <w:footnoteReference w:id="100"/>
      </w:r>
      <w:r w:rsidR="009E2EB2" w:rsidRPr="007610D4">
        <w:rPr>
          <w:rFonts w:ascii="Simplified Arabic" w:hAnsi="Simplified Arabic" w:cs="Simplified Arabic"/>
          <w:sz w:val="32"/>
          <w:szCs w:val="32"/>
          <w:rtl/>
        </w:rPr>
        <w:t xml:space="preserve"> أو صحافة إلكترونية، بحيث أنه لو قام الصحفي بنشر مقال أو كاريكاتير عبر </w:t>
      </w:r>
      <w:proofErr w:type="spellStart"/>
      <w:r w:rsidR="009E2EB2" w:rsidRPr="007610D4">
        <w:rPr>
          <w:rFonts w:ascii="Simplified Arabic" w:hAnsi="Simplified Arabic" w:cs="Simplified Arabic"/>
          <w:sz w:val="32"/>
          <w:szCs w:val="32"/>
          <w:rtl/>
        </w:rPr>
        <w:t>نشرية</w:t>
      </w:r>
      <w:proofErr w:type="spellEnd"/>
      <w:r w:rsidR="009E2EB2" w:rsidRPr="007610D4">
        <w:rPr>
          <w:rFonts w:ascii="Simplified Arabic" w:hAnsi="Simplified Arabic" w:cs="Simplified Arabic"/>
          <w:sz w:val="32"/>
          <w:szCs w:val="32"/>
          <w:rtl/>
        </w:rPr>
        <w:t xml:space="preserve"> دورية أي عبر الصحف والمجلات بجميع أنواعها حسب نص المادة 06 من قانون الإعلام، فإنه يكون مسؤولا على المحتوى المنشور كتابة أو رسما.</w:t>
      </w:r>
    </w:p>
    <w:p w:rsidR="00045446" w:rsidRDefault="009E2EB2" w:rsidP="008F6910">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 xml:space="preserve">وينطبق نفس الأمر على الصحفي إذا ما تم نشر ما كتبه أو رسمه عبر الصحافة الإلكترونية، كما يتحمل الصحفي صاحب الخبر الذي تم بثه المسؤولية عن الخبر السمعي و/أو البصري </w:t>
      </w:r>
      <w:proofErr w:type="spellStart"/>
      <w:r w:rsidRPr="007610D4">
        <w:rPr>
          <w:rFonts w:ascii="Simplified Arabic" w:hAnsi="Simplified Arabic" w:cs="Simplified Arabic"/>
          <w:sz w:val="32"/>
          <w:szCs w:val="32"/>
          <w:rtl/>
        </w:rPr>
        <w:t>المبث</w:t>
      </w:r>
      <w:proofErr w:type="spellEnd"/>
      <w:r w:rsidRPr="007610D4">
        <w:rPr>
          <w:rFonts w:ascii="Simplified Arabic" w:hAnsi="Simplified Arabic" w:cs="Simplified Arabic"/>
          <w:sz w:val="32"/>
          <w:szCs w:val="32"/>
          <w:rtl/>
        </w:rPr>
        <w:t xml:space="preserve"> من قبل خدمة الاتصال السمعي البصري أو عبر الأنترنت.</w:t>
      </w:r>
    </w:p>
    <w:p w:rsidR="009E2EB2" w:rsidRPr="007610D4" w:rsidRDefault="009E2EB2" w:rsidP="009E2EB2">
      <w:pPr>
        <w:bidi/>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المطلب</w:t>
      </w:r>
      <w:proofErr w:type="gramEnd"/>
      <w:r w:rsidRPr="007610D4">
        <w:rPr>
          <w:rFonts w:ascii="Simplified Arabic" w:hAnsi="Simplified Arabic" w:cs="Simplified Arabic"/>
          <w:b/>
          <w:bCs/>
          <w:sz w:val="32"/>
          <w:szCs w:val="32"/>
          <w:rtl/>
        </w:rPr>
        <w:t xml:space="preserve"> الرابع: العقوبات المقررة لوسائل الإعلام باعتبارها شخصا معنويا:</w:t>
      </w:r>
    </w:p>
    <w:p w:rsidR="009E2EB2" w:rsidRPr="007610D4" w:rsidRDefault="00D57679" w:rsidP="00F54F11">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إذا نظرنا للعقوبات التي ينبغي أن تكون رادعة للشخص المعنوي في حال ما إذا ثبتت مسؤوليته الجزائية عن الجرائم المرتكبة لحسابه من طرف أجهزته أو ممثليه القانونيين، فإننا حتما سنكون أمام حتمية توقيع العقوبات التي تتلاءم مع طبيعة الشخص المعنوي، والتي تتمثل أساسا في العقوبات المالية كالغرامة والمصادرة، وكذا إيقاف نشاطه لمدة معينة مما سيؤثر عليه ماليا.</w:t>
      </w:r>
    </w:p>
    <w:p w:rsidR="009E2EB2" w:rsidRPr="007610D4" w:rsidRDefault="009E2EB2" w:rsidP="009E2EB2">
      <w:pPr>
        <w:bidi/>
        <w:contextualSpacing/>
        <w:jc w:val="both"/>
        <w:rPr>
          <w:rFonts w:ascii="Simplified Arabic" w:hAnsi="Simplified Arabic" w:cs="Simplified Arabic"/>
          <w:sz w:val="32"/>
          <w:szCs w:val="32"/>
          <w:rtl/>
        </w:rPr>
      </w:pPr>
      <w:proofErr w:type="gramStart"/>
      <w:r w:rsidRPr="007610D4">
        <w:rPr>
          <w:rFonts w:ascii="Simplified Arabic" w:hAnsi="Simplified Arabic" w:cs="Simplified Arabic"/>
          <w:sz w:val="32"/>
          <w:szCs w:val="32"/>
          <w:rtl/>
        </w:rPr>
        <w:t>بالإضافة</w:t>
      </w:r>
      <w:proofErr w:type="gramEnd"/>
      <w:r w:rsidRPr="007610D4">
        <w:rPr>
          <w:rFonts w:ascii="Simplified Arabic" w:hAnsi="Simplified Arabic" w:cs="Simplified Arabic"/>
          <w:sz w:val="32"/>
          <w:szCs w:val="32"/>
          <w:rtl/>
        </w:rPr>
        <w:t xml:space="preserve"> إلى أشد عقوبة يمكن أن توقع على الشخص المعنوي ألا وهي إمكانية حله وهي شبيهة في مدلولها بعقوبة الإعدام الخاصة بالشخص الطبيعي، وهذا فيما يتعلق بسلب الحياة والوجود الفعلي لكل من الشخص الطبيعي والمعنوي. ونعني بالعقوبة المقررة للشخص المعنوي ما</w:t>
      </w:r>
      <w:r w:rsidR="00E37B0E"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 xml:space="preserve">تم تقريره </w:t>
      </w:r>
      <w:proofErr w:type="gramStart"/>
      <w:r w:rsidRPr="007610D4">
        <w:rPr>
          <w:rFonts w:ascii="Simplified Arabic" w:hAnsi="Simplified Arabic" w:cs="Simplified Arabic"/>
          <w:sz w:val="32"/>
          <w:szCs w:val="32"/>
          <w:rtl/>
        </w:rPr>
        <w:t>في</w:t>
      </w:r>
      <w:proofErr w:type="gramEnd"/>
      <w:r w:rsidRPr="007610D4">
        <w:rPr>
          <w:rFonts w:ascii="Simplified Arabic" w:hAnsi="Simplified Arabic" w:cs="Simplified Arabic"/>
          <w:sz w:val="32"/>
          <w:szCs w:val="32"/>
          <w:rtl/>
        </w:rPr>
        <w:t xml:space="preserve"> المادة 303 مكرر 3 عن الجرائم المحددة بالأقسام3.4.5 </w:t>
      </w:r>
      <w:proofErr w:type="gramStart"/>
      <w:r w:rsidRPr="007610D4">
        <w:rPr>
          <w:rFonts w:ascii="Simplified Arabic" w:hAnsi="Simplified Arabic" w:cs="Simplified Arabic"/>
          <w:sz w:val="32"/>
          <w:szCs w:val="32"/>
          <w:rtl/>
        </w:rPr>
        <w:t>من</w:t>
      </w:r>
      <w:proofErr w:type="gramEnd"/>
      <w:r w:rsidRPr="007610D4">
        <w:rPr>
          <w:rFonts w:ascii="Simplified Arabic" w:hAnsi="Simplified Arabic" w:cs="Simplified Arabic"/>
          <w:sz w:val="32"/>
          <w:szCs w:val="32"/>
          <w:rtl/>
        </w:rPr>
        <w:t xml:space="preserve"> قانون العقوبات</w:t>
      </w:r>
      <w:r w:rsidRPr="007610D4">
        <w:rPr>
          <w:rFonts w:ascii="Simplified Arabic" w:hAnsi="Simplified Arabic" w:cs="Simplified Arabic"/>
          <w:sz w:val="32"/>
          <w:szCs w:val="32"/>
        </w:rPr>
        <w:t>. 23-06</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على أن ما يعنينا هنا هي الجرائم الماسة بالخصوصية لأنها موضوعنا، وعلى هذا الأساس تطبق على الشخص المعنوي عقوبة الغرامة حسب الكيفيات المنصوص</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 xml:space="preserve">عليها في المادة 18 </w:t>
      </w:r>
      <w:proofErr w:type="spellStart"/>
      <w:r w:rsidRPr="007610D4">
        <w:rPr>
          <w:rFonts w:ascii="Simplified Arabic" w:hAnsi="Simplified Arabic" w:cs="Simplified Arabic"/>
          <w:sz w:val="32"/>
          <w:szCs w:val="32"/>
          <w:rtl/>
        </w:rPr>
        <w:t>مکرر</w:t>
      </w:r>
      <w:proofErr w:type="spellEnd"/>
      <w:r w:rsidRPr="007610D4">
        <w:rPr>
          <w:rFonts w:ascii="Simplified Arabic" w:hAnsi="Simplified Arabic" w:cs="Simplified Arabic"/>
          <w:sz w:val="32"/>
          <w:szCs w:val="32"/>
          <w:rtl/>
        </w:rPr>
        <w:t xml:space="preserve"> و المادة 18 مكرر 2 عند الاقتضاء، على أن يتعرض لواحدة أو أكثر من العقوبات التكميلية المنصوص عليها في المادة 18 مكرر .</w:t>
      </w:r>
      <w:r w:rsidRPr="007610D4">
        <w:rPr>
          <w:rStyle w:val="Appelnotedebasdep"/>
          <w:rFonts w:ascii="Simplified Arabic" w:hAnsi="Simplified Arabic" w:cs="Simplified Arabic"/>
          <w:sz w:val="32"/>
          <w:szCs w:val="32"/>
          <w:rtl/>
        </w:rPr>
        <w:footnoteReference w:id="101"/>
      </w:r>
    </w:p>
    <w:p w:rsidR="009E2EB2" w:rsidRPr="007610D4" w:rsidRDefault="009E2EB2" w:rsidP="009E2EB2">
      <w:pPr>
        <w:bidi/>
        <w:contextualSpacing/>
        <w:jc w:val="both"/>
        <w:rPr>
          <w:rFonts w:ascii="Simplified Arabic" w:hAnsi="Simplified Arabic" w:cs="Simplified Arabic"/>
          <w:sz w:val="32"/>
          <w:szCs w:val="32"/>
        </w:rPr>
      </w:pPr>
      <w:r w:rsidRPr="007610D4">
        <w:rPr>
          <w:rFonts w:ascii="Simplified Arabic" w:hAnsi="Simplified Arabic" w:cs="Simplified Arabic"/>
          <w:sz w:val="32"/>
          <w:szCs w:val="32"/>
          <w:rtl/>
        </w:rPr>
        <w:t xml:space="preserve"> هذا وأن الشخص المعنوي بحسب أصله أو ممثلا في وسائل الإعلام المكتوبة والسمعية البصرية، لا يكون مسؤولا جزائيا عما قد يرتكب من أفعال تعد جرائم تمس بخصوصيات الأفراد إلا عن الجرائم التي ترتكب لحسابه من طرف أجهزته أو ممثليه الشرعيين عندما بنص القانون على ذلك، على أن مسؤولية الشخص المعنوي هنا لا تمنع من مساءلة الشخص الطبيعي تفاعل أصلي أو كشريك في نفس تلك الأفعال المجرمة (المادة 51مکرر ق ع).</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ولقد قرر المشرع الجزائري المواد 18 مكرر ،18 مكرر 2) وعلى غرار المشرع الفرنسي (المواد 131-131 ،37-39 ق ع) والمصري (المواد 196 195 ق ع عقوبات فيما يتعلق بوسائل الإعلام المكتوبة منها والسمعية البصرية باعتبارها أشخاصا معنوية، بحيث اتصلت بعضها بالنواحي المالية الغرامة والمصادرة) وبعضها الآخر بالنشاط المهني لها كغلق المؤسسة (الإعلامية) أو فرع من فروعها لمدة لا تتجاوز خمس (5) سنوات.</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و عقوبة أخرى متعلقة بوجود الوسيلة الإعلامية والمتمثلة في الحل باعتبارها شخصا معنويا هذه العقوبة التي تعد من أخطر العقوبات المقررة على وسائل الإعلام على اعتبار أن حل الوسيلة الإعلامية من شأنه التأثر على جميع العاملين بها، بالإضافة إلى الضرر اللاحق بالاتجاه الفكري الذي أنشئت هذه الوسيلة الإعلامية من أجله مما ينعكس بالسلب على حق الجمهور في الإعلام.</w:t>
      </w:r>
      <w:r w:rsidRPr="007610D4">
        <w:rPr>
          <w:rStyle w:val="Appelnotedebasdep"/>
          <w:rFonts w:ascii="Simplified Arabic" w:hAnsi="Simplified Arabic" w:cs="Simplified Arabic"/>
          <w:sz w:val="32"/>
          <w:szCs w:val="32"/>
          <w:rtl/>
        </w:rPr>
        <w:footnoteReference w:id="102"/>
      </w:r>
    </w:p>
    <w:p w:rsidR="009E2EB2" w:rsidRPr="007610D4" w:rsidRDefault="009E2EB2" w:rsidP="00E37B0E">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هذا وتجدر الإشارة هنا إلى أنه وفيما يتعلق بمدة التقادم فيما يتعلق بالدعوى العمومية الخاصة بجنح الصحافة، فإنه وطبقا للمادة 124 من قانون الإعلام 12-05 فإن تقادم الدعوى العمومية المتعلقة بالجنح المرتكبة عن طريق الصحافة المكتوبة، السمعية البصرية، الإلكترونية  إنما يكون بعد ستة (06) أشهر كاملة ابتداء من تاريخ ارتكابها.</w:t>
      </w:r>
    </w:p>
    <w:p w:rsidR="009E2EB2" w:rsidRPr="007610D4" w:rsidRDefault="009E2EB2" w:rsidP="009E2EB2">
      <w:pPr>
        <w:bidi/>
        <w:contextualSpacing/>
        <w:jc w:val="both"/>
        <w:rPr>
          <w:rFonts w:ascii="Simplified Arabic" w:hAnsi="Simplified Arabic" w:cs="Simplified Arabic"/>
          <w:sz w:val="32"/>
          <w:szCs w:val="32"/>
          <w:rtl/>
        </w:rPr>
      </w:pPr>
      <w:proofErr w:type="gramStart"/>
      <w:r w:rsidRPr="007610D4">
        <w:rPr>
          <w:rFonts w:ascii="Simplified Arabic" w:hAnsi="Simplified Arabic" w:cs="Simplified Arabic"/>
          <w:b/>
          <w:bCs/>
          <w:sz w:val="32"/>
          <w:szCs w:val="32"/>
          <w:rtl/>
        </w:rPr>
        <w:t>الفرع</w:t>
      </w:r>
      <w:proofErr w:type="gramEnd"/>
      <w:r w:rsidRPr="007610D4">
        <w:rPr>
          <w:rFonts w:ascii="Simplified Arabic" w:hAnsi="Simplified Arabic" w:cs="Simplified Arabic"/>
          <w:b/>
          <w:bCs/>
          <w:sz w:val="32"/>
          <w:szCs w:val="32"/>
          <w:rtl/>
        </w:rPr>
        <w:t xml:space="preserve"> الأول: العقوبات الأصلية:</w:t>
      </w:r>
      <w:r w:rsidRPr="007610D4">
        <w:rPr>
          <w:rFonts w:ascii="Simplified Arabic" w:hAnsi="Simplified Arabic" w:cs="Simplified Arabic"/>
          <w:sz w:val="32"/>
          <w:szCs w:val="32"/>
          <w:rtl/>
        </w:rPr>
        <w:t xml:space="preserve"> </w:t>
      </w:r>
    </w:p>
    <w:p w:rsidR="009E2EB2" w:rsidRPr="007610D4" w:rsidRDefault="00D57679" w:rsidP="00F54F11">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وعلى هذا الأساس فقد نص المشرع الجزائري (المادة 303 مكرر 3 ق ع على تطبيق عقوبة الغرامة على الشخص المعنوي الذين ثبتت مسؤوليته الجزائية، وذلك حسب الكيفيات المنصوص عليها في المادة 18 مكرر والمادة 18 مكرر 2 عند الاقتضاء، حيث نصت الفقرة 01 من المادة 18 مكرر على توقيع عقوبات أصلية تطبق على الشخص المعنوي تتمثل في الغرامة التي تساوي من مرة واحدة إلى خمس (5) مرات الحد الأقصى للغرامة المقررة الشخص الطبيعي في القانون الذي يعاقب على الجريمة.</w:t>
      </w:r>
    </w:p>
    <w:p w:rsidR="009E2EB2" w:rsidRPr="007610D4" w:rsidRDefault="009E2EB2" w:rsidP="00CB3E1F">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على أنه عند الاقتضاء يطبق نص</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المادة 18 مكرر2قع والتي تقضي بأنه وعندما لا من القانون على عقوبة الغرامة بالنسبة للأشخاص الطبيعيين سواء في الجنايات أو الج</w:t>
      </w:r>
      <w:r w:rsidR="00CB3E1F" w:rsidRPr="007610D4">
        <w:rPr>
          <w:rFonts w:ascii="Simplified Arabic" w:hAnsi="Simplified Arabic" w:cs="Simplified Arabic"/>
          <w:sz w:val="32"/>
          <w:szCs w:val="32"/>
          <w:rtl/>
        </w:rPr>
        <w:t>نح</w:t>
      </w:r>
      <w:r w:rsidRPr="007610D4">
        <w:rPr>
          <w:rFonts w:ascii="Simplified Arabic" w:hAnsi="Simplified Arabic" w:cs="Simplified Arabic"/>
          <w:sz w:val="32"/>
          <w:szCs w:val="32"/>
          <w:rtl/>
        </w:rPr>
        <w:t xml:space="preserve"> قامت المسؤولية الجزائية للشخص المعنوي طبقا لأحكام المادة 51 مكرر ، فإن الحد الأقص</w:t>
      </w:r>
      <w:r w:rsidR="00CB3E1F" w:rsidRPr="007610D4">
        <w:rPr>
          <w:rFonts w:ascii="Simplified Arabic" w:hAnsi="Simplified Arabic" w:cs="Simplified Arabic"/>
          <w:sz w:val="32"/>
          <w:szCs w:val="32"/>
          <w:rtl/>
        </w:rPr>
        <w:t>ى</w:t>
      </w:r>
      <w:r w:rsidRPr="007610D4">
        <w:rPr>
          <w:rFonts w:ascii="Simplified Arabic" w:hAnsi="Simplified Arabic" w:cs="Simplified Arabic"/>
          <w:sz w:val="32"/>
          <w:szCs w:val="32"/>
          <w:rtl/>
        </w:rPr>
        <w:t xml:space="preserve"> الغرامة المحتسب لتطبيق النسبة القانونية للعقوبة فيما يخص الشخص المعنوي بكون 2.000.000 دج عندما تكون الجناية معاقبا عليها بالإعدام أو السجن المؤبد،1,000,000 دج عندما تكون الجناية معاقبا عليها بالسجن المؤقت،500.000 دج بالنسبة للجنحة.</w:t>
      </w:r>
      <w:r w:rsidRPr="007610D4">
        <w:rPr>
          <w:rStyle w:val="Appelnotedebasdep"/>
          <w:rFonts w:ascii="Simplified Arabic" w:hAnsi="Simplified Arabic" w:cs="Simplified Arabic"/>
          <w:sz w:val="32"/>
          <w:szCs w:val="32"/>
          <w:rtl/>
        </w:rPr>
        <w:footnoteReference w:id="103"/>
      </w:r>
      <w:r w:rsidRPr="007610D4">
        <w:rPr>
          <w:rFonts w:ascii="Simplified Arabic" w:hAnsi="Simplified Arabic" w:cs="Simplified Arabic"/>
          <w:sz w:val="32"/>
          <w:szCs w:val="32"/>
          <w:rtl/>
        </w:rPr>
        <w:t xml:space="preserve"> </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هذا وتعد هذه العقوبات المقررة في قانون العقوبات الجزائري مطابقة لما نص عليه قانون العقوبات الفرنسي، أين تم النص على العقوبات المقررة للأشخاص المعنوية في المواد من 37-131 إلى 131-49 ق ع فرنسي، حيث نصت المادة 131-37 على عقوبات توقع على الأشخاص المعنوية في مواد الجنايات والجنح وتتمثل أساسا في الغرامة (طبقا للمادة</w:t>
      </w:r>
      <w:r w:rsidRPr="007610D4">
        <w:rPr>
          <w:rFonts w:ascii="Simplified Arabic" w:hAnsi="Simplified Arabic" w:cs="Simplified Arabic"/>
          <w:sz w:val="32"/>
          <w:szCs w:val="32"/>
        </w:rPr>
        <w:t>(38-131</w:t>
      </w:r>
    </w:p>
    <w:p w:rsidR="009E2EB2" w:rsidRPr="007610D4" w:rsidRDefault="009E2EB2" w:rsidP="009E2EB2">
      <w:pPr>
        <w:bidi/>
        <w:contextualSpacing/>
        <w:jc w:val="both"/>
        <w:rPr>
          <w:rFonts w:ascii="Simplified Arabic" w:hAnsi="Simplified Arabic" w:cs="Simplified Arabic"/>
          <w:sz w:val="32"/>
          <w:szCs w:val="32"/>
          <w:rtl/>
        </w:rPr>
      </w:pPr>
      <w:proofErr w:type="gramStart"/>
      <w:r w:rsidRPr="007610D4">
        <w:rPr>
          <w:rFonts w:ascii="Simplified Arabic" w:hAnsi="Simplified Arabic" w:cs="Simplified Arabic"/>
          <w:sz w:val="32"/>
          <w:szCs w:val="32"/>
          <w:rtl/>
        </w:rPr>
        <w:t>وكذا</w:t>
      </w:r>
      <w:proofErr w:type="gramEnd"/>
      <w:r w:rsidRPr="007610D4">
        <w:rPr>
          <w:rFonts w:ascii="Simplified Arabic" w:hAnsi="Simplified Arabic" w:cs="Simplified Arabic"/>
          <w:sz w:val="32"/>
          <w:szCs w:val="32"/>
          <w:rtl/>
        </w:rPr>
        <w:t xml:space="preserve"> العقوبات المبينة بالمادة 131-</w:t>
      </w:r>
      <w:r w:rsidR="00F05EC3"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39 وذلك في الحالات التي ينص</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عليها القانون. وبالنظر إلى المادة 131-38 ق ع فرنسي نجد بأنها قد بينت مقدار الغرامة المطبقة على الأشخاص المعنوية، والذي يعادل خمس أضعاف حدها الأقصى الذي نص عليه القانون بالنسبة الشخص الطبيعي عن ذات الجريمة، على اعتبار أن تشديد العقوبة بالنسبة للشخص المعنوي إنما بغرض تحقيق الردع العام.</w:t>
      </w:r>
      <w:r w:rsidRPr="007610D4">
        <w:rPr>
          <w:rStyle w:val="Appelnotedebasdep"/>
          <w:rFonts w:ascii="Simplified Arabic" w:hAnsi="Simplified Arabic" w:cs="Simplified Arabic"/>
          <w:sz w:val="32"/>
          <w:szCs w:val="32"/>
          <w:rtl/>
        </w:rPr>
        <w:footnoteReference w:id="104"/>
      </w:r>
    </w:p>
    <w:p w:rsidR="009E2EB2"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او عليه نخلص هنا بأن المشرع الجزائري كان قد اعتمد على نفس المعيار المعتمد من طرف المشرع الفرنسي فيما يتعلق بتقدير قيمة الغرامة المقررة للشخص المعنوي وهو خمس (05) مرات الغرامة المقررة للشخص الطبيعي. </w:t>
      </w:r>
      <w:proofErr w:type="gramStart"/>
      <w:r w:rsidRPr="007610D4">
        <w:rPr>
          <w:rFonts w:ascii="Simplified Arabic" w:hAnsi="Simplified Arabic" w:cs="Simplified Arabic"/>
          <w:sz w:val="32"/>
          <w:szCs w:val="32"/>
          <w:rtl/>
        </w:rPr>
        <w:t>وما</w:t>
      </w:r>
      <w:proofErr w:type="gramEnd"/>
      <w:r w:rsidRPr="007610D4">
        <w:rPr>
          <w:rFonts w:ascii="Simplified Arabic" w:hAnsi="Simplified Arabic" w:cs="Simplified Arabic"/>
          <w:sz w:val="32"/>
          <w:szCs w:val="32"/>
          <w:rtl/>
        </w:rPr>
        <w:t xml:space="preserve"> يمكن أن يفهم من وراء اعتماد هذا المعيار هو أن عدم إمكانية المساواة في تطبيق العقوبات على كل من الشخص الطبيعي والمعنوي خاصة فيما يتعلق </w:t>
      </w:r>
      <w:r w:rsidRPr="007610D4">
        <w:rPr>
          <w:rFonts w:ascii="Simplified Arabic" w:hAnsi="Simplified Arabic" w:cs="Simplified Arabic"/>
          <w:sz w:val="32"/>
          <w:szCs w:val="32"/>
          <w:rtl/>
        </w:rPr>
        <w:lastRenderedPageBreak/>
        <w:t>بالعقوبة السالبة للحرية، دفعت إلى مضاعفة قيمة الغرامة المحكوم بها على الشخص الطبيعي. كما أنه من شأن هذه الغرامات المالية المفروضة على الشخص المعنوي من شانها تحقيق</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التناسب المتطلب بين عدم التزام الشخص المعنوي بالتقيد بالقانون وجسامة الأضرار الناجمة عن ذلك.</w:t>
      </w:r>
    </w:p>
    <w:p w:rsidR="009E2EB2" w:rsidRPr="007610D4" w:rsidRDefault="009E2EB2" w:rsidP="009E2EB2">
      <w:pPr>
        <w:bidi/>
        <w:contextualSpacing/>
        <w:jc w:val="both"/>
        <w:rPr>
          <w:rFonts w:ascii="Simplified Arabic" w:hAnsi="Simplified Arabic" w:cs="Simplified Arabic"/>
          <w:b/>
          <w:bCs/>
          <w:sz w:val="32"/>
          <w:szCs w:val="32"/>
          <w:rtl/>
        </w:rPr>
      </w:pPr>
      <w:proofErr w:type="gramStart"/>
      <w:r w:rsidRPr="007610D4">
        <w:rPr>
          <w:rFonts w:ascii="Simplified Arabic" w:hAnsi="Simplified Arabic" w:cs="Simplified Arabic"/>
          <w:b/>
          <w:bCs/>
          <w:sz w:val="32"/>
          <w:szCs w:val="32"/>
          <w:rtl/>
        </w:rPr>
        <w:t>الفرع</w:t>
      </w:r>
      <w:proofErr w:type="gramEnd"/>
      <w:r w:rsidRPr="007610D4">
        <w:rPr>
          <w:rFonts w:ascii="Simplified Arabic" w:hAnsi="Simplified Arabic" w:cs="Simplified Arabic"/>
          <w:b/>
          <w:bCs/>
          <w:sz w:val="32"/>
          <w:szCs w:val="32"/>
          <w:rtl/>
        </w:rPr>
        <w:t xml:space="preserve"> الثاني: العقوبات التكميلية:</w:t>
      </w:r>
    </w:p>
    <w:p w:rsidR="009E2EB2" w:rsidRPr="007610D4" w:rsidRDefault="00D57679" w:rsidP="00F54F11">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حيث نص المشرع في الفقرة 03 من المادة 303 مكرر 3 ق ع على أنه يتعرض الشخص منوي الذي ثبتت مسؤوليته الجزائية عن الجرائم الماسة بصور الأفراد وأحاديثهم الخاصة مادة 303 مكرر، المادة 303 مكرر1 ق ع) إلى واحدة أو أكثر من العقوبات التكميلية بوص عليها تحديدا بالفقرة 02 من المادة 18 مكرر ق ع ، وهذا على غرار ما ذهب إليه المشرع الفرنسي في نص المادة 131-39 ق ع، على أنه في حال ثبتت مسؤولية الشخص المعنوي، فإنه يتعرض لواحدة أو أكثر من العقوبات التكميلية التالية:</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w:t>
      </w:r>
      <w:r w:rsidR="008077CD" w:rsidRPr="007610D4">
        <w:rPr>
          <w:rFonts w:ascii="Simplified Arabic" w:hAnsi="Simplified Arabic" w:cs="Simplified Arabic"/>
          <w:sz w:val="32"/>
          <w:szCs w:val="32"/>
          <w:rtl/>
        </w:rPr>
        <w:t xml:space="preserve"> </w:t>
      </w:r>
      <w:r w:rsidRPr="007610D4">
        <w:rPr>
          <w:rFonts w:ascii="Simplified Arabic" w:hAnsi="Simplified Arabic" w:cs="Simplified Arabic"/>
          <w:sz w:val="32"/>
          <w:szCs w:val="32"/>
          <w:rtl/>
        </w:rPr>
        <w:t>حل الشخص المعنوي.</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w:t>
      </w:r>
      <w:r w:rsidR="008077CD"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غلق</w:t>
      </w:r>
      <w:proofErr w:type="gramEnd"/>
      <w:r w:rsidRPr="007610D4">
        <w:rPr>
          <w:rFonts w:ascii="Simplified Arabic" w:hAnsi="Simplified Arabic" w:cs="Simplified Arabic"/>
          <w:sz w:val="32"/>
          <w:szCs w:val="32"/>
          <w:rtl/>
        </w:rPr>
        <w:t xml:space="preserve"> المؤسسة أو فرع من فروعها لمدة لا تتجاوز خمس (5) سنوات.</w:t>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proofErr w:type="gramStart"/>
      <w:r w:rsidRPr="007610D4">
        <w:rPr>
          <w:rFonts w:ascii="Simplified Arabic" w:hAnsi="Simplified Arabic" w:cs="Simplified Arabic"/>
          <w:sz w:val="32"/>
          <w:szCs w:val="32"/>
          <w:rtl/>
        </w:rPr>
        <w:t>الإقصاء</w:t>
      </w:r>
      <w:proofErr w:type="gramEnd"/>
      <w:r w:rsidRPr="007610D4">
        <w:rPr>
          <w:rFonts w:ascii="Simplified Arabic" w:hAnsi="Simplified Arabic" w:cs="Simplified Arabic"/>
          <w:sz w:val="32"/>
          <w:szCs w:val="32"/>
          <w:rtl/>
        </w:rPr>
        <w:t xml:space="preserve"> من الصفقات العمومية لمدة لا تتجاوز خمس (5) سنوات</w:t>
      </w:r>
    </w:p>
    <w:p w:rsidR="008077CD"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المنع من مزاولة </w:t>
      </w:r>
      <w:proofErr w:type="gramStart"/>
      <w:r w:rsidRPr="007610D4">
        <w:rPr>
          <w:rFonts w:ascii="Simplified Arabic" w:hAnsi="Simplified Arabic" w:cs="Simplified Arabic"/>
          <w:sz w:val="32"/>
          <w:szCs w:val="32"/>
          <w:rtl/>
        </w:rPr>
        <w:t>نشاط</w:t>
      </w:r>
      <w:proofErr w:type="gramEnd"/>
      <w:r w:rsidRPr="007610D4">
        <w:rPr>
          <w:rFonts w:ascii="Simplified Arabic" w:hAnsi="Simplified Arabic" w:cs="Simplified Arabic"/>
          <w:sz w:val="32"/>
          <w:szCs w:val="32"/>
          <w:rtl/>
        </w:rPr>
        <w:t xml:space="preserve"> أو عدة أنشطة مهنية أو اجتماعية بشكل مباشر أو غير مباشر نهائيا أو </w:t>
      </w:r>
      <w:r w:rsidR="008077CD" w:rsidRPr="007610D4">
        <w:rPr>
          <w:rFonts w:ascii="Simplified Arabic" w:hAnsi="Simplified Arabic" w:cs="Simplified Arabic"/>
          <w:sz w:val="32"/>
          <w:szCs w:val="32"/>
          <w:rtl/>
        </w:rPr>
        <w:t xml:space="preserve">  </w:t>
      </w:r>
    </w:p>
    <w:p w:rsidR="009E2EB2" w:rsidRPr="007610D4" w:rsidRDefault="008077CD" w:rsidP="008077CD">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proofErr w:type="gramStart"/>
      <w:r w:rsidR="009E2EB2" w:rsidRPr="007610D4">
        <w:rPr>
          <w:rFonts w:ascii="Simplified Arabic" w:hAnsi="Simplified Arabic" w:cs="Simplified Arabic"/>
          <w:sz w:val="32"/>
          <w:szCs w:val="32"/>
          <w:rtl/>
        </w:rPr>
        <w:t>لمدة</w:t>
      </w:r>
      <w:proofErr w:type="gramEnd"/>
      <w:r w:rsidR="009E2EB2" w:rsidRPr="007610D4">
        <w:rPr>
          <w:rFonts w:ascii="Simplified Arabic" w:hAnsi="Simplified Arabic" w:cs="Simplified Arabic"/>
          <w:sz w:val="32"/>
          <w:szCs w:val="32"/>
          <w:rtl/>
        </w:rPr>
        <w:t xml:space="preserve"> لا تتجاوز خمس (5) سنوات</w:t>
      </w:r>
    </w:p>
    <w:p w:rsidR="009E2EB2" w:rsidRPr="007610D4" w:rsidRDefault="008077CD"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 xml:space="preserve">- مصادرة الشيء الذي استعمل في ارتكاب الجريمة أو نتج </w:t>
      </w:r>
      <w:proofErr w:type="gramStart"/>
      <w:r w:rsidR="009E2EB2" w:rsidRPr="007610D4">
        <w:rPr>
          <w:rFonts w:ascii="Simplified Arabic" w:hAnsi="Simplified Arabic" w:cs="Simplified Arabic"/>
          <w:sz w:val="32"/>
          <w:szCs w:val="32"/>
          <w:rtl/>
        </w:rPr>
        <w:t>عنها .</w:t>
      </w:r>
      <w:proofErr w:type="gramEnd"/>
    </w:p>
    <w:p w:rsidR="009E2EB2" w:rsidRPr="007610D4" w:rsidRDefault="008077CD"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 xml:space="preserve">- نشر </w:t>
      </w:r>
      <w:proofErr w:type="gramStart"/>
      <w:r w:rsidR="009E2EB2" w:rsidRPr="007610D4">
        <w:rPr>
          <w:rFonts w:ascii="Simplified Arabic" w:hAnsi="Simplified Arabic" w:cs="Simplified Arabic"/>
          <w:sz w:val="32"/>
          <w:szCs w:val="32"/>
          <w:rtl/>
        </w:rPr>
        <w:t>وتعليق</w:t>
      </w:r>
      <w:proofErr w:type="gramEnd"/>
      <w:r w:rsidR="009E2EB2" w:rsidRPr="007610D4">
        <w:rPr>
          <w:rFonts w:ascii="Simplified Arabic" w:hAnsi="Simplified Arabic" w:cs="Simplified Arabic"/>
          <w:sz w:val="32"/>
          <w:szCs w:val="32"/>
          <w:rtl/>
        </w:rPr>
        <w:t xml:space="preserve"> حكم الإدانة</w:t>
      </w:r>
    </w:p>
    <w:p w:rsidR="008077CD" w:rsidRPr="007610D4" w:rsidRDefault="008077CD"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 xml:space="preserve">- </w:t>
      </w:r>
      <w:proofErr w:type="gramStart"/>
      <w:r w:rsidR="009E2EB2" w:rsidRPr="007610D4">
        <w:rPr>
          <w:rFonts w:ascii="Simplified Arabic" w:hAnsi="Simplified Arabic" w:cs="Simplified Arabic"/>
          <w:sz w:val="32"/>
          <w:szCs w:val="32"/>
          <w:rtl/>
        </w:rPr>
        <w:t>الوضع</w:t>
      </w:r>
      <w:proofErr w:type="gramEnd"/>
      <w:r w:rsidR="009E2EB2" w:rsidRPr="007610D4">
        <w:rPr>
          <w:rFonts w:ascii="Simplified Arabic" w:hAnsi="Simplified Arabic" w:cs="Simplified Arabic"/>
          <w:sz w:val="32"/>
          <w:szCs w:val="32"/>
          <w:rtl/>
        </w:rPr>
        <w:t xml:space="preserve"> تحت الحراسة القضائية لمدة لا تتجاوز خمس (5) سنوات، وتنصب الحراسة على </w:t>
      </w:r>
    </w:p>
    <w:p w:rsidR="009E2EB2" w:rsidRPr="007610D4" w:rsidRDefault="008077CD" w:rsidP="008077CD">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    </w:t>
      </w:r>
      <w:r w:rsidR="009E2EB2" w:rsidRPr="007610D4">
        <w:rPr>
          <w:rFonts w:ascii="Simplified Arabic" w:hAnsi="Simplified Arabic" w:cs="Simplified Arabic"/>
          <w:sz w:val="32"/>
          <w:szCs w:val="32"/>
          <w:rtl/>
        </w:rPr>
        <w:t>ممارسة النشاط الذي أدى إلى الجريمة أو الذي ارتكبت الجريمة بسببه وبمناسبته."</w:t>
      </w:r>
      <w:r w:rsidR="009E2EB2" w:rsidRPr="007610D4">
        <w:rPr>
          <w:rStyle w:val="Appelnotedebasdep"/>
          <w:rFonts w:ascii="Simplified Arabic" w:hAnsi="Simplified Arabic" w:cs="Simplified Arabic"/>
          <w:sz w:val="32"/>
          <w:szCs w:val="32"/>
          <w:rtl/>
        </w:rPr>
        <w:footnoteReference w:id="105"/>
      </w:r>
    </w:p>
    <w:p w:rsidR="009E2EB2" w:rsidRPr="007610D4" w:rsidRDefault="009E2EB2" w:rsidP="009E2EB2">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وهنا نسجل انفراد المشرع الفرنسي بالنص على عقوبات أخرى تمثلت أساسا في الاستبعاد من الأسواق العامة بصفة تامة أو لمدة لا تزيد عن خمس (05) سنوات وكذا حظر توظيف السندات </w:t>
      </w:r>
      <w:r w:rsidRPr="007610D4">
        <w:rPr>
          <w:rFonts w:ascii="Simplified Arabic" w:hAnsi="Simplified Arabic" w:cs="Simplified Arabic"/>
          <w:sz w:val="32"/>
          <w:szCs w:val="32"/>
          <w:rtl/>
        </w:rPr>
        <w:lastRenderedPageBreak/>
        <w:t>المالية أو اللجوء لمؤسسات الائتمان أو المؤسسات المالية أو شركات البورصة بالإضافة إلى حظر إصدار الشيكات ماعدا تلك التي تمكن من استرداد ماله لدى المسحوب عليه او الشيكات المعتمدة</w:t>
      </w:r>
      <w:r w:rsidRPr="007610D4">
        <w:rPr>
          <w:rFonts w:ascii="Simplified Arabic" w:hAnsi="Simplified Arabic" w:cs="Simplified Arabic"/>
          <w:sz w:val="32"/>
          <w:szCs w:val="32"/>
          <w:rtl/>
          <w:lang w:bidi="ar-DZ"/>
        </w:rPr>
        <w:t xml:space="preserve"> </w:t>
      </w:r>
      <w:r w:rsidRPr="007610D4">
        <w:rPr>
          <w:rFonts w:ascii="Simplified Arabic" w:hAnsi="Simplified Arabic" w:cs="Simplified Arabic"/>
          <w:sz w:val="32"/>
          <w:szCs w:val="32"/>
          <w:rtl/>
        </w:rPr>
        <w:t xml:space="preserve"> ، وكذا حضر استعمال بطاقات الوفاء، وذلك لمدة لا تزيد عن خمس (05) سنوات.</w:t>
      </w:r>
    </w:p>
    <w:p w:rsidR="00F6224E" w:rsidRPr="007610D4" w:rsidRDefault="009E2EB2" w:rsidP="000F4125">
      <w:pPr>
        <w:bidi/>
        <w:contextualSpacing/>
        <w:jc w:val="both"/>
        <w:rPr>
          <w:rFonts w:ascii="Simplified Arabic" w:hAnsi="Simplified Arabic" w:cs="Simplified Arabic"/>
          <w:b/>
          <w:bCs/>
          <w:sz w:val="32"/>
          <w:szCs w:val="32"/>
          <w:rtl/>
        </w:rPr>
      </w:pPr>
      <w:proofErr w:type="spellStart"/>
      <w:r w:rsidRPr="007610D4">
        <w:rPr>
          <w:rFonts w:ascii="Simplified Arabic" w:hAnsi="Simplified Arabic" w:cs="Simplified Arabic"/>
          <w:sz w:val="32"/>
          <w:szCs w:val="32"/>
          <w:rtl/>
        </w:rPr>
        <w:t>کما</w:t>
      </w:r>
      <w:proofErr w:type="spellEnd"/>
      <w:r w:rsidRPr="007610D4">
        <w:rPr>
          <w:rFonts w:ascii="Simplified Arabic" w:hAnsi="Simplified Arabic" w:cs="Simplified Arabic"/>
          <w:sz w:val="32"/>
          <w:szCs w:val="32"/>
          <w:rtl/>
        </w:rPr>
        <w:t xml:space="preserve"> تجدر الإشارة إلى أنه وطبقا للمادة 131-39 قع فرنسي فإنه لا يجوز توقيع العقوبات المنصوص عليها في الفقرة 1و2 من هذه المادة على الأشخاص المعنوية العامة التي تثبت مسؤوليتها الجزائية، كما لا يحكم بهاتين العقوبتين على الأحزاب أو التجمعات السياسية او النقابات المهنية، مع عدم إمكانية تطبيق المنصوصة في الفقرة 01 على مؤسسات تمثيل الأشخاص .</w:t>
      </w:r>
      <w:r w:rsidRPr="007610D4">
        <w:rPr>
          <w:rStyle w:val="Appelnotedebasdep"/>
          <w:rFonts w:ascii="Simplified Arabic" w:hAnsi="Simplified Arabic" w:cs="Simplified Arabic"/>
          <w:sz w:val="32"/>
          <w:szCs w:val="32"/>
          <w:rtl/>
        </w:rPr>
        <w:footnoteReference w:id="106"/>
      </w:r>
    </w:p>
    <w:p w:rsidR="00F6224E" w:rsidRPr="007610D4" w:rsidRDefault="00F6224E" w:rsidP="00F6224E">
      <w:pPr>
        <w:bidi/>
        <w:contextualSpacing/>
        <w:jc w:val="both"/>
        <w:rPr>
          <w:rFonts w:ascii="Simplified Arabic" w:hAnsi="Simplified Arabic" w:cs="Simplified Arabic"/>
          <w:b/>
          <w:bCs/>
          <w:sz w:val="32"/>
          <w:szCs w:val="32"/>
          <w:rtl/>
        </w:rPr>
      </w:pPr>
    </w:p>
    <w:p w:rsidR="00F6224E" w:rsidRPr="007610D4" w:rsidRDefault="00F6224E" w:rsidP="00F6224E">
      <w:pPr>
        <w:bidi/>
        <w:contextualSpacing/>
        <w:jc w:val="both"/>
        <w:rPr>
          <w:rFonts w:ascii="Simplified Arabic" w:hAnsi="Simplified Arabic" w:cs="Simplified Arabic"/>
          <w:b/>
          <w:bCs/>
          <w:sz w:val="32"/>
          <w:szCs w:val="32"/>
          <w:rtl/>
        </w:rPr>
      </w:pPr>
    </w:p>
    <w:p w:rsidR="00F6224E" w:rsidRPr="007610D4" w:rsidRDefault="00F6224E" w:rsidP="00F6224E">
      <w:pPr>
        <w:bidi/>
        <w:contextualSpacing/>
        <w:jc w:val="both"/>
        <w:rPr>
          <w:rFonts w:ascii="Simplified Arabic" w:hAnsi="Simplified Arabic" w:cs="Simplified Arabic"/>
          <w:b/>
          <w:bCs/>
          <w:sz w:val="32"/>
          <w:szCs w:val="32"/>
          <w:rtl/>
        </w:rPr>
      </w:pPr>
    </w:p>
    <w:p w:rsidR="00F6224E" w:rsidRPr="007610D4" w:rsidRDefault="00F6224E" w:rsidP="00F6224E">
      <w:pPr>
        <w:bidi/>
        <w:contextualSpacing/>
        <w:jc w:val="both"/>
        <w:rPr>
          <w:rFonts w:ascii="Simplified Arabic" w:hAnsi="Simplified Arabic" w:cs="Simplified Arabic"/>
          <w:b/>
          <w:bCs/>
          <w:sz w:val="32"/>
          <w:szCs w:val="32"/>
          <w:rtl/>
        </w:rPr>
      </w:pPr>
    </w:p>
    <w:p w:rsidR="00F6224E" w:rsidRPr="007610D4" w:rsidRDefault="00F6224E" w:rsidP="00F6224E">
      <w:pPr>
        <w:bidi/>
        <w:contextualSpacing/>
        <w:jc w:val="both"/>
        <w:rPr>
          <w:rFonts w:ascii="Simplified Arabic" w:hAnsi="Simplified Arabic" w:cs="Simplified Arabic"/>
          <w:b/>
          <w:bCs/>
          <w:sz w:val="32"/>
          <w:szCs w:val="32"/>
          <w:rtl/>
        </w:rPr>
      </w:pPr>
    </w:p>
    <w:p w:rsidR="00CD3366" w:rsidRPr="007610D4" w:rsidRDefault="00CD3366" w:rsidP="00F6224E">
      <w:pPr>
        <w:bidi/>
        <w:contextualSpacing/>
        <w:jc w:val="both"/>
        <w:rPr>
          <w:rFonts w:ascii="Simplified Arabic" w:hAnsi="Simplified Arabic" w:cs="Simplified Arabic"/>
          <w:b/>
          <w:bCs/>
          <w:sz w:val="32"/>
          <w:szCs w:val="32"/>
          <w:rtl/>
        </w:rPr>
        <w:sectPr w:rsidR="00CD3366" w:rsidRPr="007610D4" w:rsidSect="008C7CDE">
          <w:headerReference w:type="default" r:id="rId26"/>
          <w:footerReference w:type="default" r:id="rId27"/>
          <w:footnotePr>
            <w:numRestart w:val="eachPage"/>
          </w:footnotePr>
          <w:pgSz w:w="11906" w:h="16838"/>
          <w:pgMar w:top="1134" w:right="1134" w:bottom="1134" w:left="1134" w:header="709" w:footer="709" w:gutter="0"/>
          <w:cols w:space="708"/>
          <w:docGrid w:linePitch="360"/>
        </w:sectPr>
      </w:pPr>
    </w:p>
    <w:p w:rsidR="00061BBE" w:rsidRPr="007610D4" w:rsidRDefault="00061BBE" w:rsidP="00F6224E">
      <w:pPr>
        <w:bidi/>
        <w:contextualSpacing/>
        <w:jc w:val="both"/>
        <w:rPr>
          <w:rFonts w:ascii="Simplified Arabic" w:hAnsi="Simplified Arabic" w:cs="Simplified Arabic"/>
          <w:b/>
          <w:bCs/>
          <w:sz w:val="32"/>
          <w:szCs w:val="32"/>
          <w:rtl/>
        </w:rPr>
      </w:pPr>
    </w:p>
    <w:p w:rsidR="00061BBE" w:rsidRPr="007610D4" w:rsidRDefault="00061BBE" w:rsidP="00061BBE">
      <w:pPr>
        <w:bidi/>
        <w:rPr>
          <w:rFonts w:ascii="Simplified Arabic" w:hAnsi="Simplified Arabic" w:cs="Simplified Arabic"/>
          <w:sz w:val="32"/>
          <w:szCs w:val="32"/>
          <w:rtl/>
        </w:rPr>
      </w:pPr>
    </w:p>
    <w:p w:rsidR="00061BBE" w:rsidRPr="007610D4" w:rsidRDefault="00061BBE" w:rsidP="00061BBE">
      <w:pPr>
        <w:bidi/>
        <w:rPr>
          <w:rFonts w:ascii="Simplified Arabic" w:hAnsi="Simplified Arabic" w:cs="Simplified Arabic"/>
          <w:sz w:val="32"/>
          <w:szCs w:val="32"/>
          <w:rtl/>
        </w:rPr>
      </w:pPr>
    </w:p>
    <w:p w:rsidR="00061BBE" w:rsidRPr="007610D4" w:rsidRDefault="00061BBE" w:rsidP="00061BBE">
      <w:pPr>
        <w:bidi/>
        <w:rPr>
          <w:rFonts w:ascii="Simplified Arabic" w:hAnsi="Simplified Arabic" w:cs="Simplified Arabic"/>
          <w:sz w:val="32"/>
          <w:szCs w:val="32"/>
          <w:rtl/>
        </w:rPr>
      </w:pPr>
    </w:p>
    <w:p w:rsidR="00061BBE" w:rsidRPr="007610D4" w:rsidRDefault="00061BBE" w:rsidP="00061BBE">
      <w:pPr>
        <w:bidi/>
        <w:rPr>
          <w:rFonts w:ascii="Simplified Arabic" w:hAnsi="Simplified Arabic" w:cs="Simplified Arabic"/>
          <w:sz w:val="32"/>
          <w:szCs w:val="32"/>
          <w:rtl/>
        </w:rPr>
      </w:pPr>
    </w:p>
    <w:p w:rsidR="00061BBE" w:rsidRPr="007610D4" w:rsidRDefault="001D33B2" w:rsidP="00061BBE">
      <w:pPr>
        <w:bidi/>
        <w:rPr>
          <w:rFonts w:ascii="Simplified Arabic" w:hAnsi="Simplified Arabic" w:cs="Simplified Arabic"/>
          <w:sz w:val="32"/>
          <w:szCs w:val="32"/>
          <w:rtl/>
        </w:rPr>
      </w:pPr>
      <w:r w:rsidRPr="007610D4">
        <w:rPr>
          <w:rFonts w:ascii="Simplified Arabic" w:hAnsi="Simplified Arabic" w:cs="Simplified Arabic"/>
          <w:noProof/>
          <w:sz w:val="32"/>
          <w:szCs w:val="32"/>
          <w:rtl/>
          <w:lang w:eastAsia="fr-FR"/>
        </w:rPr>
        <mc:AlternateContent>
          <mc:Choice Requires="wps">
            <w:drawing>
              <wp:anchor distT="0" distB="0" distL="114300" distR="114300" simplePos="0" relativeHeight="251663360" behindDoc="0" locked="0" layoutInCell="1" allowOverlap="1" wp14:anchorId="43A6C885" wp14:editId="70676E0E">
                <wp:simplePos x="0" y="0"/>
                <wp:positionH relativeFrom="column">
                  <wp:posOffset>1042035</wp:posOffset>
                </wp:positionH>
                <wp:positionV relativeFrom="paragraph">
                  <wp:posOffset>382905</wp:posOffset>
                </wp:positionV>
                <wp:extent cx="4291330" cy="2372360"/>
                <wp:effectExtent l="57150" t="38100" r="71120" b="104140"/>
                <wp:wrapNone/>
                <wp:docPr id="4" name="Parchemin horizontal 4"/>
                <wp:cNvGraphicFramePr/>
                <a:graphic xmlns:a="http://schemas.openxmlformats.org/drawingml/2006/main">
                  <a:graphicData uri="http://schemas.microsoft.com/office/word/2010/wordprocessingShape">
                    <wps:wsp>
                      <wps:cNvSpPr/>
                      <wps:spPr>
                        <a:xfrm>
                          <a:off x="0" y="0"/>
                          <a:ext cx="4291330" cy="2372360"/>
                        </a:xfrm>
                        <a:prstGeom prst="horizontalScroll">
                          <a:avLst/>
                        </a:prstGeom>
                      </wps:spPr>
                      <wps:style>
                        <a:lnRef idx="1">
                          <a:schemeClr val="accent5"/>
                        </a:lnRef>
                        <a:fillRef idx="2">
                          <a:schemeClr val="accent5"/>
                        </a:fillRef>
                        <a:effectRef idx="1">
                          <a:schemeClr val="accent5"/>
                        </a:effectRef>
                        <a:fontRef idx="minor">
                          <a:schemeClr val="dk1"/>
                        </a:fontRef>
                      </wps:style>
                      <wps:txbx>
                        <w:txbxContent>
                          <w:p w:rsidR="00361B89" w:rsidRPr="001D33B2" w:rsidRDefault="00361B89" w:rsidP="00061BBE">
                            <w:pPr>
                              <w:jc w:val="center"/>
                              <w:rPr>
                                <w:rFonts w:ascii="Andalus" w:hAnsi="Andalus" w:cs="Andalus"/>
                                <w:b/>
                                <w:bCs/>
                                <w:sz w:val="144"/>
                                <w:szCs w:val="144"/>
                                <w:lang w:bidi="ar-DZ"/>
                              </w:rPr>
                            </w:pPr>
                            <w:r w:rsidRPr="001D33B2">
                              <w:rPr>
                                <w:rFonts w:ascii="Andalus" w:hAnsi="Andalus" w:cs="Andalus"/>
                                <w:b/>
                                <w:bCs/>
                                <w:sz w:val="144"/>
                                <w:szCs w:val="144"/>
                                <w:rtl/>
                                <w:lang w:bidi="ar-DZ"/>
                              </w:rPr>
                              <w:t>خـــــــاتــمــــــــة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Parchemin horizontal 4" o:spid="_x0000_s1030" type="#_x0000_t98" style="position:absolute;margin-left:82.05pt;margin-top:30.15pt;width:337.9pt;height:186.8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" fillcolor="#a5d5e2 [1624]" strokecolor="#40a7c2 [3048]">
                <v:fill color2="#e4f2f6 [504]" rotate="t" angle="180" colors="0 #9eeaff;22938f #bbefff;1 #e4f9ff" focus="100%" type="gradient"/>
                <v:shadow on="t" color="black" opacity="24903f" origin=",.5" offset="0,.55556mm"/>
                <v:textbox>
                  <w:txbxContent>
                    <w:p w:rsidR="00361B89" w:rsidRPr="001D33B2" w:rsidRDefault="00361B89" w:rsidP="00061BBE">
                      <w:pPr>
                        <w:jc w:val="center"/>
                        <w:rPr>
                          <w:rFonts w:ascii="Andalus" w:hAnsi="Andalus" w:cs="Andalus"/>
                          <w:b/>
                          <w:bCs/>
                          <w:sz w:val="144"/>
                          <w:szCs w:val="144"/>
                          <w:lang w:bidi="ar-DZ"/>
                        </w:rPr>
                      </w:pPr>
                      <w:r w:rsidRPr="001D33B2">
                        <w:rPr>
                          <w:rFonts w:ascii="Andalus" w:hAnsi="Andalus" w:cs="Andalus"/>
                          <w:b/>
                          <w:bCs/>
                          <w:sz w:val="144"/>
                          <w:szCs w:val="144"/>
                          <w:rtl/>
                          <w:lang w:bidi="ar-DZ"/>
                        </w:rPr>
                        <w:t>خـــــــاتــمــــــــة</w:t>
                      </w:r>
                    </w:p>
                  </w:txbxContent>
                </v:textbox>
              </v:shape>
            </w:pict>
          </mc:Fallback>
        </mc:AlternateContent>
      </w:r>
    </w:p>
    <w:p w:rsidR="0044078C" w:rsidRDefault="0044078C" w:rsidP="00061BBE">
      <w:pPr>
        <w:tabs>
          <w:tab w:val="left" w:pos="4099"/>
          <w:tab w:val="right" w:pos="9638"/>
        </w:tabs>
        <w:bidi/>
        <w:jc w:val="left"/>
        <w:rPr>
          <w:rFonts w:ascii="Simplified Arabic" w:hAnsi="Simplified Arabic" w:cs="Simplified Arabic"/>
          <w:sz w:val="32"/>
          <w:szCs w:val="32"/>
          <w:rtl/>
        </w:rPr>
        <w:sectPr w:rsidR="0044078C" w:rsidSect="008C7CDE">
          <w:headerReference w:type="default" r:id="rId28"/>
          <w:footerReference w:type="default" r:id="rId29"/>
          <w:footnotePr>
            <w:numRestart w:val="eachPage"/>
          </w:footnotePr>
          <w:pgSz w:w="11906" w:h="16838"/>
          <w:pgMar w:top="1134" w:right="1134" w:bottom="1134" w:left="1134" w:header="709" w:footer="709" w:gutter="0"/>
          <w:cols w:space="708"/>
          <w:docGrid w:linePitch="360"/>
        </w:sectPr>
      </w:pPr>
    </w:p>
    <w:p w:rsidR="00F6224E" w:rsidRPr="007610D4" w:rsidRDefault="00BB2D9B" w:rsidP="00F6224E">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 xml:space="preserve">من خلال دراستنا للحق في الخصوصية في إطار موضوع بحثنا ، وجدنا أنه مثلها مثل الحق في الإعلام من خلالها حرية الصحافة مرت بعدة مراحل </w:t>
      </w:r>
      <w:r w:rsidR="00403660" w:rsidRPr="007610D4">
        <w:rPr>
          <w:rFonts w:ascii="Simplified Arabic" w:hAnsi="Simplified Arabic" w:cs="Simplified Arabic"/>
          <w:sz w:val="32"/>
          <w:szCs w:val="32"/>
          <w:rtl/>
        </w:rPr>
        <w:t>، حيث قوبلت</w:t>
      </w:r>
      <w:r w:rsidR="00C3358F" w:rsidRPr="007610D4">
        <w:rPr>
          <w:rFonts w:ascii="Simplified Arabic" w:hAnsi="Simplified Arabic" w:cs="Simplified Arabic"/>
          <w:sz w:val="32"/>
          <w:szCs w:val="32"/>
          <w:rtl/>
        </w:rPr>
        <w:t xml:space="preserve"> في بادئ الأمر بالرفض لتطور بعد ذلك إلى حد المطالبة باحترامها وتوسيع الهامش المخصص للتمتع بها </w:t>
      </w:r>
      <w:r w:rsidR="003E64BC" w:rsidRPr="007610D4">
        <w:rPr>
          <w:rFonts w:ascii="Simplified Arabic" w:hAnsi="Simplified Arabic" w:cs="Simplified Arabic"/>
          <w:sz w:val="32"/>
          <w:szCs w:val="32"/>
          <w:rtl/>
        </w:rPr>
        <w:t>ولكن وضعها يختلف من بلد إلى آخر .</w:t>
      </w:r>
    </w:p>
    <w:p w:rsidR="003E64BC" w:rsidRPr="007610D4" w:rsidRDefault="003E64BC" w:rsidP="003E64BC">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أما عند دراستنا للحق في الخصوصية في مواجهة الحق في الإعلام ومن خلاله حرية الصحافة عبر التطرق للحماية القانونية التي أقرها المشرع الجزائري لكل منهما ، لاحظنا بأن </w:t>
      </w:r>
      <w:r w:rsidR="007808D0" w:rsidRPr="007610D4">
        <w:rPr>
          <w:rFonts w:ascii="Simplified Arabic" w:hAnsi="Simplified Arabic" w:cs="Simplified Arabic"/>
          <w:sz w:val="32"/>
          <w:szCs w:val="32"/>
          <w:rtl/>
        </w:rPr>
        <w:t>حرية الصحافة في الجزائر مرت بعدة مراحل عكست الظروف التي مرت بها البلاد بداية الحقبة الاستعمارية ووصولا إلى نهاية الثمان</w:t>
      </w:r>
      <w:r w:rsidR="00FE2DD8" w:rsidRPr="007610D4">
        <w:rPr>
          <w:rFonts w:ascii="Simplified Arabic" w:hAnsi="Simplified Arabic" w:cs="Simplified Arabic"/>
          <w:sz w:val="32"/>
          <w:szCs w:val="32"/>
          <w:rtl/>
        </w:rPr>
        <w:t>ين</w:t>
      </w:r>
      <w:r w:rsidR="007808D0" w:rsidRPr="007610D4">
        <w:rPr>
          <w:rFonts w:ascii="Simplified Arabic" w:hAnsi="Simplified Arabic" w:cs="Simplified Arabic"/>
          <w:sz w:val="32"/>
          <w:szCs w:val="32"/>
          <w:rtl/>
        </w:rPr>
        <w:t xml:space="preserve">ات </w:t>
      </w:r>
      <w:r w:rsidR="00FE2DD8" w:rsidRPr="007610D4">
        <w:rPr>
          <w:rFonts w:ascii="Simplified Arabic" w:hAnsi="Simplified Arabic" w:cs="Simplified Arabic"/>
          <w:sz w:val="32"/>
          <w:szCs w:val="32"/>
          <w:rtl/>
        </w:rPr>
        <w:t>وبداية التسعينات التي شهدة ميلاد حرية الصحافة من خلال قانون الإعلام ال</w:t>
      </w:r>
      <w:r w:rsidR="009C08ED" w:rsidRPr="007610D4">
        <w:rPr>
          <w:rFonts w:ascii="Simplified Arabic" w:hAnsi="Simplified Arabic" w:cs="Simplified Arabic"/>
          <w:sz w:val="32"/>
          <w:szCs w:val="32"/>
          <w:rtl/>
        </w:rPr>
        <w:t xml:space="preserve">قديم الذي أقر التعددية في الصحافة المكتوبة ، زيادة على العشرية السوداء وما كان لها من تأثير على حرية الصحافة ، وكذا على مختلف حقوق المواطنين وعلى رأسها الحق في الخصوصية </w:t>
      </w:r>
      <w:r w:rsidR="00BB2FC8" w:rsidRPr="007610D4">
        <w:rPr>
          <w:rFonts w:ascii="Simplified Arabic" w:hAnsi="Simplified Arabic" w:cs="Simplified Arabic"/>
          <w:sz w:val="32"/>
          <w:szCs w:val="32"/>
          <w:rtl/>
        </w:rPr>
        <w:t>.</w:t>
      </w:r>
    </w:p>
    <w:p w:rsidR="00F557BE" w:rsidRPr="007610D4" w:rsidRDefault="00F557BE" w:rsidP="00F557BE">
      <w:pPr>
        <w:bidi/>
        <w:contextualSpacing/>
        <w:jc w:val="both"/>
        <w:rPr>
          <w:rFonts w:ascii="Simplified Arabic" w:hAnsi="Simplified Arabic" w:cs="Simplified Arabic"/>
          <w:sz w:val="32"/>
          <w:szCs w:val="32"/>
          <w:rtl/>
          <w:lang w:bidi="ar-DZ"/>
        </w:rPr>
      </w:pPr>
      <w:r w:rsidRPr="007610D4">
        <w:rPr>
          <w:rFonts w:ascii="Simplified Arabic" w:hAnsi="Simplified Arabic" w:cs="Simplified Arabic"/>
          <w:sz w:val="32"/>
          <w:szCs w:val="32"/>
          <w:rtl/>
        </w:rPr>
        <w:t>إن الاعتراف القانوني بالحق في الخصوصية عادة ما يكون في حاجة إلى تثمين وتعضيد مشروعيته بجملة من الآليات التشريعية التي تستهدف حمايته من كل اعتداء قد يخل بسلامته، حيث ذهب المشرع الجزائري في هذا الإطار إلى اعتبار هذا الحق من الحقوق الدستورية التي يجب أن تعمل جميع قوانينه العادية على تدعيم سبل وطرق حمايته خاصة وأن من مميزات هذا الحق التغير المستمر للعناصر الداخلة في نطاق محله والتطور السريع في الوسائل المستعملة في الاعتداء على حرمته، مع ارتباطه الحساس بعدد من الحقوق المحتاجة إلى حماية مماثلة لا سيما ما تعلق منها بحريتي الرأي والتعبير</w:t>
      </w:r>
      <w:r w:rsidRPr="007610D4">
        <w:rPr>
          <w:rFonts w:ascii="Simplified Arabic" w:hAnsi="Simplified Arabic" w:cs="Simplified Arabic"/>
          <w:sz w:val="32"/>
          <w:szCs w:val="32"/>
        </w:rPr>
        <w:t>.</w:t>
      </w:r>
    </w:p>
    <w:p w:rsidR="00F557BE" w:rsidRPr="007610D4" w:rsidRDefault="00F557BE" w:rsidP="00F557BE">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لقد أدى الاستخدام الواسع للتقنية الحديثة بالنسبة لأجهزة وبرامج الاتصال من جهة وسهولة الوصول للمعلومة أو المحتوى الرقمي عبر الإعلام الالكتروني من جهة أخرى، إلى انحصار دائرة الخصوصية بحيث أصبح الحق في الصورة عرضة لعديد الاعتداءات، هذه الأخيرة التي نجمت عن اعتياد الاشخاص خصوصا عبر الفضاءات الرقمية على التقاط صور الأشخاص وتداولها بوصفها هواية صار يتقنها أغلب الأشخاص في هذا العصر الرقمي.</w:t>
      </w:r>
    </w:p>
    <w:p w:rsidR="00F557BE" w:rsidRPr="007610D4" w:rsidRDefault="00F557BE" w:rsidP="00F557BE">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lastRenderedPageBreak/>
        <w:t xml:space="preserve">هذا ولقد ظهرت مخاطر الاعتداء على الحق في الخصوصية بشكل بارز مع انتشار مواقع التواصل الاجتماعي الفيس بوك </w:t>
      </w:r>
      <w:proofErr w:type="spellStart"/>
      <w:r w:rsidRPr="007610D4">
        <w:rPr>
          <w:rFonts w:ascii="Simplified Arabic" w:hAnsi="Simplified Arabic" w:cs="Simplified Arabic"/>
          <w:sz w:val="32"/>
          <w:szCs w:val="32"/>
          <w:rtl/>
        </w:rPr>
        <w:t>والتويتر</w:t>
      </w:r>
      <w:proofErr w:type="spellEnd"/>
      <w:r w:rsidRPr="007610D4">
        <w:rPr>
          <w:rFonts w:ascii="Simplified Arabic" w:hAnsi="Simplified Arabic" w:cs="Simplified Arabic"/>
          <w:sz w:val="32"/>
          <w:szCs w:val="32"/>
          <w:rtl/>
        </w:rPr>
        <w:t xml:space="preserve"> وبرامج الاتصال الرقمي </w:t>
      </w:r>
      <w:proofErr w:type="spellStart"/>
      <w:r w:rsidRPr="007610D4">
        <w:rPr>
          <w:rFonts w:ascii="Simplified Arabic" w:hAnsi="Simplified Arabic" w:cs="Simplified Arabic"/>
          <w:sz w:val="32"/>
          <w:szCs w:val="32"/>
          <w:rtl/>
        </w:rPr>
        <w:t>كالفايبر</w:t>
      </w:r>
      <w:proofErr w:type="spellEnd"/>
      <w:r w:rsidRPr="007610D4">
        <w:rPr>
          <w:rFonts w:ascii="Simplified Arabic" w:hAnsi="Simplified Arabic" w:cs="Simplified Arabic"/>
          <w:sz w:val="32"/>
          <w:szCs w:val="32"/>
          <w:rtl/>
        </w:rPr>
        <w:t xml:space="preserve"> </w:t>
      </w:r>
      <w:proofErr w:type="spellStart"/>
      <w:r w:rsidRPr="007610D4">
        <w:rPr>
          <w:rFonts w:ascii="Simplified Arabic" w:hAnsi="Simplified Arabic" w:cs="Simplified Arabic"/>
          <w:sz w:val="32"/>
          <w:szCs w:val="32"/>
          <w:rtl/>
        </w:rPr>
        <w:t>والواتس</w:t>
      </w:r>
      <w:proofErr w:type="spellEnd"/>
      <w:r w:rsidRPr="007610D4">
        <w:rPr>
          <w:rFonts w:ascii="Simplified Arabic" w:hAnsi="Simplified Arabic" w:cs="Simplified Arabic"/>
          <w:sz w:val="32"/>
          <w:szCs w:val="32"/>
          <w:rtl/>
        </w:rPr>
        <w:t xml:space="preserve"> آب، مما أدى إلى تدني قيمة المحتوى الرقمي محل التداول ليصير أغلبه مرتكزا فقط على نشر الفضائح الأخلاقية وصور الأشخاص دون إذنهم.</w:t>
      </w:r>
    </w:p>
    <w:p w:rsidR="00BB2FC8" w:rsidRDefault="00BB2FC8" w:rsidP="00BB2FC8">
      <w:pPr>
        <w:bidi/>
        <w:contextualSpacing/>
        <w:jc w:val="both"/>
        <w:rPr>
          <w:rFonts w:ascii="Simplified Arabic" w:hAnsi="Simplified Arabic" w:cs="Simplified Arabic"/>
          <w:sz w:val="32"/>
          <w:szCs w:val="32"/>
          <w:rtl/>
        </w:rPr>
      </w:pPr>
      <w:r w:rsidRPr="007610D4">
        <w:rPr>
          <w:rFonts w:ascii="Simplified Arabic" w:hAnsi="Simplified Arabic" w:cs="Simplified Arabic"/>
          <w:sz w:val="32"/>
          <w:szCs w:val="32"/>
          <w:rtl/>
        </w:rPr>
        <w:t xml:space="preserve">أما فيما يتعلق في وضع الحق في الخصوصية </w:t>
      </w:r>
      <w:r w:rsidR="002C5AEF" w:rsidRPr="007610D4">
        <w:rPr>
          <w:rFonts w:ascii="Simplified Arabic" w:hAnsi="Simplified Arabic" w:cs="Simplified Arabic"/>
          <w:sz w:val="32"/>
          <w:szCs w:val="32"/>
          <w:rtl/>
        </w:rPr>
        <w:t xml:space="preserve">في مواجهة تكنولوجيا الاتصال الرقمي فوجدنا بأن </w:t>
      </w:r>
      <w:proofErr w:type="spellStart"/>
      <w:r w:rsidR="002C5AEF" w:rsidRPr="007610D4">
        <w:rPr>
          <w:rFonts w:ascii="Simplified Arabic" w:hAnsi="Simplified Arabic" w:cs="Simplified Arabic"/>
          <w:sz w:val="32"/>
          <w:szCs w:val="32"/>
          <w:rtl/>
        </w:rPr>
        <w:t>الإعتداءات</w:t>
      </w:r>
      <w:proofErr w:type="spellEnd"/>
      <w:r w:rsidR="002C5AEF" w:rsidRPr="007610D4">
        <w:rPr>
          <w:rFonts w:ascii="Simplified Arabic" w:hAnsi="Simplified Arabic" w:cs="Simplified Arabic"/>
          <w:sz w:val="32"/>
          <w:szCs w:val="32"/>
          <w:rtl/>
        </w:rPr>
        <w:t xml:space="preserve"> الناجمة عن </w:t>
      </w:r>
      <w:proofErr w:type="spellStart"/>
      <w:r w:rsidR="002C5AEF" w:rsidRPr="007610D4">
        <w:rPr>
          <w:rFonts w:ascii="Simplified Arabic" w:hAnsi="Simplified Arabic" w:cs="Simplified Arabic"/>
          <w:sz w:val="32"/>
          <w:szCs w:val="32"/>
          <w:rtl/>
        </w:rPr>
        <w:t>إستخدام</w:t>
      </w:r>
      <w:proofErr w:type="spellEnd"/>
      <w:r w:rsidR="002C5AEF" w:rsidRPr="007610D4">
        <w:rPr>
          <w:rFonts w:ascii="Simplified Arabic" w:hAnsi="Simplified Arabic" w:cs="Simplified Arabic"/>
          <w:sz w:val="32"/>
          <w:szCs w:val="32"/>
          <w:rtl/>
        </w:rPr>
        <w:t xml:space="preserve"> الأفراد الغير المنضبط لتكنولوجيا الاتصال ( منصات التواصل الاجتماعي وبرامج التخاطب الرقمي) ، إنما أنجرت أساسا عن التجسيد المطلق لحرية الأفراد في تداول المعلومات وحقهم في الإعلام بالمعلومات والأخبار وهذا الأخير الذي يفترض أنه</w:t>
      </w:r>
      <w:r w:rsidR="00770173" w:rsidRPr="007610D4">
        <w:rPr>
          <w:rFonts w:ascii="Simplified Arabic" w:hAnsi="Simplified Arabic" w:cs="Simplified Arabic"/>
          <w:sz w:val="32"/>
          <w:szCs w:val="32"/>
          <w:rtl/>
        </w:rPr>
        <w:t xml:space="preserve"> من مهام الصحافة من خلال ممارسة حقها في الوصول إلى المعلومة ومصدر خبر عبر تكريس حرية الصحافة ، حيث لمسنا هنا توسعا </w:t>
      </w:r>
      <w:r w:rsidR="00E87F98" w:rsidRPr="007610D4">
        <w:rPr>
          <w:rFonts w:ascii="Simplified Arabic" w:hAnsi="Simplified Arabic" w:cs="Simplified Arabic"/>
          <w:sz w:val="32"/>
          <w:szCs w:val="32"/>
          <w:rtl/>
        </w:rPr>
        <w:t>في تكريس الحق في الاعلام ومن خلاله حرية الصحافة على حساب خصوصية الأفراد .</w:t>
      </w:r>
    </w:p>
    <w:p w:rsidR="00406610" w:rsidRDefault="00012164" w:rsidP="00406610">
      <w:pPr>
        <w:bidi/>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وعلى ضوء ما سبق،</w:t>
      </w:r>
      <w:r w:rsidR="00406610">
        <w:rPr>
          <w:rFonts w:ascii="Simplified Arabic" w:hAnsi="Simplified Arabic" w:cs="Simplified Arabic" w:hint="cs"/>
          <w:sz w:val="32"/>
          <w:szCs w:val="32"/>
          <w:rtl/>
        </w:rPr>
        <w:t xml:space="preserve"> </w:t>
      </w:r>
      <w:r w:rsidR="00406610" w:rsidRPr="00762009">
        <w:rPr>
          <w:rFonts w:ascii="Simplified Arabic" w:hAnsi="Simplified Arabic" w:cs="Simplified Arabic" w:hint="cs"/>
          <w:b/>
          <w:bCs/>
          <w:sz w:val="32"/>
          <w:szCs w:val="32"/>
          <w:rtl/>
        </w:rPr>
        <w:t>نقترح الحلول</w:t>
      </w:r>
      <w:r w:rsidR="00406610">
        <w:rPr>
          <w:rFonts w:ascii="Simplified Arabic" w:hAnsi="Simplified Arabic" w:cs="Simplified Arabic" w:hint="cs"/>
          <w:sz w:val="32"/>
          <w:szCs w:val="32"/>
          <w:rtl/>
        </w:rPr>
        <w:t xml:space="preserve"> التالية: </w:t>
      </w:r>
    </w:p>
    <w:p w:rsidR="00406610" w:rsidRDefault="00406610" w:rsidP="00406610">
      <w:pPr>
        <w:bidi/>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 ضرورة إخضاع مواقع التواصل الاجتماعي أثناء معالجتها للبيانات لقواعد فنية وقانونية مشتركة بحيث تضمن فعليا </w:t>
      </w:r>
      <w:r w:rsidR="00931CDC">
        <w:rPr>
          <w:rFonts w:ascii="Simplified Arabic" w:hAnsi="Simplified Arabic" w:cs="Simplified Arabic" w:hint="cs"/>
          <w:sz w:val="32"/>
          <w:szCs w:val="32"/>
          <w:rtl/>
        </w:rPr>
        <w:t>المحافظة</w:t>
      </w:r>
      <w:r>
        <w:rPr>
          <w:rFonts w:ascii="Simplified Arabic" w:hAnsi="Simplified Arabic" w:cs="Simplified Arabic" w:hint="cs"/>
          <w:sz w:val="32"/>
          <w:szCs w:val="32"/>
          <w:rtl/>
        </w:rPr>
        <w:t xml:space="preserve"> على خصوصية </w:t>
      </w:r>
      <w:proofErr w:type="gramStart"/>
      <w:r w:rsidR="00931CDC">
        <w:rPr>
          <w:rFonts w:ascii="Simplified Arabic" w:hAnsi="Simplified Arabic" w:cs="Simplified Arabic" w:hint="cs"/>
          <w:sz w:val="32"/>
          <w:szCs w:val="32"/>
          <w:rtl/>
        </w:rPr>
        <w:t>المستخدم .</w:t>
      </w:r>
      <w:proofErr w:type="gramEnd"/>
    </w:p>
    <w:p w:rsidR="00931CDC" w:rsidRDefault="00931CDC" w:rsidP="00931CDC">
      <w:pPr>
        <w:bidi/>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2- تكثيف الجهود الدولية والاقليمية المتبادلة في إطار التعاون الدولي القضائي للقضاء على كافة أشكال التعدي على الحياة الخاصة.</w:t>
      </w:r>
    </w:p>
    <w:p w:rsidR="00EE6748" w:rsidRDefault="00F15A7C" w:rsidP="00EE6748">
      <w:pPr>
        <w:bidi/>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3- فرض نصوص قانونية عقاب</w:t>
      </w:r>
      <w:r w:rsidR="00EE6748">
        <w:rPr>
          <w:rFonts w:ascii="Simplified Arabic" w:hAnsi="Simplified Arabic" w:cs="Simplified Arabic" w:hint="cs"/>
          <w:sz w:val="32"/>
          <w:szCs w:val="32"/>
          <w:rtl/>
        </w:rPr>
        <w:t xml:space="preserve">ية جديدة مكملة للنصوص القديمة تكون خاصة بحماية الخصوصية لمستخدمي الانترنت عموما وتكنولوجيا الإتصال تحديدا ، من خلال تحديد مسؤولية المستخدم على </w:t>
      </w:r>
      <w:proofErr w:type="spellStart"/>
      <w:r w:rsidR="00EE6748">
        <w:rPr>
          <w:rFonts w:ascii="Simplified Arabic" w:hAnsi="Simplified Arabic" w:cs="Simplified Arabic" w:hint="cs"/>
          <w:sz w:val="32"/>
          <w:szCs w:val="32"/>
          <w:rtl/>
        </w:rPr>
        <w:t>الواب</w:t>
      </w:r>
      <w:proofErr w:type="spellEnd"/>
      <w:r w:rsidR="00EE6748">
        <w:rPr>
          <w:rFonts w:ascii="Simplified Arabic" w:hAnsi="Simplified Arabic" w:cs="Simplified Arabic" w:hint="cs"/>
          <w:sz w:val="32"/>
          <w:szCs w:val="32"/>
          <w:rtl/>
        </w:rPr>
        <w:t>.</w:t>
      </w:r>
    </w:p>
    <w:p w:rsidR="0044078C" w:rsidRDefault="00EE6748" w:rsidP="00963E03">
      <w:pPr>
        <w:bidi/>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4- العمل على وضع نصوص صارمة لحماية الممارسة أو النشاط الإعلامي الإلكتروني المهني من خلال حصر وضيفة جلب المعلومة والخبر ونقلهما على الإعلاميين المهنيين أشخاصا طبيعيين أو معنويين تطبيقا لحقهم في </w:t>
      </w:r>
      <w:r w:rsidR="00963E03">
        <w:rPr>
          <w:rFonts w:ascii="Simplified Arabic" w:hAnsi="Simplified Arabic" w:cs="Simplified Arabic" w:hint="cs"/>
          <w:sz w:val="32"/>
          <w:szCs w:val="32"/>
          <w:rtl/>
        </w:rPr>
        <w:t>ال</w:t>
      </w:r>
      <w:r>
        <w:rPr>
          <w:rFonts w:ascii="Simplified Arabic" w:hAnsi="Simplified Arabic" w:cs="Simplified Arabic" w:hint="cs"/>
          <w:sz w:val="32"/>
          <w:szCs w:val="32"/>
          <w:rtl/>
        </w:rPr>
        <w:t xml:space="preserve">وصول </w:t>
      </w:r>
      <w:proofErr w:type="gramStart"/>
      <w:r w:rsidR="00963E03">
        <w:rPr>
          <w:rFonts w:ascii="Simplified Arabic" w:hAnsi="Simplified Arabic" w:cs="Simplified Arabic" w:hint="cs"/>
          <w:sz w:val="32"/>
          <w:szCs w:val="32"/>
          <w:rtl/>
        </w:rPr>
        <w:t>لل</w:t>
      </w:r>
      <w:r>
        <w:rPr>
          <w:rFonts w:ascii="Simplified Arabic" w:hAnsi="Simplified Arabic" w:cs="Simplified Arabic" w:hint="cs"/>
          <w:sz w:val="32"/>
          <w:szCs w:val="32"/>
          <w:rtl/>
        </w:rPr>
        <w:t xml:space="preserve">معلومة  </w:t>
      </w:r>
      <w:r w:rsidR="00963E03">
        <w:rPr>
          <w:rFonts w:ascii="Simplified Arabic" w:hAnsi="Simplified Arabic" w:cs="Simplified Arabic" w:hint="cs"/>
          <w:sz w:val="32"/>
          <w:szCs w:val="32"/>
          <w:rtl/>
        </w:rPr>
        <w:t>ومصدر</w:t>
      </w:r>
      <w:proofErr w:type="gramEnd"/>
      <w:r w:rsidR="00963E03">
        <w:rPr>
          <w:rFonts w:ascii="Simplified Arabic" w:hAnsi="Simplified Arabic" w:cs="Simplified Arabic" w:hint="cs"/>
          <w:sz w:val="32"/>
          <w:szCs w:val="32"/>
          <w:rtl/>
        </w:rPr>
        <w:t xml:space="preserve"> الخبر لأجل إعلام الجمهور تطبيقا لحقهم في الإعلام.</w:t>
      </w:r>
    </w:p>
    <w:p w:rsidR="0044078C" w:rsidRDefault="0044078C" w:rsidP="0044078C">
      <w:pPr>
        <w:bidi/>
        <w:contextualSpacing/>
        <w:jc w:val="both"/>
        <w:rPr>
          <w:rFonts w:ascii="Simplified Arabic" w:hAnsi="Simplified Arabic" w:cs="Simplified Arabic"/>
          <w:sz w:val="32"/>
          <w:szCs w:val="32"/>
          <w:rtl/>
        </w:rPr>
        <w:sectPr w:rsidR="0044078C" w:rsidSect="008C7CDE">
          <w:headerReference w:type="default" r:id="rId30"/>
          <w:footnotePr>
            <w:numRestart w:val="eachPage"/>
          </w:footnotePr>
          <w:pgSz w:w="11906" w:h="16838"/>
          <w:pgMar w:top="1134" w:right="1134" w:bottom="1134" w:left="1134" w:header="709" w:footer="709" w:gutter="0"/>
          <w:cols w:space="708"/>
          <w:docGrid w:linePitch="360"/>
        </w:sectPr>
      </w:pPr>
    </w:p>
    <w:p w:rsidR="00EE6748" w:rsidRPr="007610D4" w:rsidRDefault="00EE6748" w:rsidP="00963E03">
      <w:pPr>
        <w:bidi/>
        <w:contextualSpacing/>
        <w:jc w:val="both"/>
        <w:rPr>
          <w:rFonts w:ascii="Simplified Arabic" w:hAnsi="Simplified Arabic" w:cs="Simplified Arabic"/>
          <w:sz w:val="32"/>
          <w:szCs w:val="32"/>
          <w:rtl/>
        </w:rPr>
      </w:pPr>
    </w:p>
    <w:p w:rsidR="00E87F98" w:rsidRPr="007610D4" w:rsidRDefault="00E87F98" w:rsidP="00E87F98">
      <w:pPr>
        <w:bidi/>
        <w:contextualSpacing/>
        <w:jc w:val="both"/>
        <w:rPr>
          <w:rFonts w:ascii="Simplified Arabic" w:hAnsi="Simplified Arabic" w:cs="Simplified Arabic"/>
          <w:sz w:val="32"/>
          <w:szCs w:val="32"/>
          <w:rtl/>
        </w:rPr>
      </w:pPr>
    </w:p>
    <w:p w:rsidR="00DD4E54" w:rsidRPr="007610D4" w:rsidRDefault="00DD4E54" w:rsidP="00F6224E">
      <w:pPr>
        <w:bidi/>
        <w:contextualSpacing/>
        <w:jc w:val="both"/>
        <w:rPr>
          <w:rFonts w:ascii="Simplified Arabic" w:hAnsi="Simplified Arabic" w:cs="Simplified Arabic"/>
          <w:b/>
          <w:bCs/>
          <w:sz w:val="32"/>
          <w:szCs w:val="32"/>
          <w:rtl/>
        </w:rPr>
      </w:pPr>
    </w:p>
    <w:p w:rsidR="00DD4E54" w:rsidRPr="007610D4" w:rsidRDefault="00DD4E54" w:rsidP="00DD4E54">
      <w:pPr>
        <w:bidi/>
        <w:rPr>
          <w:rFonts w:ascii="Simplified Arabic" w:hAnsi="Simplified Arabic" w:cs="Simplified Arabic"/>
          <w:sz w:val="32"/>
          <w:szCs w:val="32"/>
          <w:rtl/>
        </w:rPr>
      </w:pPr>
    </w:p>
    <w:p w:rsidR="00DD4E54" w:rsidRPr="007610D4" w:rsidRDefault="00DD4E54" w:rsidP="00DD4E54">
      <w:pPr>
        <w:bidi/>
        <w:rPr>
          <w:rFonts w:ascii="Simplified Arabic" w:hAnsi="Simplified Arabic" w:cs="Simplified Arabic"/>
          <w:sz w:val="32"/>
          <w:szCs w:val="32"/>
          <w:rtl/>
        </w:rPr>
      </w:pPr>
    </w:p>
    <w:p w:rsidR="00DD4E54" w:rsidRPr="007610D4" w:rsidRDefault="00DD4E54" w:rsidP="00DD4E54">
      <w:pPr>
        <w:bidi/>
        <w:rPr>
          <w:rFonts w:ascii="Simplified Arabic" w:hAnsi="Simplified Arabic" w:cs="Simplified Arabic"/>
          <w:sz w:val="32"/>
          <w:szCs w:val="32"/>
          <w:rtl/>
        </w:rPr>
      </w:pPr>
    </w:p>
    <w:p w:rsidR="00DD4E54" w:rsidRPr="007610D4" w:rsidRDefault="00DD4E54" w:rsidP="00DD4E54">
      <w:pPr>
        <w:bidi/>
        <w:rPr>
          <w:rFonts w:ascii="Simplified Arabic" w:hAnsi="Simplified Arabic" w:cs="Simplified Arabic"/>
          <w:sz w:val="32"/>
          <w:szCs w:val="32"/>
          <w:rtl/>
        </w:rPr>
      </w:pPr>
    </w:p>
    <w:p w:rsidR="00DD4E54" w:rsidRPr="007610D4" w:rsidRDefault="00DD4E54" w:rsidP="00DD4E54">
      <w:pPr>
        <w:bidi/>
        <w:rPr>
          <w:rFonts w:ascii="Simplified Arabic" w:hAnsi="Simplified Arabic" w:cs="Simplified Arabic"/>
          <w:sz w:val="32"/>
          <w:szCs w:val="32"/>
          <w:rtl/>
        </w:rPr>
      </w:pPr>
      <w:r w:rsidRPr="007610D4">
        <w:rPr>
          <w:rFonts w:ascii="Simplified Arabic" w:hAnsi="Simplified Arabic" w:cs="Simplified Arabic"/>
          <w:noProof/>
          <w:sz w:val="32"/>
          <w:szCs w:val="32"/>
          <w:rtl/>
          <w:lang w:eastAsia="fr-FR"/>
        </w:rPr>
        <mc:AlternateContent>
          <mc:Choice Requires="wps">
            <w:drawing>
              <wp:anchor distT="0" distB="0" distL="114300" distR="114300" simplePos="0" relativeHeight="251664384" behindDoc="0" locked="0" layoutInCell="1" allowOverlap="1" wp14:anchorId="1ADC4515" wp14:editId="0F52F340">
                <wp:simplePos x="0" y="0"/>
                <wp:positionH relativeFrom="column">
                  <wp:posOffset>833288</wp:posOffset>
                </wp:positionH>
                <wp:positionV relativeFrom="paragraph">
                  <wp:posOffset>392338</wp:posOffset>
                </wp:positionV>
                <wp:extent cx="4605051" cy="2655065"/>
                <wp:effectExtent l="57150" t="38100" r="81280" b="88265"/>
                <wp:wrapNone/>
                <wp:docPr id="5" name="Parchemin horizontal 5"/>
                <wp:cNvGraphicFramePr/>
                <a:graphic xmlns:a="http://schemas.openxmlformats.org/drawingml/2006/main">
                  <a:graphicData uri="http://schemas.microsoft.com/office/word/2010/wordprocessingShape">
                    <wps:wsp>
                      <wps:cNvSpPr/>
                      <wps:spPr>
                        <a:xfrm>
                          <a:off x="0" y="0"/>
                          <a:ext cx="4605051" cy="2655065"/>
                        </a:xfrm>
                        <a:prstGeom prst="horizontalScroll">
                          <a:avLst/>
                        </a:prstGeom>
                      </wps:spPr>
                      <wps:style>
                        <a:lnRef idx="1">
                          <a:schemeClr val="accent5"/>
                        </a:lnRef>
                        <a:fillRef idx="2">
                          <a:schemeClr val="accent5"/>
                        </a:fillRef>
                        <a:effectRef idx="1">
                          <a:schemeClr val="accent5"/>
                        </a:effectRef>
                        <a:fontRef idx="minor">
                          <a:schemeClr val="dk1"/>
                        </a:fontRef>
                      </wps:style>
                      <wps:txbx>
                        <w:txbxContent>
                          <w:p w:rsidR="00361B89" w:rsidRPr="00302497" w:rsidRDefault="00361B89" w:rsidP="00DD4E54">
                            <w:pPr>
                              <w:jc w:val="center"/>
                              <w:rPr>
                                <w:rFonts w:ascii="Andalus" w:hAnsi="Andalus" w:cs="Andalus"/>
                                <w:b/>
                                <w:bCs/>
                                <w:sz w:val="72"/>
                                <w:szCs w:val="72"/>
                                <w:lang w:bidi="ar-DZ"/>
                              </w:rPr>
                            </w:pPr>
                            <w:r w:rsidRPr="00302497">
                              <w:rPr>
                                <w:rFonts w:ascii="Andalus" w:hAnsi="Andalus" w:cs="Andalus" w:hint="cs"/>
                                <w:b/>
                                <w:bCs/>
                                <w:sz w:val="72"/>
                                <w:szCs w:val="72"/>
                                <w:rtl/>
                                <w:lang w:bidi="ar-DZ"/>
                              </w:rPr>
                              <w:t>قائم</w:t>
                            </w:r>
                            <w:r>
                              <w:rPr>
                                <w:rFonts w:ascii="Andalus" w:hAnsi="Andalus" w:cs="Andalus" w:hint="cs"/>
                                <w:b/>
                                <w:bCs/>
                                <w:sz w:val="72"/>
                                <w:szCs w:val="72"/>
                                <w:rtl/>
                                <w:lang w:bidi="ar-DZ"/>
                              </w:rPr>
                              <w:t>ـــ</w:t>
                            </w:r>
                            <w:r w:rsidRPr="00302497">
                              <w:rPr>
                                <w:rFonts w:ascii="Andalus" w:hAnsi="Andalus" w:cs="Andalus" w:hint="cs"/>
                                <w:b/>
                                <w:bCs/>
                                <w:sz w:val="72"/>
                                <w:szCs w:val="72"/>
                                <w:rtl/>
                                <w:lang w:bidi="ar-DZ"/>
                              </w:rPr>
                              <w:t>ة المص</w:t>
                            </w:r>
                            <w:r>
                              <w:rPr>
                                <w:rFonts w:ascii="Andalus" w:hAnsi="Andalus" w:cs="Andalus" w:hint="cs"/>
                                <w:b/>
                                <w:bCs/>
                                <w:sz w:val="72"/>
                                <w:szCs w:val="72"/>
                                <w:rtl/>
                                <w:lang w:bidi="ar-DZ"/>
                              </w:rPr>
                              <w:t>ــ</w:t>
                            </w:r>
                            <w:r w:rsidRPr="00302497">
                              <w:rPr>
                                <w:rFonts w:ascii="Andalus" w:hAnsi="Andalus" w:cs="Andalus" w:hint="cs"/>
                                <w:b/>
                                <w:bCs/>
                                <w:sz w:val="72"/>
                                <w:szCs w:val="72"/>
                                <w:rtl/>
                                <w:lang w:bidi="ar-DZ"/>
                              </w:rPr>
                              <w:t xml:space="preserve">ادر </w:t>
                            </w:r>
                            <w:proofErr w:type="gramStart"/>
                            <w:r w:rsidRPr="00302497">
                              <w:rPr>
                                <w:rFonts w:ascii="Andalus" w:hAnsi="Andalus" w:cs="Andalus" w:hint="cs"/>
                                <w:b/>
                                <w:bCs/>
                                <w:sz w:val="72"/>
                                <w:szCs w:val="72"/>
                                <w:rtl/>
                                <w:lang w:bidi="ar-DZ"/>
                              </w:rPr>
                              <w:t>والمراج</w:t>
                            </w:r>
                            <w:r>
                              <w:rPr>
                                <w:rFonts w:ascii="Andalus" w:hAnsi="Andalus" w:cs="Andalus" w:hint="cs"/>
                                <w:b/>
                                <w:bCs/>
                                <w:sz w:val="72"/>
                                <w:szCs w:val="72"/>
                                <w:rtl/>
                                <w:lang w:bidi="ar-DZ"/>
                              </w:rPr>
                              <w:t>ـــــ</w:t>
                            </w:r>
                            <w:r w:rsidRPr="00302497">
                              <w:rPr>
                                <w:rFonts w:ascii="Andalus" w:hAnsi="Andalus" w:cs="Andalus" w:hint="cs"/>
                                <w:b/>
                                <w:bCs/>
                                <w:sz w:val="72"/>
                                <w:szCs w:val="72"/>
                                <w:rtl/>
                                <w:lang w:bidi="ar-DZ"/>
                              </w:rPr>
                              <w:t>ع</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archemin horizontal 5" o:spid="_x0000_s1031" type="#_x0000_t98" style="position:absolute;margin-left:65.6pt;margin-top:30.9pt;width:362.6pt;height:209.0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" fillcolor="#a5d5e2 [1624]" strokecolor="#40a7c2 [3048]">
                <v:fill color2="#e4f2f6 [504]" rotate="t" angle="180" colors="0 #9eeaff;22938f #bbefff;1 #e4f9ff" focus="100%" type="gradient"/>
                <v:shadow on="t" color="black" opacity="24903f" origin=",.5" offset="0,.55556mm"/>
                <v:textbox>
                  <w:txbxContent>
                    <w:p w:rsidR="00361B89" w:rsidRPr="00302497" w:rsidRDefault="00361B89" w:rsidP="00DD4E54">
                      <w:pPr>
                        <w:jc w:val="center"/>
                        <w:rPr>
                          <w:rFonts w:ascii="Andalus" w:hAnsi="Andalus" w:cs="Andalus"/>
                          <w:b/>
                          <w:bCs/>
                          <w:sz w:val="72"/>
                          <w:szCs w:val="72"/>
                          <w:lang w:bidi="ar-DZ"/>
                        </w:rPr>
                      </w:pPr>
                      <w:r w:rsidRPr="00302497">
                        <w:rPr>
                          <w:rFonts w:ascii="Andalus" w:hAnsi="Andalus" w:cs="Andalus" w:hint="cs"/>
                          <w:b/>
                          <w:bCs/>
                          <w:sz w:val="72"/>
                          <w:szCs w:val="72"/>
                          <w:rtl/>
                          <w:lang w:bidi="ar-DZ"/>
                        </w:rPr>
                        <w:t>قائم</w:t>
                      </w:r>
                      <w:r>
                        <w:rPr>
                          <w:rFonts w:ascii="Andalus" w:hAnsi="Andalus" w:cs="Andalus" w:hint="cs"/>
                          <w:b/>
                          <w:bCs/>
                          <w:sz w:val="72"/>
                          <w:szCs w:val="72"/>
                          <w:rtl/>
                          <w:lang w:bidi="ar-DZ"/>
                        </w:rPr>
                        <w:t>ـــ</w:t>
                      </w:r>
                      <w:r w:rsidRPr="00302497">
                        <w:rPr>
                          <w:rFonts w:ascii="Andalus" w:hAnsi="Andalus" w:cs="Andalus" w:hint="cs"/>
                          <w:b/>
                          <w:bCs/>
                          <w:sz w:val="72"/>
                          <w:szCs w:val="72"/>
                          <w:rtl/>
                          <w:lang w:bidi="ar-DZ"/>
                        </w:rPr>
                        <w:t>ة المص</w:t>
                      </w:r>
                      <w:r>
                        <w:rPr>
                          <w:rFonts w:ascii="Andalus" w:hAnsi="Andalus" w:cs="Andalus" w:hint="cs"/>
                          <w:b/>
                          <w:bCs/>
                          <w:sz w:val="72"/>
                          <w:szCs w:val="72"/>
                          <w:rtl/>
                          <w:lang w:bidi="ar-DZ"/>
                        </w:rPr>
                        <w:t>ــ</w:t>
                      </w:r>
                      <w:r w:rsidRPr="00302497">
                        <w:rPr>
                          <w:rFonts w:ascii="Andalus" w:hAnsi="Andalus" w:cs="Andalus" w:hint="cs"/>
                          <w:b/>
                          <w:bCs/>
                          <w:sz w:val="72"/>
                          <w:szCs w:val="72"/>
                          <w:rtl/>
                          <w:lang w:bidi="ar-DZ"/>
                        </w:rPr>
                        <w:t xml:space="preserve">ادر </w:t>
                      </w:r>
                      <w:proofErr w:type="gramStart"/>
                      <w:r w:rsidRPr="00302497">
                        <w:rPr>
                          <w:rFonts w:ascii="Andalus" w:hAnsi="Andalus" w:cs="Andalus" w:hint="cs"/>
                          <w:b/>
                          <w:bCs/>
                          <w:sz w:val="72"/>
                          <w:szCs w:val="72"/>
                          <w:rtl/>
                          <w:lang w:bidi="ar-DZ"/>
                        </w:rPr>
                        <w:t>والمراج</w:t>
                      </w:r>
                      <w:r>
                        <w:rPr>
                          <w:rFonts w:ascii="Andalus" w:hAnsi="Andalus" w:cs="Andalus" w:hint="cs"/>
                          <w:b/>
                          <w:bCs/>
                          <w:sz w:val="72"/>
                          <w:szCs w:val="72"/>
                          <w:rtl/>
                          <w:lang w:bidi="ar-DZ"/>
                        </w:rPr>
                        <w:t>ـــــ</w:t>
                      </w:r>
                      <w:r w:rsidRPr="00302497">
                        <w:rPr>
                          <w:rFonts w:ascii="Andalus" w:hAnsi="Andalus" w:cs="Andalus" w:hint="cs"/>
                          <w:b/>
                          <w:bCs/>
                          <w:sz w:val="72"/>
                          <w:szCs w:val="72"/>
                          <w:rtl/>
                          <w:lang w:bidi="ar-DZ"/>
                        </w:rPr>
                        <w:t>ع</w:t>
                      </w:r>
                      <w:proofErr w:type="gramEnd"/>
                    </w:p>
                  </w:txbxContent>
                </v:textbox>
              </v:shape>
            </w:pict>
          </mc:Fallback>
        </mc:AlternateContent>
      </w:r>
    </w:p>
    <w:p w:rsidR="00DD4E54" w:rsidRPr="007610D4" w:rsidRDefault="00DD4E54" w:rsidP="00DD4E54">
      <w:pPr>
        <w:tabs>
          <w:tab w:val="left" w:pos="4104"/>
          <w:tab w:val="right" w:pos="9638"/>
        </w:tabs>
        <w:bidi/>
        <w:jc w:val="left"/>
        <w:rPr>
          <w:rFonts w:ascii="Simplified Arabic" w:hAnsi="Simplified Arabic" w:cs="Simplified Arabic"/>
          <w:sz w:val="32"/>
          <w:szCs w:val="32"/>
          <w:rtl/>
        </w:rPr>
      </w:pPr>
      <w:r w:rsidRPr="007610D4">
        <w:rPr>
          <w:rFonts w:ascii="Simplified Arabic" w:hAnsi="Simplified Arabic" w:cs="Simplified Arabic"/>
          <w:sz w:val="32"/>
          <w:szCs w:val="32"/>
          <w:rtl/>
        </w:rPr>
        <w:tab/>
      </w:r>
      <w:r w:rsidRPr="007610D4">
        <w:rPr>
          <w:rFonts w:ascii="Simplified Arabic" w:hAnsi="Simplified Arabic" w:cs="Simplified Arabic"/>
          <w:sz w:val="32"/>
          <w:szCs w:val="32"/>
          <w:rtl/>
        </w:rPr>
        <w:tab/>
      </w:r>
    </w:p>
    <w:p w:rsidR="001D33B2" w:rsidRPr="007610D4" w:rsidRDefault="001D33B2" w:rsidP="00DD4E54">
      <w:pPr>
        <w:bidi/>
        <w:rPr>
          <w:rFonts w:ascii="Simplified Arabic" w:hAnsi="Simplified Arabic" w:cs="Simplified Arabic"/>
          <w:sz w:val="32"/>
          <w:szCs w:val="32"/>
          <w:rtl/>
        </w:rPr>
        <w:sectPr w:rsidR="001D33B2" w:rsidRPr="007610D4" w:rsidSect="008C7CDE">
          <w:headerReference w:type="default" r:id="rId31"/>
          <w:footnotePr>
            <w:numRestart w:val="eachPage"/>
          </w:footnotePr>
          <w:pgSz w:w="11906" w:h="16838"/>
          <w:pgMar w:top="1134" w:right="1134" w:bottom="1134" w:left="1134" w:header="709" w:footer="709" w:gutter="0"/>
          <w:cols w:space="708"/>
          <w:docGrid w:linePitch="360"/>
        </w:sectPr>
      </w:pPr>
    </w:p>
    <w:p w:rsidR="00486139" w:rsidRPr="00403829" w:rsidRDefault="006821E1" w:rsidP="00622E57">
      <w:pPr>
        <w:bidi/>
        <w:contextualSpacing/>
        <w:jc w:val="both"/>
        <w:rPr>
          <w:rFonts w:ascii="Simplified Arabic" w:hAnsi="Simplified Arabic" w:cs="Simplified Arabic"/>
          <w:b/>
          <w:bCs/>
          <w:sz w:val="40"/>
          <w:szCs w:val="40"/>
          <w:rtl/>
        </w:rPr>
      </w:pPr>
      <w:proofErr w:type="gramStart"/>
      <w:r w:rsidRPr="00403829">
        <w:rPr>
          <w:rFonts w:ascii="Simplified Arabic" w:hAnsi="Simplified Arabic" w:cs="Simplified Arabic" w:hint="cs"/>
          <w:b/>
          <w:bCs/>
          <w:sz w:val="36"/>
          <w:szCs w:val="36"/>
          <w:rtl/>
        </w:rPr>
        <w:lastRenderedPageBreak/>
        <w:t>قائم</w:t>
      </w:r>
      <w:r w:rsidR="00403829" w:rsidRPr="00403829">
        <w:rPr>
          <w:rFonts w:ascii="Simplified Arabic" w:hAnsi="Simplified Arabic" w:cs="Simplified Arabic" w:hint="cs"/>
          <w:b/>
          <w:bCs/>
          <w:sz w:val="36"/>
          <w:szCs w:val="36"/>
          <w:rtl/>
        </w:rPr>
        <w:t>ــــــــ</w:t>
      </w:r>
      <w:r w:rsidRPr="00403829">
        <w:rPr>
          <w:rFonts w:ascii="Simplified Arabic" w:hAnsi="Simplified Arabic" w:cs="Simplified Arabic" w:hint="cs"/>
          <w:b/>
          <w:bCs/>
          <w:sz w:val="36"/>
          <w:szCs w:val="36"/>
          <w:rtl/>
        </w:rPr>
        <w:t>ة</w:t>
      </w:r>
      <w:proofErr w:type="gramEnd"/>
      <w:r w:rsidRPr="00403829">
        <w:rPr>
          <w:rFonts w:ascii="Simplified Arabic" w:hAnsi="Simplified Arabic" w:cs="Simplified Arabic" w:hint="cs"/>
          <w:b/>
          <w:bCs/>
          <w:sz w:val="36"/>
          <w:szCs w:val="36"/>
          <w:rtl/>
        </w:rPr>
        <w:t xml:space="preserve"> </w:t>
      </w:r>
      <w:r w:rsidRPr="00403829">
        <w:rPr>
          <w:rFonts w:ascii="Simplified Arabic" w:hAnsi="Simplified Arabic" w:cs="Simplified Arabic" w:hint="cs"/>
          <w:b/>
          <w:bCs/>
          <w:sz w:val="40"/>
          <w:szCs w:val="40"/>
          <w:rtl/>
        </w:rPr>
        <w:t>المراج</w:t>
      </w:r>
      <w:r w:rsidR="00403829" w:rsidRPr="00403829">
        <w:rPr>
          <w:rFonts w:ascii="Simplified Arabic" w:hAnsi="Simplified Arabic" w:cs="Simplified Arabic" w:hint="cs"/>
          <w:b/>
          <w:bCs/>
          <w:sz w:val="40"/>
          <w:szCs w:val="40"/>
          <w:rtl/>
        </w:rPr>
        <w:t>ــــــــــــ</w:t>
      </w:r>
      <w:r w:rsidRPr="00403829">
        <w:rPr>
          <w:rFonts w:ascii="Simplified Arabic" w:hAnsi="Simplified Arabic" w:cs="Simplified Arabic" w:hint="cs"/>
          <w:b/>
          <w:bCs/>
          <w:sz w:val="40"/>
          <w:szCs w:val="40"/>
          <w:rtl/>
        </w:rPr>
        <w:t>ع</w:t>
      </w:r>
    </w:p>
    <w:p w:rsidR="006821E1" w:rsidRDefault="00622E57" w:rsidP="00622E57">
      <w:pPr>
        <w:bidi/>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أولا: </w:t>
      </w:r>
      <w:r w:rsidR="00636F10" w:rsidRPr="00636F10">
        <w:rPr>
          <w:rFonts w:ascii="Simplified Arabic" w:hAnsi="Simplified Arabic" w:cs="Simplified Arabic" w:hint="cs"/>
          <w:b/>
          <w:bCs/>
          <w:sz w:val="32"/>
          <w:szCs w:val="32"/>
          <w:rtl/>
        </w:rPr>
        <w:t>المراجع باللغة العربية</w:t>
      </w:r>
    </w:p>
    <w:p w:rsidR="004476C6" w:rsidRPr="00742D92" w:rsidRDefault="00622E57" w:rsidP="00622E57">
      <w:pPr>
        <w:bidi/>
        <w:ind w:left="36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 </w:t>
      </w:r>
      <w:r w:rsidR="004476C6" w:rsidRPr="00742D92">
        <w:rPr>
          <w:rFonts w:ascii="Simplified Arabic" w:hAnsi="Simplified Arabic" w:cs="Simplified Arabic" w:hint="cs"/>
          <w:b/>
          <w:bCs/>
          <w:sz w:val="32"/>
          <w:szCs w:val="32"/>
          <w:rtl/>
          <w:lang w:bidi="ar-DZ"/>
        </w:rPr>
        <w:t>النصوص القانونية</w:t>
      </w:r>
    </w:p>
    <w:p w:rsidR="004476C6" w:rsidRPr="00FD2741" w:rsidRDefault="004476C6" w:rsidP="004476C6">
      <w:pPr>
        <w:pStyle w:val="Paragraphedeliste"/>
        <w:numPr>
          <w:ilvl w:val="0"/>
          <w:numId w:val="12"/>
        </w:num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w:t>
      </w:r>
      <w:r w:rsidRPr="00486139">
        <w:rPr>
          <w:rFonts w:ascii="Simplified Arabic" w:hAnsi="Simplified Arabic" w:cs="Simplified Arabic"/>
          <w:sz w:val="32"/>
          <w:szCs w:val="32"/>
          <w:rtl/>
          <w:lang w:bidi="ar-DZ"/>
        </w:rPr>
        <w:t>قانون رقم 06-23 المعدل والمتمم لقانون العقوبات.</w:t>
      </w:r>
      <w:r w:rsidRPr="00FD2741">
        <w:rPr>
          <w:rFonts w:ascii="Simplified Arabic" w:hAnsi="Simplified Arabic" w:cs="Simplified Arabic"/>
          <w:sz w:val="32"/>
          <w:szCs w:val="32"/>
        </w:rPr>
        <w:t xml:space="preserve"> </w:t>
      </w:r>
      <w:r w:rsidRPr="00FD2741">
        <w:rPr>
          <w:rFonts w:ascii="Simplified Arabic" w:hAnsi="Simplified Arabic" w:cs="Simplified Arabic"/>
          <w:sz w:val="32"/>
          <w:szCs w:val="32"/>
          <w:rtl/>
          <w:lang w:bidi="ar-DZ"/>
        </w:rPr>
        <w:t xml:space="preserve"> </w:t>
      </w:r>
    </w:p>
    <w:p w:rsidR="004476C6" w:rsidRPr="00486139" w:rsidRDefault="004476C6" w:rsidP="004476C6">
      <w:pPr>
        <w:pStyle w:val="Paragraphedeliste"/>
        <w:numPr>
          <w:ilvl w:val="0"/>
          <w:numId w:val="12"/>
        </w:numPr>
        <w:bidi/>
        <w:jc w:val="both"/>
        <w:rPr>
          <w:rFonts w:ascii="Simplified Arabic" w:hAnsi="Simplified Arabic" w:cs="Simplified Arabic"/>
          <w:sz w:val="32"/>
          <w:szCs w:val="32"/>
          <w:rtl/>
        </w:rPr>
      </w:pPr>
      <w:r w:rsidRPr="00486139">
        <w:rPr>
          <w:rFonts w:ascii="Simplified Arabic" w:hAnsi="Simplified Arabic" w:cs="Simplified Arabic"/>
          <w:sz w:val="32"/>
          <w:szCs w:val="32"/>
          <w:rtl/>
        </w:rPr>
        <w:t>القانون العضوي رقم 12-05 المتعلق بالإعلام.</w:t>
      </w:r>
    </w:p>
    <w:p w:rsidR="004476C6" w:rsidRPr="00AC29ED" w:rsidRDefault="004476C6" w:rsidP="00AC29ED">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tl/>
          <w:lang w:bidi="ar-DZ"/>
        </w:rPr>
        <w:t>القانون رقم 14-04 المتعلق بالنشاط السمعي البصري.</w:t>
      </w:r>
    </w:p>
    <w:p w:rsidR="004B1A6B" w:rsidRDefault="00403829" w:rsidP="00622E57">
      <w:pPr>
        <w:bidi/>
        <w:contextualSpacing/>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622E57">
        <w:rPr>
          <w:rFonts w:ascii="Simplified Arabic" w:hAnsi="Simplified Arabic" w:cs="Simplified Arabic" w:hint="cs"/>
          <w:b/>
          <w:bCs/>
          <w:sz w:val="32"/>
          <w:szCs w:val="32"/>
          <w:rtl/>
        </w:rPr>
        <w:t xml:space="preserve">ب: </w:t>
      </w:r>
      <w:r w:rsidR="004B1A6B">
        <w:rPr>
          <w:rFonts w:ascii="Simplified Arabic" w:hAnsi="Simplified Arabic" w:cs="Simplified Arabic" w:hint="cs"/>
          <w:b/>
          <w:bCs/>
          <w:sz w:val="32"/>
          <w:szCs w:val="32"/>
          <w:rtl/>
        </w:rPr>
        <w:t>الكتب</w:t>
      </w:r>
    </w:p>
    <w:p w:rsidR="00916F0E" w:rsidRDefault="00916F0E" w:rsidP="00916F0E">
      <w:pPr>
        <w:pStyle w:val="Paragraphedeliste"/>
        <w:numPr>
          <w:ilvl w:val="0"/>
          <w:numId w:val="12"/>
        </w:numPr>
        <w:bidi/>
        <w:jc w:val="both"/>
        <w:rPr>
          <w:rFonts w:ascii="Simplified Arabic" w:hAnsi="Simplified Arabic" w:cs="Simplified Arabic"/>
          <w:sz w:val="32"/>
          <w:szCs w:val="32"/>
        </w:rPr>
      </w:pPr>
      <w:r w:rsidRPr="00486139">
        <w:rPr>
          <w:rFonts w:ascii="Simplified Arabic" w:hAnsi="Simplified Arabic" w:cs="Simplified Arabic"/>
          <w:sz w:val="32"/>
          <w:szCs w:val="32"/>
          <w:rtl/>
        </w:rPr>
        <w:t>محمود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عبد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الرحمان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محمد،</w:t>
      </w:r>
      <w:r w:rsidRPr="00486139">
        <w:rPr>
          <w:rFonts w:ascii="Simplified Arabic" w:hAnsi="Simplified Arabic" w:cs="Simplified Arabic"/>
          <w:sz w:val="32"/>
          <w:szCs w:val="32"/>
        </w:rPr>
        <w:t xml:space="preserve"> </w:t>
      </w:r>
      <w:r w:rsidRPr="00486139">
        <w:rPr>
          <w:rFonts w:ascii="Simplified Arabic" w:hAnsi="Simplified Arabic" w:cs="Simplified Arabic" w:hint="cs"/>
          <w:sz w:val="32"/>
          <w:szCs w:val="32"/>
          <w:rtl/>
        </w:rPr>
        <w:t xml:space="preserve">نطاق الحق في حرمة الحياة </w:t>
      </w:r>
      <w:proofErr w:type="gramStart"/>
      <w:r w:rsidRPr="00486139">
        <w:rPr>
          <w:rFonts w:ascii="Simplified Arabic" w:hAnsi="Simplified Arabic" w:cs="Simplified Arabic" w:hint="cs"/>
          <w:sz w:val="32"/>
          <w:szCs w:val="32"/>
          <w:rtl/>
        </w:rPr>
        <w:t>الخاصة ،</w:t>
      </w:r>
      <w:proofErr w:type="gramEnd"/>
      <w:r w:rsidRPr="00486139">
        <w:rPr>
          <w:rFonts w:ascii="Simplified Arabic" w:hAnsi="Simplified Arabic" w:cs="Simplified Arabic" w:hint="cs"/>
          <w:sz w:val="32"/>
          <w:szCs w:val="32"/>
          <w:rtl/>
        </w:rPr>
        <w:t xml:space="preserve"> دار النهضة العربية للطباعة والنشر ، القاهرة ، سنة 2000</w:t>
      </w:r>
      <w:r>
        <w:rPr>
          <w:rFonts w:ascii="Simplified Arabic" w:hAnsi="Simplified Arabic" w:cs="Simplified Arabic" w:hint="cs"/>
          <w:sz w:val="32"/>
          <w:szCs w:val="32"/>
          <w:rtl/>
        </w:rPr>
        <w:t>.</w:t>
      </w:r>
    </w:p>
    <w:p w:rsidR="00C96B91" w:rsidRPr="00486139" w:rsidRDefault="00C96B91" w:rsidP="00C96B91">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tl/>
          <w:lang w:bidi="ar-DZ"/>
        </w:rPr>
        <w:t>نبيل صقر ، الوسيط في جرائم الأشخاص ، دار الهدى ، عين مليلة الجزائر ، سنة 2009</w:t>
      </w:r>
      <w:r>
        <w:rPr>
          <w:rFonts w:ascii="Simplified Arabic" w:hAnsi="Simplified Arabic" w:cs="Simplified Arabic" w:hint="cs"/>
          <w:sz w:val="32"/>
          <w:szCs w:val="32"/>
          <w:rtl/>
          <w:lang w:bidi="ar-DZ"/>
        </w:rPr>
        <w:t>.</w:t>
      </w:r>
    </w:p>
    <w:p w:rsidR="00C96B91" w:rsidRPr="00486139" w:rsidRDefault="00C96B91" w:rsidP="00C96B91">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tl/>
        </w:rPr>
        <w:t>علي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أحمد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الزعبي،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حق</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الخصوصية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القانون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الجنائي</w:t>
      </w:r>
      <w:r>
        <w:rPr>
          <w:rFonts w:ascii="Simplified Arabic" w:hAnsi="Simplified Arabic" w:cs="Simplified Arabic"/>
          <w:sz w:val="32"/>
          <w:szCs w:val="32"/>
        </w:rPr>
        <w:t xml:space="preserve"> </w:t>
      </w:r>
      <w:r w:rsidRPr="00486139">
        <w:rPr>
          <w:rFonts w:ascii="Simplified Arabic" w:hAnsi="Simplified Arabic" w:cs="Simplified Arabic"/>
          <w:sz w:val="32"/>
          <w:szCs w:val="32"/>
        </w:rPr>
        <w:t xml:space="preserve">  </w:t>
      </w:r>
      <w:r>
        <w:rPr>
          <w:rFonts w:ascii="Simplified Arabic" w:hAnsi="Simplified Arabic" w:cs="Simplified Arabic" w:hint="cs"/>
          <w:sz w:val="32"/>
          <w:szCs w:val="32"/>
          <w:rtl/>
        </w:rPr>
        <w:t>د</w:t>
      </w:r>
      <w:r w:rsidRPr="00486139">
        <w:rPr>
          <w:rFonts w:ascii="Simplified Arabic" w:hAnsi="Simplified Arabic" w:cs="Simplified Arabic"/>
          <w:sz w:val="32"/>
          <w:szCs w:val="32"/>
          <w:rtl/>
        </w:rPr>
        <w:t>ر</w:t>
      </w:r>
      <w:r>
        <w:rPr>
          <w:rFonts w:ascii="Simplified Arabic" w:hAnsi="Simplified Arabic" w:cs="Simplified Arabic" w:hint="cs"/>
          <w:sz w:val="32"/>
          <w:szCs w:val="32"/>
          <w:rtl/>
        </w:rPr>
        <w:t>ا</w:t>
      </w:r>
      <w:r w:rsidRPr="00486139">
        <w:rPr>
          <w:rFonts w:ascii="Simplified Arabic" w:hAnsi="Simplified Arabic" w:cs="Simplified Arabic"/>
          <w:sz w:val="32"/>
          <w:szCs w:val="32"/>
          <w:rtl/>
        </w:rPr>
        <w:t>سة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مقارنة</w:t>
      </w:r>
      <w:r w:rsidRPr="00486139">
        <w:rPr>
          <w:rFonts w:ascii="Simplified Arabic" w:hAnsi="Simplified Arabic" w:cs="Simplified Arabic"/>
          <w:sz w:val="32"/>
          <w:szCs w:val="32"/>
        </w:rPr>
        <w:t>_</w:t>
      </w:r>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ط</w:t>
      </w:r>
      <w:r w:rsidRPr="00486139">
        <w:rPr>
          <w:rFonts w:ascii="Simplified Arabic" w:hAnsi="Simplified Arabic" w:cs="Simplified Arabic"/>
          <w:sz w:val="32"/>
          <w:szCs w:val="32"/>
        </w:rPr>
        <w:t xml:space="preserve"> 1</w:t>
      </w:r>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المؤسسة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الحديثة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للكتاب</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لبنان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w:t>
      </w:r>
      <w:r w:rsidRPr="00486139">
        <w:rPr>
          <w:rFonts w:ascii="Simplified Arabic" w:hAnsi="Simplified Arabic" w:cs="Simplified Arabic"/>
          <w:sz w:val="32"/>
          <w:szCs w:val="32"/>
        </w:rPr>
        <w:t>2006</w:t>
      </w:r>
      <w:r w:rsidRPr="00486139">
        <w:rPr>
          <w:rFonts w:ascii="Simplified Arabic" w:hAnsi="Simplified Arabic" w:cs="Simplified Arabic"/>
          <w:sz w:val="32"/>
          <w:szCs w:val="32"/>
          <w:rtl/>
          <w:lang w:bidi="ar-DZ"/>
        </w:rPr>
        <w:t>،</w:t>
      </w:r>
    </w:p>
    <w:p w:rsidR="00C96B91" w:rsidRDefault="00780035" w:rsidP="00C96B91">
      <w:pPr>
        <w:pStyle w:val="Paragraphedeliste"/>
        <w:numPr>
          <w:ilvl w:val="0"/>
          <w:numId w:val="12"/>
        </w:numPr>
        <w:bidi/>
        <w:jc w:val="both"/>
        <w:rPr>
          <w:rFonts w:ascii="Simplified Arabic" w:hAnsi="Simplified Arabic" w:cs="Simplified Arabic"/>
          <w:sz w:val="32"/>
          <w:szCs w:val="32"/>
        </w:rPr>
      </w:pPr>
      <w:r w:rsidRPr="00486139">
        <w:rPr>
          <w:rFonts w:ascii="Simplified Arabic" w:hAnsi="Simplified Arabic" w:cs="Simplified Arabic"/>
          <w:sz w:val="32"/>
          <w:szCs w:val="32"/>
          <w:rtl/>
        </w:rPr>
        <w:t>عادل</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الشهاوي،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محمد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الشهاوي،</w:t>
      </w:r>
      <w:r w:rsidRPr="00486139">
        <w:rPr>
          <w:rFonts w:ascii="Simplified Arabic" w:hAnsi="Simplified Arabic" w:cs="Simplified Arabic"/>
          <w:sz w:val="32"/>
          <w:szCs w:val="32"/>
        </w:rPr>
        <w:t xml:space="preserve"> </w:t>
      </w:r>
      <w:proofErr w:type="spellStart"/>
      <w:r w:rsidRPr="00486139">
        <w:rPr>
          <w:rFonts w:ascii="Simplified Arabic" w:hAnsi="Simplified Arabic" w:cs="Simplified Arabic"/>
          <w:sz w:val="32"/>
          <w:szCs w:val="32"/>
          <w:rtl/>
        </w:rPr>
        <w:t>الإعتداء</w:t>
      </w:r>
      <w:proofErr w:type="spellEnd"/>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على</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الخاصة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بواسطة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القنوات</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الفضائية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ووسائل</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الإعلام</w:t>
      </w:r>
      <w:r w:rsidRPr="00486139">
        <w:rPr>
          <w:rFonts w:ascii="Simplified Arabic" w:hAnsi="Simplified Arabic" w:cs="Simplified Arabic"/>
          <w:sz w:val="32"/>
          <w:szCs w:val="32"/>
        </w:rPr>
        <w:t xml:space="preserve"> </w:t>
      </w:r>
      <w:proofErr w:type="spellStart"/>
      <w:r w:rsidRPr="00486139">
        <w:rPr>
          <w:rFonts w:ascii="Simplified Arabic" w:hAnsi="Simplified Arabic" w:cs="Simplified Arabic"/>
          <w:sz w:val="32"/>
          <w:szCs w:val="32"/>
          <w:rtl/>
        </w:rPr>
        <w:t>والإتصال</w:t>
      </w:r>
      <w:proofErr w:type="spellEnd"/>
      <w:r w:rsidRPr="00486139">
        <w:rPr>
          <w:rFonts w:ascii="Simplified Arabic" w:hAnsi="Simplified Arabic" w:cs="Simplified Arabic"/>
          <w:sz w:val="32"/>
          <w:szCs w:val="32"/>
          <w:rtl/>
        </w:rPr>
        <w:t xml:space="preserve">، </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ط</w:t>
      </w:r>
      <w:r w:rsidRPr="00486139">
        <w:rPr>
          <w:rFonts w:ascii="Simplified Arabic" w:hAnsi="Simplified Arabic" w:cs="Simplified Arabic"/>
          <w:sz w:val="32"/>
          <w:szCs w:val="32"/>
        </w:rPr>
        <w:t xml:space="preserve"> 1</w:t>
      </w:r>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دار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النهضة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العربية،</w:t>
      </w:r>
      <w:r w:rsidRPr="00486139">
        <w:rPr>
          <w:rFonts w:ascii="Simplified Arabic" w:hAnsi="Simplified Arabic" w:cs="Simplified Arabic"/>
          <w:sz w:val="32"/>
          <w:szCs w:val="32"/>
        </w:rPr>
        <w:t xml:space="preserve"> 2015 </w:t>
      </w:r>
      <w:r>
        <w:rPr>
          <w:rFonts w:ascii="Simplified Arabic" w:hAnsi="Simplified Arabic" w:cs="Simplified Arabic" w:hint="cs"/>
          <w:sz w:val="32"/>
          <w:szCs w:val="32"/>
          <w:rtl/>
        </w:rPr>
        <w:t>.</w:t>
      </w:r>
    </w:p>
    <w:p w:rsidR="00780035" w:rsidRPr="00486139" w:rsidRDefault="00780035" w:rsidP="00780035">
      <w:pPr>
        <w:pStyle w:val="Paragraphedeliste"/>
        <w:numPr>
          <w:ilvl w:val="0"/>
          <w:numId w:val="12"/>
        </w:numPr>
        <w:bidi/>
        <w:jc w:val="both"/>
        <w:rPr>
          <w:rFonts w:ascii="Simplified Arabic" w:hAnsi="Simplified Arabic" w:cs="Simplified Arabic"/>
          <w:sz w:val="32"/>
          <w:szCs w:val="32"/>
          <w:rtl/>
        </w:rPr>
      </w:pPr>
      <w:r w:rsidRPr="00486139">
        <w:rPr>
          <w:rFonts w:ascii="Simplified Arabic" w:hAnsi="Simplified Arabic" w:cs="Simplified Arabic"/>
          <w:sz w:val="32"/>
          <w:szCs w:val="32"/>
          <w:rtl/>
        </w:rPr>
        <w:t>محمود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عبدالرحمان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محمد،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نطاق</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الحق</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 xml:space="preserve">الخاصة </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دراسة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مقارنة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للقانون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الوضعي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والشريعة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الإسلامية</w:t>
      </w:r>
      <w:r w:rsidRPr="00486139">
        <w:rPr>
          <w:rFonts w:ascii="Simplified Arabic" w:hAnsi="Simplified Arabic" w:cs="Simplified Arabic"/>
          <w:sz w:val="32"/>
          <w:szCs w:val="32"/>
        </w:rPr>
        <w:t>-</w:t>
      </w:r>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دار</w:t>
      </w:r>
      <w:r w:rsidRPr="00486139">
        <w:rPr>
          <w:rFonts w:ascii="Simplified Arabic" w:hAnsi="Simplified Arabic" w:cs="Simplified Arabic"/>
          <w:sz w:val="32"/>
          <w:szCs w:val="32"/>
          <w:rtl/>
          <w:lang w:bidi="ar-DZ"/>
        </w:rPr>
        <w:t xml:space="preserve"> </w:t>
      </w:r>
      <w:r w:rsidRPr="00486139">
        <w:rPr>
          <w:rFonts w:ascii="Simplified Arabic" w:hAnsi="Simplified Arabic" w:cs="Simplified Arabic"/>
          <w:sz w:val="32"/>
          <w:szCs w:val="32"/>
          <w:rtl/>
        </w:rPr>
        <w:t>النهضة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العربية،</w:t>
      </w:r>
      <w:r w:rsidRPr="00486139">
        <w:rPr>
          <w:rFonts w:ascii="Simplified Arabic" w:hAnsi="Simplified Arabic" w:cs="Simplified Arabic"/>
          <w:sz w:val="32"/>
          <w:szCs w:val="32"/>
        </w:rPr>
        <w:t xml:space="preserve"> 1994 </w:t>
      </w:r>
      <w:r>
        <w:rPr>
          <w:rFonts w:ascii="Simplified Arabic" w:hAnsi="Simplified Arabic" w:cs="Simplified Arabic" w:hint="cs"/>
          <w:sz w:val="32"/>
          <w:szCs w:val="32"/>
          <w:rtl/>
        </w:rPr>
        <w:t>.</w:t>
      </w:r>
    </w:p>
    <w:p w:rsidR="008942D5" w:rsidRPr="000B1D1E" w:rsidRDefault="008942D5" w:rsidP="008942D5">
      <w:pPr>
        <w:pStyle w:val="Paragraphedeliste"/>
        <w:numPr>
          <w:ilvl w:val="0"/>
          <w:numId w:val="12"/>
        </w:numPr>
        <w:bidi/>
        <w:jc w:val="both"/>
        <w:rPr>
          <w:rFonts w:ascii="Simplified Arabic" w:hAnsi="Simplified Arabic" w:cs="Simplified Arabic"/>
          <w:sz w:val="32"/>
          <w:szCs w:val="32"/>
          <w:rtl/>
          <w:lang w:bidi="ar-DZ"/>
        </w:rPr>
      </w:pPr>
      <w:proofErr w:type="gramStart"/>
      <w:r w:rsidRPr="00486139">
        <w:rPr>
          <w:rFonts w:ascii="Simplified Arabic" w:hAnsi="Simplified Arabic" w:cs="Simplified Arabic"/>
          <w:sz w:val="32"/>
          <w:szCs w:val="32"/>
          <w:rtl/>
        </w:rPr>
        <w:t>حسام</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الد</w:t>
      </w:r>
      <w:proofErr w:type="gramEnd"/>
      <w:r w:rsidRPr="00486139">
        <w:rPr>
          <w:rFonts w:ascii="Simplified Arabic" w:hAnsi="Simplified Arabic" w:cs="Simplified Arabic"/>
          <w:sz w:val="32"/>
          <w:szCs w:val="32"/>
          <w:rtl/>
        </w:rPr>
        <w:t>ين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كامل</w:t>
      </w:r>
      <w:r w:rsidRPr="00486139">
        <w:rPr>
          <w:rFonts w:ascii="Simplified Arabic" w:hAnsi="Simplified Arabic" w:cs="Simplified Arabic"/>
          <w:sz w:val="32"/>
          <w:szCs w:val="32"/>
        </w:rPr>
        <w:t xml:space="preserve"> </w:t>
      </w:r>
      <w:proofErr w:type="spellStart"/>
      <w:r w:rsidRPr="00486139">
        <w:rPr>
          <w:rFonts w:ascii="Simplified Arabic" w:hAnsi="Simplified Arabic" w:cs="Simplified Arabic"/>
          <w:sz w:val="32"/>
          <w:szCs w:val="32"/>
          <w:rtl/>
        </w:rPr>
        <w:t>الأهواني</w:t>
      </w:r>
      <w:proofErr w:type="spellEnd"/>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hint="cs"/>
          <w:sz w:val="32"/>
          <w:szCs w:val="32"/>
          <w:rtl/>
        </w:rPr>
        <w:t xml:space="preserve">الحق في احترام الحياة الخاصة ( الحق في الخصوصية ) </w:t>
      </w:r>
      <w:proofErr w:type="spellStart"/>
      <w:r w:rsidRPr="00486139">
        <w:rPr>
          <w:rFonts w:ascii="Simplified Arabic" w:hAnsi="Simplified Arabic" w:cs="Simplified Arabic" w:hint="cs"/>
          <w:sz w:val="32"/>
          <w:szCs w:val="32"/>
          <w:rtl/>
        </w:rPr>
        <w:t>د.مقارنة</w:t>
      </w:r>
      <w:proofErr w:type="spellEnd"/>
      <w:r w:rsidRPr="00486139">
        <w:rPr>
          <w:rFonts w:ascii="Simplified Arabic" w:hAnsi="Simplified Arabic" w:cs="Simplified Arabic" w:hint="cs"/>
          <w:sz w:val="32"/>
          <w:szCs w:val="32"/>
          <w:rtl/>
        </w:rPr>
        <w:t xml:space="preserve"> ، دار النهضة العربية ، القاهرة ، 2007</w:t>
      </w:r>
      <w:r>
        <w:rPr>
          <w:rFonts w:ascii="Simplified Arabic" w:hAnsi="Simplified Arabic" w:cs="Simplified Arabic" w:hint="cs"/>
          <w:sz w:val="32"/>
          <w:szCs w:val="32"/>
          <w:rtl/>
        </w:rPr>
        <w:t>.</w:t>
      </w:r>
    </w:p>
    <w:p w:rsidR="00D33876" w:rsidRPr="00486139" w:rsidRDefault="00D33876" w:rsidP="00D33876">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tl/>
        </w:rPr>
        <w:t>ممدوح</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خليل</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بحر،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حماية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الخاصة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القانون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الجنائي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دراسة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مقارنة،</w:t>
      </w:r>
      <w:r w:rsidRPr="00486139">
        <w:rPr>
          <w:rFonts w:ascii="Simplified Arabic" w:hAnsi="Simplified Arabic" w:cs="Simplified Arabic"/>
          <w:sz w:val="32"/>
          <w:szCs w:val="32"/>
        </w:rPr>
        <w:t xml:space="preserve"> </w:t>
      </w:r>
      <w:r w:rsidRPr="00486139">
        <w:rPr>
          <w:rFonts w:ascii="Simplified Arabic" w:hAnsi="Simplified Arabic" w:cs="Simplified Arabic" w:hint="cs"/>
          <w:sz w:val="32"/>
          <w:szCs w:val="32"/>
          <w:rtl/>
        </w:rPr>
        <w:t xml:space="preserve">دار الثقافة للنشر </w:t>
      </w:r>
      <w:proofErr w:type="gramStart"/>
      <w:r w:rsidRPr="00486139">
        <w:rPr>
          <w:rFonts w:ascii="Simplified Arabic" w:hAnsi="Simplified Arabic" w:cs="Simplified Arabic" w:hint="cs"/>
          <w:sz w:val="32"/>
          <w:szCs w:val="32"/>
          <w:rtl/>
        </w:rPr>
        <w:t>والتوزيع</w:t>
      </w:r>
      <w:proofErr w:type="gramEnd"/>
      <w:r>
        <w:rPr>
          <w:rFonts w:ascii="Simplified Arabic" w:hAnsi="Simplified Arabic" w:cs="Simplified Arabic" w:hint="cs"/>
          <w:sz w:val="32"/>
          <w:szCs w:val="32"/>
          <w:rtl/>
        </w:rPr>
        <w:t>.2010</w:t>
      </w:r>
    </w:p>
    <w:p w:rsidR="00780035" w:rsidRDefault="00990CA2" w:rsidP="00780035">
      <w:pPr>
        <w:pStyle w:val="Paragraphedeliste"/>
        <w:numPr>
          <w:ilvl w:val="0"/>
          <w:numId w:val="12"/>
        </w:numPr>
        <w:bidi/>
        <w:jc w:val="both"/>
        <w:rPr>
          <w:rFonts w:ascii="Simplified Arabic" w:hAnsi="Simplified Arabic" w:cs="Simplified Arabic"/>
          <w:sz w:val="32"/>
          <w:szCs w:val="32"/>
        </w:rPr>
      </w:pPr>
      <w:r w:rsidRPr="00486139">
        <w:rPr>
          <w:rFonts w:ascii="Simplified Arabic" w:hAnsi="Simplified Arabic" w:cs="Simplified Arabic"/>
          <w:sz w:val="32"/>
          <w:szCs w:val="32"/>
          <w:rtl/>
        </w:rPr>
        <w:lastRenderedPageBreak/>
        <w:t>عماد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حمدي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حجازي،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الحق</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الخصوصية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ومسؤولية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الصحفي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ضوء</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أحكام</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الشريعة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الإسلامية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والقانون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 xml:space="preserve">المدني، </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دار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الفكر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الجامعي،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الإسكندرية،</w:t>
      </w:r>
      <w:r w:rsidRPr="00486139">
        <w:rPr>
          <w:rFonts w:ascii="Simplified Arabic" w:hAnsi="Simplified Arabic" w:cs="Simplified Arabic"/>
          <w:sz w:val="32"/>
          <w:szCs w:val="32"/>
        </w:rPr>
        <w:t xml:space="preserve"> 2008 </w:t>
      </w:r>
      <w:r>
        <w:rPr>
          <w:rFonts w:ascii="Simplified Arabic" w:hAnsi="Simplified Arabic" w:cs="Simplified Arabic" w:hint="cs"/>
          <w:sz w:val="32"/>
          <w:szCs w:val="32"/>
          <w:rtl/>
        </w:rPr>
        <w:t>.</w:t>
      </w:r>
    </w:p>
    <w:p w:rsidR="00E537A7" w:rsidRPr="00C802B4" w:rsidRDefault="00E537A7" w:rsidP="00E537A7">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tl/>
          <w:lang w:bidi="ar-DZ"/>
        </w:rPr>
        <w:t xml:space="preserve">سليمان عبد </w:t>
      </w:r>
      <w:proofErr w:type="gramStart"/>
      <w:r w:rsidRPr="00486139">
        <w:rPr>
          <w:rFonts w:ascii="Simplified Arabic" w:hAnsi="Simplified Arabic" w:cs="Simplified Arabic"/>
          <w:sz w:val="32"/>
          <w:szCs w:val="32"/>
          <w:rtl/>
          <w:lang w:bidi="ar-DZ"/>
        </w:rPr>
        <w:t>المنعم ،</w:t>
      </w:r>
      <w:proofErr w:type="gramEnd"/>
      <w:r w:rsidRPr="00486139">
        <w:rPr>
          <w:rFonts w:ascii="Simplified Arabic" w:hAnsi="Simplified Arabic" w:cs="Simplified Arabic"/>
          <w:sz w:val="32"/>
          <w:szCs w:val="32"/>
          <w:rtl/>
          <w:lang w:bidi="ar-DZ"/>
        </w:rPr>
        <w:t xml:space="preserve"> النظرية العامة لقانون العقوبات، دراسة مقارنة، منشورات الحلبي الحقوقية، سنة 2003،بيروت – لبنان</w:t>
      </w:r>
      <w:r>
        <w:rPr>
          <w:rFonts w:ascii="Simplified Arabic" w:hAnsi="Simplified Arabic" w:cs="Simplified Arabic" w:hint="cs"/>
          <w:sz w:val="32"/>
          <w:szCs w:val="32"/>
          <w:rtl/>
          <w:lang w:bidi="ar-DZ"/>
        </w:rPr>
        <w:t>.</w:t>
      </w:r>
    </w:p>
    <w:p w:rsidR="00990CA2" w:rsidRPr="00916F0E" w:rsidRDefault="00E537A7" w:rsidP="00990CA2">
      <w:pPr>
        <w:pStyle w:val="Paragraphedeliste"/>
        <w:numPr>
          <w:ilvl w:val="0"/>
          <w:numId w:val="12"/>
        </w:numPr>
        <w:bidi/>
        <w:jc w:val="both"/>
        <w:rPr>
          <w:rFonts w:ascii="Simplified Arabic" w:hAnsi="Simplified Arabic" w:cs="Simplified Arabic"/>
          <w:sz w:val="32"/>
          <w:szCs w:val="32"/>
          <w:rtl/>
        </w:rPr>
      </w:pPr>
      <w:r w:rsidRPr="00486139">
        <w:rPr>
          <w:rFonts w:ascii="Simplified Arabic" w:hAnsi="Simplified Arabic" w:cs="Simplified Arabic"/>
          <w:sz w:val="32"/>
          <w:szCs w:val="32"/>
          <w:rtl/>
        </w:rPr>
        <w:t xml:space="preserve">طاهري حسين ،الإعلام والقانون – دراسة مقارنة – دار الهدى- عين مليلة – الجزائر ، سنة 2014 </w:t>
      </w:r>
      <w:r>
        <w:rPr>
          <w:rFonts w:ascii="Simplified Arabic" w:hAnsi="Simplified Arabic" w:cs="Simplified Arabic" w:hint="cs"/>
          <w:sz w:val="32"/>
          <w:szCs w:val="32"/>
          <w:rtl/>
        </w:rPr>
        <w:t>.</w:t>
      </w:r>
    </w:p>
    <w:p w:rsidR="00486139" w:rsidRPr="00486139" w:rsidRDefault="00486139" w:rsidP="00E22083">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tl/>
        </w:rPr>
        <w:t>أسامة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عبد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الله</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قايد،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الحماية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الجنائية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للحياة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الخاصة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وبنوك</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المعلومات</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دراسة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مقارنة</w:t>
      </w:r>
      <w:r w:rsidRPr="00486139">
        <w:rPr>
          <w:rFonts w:ascii="Simplified Arabic" w:hAnsi="Simplified Arabic" w:cs="Simplified Arabic"/>
          <w:sz w:val="32"/>
          <w:szCs w:val="32"/>
        </w:rPr>
        <w:t>-</w:t>
      </w:r>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ط</w:t>
      </w:r>
      <w:r w:rsidRPr="00486139">
        <w:rPr>
          <w:rFonts w:ascii="Simplified Arabic" w:hAnsi="Simplified Arabic" w:cs="Simplified Arabic"/>
          <w:sz w:val="32"/>
          <w:szCs w:val="32"/>
        </w:rPr>
        <w:t xml:space="preserve"> 3</w:t>
      </w:r>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دار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النهضة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العربية،</w:t>
      </w:r>
      <w:r w:rsidRPr="00486139">
        <w:rPr>
          <w:rFonts w:ascii="Simplified Arabic" w:hAnsi="Simplified Arabic" w:cs="Simplified Arabic"/>
          <w:sz w:val="32"/>
          <w:szCs w:val="32"/>
        </w:rPr>
        <w:t>1994</w:t>
      </w:r>
      <w:r w:rsidRPr="00486139">
        <w:rPr>
          <w:rFonts w:ascii="Simplified Arabic" w:hAnsi="Simplified Arabic" w:cs="Simplified Arabic"/>
          <w:sz w:val="32"/>
          <w:szCs w:val="32"/>
          <w:rtl/>
        </w:rPr>
        <w:t xml:space="preserve">، </w:t>
      </w:r>
    </w:p>
    <w:p w:rsidR="00486139" w:rsidRPr="00486139" w:rsidRDefault="00486139" w:rsidP="00E22083">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lang w:bidi="ar-DZ"/>
        </w:rPr>
        <w:t xml:space="preserve"> </w:t>
      </w:r>
      <w:r w:rsidRPr="00486139">
        <w:rPr>
          <w:rFonts w:ascii="Simplified Arabic" w:hAnsi="Simplified Arabic" w:cs="Simplified Arabic"/>
          <w:sz w:val="32"/>
          <w:szCs w:val="32"/>
          <w:rtl/>
        </w:rPr>
        <w:t>خليف</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مصطفى،</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الحق</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الخاصة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القانون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الجزائري،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مذكرة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ماجستير،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كلية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الحقوق</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بجامعة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الجزائر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lang w:bidi="ar-DZ"/>
        </w:rPr>
        <w:t>،</w:t>
      </w:r>
      <w:r w:rsidRPr="00486139">
        <w:rPr>
          <w:rFonts w:ascii="Simplified Arabic" w:hAnsi="Simplified Arabic" w:cs="Simplified Arabic"/>
          <w:sz w:val="32"/>
          <w:szCs w:val="32"/>
        </w:rPr>
        <w:t>2011</w:t>
      </w:r>
      <w:r w:rsidRPr="00486139">
        <w:rPr>
          <w:rFonts w:ascii="Simplified Arabic" w:hAnsi="Simplified Arabic" w:cs="Simplified Arabic"/>
          <w:sz w:val="32"/>
          <w:szCs w:val="32"/>
          <w:rtl/>
          <w:lang w:bidi="ar-DZ"/>
        </w:rPr>
        <w:t xml:space="preserve">، </w:t>
      </w:r>
    </w:p>
    <w:p w:rsidR="00F265E3" w:rsidRDefault="00486139" w:rsidP="00E22083">
      <w:pPr>
        <w:pStyle w:val="Paragraphedeliste"/>
        <w:numPr>
          <w:ilvl w:val="0"/>
          <w:numId w:val="12"/>
        </w:numPr>
        <w:bidi/>
        <w:jc w:val="both"/>
        <w:rPr>
          <w:rFonts w:ascii="Simplified Arabic" w:hAnsi="Simplified Arabic" w:cs="Simplified Arabic"/>
          <w:sz w:val="32"/>
          <w:szCs w:val="32"/>
          <w:lang w:bidi="ar-DZ"/>
        </w:rPr>
      </w:pPr>
      <w:r w:rsidRPr="00486139">
        <w:rPr>
          <w:rFonts w:ascii="Simplified Arabic" w:hAnsi="Simplified Arabic" w:cs="Simplified Arabic"/>
          <w:sz w:val="32"/>
          <w:szCs w:val="32"/>
          <w:rtl/>
        </w:rPr>
        <w:t>أحمد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محمد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حسان،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نحو</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نظرية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عامة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لحماية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الحق</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الخاصة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العلاقة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بين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الدولة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والأفراد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دراسة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مقارنة</w:t>
      </w:r>
      <w:r w:rsidRPr="00486139">
        <w:rPr>
          <w:rFonts w:ascii="Simplified Arabic" w:hAnsi="Simplified Arabic" w:cs="Simplified Arabic"/>
          <w:sz w:val="32"/>
          <w:szCs w:val="32"/>
        </w:rPr>
        <w:t>-</w:t>
      </w:r>
      <w:r w:rsidRPr="00486139">
        <w:rPr>
          <w:rFonts w:ascii="Simplified Arabic" w:hAnsi="Simplified Arabic" w:cs="Simplified Arabic"/>
          <w:sz w:val="32"/>
          <w:szCs w:val="32"/>
          <w:rtl/>
        </w:rPr>
        <w:t xml:space="preserve"> دار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النهضة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العربية،</w:t>
      </w:r>
      <w:r w:rsidRPr="00486139">
        <w:rPr>
          <w:rFonts w:ascii="Simplified Arabic" w:hAnsi="Simplified Arabic" w:cs="Simplified Arabic"/>
          <w:sz w:val="32"/>
          <w:szCs w:val="32"/>
        </w:rPr>
        <w:t xml:space="preserve"> </w:t>
      </w:r>
      <w:proofErr w:type="gramStart"/>
      <w:r w:rsidRPr="00486139">
        <w:rPr>
          <w:rFonts w:ascii="Simplified Arabic" w:hAnsi="Simplified Arabic" w:cs="Simplified Arabic"/>
          <w:sz w:val="32"/>
          <w:szCs w:val="32"/>
        </w:rPr>
        <w:t xml:space="preserve">2001 </w:t>
      </w:r>
      <w:r w:rsidR="00E22083">
        <w:rPr>
          <w:rFonts w:ascii="Simplified Arabic" w:hAnsi="Simplified Arabic" w:cs="Simplified Arabic" w:hint="cs"/>
          <w:sz w:val="32"/>
          <w:szCs w:val="32"/>
          <w:rtl/>
        </w:rPr>
        <w:t>.</w:t>
      </w:r>
      <w:proofErr w:type="gramEnd"/>
    </w:p>
    <w:p w:rsidR="00F265E3" w:rsidRPr="004E5494" w:rsidRDefault="00486139" w:rsidP="00F265E3">
      <w:pPr>
        <w:pStyle w:val="Paragraphedeliste"/>
        <w:numPr>
          <w:ilvl w:val="0"/>
          <w:numId w:val="12"/>
        </w:numPr>
        <w:bidi/>
        <w:jc w:val="both"/>
        <w:rPr>
          <w:rFonts w:ascii="Simplified Arabic" w:hAnsi="Simplified Arabic" w:cs="Simplified Arabic"/>
          <w:sz w:val="32"/>
          <w:szCs w:val="32"/>
          <w:lang w:bidi="ar-DZ"/>
        </w:rPr>
      </w:pPr>
      <w:r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كاظم</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السيد</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عطية،</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الحماية</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الجنائية</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لحق</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المتهم</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في</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الخصوصية</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دراسة</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مقارنة</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بين</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القانون</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المصري</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والفرنسي والأمريكي</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والإنجليزي</w:t>
      </w:r>
      <w:r w:rsidR="00F265E3" w:rsidRPr="00486139">
        <w:rPr>
          <w:rFonts w:ascii="Simplified Arabic" w:hAnsi="Simplified Arabic" w:cs="Simplified Arabic"/>
          <w:sz w:val="32"/>
          <w:szCs w:val="32"/>
        </w:rPr>
        <w:t>-</w:t>
      </w:r>
      <w:r w:rsidR="00F265E3" w:rsidRPr="00486139">
        <w:rPr>
          <w:rFonts w:ascii="Simplified Arabic" w:hAnsi="Simplified Arabic" w:cs="Simplified Arabic"/>
          <w:sz w:val="32"/>
          <w:szCs w:val="32"/>
          <w:rtl/>
        </w:rPr>
        <w:t>،</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دار</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النهضة</w:t>
      </w:r>
      <w:r w:rsidR="00F265E3" w:rsidRPr="00486139">
        <w:rPr>
          <w:rFonts w:ascii="Simplified Arabic" w:hAnsi="Simplified Arabic" w:cs="Simplified Arabic"/>
          <w:sz w:val="32"/>
          <w:szCs w:val="32"/>
        </w:rPr>
        <w:t xml:space="preserve"> </w:t>
      </w:r>
      <w:r w:rsidR="00F265E3" w:rsidRPr="00486139">
        <w:rPr>
          <w:rFonts w:ascii="Simplified Arabic" w:hAnsi="Simplified Arabic" w:cs="Simplified Arabic"/>
          <w:sz w:val="32"/>
          <w:szCs w:val="32"/>
          <w:rtl/>
        </w:rPr>
        <w:t>العربية،</w:t>
      </w:r>
      <w:r w:rsidR="00F265E3" w:rsidRPr="00486139">
        <w:rPr>
          <w:rFonts w:ascii="Simplified Arabic" w:hAnsi="Simplified Arabic" w:cs="Simplified Arabic"/>
          <w:sz w:val="32"/>
          <w:szCs w:val="32"/>
        </w:rPr>
        <w:t xml:space="preserve"> </w:t>
      </w:r>
      <w:proofErr w:type="gramStart"/>
      <w:r w:rsidR="00F265E3" w:rsidRPr="00486139">
        <w:rPr>
          <w:rFonts w:ascii="Simplified Arabic" w:hAnsi="Simplified Arabic" w:cs="Simplified Arabic"/>
          <w:sz w:val="32"/>
          <w:szCs w:val="32"/>
        </w:rPr>
        <w:t xml:space="preserve">2007 </w:t>
      </w:r>
      <w:r w:rsidR="00F265E3" w:rsidRPr="00486139">
        <w:rPr>
          <w:rFonts w:ascii="Simplified Arabic" w:hAnsi="Simplified Arabic" w:cs="Simplified Arabic"/>
          <w:sz w:val="32"/>
          <w:szCs w:val="32"/>
          <w:rtl/>
        </w:rPr>
        <w:t>،</w:t>
      </w:r>
      <w:proofErr w:type="gramEnd"/>
    </w:p>
    <w:p w:rsidR="00F265E3" w:rsidRDefault="00F265E3" w:rsidP="00F265E3">
      <w:pPr>
        <w:pStyle w:val="Paragraphedeliste"/>
        <w:numPr>
          <w:ilvl w:val="0"/>
          <w:numId w:val="12"/>
        </w:numPr>
        <w:bidi/>
        <w:jc w:val="both"/>
        <w:rPr>
          <w:rFonts w:ascii="Simplified Arabic" w:hAnsi="Simplified Arabic" w:cs="Simplified Arabic"/>
          <w:sz w:val="32"/>
          <w:szCs w:val="32"/>
          <w:lang w:bidi="ar-DZ"/>
        </w:rPr>
      </w:pPr>
      <w:r w:rsidRPr="00486139">
        <w:rPr>
          <w:rFonts w:ascii="Simplified Arabic" w:hAnsi="Simplified Arabic" w:cs="Simplified Arabic"/>
          <w:sz w:val="32"/>
          <w:szCs w:val="32"/>
          <w:rtl/>
        </w:rPr>
        <w:t>أحمد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فتحي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سرور،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الحماية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الجنائية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للحق</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الخاصة،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دار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النهضة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العربية،</w:t>
      </w:r>
      <w:r w:rsidRPr="00486139">
        <w:rPr>
          <w:rFonts w:ascii="Simplified Arabic" w:hAnsi="Simplified Arabic" w:cs="Simplified Arabic"/>
          <w:sz w:val="32"/>
          <w:szCs w:val="32"/>
        </w:rPr>
        <w:t xml:space="preserve"> </w:t>
      </w:r>
      <w:proofErr w:type="gramStart"/>
      <w:r w:rsidRPr="00486139">
        <w:rPr>
          <w:rFonts w:ascii="Simplified Arabic" w:hAnsi="Simplified Arabic" w:cs="Simplified Arabic"/>
          <w:sz w:val="32"/>
          <w:szCs w:val="32"/>
        </w:rPr>
        <w:t xml:space="preserve">1986 </w:t>
      </w:r>
      <w:r>
        <w:rPr>
          <w:rFonts w:ascii="Simplified Arabic" w:hAnsi="Simplified Arabic" w:cs="Simplified Arabic" w:hint="cs"/>
          <w:sz w:val="32"/>
          <w:szCs w:val="32"/>
          <w:rtl/>
        </w:rPr>
        <w:t>.</w:t>
      </w:r>
      <w:proofErr w:type="gramEnd"/>
    </w:p>
    <w:p w:rsidR="00F265E3" w:rsidRPr="00486139" w:rsidRDefault="00F265E3" w:rsidP="00F265E3">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tl/>
        </w:rPr>
        <w:t>نويري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عبد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العزيز،</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الحماية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الجزائية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للحياة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الخاصة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دراسة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مقارنة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بين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القانون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الجزائي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والفرنسي</w:t>
      </w:r>
      <w:r w:rsidRPr="00486139">
        <w:rPr>
          <w:rFonts w:ascii="Simplified Arabic" w:hAnsi="Simplified Arabic" w:cs="Simplified Arabic"/>
          <w:sz w:val="32"/>
          <w:szCs w:val="32"/>
        </w:rPr>
        <w:t>-</w:t>
      </w:r>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دار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هومه،</w:t>
      </w:r>
      <w:r w:rsidRPr="00486139">
        <w:rPr>
          <w:rFonts w:ascii="Simplified Arabic" w:hAnsi="Simplified Arabic" w:cs="Simplified Arabic"/>
          <w:sz w:val="32"/>
          <w:szCs w:val="32"/>
        </w:rPr>
        <w:t xml:space="preserve"> </w:t>
      </w:r>
      <w:r>
        <w:rPr>
          <w:rFonts w:ascii="Simplified Arabic" w:hAnsi="Simplified Arabic" w:cs="Simplified Arabic"/>
          <w:sz w:val="32"/>
          <w:szCs w:val="32"/>
          <w:rtl/>
          <w:lang w:bidi="ar-DZ"/>
        </w:rPr>
        <w:t>2015</w:t>
      </w:r>
      <w:r>
        <w:rPr>
          <w:rFonts w:ascii="Simplified Arabic" w:hAnsi="Simplified Arabic" w:cs="Simplified Arabic" w:hint="cs"/>
          <w:sz w:val="32"/>
          <w:szCs w:val="32"/>
          <w:rtl/>
          <w:lang w:bidi="ar-DZ"/>
        </w:rPr>
        <w:t>.</w:t>
      </w:r>
    </w:p>
    <w:p w:rsidR="00F265E3" w:rsidRPr="00486139" w:rsidRDefault="00F265E3" w:rsidP="00F265E3">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tl/>
        </w:rPr>
        <w:t>رضى</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محمد</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عثمان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دسوقي،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الموازنة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بين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حرية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الصحافة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وحرمة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الخاصة،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الطبعة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الثانية،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مؤسسة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 xml:space="preserve">الوحدة </w:t>
      </w:r>
      <w:r w:rsidRPr="00486139">
        <w:rPr>
          <w:rFonts w:ascii="Simplified Arabic" w:hAnsi="Simplified Arabic" w:cs="Simplified Arabic"/>
          <w:sz w:val="32"/>
          <w:szCs w:val="32"/>
        </w:rPr>
        <w:t xml:space="preserve">. </w:t>
      </w:r>
      <w:proofErr w:type="spellStart"/>
      <w:r w:rsidRPr="00486139">
        <w:rPr>
          <w:rFonts w:ascii="Simplified Arabic" w:hAnsi="Simplified Arabic" w:cs="Simplified Arabic"/>
          <w:sz w:val="32"/>
          <w:szCs w:val="32"/>
          <w:rtl/>
        </w:rPr>
        <w:t>الإقتصادية</w:t>
      </w:r>
      <w:proofErr w:type="spellEnd"/>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2011 </w:t>
      </w:r>
      <w:r>
        <w:rPr>
          <w:rFonts w:ascii="Simplified Arabic" w:hAnsi="Simplified Arabic" w:cs="Simplified Arabic" w:hint="cs"/>
          <w:sz w:val="32"/>
          <w:szCs w:val="32"/>
          <w:rtl/>
        </w:rPr>
        <w:t>.</w:t>
      </w:r>
    </w:p>
    <w:p w:rsidR="00F265E3" w:rsidRPr="00302497" w:rsidRDefault="00F265E3" w:rsidP="00F265E3">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lang w:bidi="ar-DZ"/>
        </w:rPr>
        <w:t xml:space="preserve"> </w:t>
      </w:r>
      <w:r w:rsidRPr="00486139">
        <w:rPr>
          <w:rFonts w:ascii="Simplified Arabic" w:hAnsi="Simplified Arabic" w:cs="Simplified Arabic"/>
          <w:sz w:val="32"/>
          <w:szCs w:val="32"/>
          <w:rtl/>
        </w:rPr>
        <w:t>عصام</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أحمد</w:t>
      </w:r>
      <w:r w:rsidRPr="00486139">
        <w:rPr>
          <w:rFonts w:ascii="Simplified Arabic" w:hAnsi="Simplified Arabic" w:cs="Simplified Arabic"/>
          <w:sz w:val="32"/>
          <w:szCs w:val="32"/>
        </w:rPr>
        <w:t xml:space="preserve"> </w:t>
      </w:r>
      <w:proofErr w:type="spellStart"/>
      <w:r w:rsidRPr="00486139">
        <w:rPr>
          <w:rFonts w:ascii="Simplified Arabic" w:hAnsi="Simplified Arabic" w:cs="Simplified Arabic"/>
          <w:sz w:val="32"/>
          <w:szCs w:val="32"/>
          <w:rtl/>
        </w:rPr>
        <w:t>البهجي</w:t>
      </w:r>
      <w:proofErr w:type="spellEnd"/>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حماية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الحق</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الحياة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الخاصة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في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الشريعة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الإسلامية</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والقانون</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المدني،</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ط</w:t>
      </w:r>
      <w:r w:rsidRPr="00486139">
        <w:rPr>
          <w:rFonts w:ascii="Simplified Arabic" w:hAnsi="Simplified Arabic" w:cs="Simplified Arabic"/>
          <w:sz w:val="32"/>
          <w:szCs w:val="32"/>
        </w:rPr>
        <w:t xml:space="preserve"> 1</w:t>
      </w:r>
      <w:r w:rsidRPr="00486139">
        <w:rPr>
          <w:rFonts w:ascii="Simplified Arabic" w:hAnsi="Simplified Arabic" w:cs="Simplified Arabic"/>
          <w:sz w:val="32"/>
          <w:szCs w:val="32"/>
          <w:rtl/>
        </w:rPr>
        <w:t>،</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دار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الفكر</w:t>
      </w: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rPr>
        <w:t>الجامعي، 2014</w:t>
      </w:r>
      <w:r>
        <w:rPr>
          <w:rFonts w:ascii="Simplified Arabic" w:hAnsi="Simplified Arabic" w:cs="Simplified Arabic" w:hint="cs"/>
          <w:sz w:val="32"/>
          <w:szCs w:val="32"/>
          <w:rtl/>
        </w:rPr>
        <w:t>.</w:t>
      </w:r>
    </w:p>
    <w:p w:rsidR="00F265E3" w:rsidRPr="00486139" w:rsidRDefault="00F265E3" w:rsidP="00F265E3">
      <w:pPr>
        <w:pStyle w:val="Paragraphedeliste"/>
        <w:numPr>
          <w:ilvl w:val="0"/>
          <w:numId w:val="12"/>
        </w:numPr>
        <w:bidi/>
        <w:jc w:val="both"/>
        <w:rPr>
          <w:rFonts w:ascii="Simplified Arabic" w:hAnsi="Simplified Arabic" w:cs="Simplified Arabic"/>
          <w:sz w:val="32"/>
          <w:szCs w:val="32"/>
        </w:rPr>
      </w:pPr>
      <w:r w:rsidRPr="00486139">
        <w:rPr>
          <w:rFonts w:ascii="Simplified Arabic" w:hAnsi="Simplified Arabic" w:cs="Simplified Arabic"/>
          <w:sz w:val="32"/>
          <w:szCs w:val="32"/>
          <w:rtl/>
          <w:lang w:bidi="ar-MA"/>
        </w:rPr>
        <w:lastRenderedPageBreak/>
        <w:t xml:space="preserve">غسان قاسم </w:t>
      </w:r>
      <w:proofErr w:type="spellStart"/>
      <w:r w:rsidRPr="00486139">
        <w:rPr>
          <w:rFonts w:ascii="Simplified Arabic" w:hAnsi="Simplified Arabic" w:cs="Simplified Arabic"/>
          <w:sz w:val="32"/>
          <w:szCs w:val="32"/>
          <w:rtl/>
          <w:lang w:bidi="ar-MA"/>
        </w:rPr>
        <w:t>اللامي</w:t>
      </w:r>
      <w:proofErr w:type="spellEnd"/>
      <w:r w:rsidRPr="00486139">
        <w:rPr>
          <w:rFonts w:ascii="Simplified Arabic" w:hAnsi="Simplified Arabic" w:cs="Simplified Arabic"/>
          <w:sz w:val="32"/>
          <w:szCs w:val="32"/>
          <w:rtl/>
          <w:lang w:bidi="ar-MA"/>
        </w:rPr>
        <w:t>، إدارة التكنولوجيا (مفاهيم و مداخيل تقنيات تطبيقات علمية)، الطبعة الأولى، دار المناهج، عمان،2006</w:t>
      </w:r>
      <w:r>
        <w:rPr>
          <w:rFonts w:ascii="Simplified Arabic" w:hAnsi="Simplified Arabic" w:cs="Simplified Arabic" w:hint="cs"/>
          <w:sz w:val="32"/>
          <w:szCs w:val="32"/>
          <w:rtl/>
          <w:lang w:bidi="ar-MA"/>
        </w:rPr>
        <w:t>.</w:t>
      </w:r>
    </w:p>
    <w:p w:rsidR="00F265E3" w:rsidRPr="00486139" w:rsidRDefault="00F265E3" w:rsidP="00F265E3">
      <w:pPr>
        <w:pStyle w:val="Paragraphedeliste"/>
        <w:numPr>
          <w:ilvl w:val="0"/>
          <w:numId w:val="12"/>
        </w:numPr>
        <w:bidi/>
        <w:jc w:val="both"/>
        <w:rPr>
          <w:rFonts w:ascii="Simplified Arabic" w:hAnsi="Simplified Arabic" w:cs="Simplified Arabic"/>
          <w:sz w:val="32"/>
          <w:szCs w:val="32"/>
        </w:rPr>
      </w:pPr>
      <w:r w:rsidRPr="00486139">
        <w:rPr>
          <w:rFonts w:ascii="Simplified Arabic" w:hAnsi="Simplified Arabic" w:cs="Simplified Arabic"/>
          <w:sz w:val="32"/>
          <w:szCs w:val="32"/>
          <w:rtl/>
        </w:rPr>
        <w:t>علاء عبد الرزاق السالمي، تكنولوجيا المعلومات، الطبعة الثانية، دار المناهج للنشر، عمان، الأردن، 2006</w:t>
      </w:r>
      <w:r>
        <w:rPr>
          <w:rFonts w:ascii="Simplified Arabic" w:hAnsi="Simplified Arabic" w:cs="Simplified Arabic" w:hint="cs"/>
          <w:sz w:val="32"/>
          <w:szCs w:val="32"/>
          <w:rtl/>
        </w:rPr>
        <w:t>.</w:t>
      </w:r>
    </w:p>
    <w:p w:rsidR="00F265E3" w:rsidRPr="00486139" w:rsidRDefault="00F265E3" w:rsidP="00F265E3">
      <w:pPr>
        <w:pStyle w:val="Paragraphedeliste"/>
        <w:numPr>
          <w:ilvl w:val="0"/>
          <w:numId w:val="12"/>
        </w:numPr>
        <w:bidi/>
        <w:jc w:val="both"/>
        <w:rPr>
          <w:rFonts w:ascii="Simplified Arabic" w:hAnsi="Simplified Arabic" w:cs="Simplified Arabic"/>
          <w:sz w:val="32"/>
          <w:szCs w:val="32"/>
          <w:rtl/>
        </w:rPr>
      </w:pPr>
      <w:r w:rsidRPr="00486139">
        <w:rPr>
          <w:rFonts w:ascii="Simplified Arabic" w:hAnsi="Simplified Arabic" w:cs="Simplified Arabic"/>
          <w:sz w:val="32"/>
          <w:szCs w:val="32"/>
          <w:rtl/>
        </w:rPr>
        <w:t xml:space="preserve">فضيل </w:t>
      </w:r>
      <w:proofErr w:type="spellStart"/>
      <w:r w:rsidRPr="00486139">
        <w:rPr>
          <w:rFonts w:ascii="Simplified Arabic" w:hAnsi="Simplified Arabic" w:cs="Simplified Arabic"/>
          <w:sz w:val="32"/>
          <w:szCs w:val="32"/>
          <w:rtl/>
        </w:rPr>
        <w:t>دليو</w:t>
      </w:r>
      <w:proofErr w:type="spellEnd"/>
      <w:r w:rsidRPr="00486139">
        <w:rPr>
          <w:rFonts w:ascii="Simplified Arabic" w:hAnsi="Simplified Arabic" w:cs="Simplified Arabic"/>
          <w:sz w:val="32"/>
          <w:szCs w:val="32"/>
          <w:rtl/>
        </w:rPr>
        <w:t>، تكنولوجيا الإعلام والاتصالات الجديدة، بعض تطبيقاتها التقنية، ط1، دار هومة للنشر والتوزيع، الجزائر ، 2014</w:t>
      </w:r>
      <w:r>
        <w:rPr>
          <w:rFonts w:ascii="Simplified Arabic" w:hAnsi="Simplified Arabic" w:cs="Simplified Arabic" w:hint="cs"/>
          <w:sz w:val="32"/>
          <w:szCs w:val="32"/>
          <w:rtl/>
        </w:rPr>
        <w:t>.</w:t>
      </w:r>
    </w:p>
    <w:p w:rsidR="00F265E3" w:rsidRPr="00486139" w:rsidRDefault="00F265E3" w:rsidP="00F265E3">
      <w:pPr>
        <w:pStyle w:val="Paragraphedeliste"/>
        <w:numPr>
          <w:ilvl w:val="0"/>
          <w:numId w:val="12"/>
        </w:numPr>
        <w:bidi/>
        <w:jc w:val="both"/>
        <w:rPr>
          <w:rFonts w:ascii="Simplified Arabic" w:hAnsi="Simplified Arabic" w:cs="Simplified Arabic"/>
          <w:sz w:val="32"/>
          <w:szCs w:val="32"/>
          <w:rtl/>
        </w:rPr>
      </w:pPr>
      <w:r w:rsidRPr="00486139">
        <w:rPr>
          <w:rFonts w:ascii="Simplified Arabic" w:hAnsi="Simplified Arabic" w:cs="Simplified Arabic"/>
          <w:sz w:val="32"/>
          <w:szCs w:val="32"/>
          <w:rtl/>
        </w:rPr>
        <w:t xml:space="preserve">فضيل </w:t>
      </w:r>
      <w:proofErr w:type="spellStart"/>
      <w:r w:rsidRPr="00486139">
        <w:rPr>
          <w:rFonts w:ascii="Simplified Arabic" w:hAnsi="Simplified Arabic" w:cs="Simplified Arabic"/>
          <w:sz w:val="32"/>
          <w:szCs w:val="32"/>
          <w:rtl/>
        </w:rPr>
        <w:t>دليو</w:t>
      </w:r>
      <w:proofErr w:type="spellEnd"/>
      <w:r w:rsidRPr="00486139">
        <w:rPr>
          <w:rFonts w:ascii="Simplified Arabic" w:hAnsi="Simplified Arabic" w:cs="Simplified Arabic"/>
          <w:sz w:val="32"/>
          <w:szCs w:val="32"/>
          <w:rtl/>
        </w:rPr>
        <w:t>، فضة عباسي بصلي، تكنولوجيا الإعلام والاتصال الحديثة، استخدام والتأثير، ط1، مؤسسة كنوز الحكمة للنشر والتوزيع، دار الثقافة، الجزائر، 2010</w:t>
      </w:r>
      <w:r>
        <w:rPr>
          <w:rFonts w:ascii="Simplified Arabic" w:hAnsi="Simplified Arabic" w:cs="Simplified Arabic" w:hint="cs"/>
          <w:sz w:val="32"/>
          <w:szCs w:val="32"/>
          <w:rtl/>
        </w:rPr>
        <w:t>.</w:t>
      </w:r>
    </w:p>
    <w:p w:rsidR="00F265E3" w:rsidRPr="00F265E3" w:rsidRDefault="00F265E3" w:rsidP="00F265E3">
      <w:pPr>
        <w:pStyle w:val="Paragraphedeliste"/>
        <w:numPr>
          <w:ilvl w:val="0"/>
          <w:numId w:val="12"/>
        </w:numPr>
        <w:bidi/>
        <w:jc w:val="both"/>
        <w:rPr>
          <w:rFonts w:ascii="Simplified Arabic" w:hAnsi="Simplified Arabic" w:cs="Simplified Arabic"/>
          <w:sz w:val="32"/>
          <w:szCs w:val="32"/>
          <w:rtl/>
        </w:rPr>
      </w:pPr>
      <w:r w:rsidRPr="00486139">
        <w:rPr>
          <w:rFonts w:ascii="Simplified Arabic" w:hAnsi="Simplified Arabic" w:cs="Simplified Arabic"/>
          <w:sz w:val="32"/>
          <w:szCs w:val="32"/>
          <w:rtl/>
          <w:lang w:bidi="ar-MA"/>
        </w:rPr>
        <w:t xml:space="preserve">يحي مصطفى حلمي، أساسيات تظم المعلومات، مكتبة عين </w:t>
      </w:r>
      <w:proofErr w:type="gramStart"/>
      <w:r w:rsidRPr="00486139">
        <w:rPr>
          <w:rFonts w:ascii="Simplified Arabic" w:hAnsi="Simplified Arabic" w:cs="Simplified Arabic"/>
          <w:sz w:val="32"/>
          <w:szCs w:val="32"/>
          <w:rtl/>
          <w:lang w:bidi="ar-MA"/>
        </w:rPr>
        <w:t>شمس</w:t>
      </w:r>
      <w:proofErr w:type="gramEnd"/>
      <w:r w:rsidRPr="00486139">
        <w:rPr>
          <w:rFonts w:ascii="Simplified Arabic" w:hAnsi="Simplified Arabic" w:cs="Simplified Arabic"/>
          <w:sz w:val="32"/>
          <w:szCs w:val="32"/>
          <w:rtl/>
          <w:lang w:bidi="ar-MA"/>
        </w:rPr>
        <w:t>، القاهرة، 1998</w:t>
      </w:r>
      <w:r>
        <w:rPr>
          <w:rFonts w:ascii="Simplified Arabic" w:hAnsi="Simplified Arabic" w:cs="Simplified Arabic" w:hint="cs"/>
          <w:sz w:val="32"/>
          <w:szCs w:val="32"/>
          <w:rtl/>
          <w:lang w:bidi="ar-MA"/>
        </w:rPr>
        <w:t>.</w:t>
      </w:r>
    </w:p>
    <w:p w:rsidR="00F265E3" w:rsidRPr="00486139" w:rsidRDefault="00F265E3" w:rsidP="00F265E3">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tl/>
          <w:lang w:bidi="ar-DZ"/>
        </w:rPr>
        <w:t>محمد عبد الفتاح شتيه, الحماية الجنائية للحق في الصورة الشخصية "دراسة مقارنة بين القانون المصري والتشريعات السارية في فلسطين</w:t>
      </w:r>
      <w:r w:rsidRPr="00486139">
        <w:rPr>
          <w:rFonts w:ascii="Simplified Arabic" w:hAnsi="Simplified Arabic" w:cs="Simplified Arabic"/>
          <w:sz w:val="32"/>
          <w:szCs w:val="32"/>
        </w:rPr>
        <w:t>"</w:t>
      </w:r>
      <w:r w:rsidRPr="00486139">
        <w:rPr>
          <w:rFonts w:ascii="Simplified Arabic" w:hAnsi="Simplified Arabic" w:cs="Simplified Arabic"/>
          <w:sz w:val="32"/>
          <w:szCs w:val="32"/>
          <w:rtl/>
          <w:lang w:bidi="ar-DZ"/>
        </w:rPr>
        <w:t xml:space="preserve"> </w:t>
      </w:r>
      <w:r w:rsidRPr="00486139">
        <w:rPr>
          <w:rFonts w:ascii="Simplified Arabic" w:hAnsi="Simplified Arabic" w:cs="Simplified Arabic"/>
          <w:sz w:val="32"/>
          <w:szCs w:val="32"/>
        </w:rPr>
        <w:t xml:space="preserve"> </w:t>
      </w:r>
      <w:r>
        <w:rPr>
          <w:rFonts w:ascii="Simplified Arabic" w:hAnsi="Simplified Arabic" w:cs="Simplified Arabic" w:hint="cs"/>
          <w:sz w:val="32"/>
          <w:szCs w:val="32"/>
          <w:rtl/>
        </w:rPr>
        <w:t>.</w:t>
      </w:r>
    </w:p>
    <w:p w:rsidR="00F265E3" w:rsidRPr="00486139" w:rsidRDefault="00F265E3" w:rsidP="00F265E3">
      <w:pPr>
        <w:pStyle w:val="Paragraphedeliste"/>
        <w:numPr>
          <w:ilvl w:val="0"/>
          <w:numId w:val="12"/>
        </w:numPr>
        <w:bidi/>
        <w:jc w:val="both"/>
        <w:rPr>
          <w:rFonts w:ascii="Simplified Arabic" w:hAnsi="Simplified Arabic" w:cs="Simplified Arabic"/>
          <w:sz w:val="32"/>
          <w:szCs w:val="32"/>
          <w:rtl/>
        </w:rPr>
      </w:pPr>
      <w:r w:rsidRPr="00486139">
        <w:rPr>
          <w:rFonts w:ascii="Simplified Arabic" w:hAnsi="Simplified Arabic" w:cs="Simplified Arabic"/>
          <w:sz w:val="32"/>
          <w:szCs w:val="32"/>
          <w:rtl/>
        </w:rPr>
        <w:t xml:space="preserve">نصير </w:t>
      </w:r>
      <w:proofErr w:type="gramStart"/>
      <w:r w:rsidRPr="00486139">
        <w:rPr>
          <w:rFonts w:ascii="Simplified Arabic" w:hAnsi="Simplified Arabic" w:cs="Simplified Arabic"/>
          <w:sz w:val="32"/>
          <w:szCs w:val="32"/>
          <w:rtl/>
        </w:rPr>
        <w:t xml:space="preserve">بوعلي </w:t>
      </w:r>
      <w:r>
        <w:rPr>
          <w:rFonts w:ascii="Simplified Arabic" w:hAnsi="Simplified Arabic" w:cs="Simplified Arabic" w:hint="cs"/>
          <w:sz w:val="32"/>
          <w:szCs w:val="32"/>
          <w:rtl/>
        </w:rPr>
        <w:t>،</w:t>
      </w:r>
      <w:proofErr w:type="gramEnd"/>
      <w:r>
        <w:rPr>
          <w:rFonts w:ascii="Simplified Arabic" w:hAnsi="Simplified Arabic" w:cs="Simplified Arabic" w:hint="cs"/>
          <w:sz w:val="32"/>
          <w:szCs w:val="32"/>
          <w:rtl/>
        </w:rPr>
        <w:t xml:space="preserve"> </w:t>
      </w:r>
      <w:r w:rsidRPr="00486139">
        <w:rPr>
          <w:rFonts w:ascii="Simplified Arabic" w:hAnsi="Simplified Arabic" w:cs="Simplified Arabic"/>
          <w:sz w:val="32"/>
          <w:szCs w:val="32"/>
          <w:rtl/>
        </w:rPr>
        <w:t>الصورة كنوع صحفي وعلاقتها بالأزمات من الصورة كحقيقة إلى فوضى الصورة والقفز فوق الحقيقة</w:t>
      </w:r>
      <w:r>
        <w:rPr>
          <w:rFonts w:ascii="Simplified Arabic" w:hAnsi="Simplified Arabic" w:cs="Simplified Arabic" w:hint="cs"/>
          <w:sz w:val="32"/>
          <w:szCs w:val="32"/>
          <w:rtl/>
        </w:rPr>
        <w:t>.</w:t>
      </w:r>
    </w:p>
    <w:p w:rsidR="00486139" w:rsidRPr="00F265E3" w:rsidRDefault="00F265E3" w:rsidP="00F265E3">
      <w:pPr>
        <w:pStyle w:val="Paragraphedeliste"/>
        <w:numPr>
          <w:ilvl w:val="0"/>
          <w:numId w:val="12"/>
        </w:numPr>
        <w:bidi/>
        <w:jc w:val="both"/>
        <w:rPr>
          <w:rFonts w:ascii="Simplified Arabic" w:hAnsi="Simplified Arabic" w:cs="Simplified Arabic"/>
          <w:sz w:val="32"/>
          <w:szCs w:val="32"/>
          <w:rtl/>
          <w:lang w:bidi="ar-DZ"/>
        </w:rPr>
      </w:pPr>
      <w:r w:rsidRPr="00486139">
        <w:rPr>
          <w:rFonts w:ascii="Simplified Arabic" w:hAnsi="Simplified Arabic" w:cs="Simplified Arabic"/>
          <w:sz w:val="32"/>
          <w:szCs w:val="32"/>
        </w:rPr>
        <w:t xml:space="preserve"> </w:t>
      </w:r>
      <w:r w:rsidRPr="00486139">
        <w:rPr>
          <w:rFonts w:ascii="Simplified Arabic" w:hAnsi="Simplified Arabic" w:cs="Simplified Arabic"/>
          <w:sz w:val="32"/>
          <w:szCs w:val="32"/>
          <w:rtl/>
          <w:lang w:bidi="ar-DZ"/>
        </w:rPr>
        <w:t xml:space="preserve">كامل شريف سيد ، المسؤولية الجنائية للأشخاص المعنوية –دراسة مقارنة ، دار النهضة العربية ، القاهرة ، مصر ، سنة 1997 </w:t>
      </w:r>
      <w:r>
        <w:rPr>
          <w:rFonts w:ascii="Simplified Arabic" w:hAnsi="Simplified Arabic" w:cs="Simplified Arabic" w:hint="cs"/>
          <w:sz w:val="32"/>
          <w:szCs w:val="32"/>
          <w:rtl/>
          <w:lang w:bidi="ar-DZ"/>
        </w:rPr>
        <w:t>.</w:t>
      </w:r>
      <w:r w:rsidRPr="00F265E3">
        <w:rPr>
          <w:rFonts w:ascii="Simplified Arabic" w:hAnsi="Simplified Arabic" w:cs="Simplified Arabic"/>
          <w:sz w:val="32"/>
          <w:szCs w:val="32"/>
          <w:rtl/>
        </w:rPr>
        <w:t xml:space="preserve"> </w:t>
      </w:r>
    </w:p>
    <w:p w:rsidR="00433832" w:rsidRPr="00433832" w:rsidRDefault="00403829" w:rsidP="00433832">
      <w:pPr>
        <w:bidi/>
        <w:ind w:left="36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622E57">
        <w:rPr>
          <w:rFonts w:ascii="Simplified Arabic" w:hAnsi="Simplified Arabic" w:cs="Simplified Arabic" w:hint="cs"/>
          <w:b/>
          <w:bCs/>
          <w:sz w:val="32"/>
          <w:szCs w:val="32"/>
          <w:rtl/>
          <w:lang w:bidi="ar-DZ"/>
        </w:rPr>
        <w:t xml:space="preserve">ج: </w:t>
      </w:r>
      <w:proofErr w:type="gramStart"/>
      <w:r w:rsidR="00433832" w:rsidRPr="00433832">
        <w:rPr>
          <w:rFonts w:ascii="Simplified Arabic" w:hAnsi="Simplified Arabic" w:cs="Simplified Arabic" w:hint="cs"/>
          <w:b/>
          <w:bCs/>
          <w:sz w:val="32"/>
          <w:szCs w:val="32"/>
          <w:rtl/>
          <w:lang w:bidi="ar-DZ"/>
        </w:rPr>
        <w:t>الرسائل</w:t>
      </w:r>
      <w:proofErr w:type="gramEnd"/>
      <w:r w:rsidR="00433832" w:rsidRPr="00433832">
        <w:rPr>
          <w:rFonts w:ascii="Simplified Arabic" w:hAnsi="Simplified Arabic" w:cs="Simplified Arabic" w:hint="cs"/>
          <w:b/>
          <w:bCs/>
          <w:sz w:val="32"/>
          <w:szCs w:val="32"/>
          <w:rtl/>
          <w:lang w:bidi="ar-DZ"/>
        </w:rPr>
        <w:t xml:space="preserve"> الجامعية</w:t>
      </w:r>
    </w:p>
    <w:p w:rsidR="004D7DDE" w:rsidRPr="00486139" w:rsidRDefault="004D7DDE" w:rsidP="004D7DDE">
      <w:pPr>
        <w:pStyle w:val="Paragraphedeliste"/>
        <w:numPr>
          <w:ilvl w:val="0"/>
          <w:numId w:val="12"/>
        </w:numPr>
        <w:bidi/>
        <w:jc w:val="both"/>
        <w:rPr>
          <w:rFonts w:ascii="Simplified Arabic" w:hAnsi="Simplified Arabic" w:cs="Simplified Arabic"/>
          <w:sz w:val="32"/>
          <w:szCs w:val="32"/>
          <w:rtl/>
        </w:rPr>
      </w:pPr>
      <w:r w:rsidRPr="00486139">
        <w:rPr>
          <w:rFonts w:ascii="Simplified Arabic" w:hAnsi="Simplified Arabic" w:cs="Simplified Arabic"/>
          <w:sz w:val="32"/>
          <w:szCs w:val="32"/>
          <w:rtl/>
        </w:rPr>
        <w:t xml:space="preserve">مراد رايس، تكنولوجية المعلومات على الموارد البشرية في المؤسسة، رسالة ماجستير في جامعة الجزائر، الجزائر، 2005 </w:t>
      </w:r>
      <w:r>
        <w:rPr>
          <w:rFonts w:ascii="Simplified Arabic" w:hAnsi="Simplified Arabic" w:cs="Simplified Arabic"/>
          <w:sz w:val="32"/>
          <w:szCs w:val="32"/>
          <w:rtl/>
        </w:rPr>
        <w:t>–</w:t>
      </w:r>
      <w:r w:rsidRPr="00486139">
        <w:rPr>
          <w:rFonts w:ascii="Simplified Arabic" w:hAnsi="Simplified Arabic" w:cs="Simplified Arabic"/>
          <w:sz w:val="32"/>
          <w:szCs w:val="32"/>
          <w:rtl/>
        </w:rPr>
        <w:t xml:space="preserve"> 2006</w:t>
      </w:r>
      <w:r>
        <w:rPr>
          <w:rFonts w:ascii="Simplified Arabic" w:hAnsi="Simplified Arabic" w:cs="Simplified Arabic" w:hint="cs"/>
          <w:sz w:val="32"/>
          <w:szCs w:val="32"/>
          <w:rtl/>
        </w:rPr>
        <w:t>.</w:t>
      </w:r>
    </w:p>
    <w:p w:rsidR="00FE1B4F" w:rsidRDefault="00FE1B4F" w:rsidP="00FE1B4F">
      <w:pPr>
        <w:pStyle w:val="Paragraphedeliste"/>
        <w:numPr>
          <w:ilvl w:val="0"/>
          <w:numId w:val="12"/>
        </w:numPr>
        <w:bidi/>
        <w:jc w:val="both"/>
        <w:rPr>
          <w:rFonts w:ascii="Simplified Arabic" w:hAnsi="Simplified Arabic" w:cs="Simplified Arabic"/>
          <w:sz w:val="32"/>
          <w:szCs w:val="32"/>
        </w:rPr>
      </w:pPr>
      <w:proofErr w:type="spellStart"/>
      <w:r w:rsidRPr="00486139">
        <w:rPr>
          <w:rFonts w:ascii="Simplified Arabic" w:hAnsi="Simplified Arabic" w:cs="Simplified Arabic"/>
          <w:sz w:val="32"/>
          <w:szCs w:val="32"/>
          <w:rtl/>
        </w:rPr>
        <w:t>بشیر</w:t>
      </w:r>
      <w:proofErr w:type="spellEnd"/>
      <w:r w:rsidRPr="00486139">
        <w:rPr>
          <w:rFonts w:ascii="Simplified Arabic" w:hAnsi="Simplified Arabic" w:cs="Simplified Arabic"/>
          <w:sz w:val="32"/>
          <w:szCs w:val="32"/>
          <w:rtl/>
        </w:rPr>
        <w:t xml:space="preserve"> </w:t>
      </w:r>
      <w:proofErr w:type="spellStart"/>
      <w:r w:rsidRPr="00486139">
        <w:rPr>
          <w:rFonts w:ascii="Simplified Arabic" w:hAnsi="Simplified Arabic" w:cs="Simplified Arabic"/>
          <w:sz w:val="32"/>
          <w:szCs w:val="32"/>
          <w:rtl/>
        </w:rPr>
        <w:t>کاوجة</w:t>
      </w:r>
      <w:proofErr w:type="spellEnd"/>
      <w:r w:rsidRPr="00486139">
        <w:rPr>
          <w:rFonts w:ascii="Simplified Arabic" w:hAnsi="Simplified Arabic" w:cs="Simplified Arabic"/>
          <w:sz w:val="32"/>
          <w:szCs w:val="32"/>
          <w:rtl/>
        </w:rPr>
        <w:t xml:space="preserve">، دور تكنولوجيا المعلومات والاتصال في تحسين الاتصال الداخلي في المؤسسات الاستشفائية العمومية الجزائرية، رسالة ماجستير، تخصص نظم المعلومات ومراقبة التسيير، كلية الحقوق والعلوم الاقتصادية، جامعة ورقلة، الجزائر، 2012 </w:t>
      </w:r>
      <w:r>
        <w:rPr>
          <w:rFonts w:ascii="Simplified Arabic" w:hAnsi="Simplified Arabic" w:cs="Simplified Arabic"/>
          <w:sz w:val="32"/>
          <w:szCs w:val="32"/>
          <w:rtl/>
        </w:rPr>
        <w:t>–</w:t>
      </w:r>
      <w:r w:rsidRPr="00486139">
        <w:rPr>
          <w:rFonts w:ascii="Simplified Arabic" w:hAnsi="Simplified Arabic" w:cs="Simplified Arabic"/>
          <w:sz w:val="32"/>
          <w:szCs w:val="32"/>
          <w:rtl/>
        </w:rPr>
        <w:t xml:space="preserve"> 2013</w:t>
      </w:r>
      <w:r>
        <w:rPr>
          <w:rFonts w:ascii="Simplified Arabic" w:hAnsi="Simplified Arabic" w:cs="Simplified Arabic" w:hint="cs"/>
          <w:sz w:val="32"/>
          <w:szCs w:val="32"/>
          <w:rtl/>
        </w:rPr>
        <w:t>.</w:t>
      </w:r>
    </w:p>
    <w:p w:rsidR="00212BAB" w:rsidRDefault="00212BAB" w:rsidP="00B71B6D">
      <w:pPr>
        <w:pStyle w:val="Paragraphedeliste"/>
        <w:numPr>
          <w:ilvl w:val="0"/>
          <w:numId w:val="12"/>
        </w:numPr>
        <w:bidi/>
        <w:jc w:val="both"/>
        <w:rPr>
          <w:rFonts w:ascii="Simplified Arabic" w:hAnsi="Simplified Arabic" w:cs="Simplified Arabic"/>
          <w:sz w:val="32"/>
          <w:szCs w:val="32"/>
          <w:lang w:bidi="ar-DZ"/>
        </w:rPr>
      </w:pPr>
      <w:proofErr w:type="spellStart"/>
      <w:r w:rsidRPr="00486139">
        <w:rPr>
          <w:rFonts w:ascii="Simplified Arabic" w:hAnsi="Simplified Arabic" w:cs="Simplified Arabic"/>
          <w:sz w:val="32"/>
          <w:szCs w:val="32"/>
          <w:rtl/>
        </w:rPr>
        <w:lastRenderedPageBreak/>
        <w:t>بوصابة</w:t>
      </w:r>
      <w:proofErr w:type="spellEnd"/>
      <w:r w:rsidRPr="00486139">
        <w:rPr>
          <w:rFonts w:ascii="Simplified Arabic" w:hAnsi="Simplified Arabic" w:cs="Simplified Arabic"/>
          <w:sz w:val="32"/>
          <w:szCs w:val="32"/>
          <w:rtl/>
        </w:rPr>
        <w:t xml:space="preserve"> عبدالنور .  أمزيان بهية</w:t>
      </w:r>
      <w:r w:rsidRPr="00486139">
        <w:rPr>
          <w:rFonts w:ascii="Simplified Arabic" w:hAnsi="Simplified Arabic" w:cs="Simplified Arabic"/>
          <w:sz w:val="32"/>
          <w:szCs w:val="32"/>
        </w:rPr>
        <w:t xml:space="preserve"> . </w:t>
      </w:r>
      <w:r w:rsidRPr="00486139">
        <w:rPr>
          <w:rFonts w:ascii="Simplified Arabic" w:hAnsi="Simplified Arabic" w:cs="Simplified Arabic"/>
          <w:sz w:val="32"/>
          <w:szCs w:val="32"/>
          <w:rtl/>
        </w:rPr>
        <w:t xml:space="preserve"> أثر وسائل الإعلام وتكنولوجيا الاتصال على تغير نسق القيم الدينية والأخلاقية لدى الطالبات الجامعيات دراسة استطلاعية على عينة من طالبات جامعة مولود معمري تيزي </w:t>
      </w:r>
      <w:proofErr w:type="spellStart"/>
      <w:r w:rsidRPr="00486139">
        <w:rPr>
          <w:rFonts w:ascii="Simplified Arabic" w:hAnsi="Simplified Arabic" w:cs="Simplified Arabic"/>
          <w:sz w:val="32"/>
          <w:szCs w:val="32"/>
          <w:rtl/>
        </w:rPr>
        <w:t>وزو</w:t>
      </w:r>
      <w:proofErr w:type="spellEnd"/>
      <w:r>
        <w:rPr>
          <w:rFonts w:ascii="Simplified Arabic" w:hAnsi="Simplified Arabic" w:cs="Simplified Arabic" w:hint="cs"/>
          <w:sz w:val="32"/>
          <w:szCs w:val="32"/>
          <w:rtl/>
        </w:rPr>
        <w:t>.</w:t>
      </w:r>
      <w:r w:rsidRPr="00212BAB">
        <w:rPr>
          <w:rFonts w:ascii="Simplified Arabic" w:hAnsi="Simplified Arabic" w:cs="Simplified Arabic"/>
          <w:sz w:val="32"/>
          <w:szCs w:val="32"/>
          <w:rtl/>
        </w:rPr>
        <w:t xml:space="preserve"> </w:t>
      </w:r>
    </w:p>
    <w:p w:rsidR="00486139" w:rsidRDefault="00212BAB" w:rsidP="00F265E3">
      <w:pPr>
        <w:pStyle w:val="Paragraphedeliste"/>
        <w:numPr>
          <w:ilvl w:val="0"/>
          <w:numId w:val="12"/>
        </w:numPr>
        <w:bidi/>
        <w:jc w:val="both"/>
        <w:rPr>
          <w:rFonts w:ascii="Simplified Arabic" w:hAnsi="Simplified Arabic" w:cs="Simplified Arabic"/>
          <w:sz w:val="32"/>
          <w:szCs w:val="32"/>
          <w:lang w:bidi="ar-DZ"/>
        </w:rPr>
      </w:pPr>
      <w:r w:rsidRPr="00486139">
        <w:rPr>
          <w:rFonts w:ascii="Simplified Arabic" w:hAnsi="Simplified Arabic" w:cs="Simplified Arabic"/>
          <w:sz w:val="32"/>
          <w:szCs w:val="32"/>
          <w:rtl/>
        </w:rPr>
        <w:t>طالب  مقران عبد الرزاق – الحماية الجنائية للحق في الخصوصية ،رسالة دكتوراه</w:t>
      </w:r>
      <w:r w:rsidRPr="00486139">
        <w:rPr>
          <w:rFonts w:ascii="Simplified Arabic" w:hAnsi="Simplified Arabic" w:cs="Simplified Arabic"/>
          <w:sz w:val="32"/>
          <w:szCs w:val="32"/>
        </w:rPr>
        <w:t> </w:t>
      </w:r>
      <w:r w:rsidRPr="00486139">
        <w:rPr>
          <w:rFonts w:ascii="Simplified Arabic" w:hAnsi="Simplified Arabic" w:cs="Simplified Arabic"/>
          <w:sz w:val="32"/>
          <w:szCs w:val="32"/>
          <w:rtl/>
        </w:rPr>
        <w:t>،جامعة بن يوسف بن خدة ، الجزائر ، 2020/2021</w:t>
      </w:r>
      <w:r>
        <w:rPr>
          <w:rFonts w:ascii="Simplified Arabic" w:hAnsi="Simplified Arabic" w:cs="Simplified Arabic" w:hint="cs"/>
          <w:sz w:val="32"/>
          <w:szCs w:val="32"/>
          <w:rtl/>
        </w:rPr>
        <w:t>.</w:t>
      </w:r>
    </w:p>
    <w:p w:rsidR="00994564" w:rsidRDefault="00622E57" w:rsidP="00F265E3">
      <w:pPr>
        <w:pStyle w:val="Paragraphedeliste"/>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المراجع باللغة الفرنسية</w:t>
      </w:r>
    </w:p>
    <w:p w:rsidR="00994564" w:rsidRPr="00994564" w:rsidRDefault="00994564" w:rsidP="00994564">
      <w:pPr>
        <w:pStyle w:val="Paragraphedeliste"/>
        <w:numPr>
          <w:ilvl w:val="0"/>
          <w:numId w:val="12"/>
        </w:numPr>
        <w:jc w:val="left"/>
        <w:rPr>
          <w:rFonts w:ascii="Simplified Arabic" w:hAnsi="Simplified Arabic" w:cs="Simplified Arabic"/>
          <w:b/>
          <w:bCs/>
          <w:sz w:val="32"/>
          <w:szCs w:val="32"/>
          <w:rtl/>
          <w:lang w:bidi="ar-DZ"/>
        </w:rPr>
      </w:pPr>
      <w:r w:rsidRPr="00994564">
        <w:rPr>
          <w:rFonts w:ascii="Simplified Arabic" w:hAnsi="Simplified Arabic" w:cs="Simplified Arabic"/>
          <w:b/>
          <w:bCs/>
          <w:sz w:val="32"/>
          <w:szCs w:val="32"/>
          <w:rtl/>
          <w:lang w:bidi="ar-DZ"/>
        </w:rPr>
        <w:t>-</w:t>
      </w:r>
      <w:r w:rsidRPr="00994564">
        <w:rPr>
          <w:rFonts w:ascii="Simplified Arabic" w:hAnsi="Simplified Arabic" w:cs="Simplified Arabic"/>
          <w:b/>
          <w:bCs/>
          <w:sz w:val="32"/>
          <w:szCs w:val="32"/>
          <w:lang w:bidi="ar-DZ"/>
        </w:rPr>
        <w:t xml:space="preserve"> Tous connectés!: Internet et les nouvelles frontières de l'info De Daniel Cornu Labor et </w:t>
      </w:r>
      <w:proofErr w:type="spellStart"/>
      <w:proofErr w:type="gramStart"/>
      <w:r w:rsidRPr="00994564">
        <w:rPr>
          <w:rFonts w:ascii="Simplified Arabic" w:hAnsi="Simplified Arabic" w:cs="Simplified Arabic"/>
          <w:b/>
          <w:bCs/>
          <w:sz w:val="32"/>
          <w:szCs w:val="32"/>
          <w:lang w:bidi="ar-DZ"/>
        </w:rPr>
        <w:t>fides</w:t>
      </w:r>
      <w:proofErr w:type="spellEnd"/>
      <w:r w:rsidRPr="00994564">
        <w:rPr>
          <w:rFonts w:ascii="Simplified Arabic" w:hAnsi="Simplified Arabic" w:cs="Simplified Arabic"/>
          <w:b/>
          <w:bCs/>
          <w:sz w:val="32"/>
          <w:szCs w:val="32"/>
          <w:lang w:bidi="ar-DZ"/>
        </w:rPr>
        <w:t xml:space="preserve"> ,</w:t>
      </w:r>
      <w:proofErr w:type="gramEnd"/>
      <w:r w:rsidRPr="00994564">
        <w:rPr>
          <w:rFonts w:ascii="Simplified Arabic" w:hAnsi="Simplified Arabic" w:cs="Simplified Arabic"/>
          <w:b/>
          <w:bCs/>
          <w:sz w:val="32"/>
          <w:szCs w:val="32"/>
          <w:lang w:bidi="ar-DZ"/>
        </w:rPr>
        <w:t xml:space="preserve"> Suisse , 2013, P 43-45.</w:t>
      </w:r>
    </w:p>
    <w:p w:rsidR="00994564" w:rsidRPr="00994564" w:rsidRDefault="00994564" w:rsidP="00994564">
      <w:pPr>
        <w:pStyle w:val="Paragraphedeliste"/>
        <w:bidi/>
        <w:rPr>
          <w:rFonts w:ascii="Simplified Arabic" w:hAnsi="Simplified Arabic" w:cs="Simplified Arabic"/>
          <w:b/>
          <w:bCs/>
          <w:sz w:val="32"/>
          <w:szCs w:val="32"/>
          <w:rtl/>
          <w:lang w:bidi="ar-DZ"/>
        </w:rPr>
      </w:pPr>
    </w:p>
    <w:p w:rsidR="00F6224E" w:rsidRPr="007610D4" w:rsidRDefault="00F6224E" w:rsidP="00F6224E">
      <w:pPr>
        <w:bidi/>
        <w:contextualSpacing/>
        <w:jc w:val="both"/>
        <w:rPr>
          <w:rFonts w:ascii="Simplified Arabic" w:hAnsi="Simplified Arabic" w:cs="Simplified Arabic"/>
          <w:b/>
          <w:bCs/>
          <w:sz w:val="32"/>
          <w:szCs w:val="32"/>
          <w:rtl/>
          <w:lang w:bidi="ar-DZ"/>
        </w:rPr>
      </w:pPr>
    </w:p>
    <w:p w:rsidR="00F6224E" w:rsidRPr="007610D4" w:rsidRDefault="00F6224E" w:rsidP="00F6224E">
      <w:pPr>
        <w:bidi/>
        <w:contextualSpacing/>
        <w:jc w:val="both"/>
        <w:rPr>
          <w:rFonts w:ascii="Simplified Arabic" w:hAnsi="Simplified Arabic" w:cs="Simplified Arabic"/>
          <w:b/>
          <w:bCs/>
          <w:sz w:val="32"/>
          <w:szCs w:val="32"/>
          <w:rtl/>
          <w:lang w:bidi="ar-MA"/>
        </w:rPr>
      </w:pPr>
    </w:p>
    <w:p w:rsidR="00F6224E" w:rsidRPr="007610D4" w:rsidRDefault="00F6224E" w:rsidP="00F6224E">
      <w:pPr>
        <w:bidi/>
        <w:contextualSpacing/>
        <w:jc w:val="both"/>
        <w:rPr>
          <w:rFonts w:ascii="Simplified Arabic" w:hAnsi="Simplified Arabic" w:cs="Simplified Arabic"/>
          <w:b/>
          <w:bCs/>
          <w:sz w:val="32"/>
          <w:szCs w:val="32"/>
          <w:rtl/>
          <w:lang w:bidi="ar-MA"/>
        </w:rPr>
      </w:pPr>
    </w:p>
    <w:p w:rsidR="00F6224E" w:rsidRPr="007610D4" w:rsidRDefault="00F6224E" w:rsidP="00F6224E">
      <w:pPr>
        <w:bidi/>
        <w:contextualSpacing/>
        <w:jc w:val="both"/>
        <w:rPr>
          <w:rFonts w:ascii="Simplified Arabic" w:hAnsi="Simplified Arabic" w:cs="Simplified Arabic"/>
          <w:b/>
          <w:bCs/>
          <w:sz w:val="32"/>
          <w:szCs w:val="32"/>
          <w:rtl/>
          <w:lang w:bidi="ar-MA"/>
        </w:rPr>
      </w:pPr>
    </w:p>
    <w:p w:rsidR="00ED732B" w:rsidRDefault="00ED732B" w:rsidP="00F6224E">
      <w:pPr>
        <w:bidi/>
        <w:contextualSpacing/>
        <w:jc w:val="both"/>
        <w:rPr>
          <w:rFonts w:ascii="Simplified Arabic" w:hAnsi="Simplified Arabic" w:cs="Simplified Arabic"/>
          <w:b/>
          <w:bCs/>
          <w:sz w:val="32"/>
          <w:szCs w:val="32"/>
          <w:rtl/>
          <w:lang w:bidi="ar-MA"/>
        </w:rPr>
        <w:sectPr w:rsidR="00ED732B" w:rsidSect="008C7CDE">
          <w:headerReference w:type="default" r:id="rId32"/>
          <w:footnotePr>
            <w:numRestart w:val="eachPage"/>
          </w:footnotePr>
          <w:pgSz w:w="11906" w:h="16838"/>
          <w:pgMar w:top="1134" w:right="1134" w:bottom="1134" w:left="1134" w:header="709" w:footer="709" w:gutter="0"/>
          <w:cols w:space="708"/>
          <w:docGrid w:linePitch="360"/>
        </w:sectPr>
      </w:pPr>
    </w:p>
    <w:p w:rsidR="00ED732B" w:rsidRDefault="0017072D" w:rsidP="00F6224E">
      <w:pPr>
        <w:bidi/>
        <w:contextualSpacing/>
        <w:jc w:val="both"/>
        <w:rPr>
          <w:rFonts w:ascii="Simplified Arabic" w:hAnsi="Simplified Arabic" w:cs="Simplified Arabic"/>
          <w:b/>
          <w:bCs/>
          <w:sz w:val="32"/>
          <w:szCs w:val="32"/>
          <w:rtl/>
          <w:lang w:bidi="ar-MA"/>
        </w:rPr>
        <w:sectPr w:rsidR="00ED732B" w:rsidSect="008C7CDE">
          <w:headerReference w:type="default" r:id="rId33"/>
          <w:footnotePr>
            <w:numRestart w:val="eachPage"/>
          </w:footnotePr>
          <w:pgSz w:w="11906" w:h="16838"/>
          <w:pgMar w:top="1134" w:right="1134" w:bottom="1134" w:left="1134" w:header="709" w:footer="709" w:gutter="0"/>
          <w:cols w:space="708"/>
          <w:docGrid w:linePitch="360"/>
        </w:sectPr>
      </w:pPr>
      <w:r w:rsidRPr="0017072D">
        <w:rPr>
          <w:rFonts w:ascii="Simplified Arabic" w:hAnsi="Simplified Arabic" w:cs="Simplified Arabic"/>
          <w:noProof/>
          <w:sz w:val="32"/>
          <w:szCs w:val="32"/>
          <w:rtl/>
          <w:lang w:eastAsia="fr-FR"/>
        </w:rPr>
        <w:lastRenderedPageBreak/>
        <mc:AlternateContent>
          <mc:Choice Requires="wps">
            <w:drawing>
              <wp:anchor distT="0" distB="0" distL="114300" distR="114300" simplePos="0" relativeHeight="251672576" behindDoc="0" locked="0" layoutInCell="1" allowOverlap="1" wp14:anchorId="31A7904C" wp14:editId="04577AB8">
                <wp:simplePos x="0" y="0"/>
                <wp:positionH relativeFrom="column">
                  <wp:posOffset>860260</wp:posOffset>
                </wp:positionH>
                <wp:positionV relativeFrom="paragraph">
                  <wp:posOffset>1510230</wp:posOffset>
                </wp:positionV>
                <wp:extent cx="4605051" cy="2655065"/>
                <wp:effectExtent l="57150" t="38100" r="81280" b="88265"/>
                <wp:wrapNone/>
                <wp:docPr id="2" name="Parchemin horizontal 2"/>
                <wp:cNvGraphicFramePr/>
                <a:graphic xmlns:a="http://schemas.openxmlformats.org/drawingml/2006/main">
                  <a:graphicData uri="http://schemas.microsoft.com/office/word/2010/wordprocessingShape">
                    <wps:wsp>
                      <wps:cNvSpPr/>
                      <wps:spPr>
                        <a:xfrm>
                          <a:off x="0" y="0"/>
                          <a:ext cx="4605051" cy="2655065"/>
                        </a:xfrm>
                        <a:prstGeom prst="horizontalScroll">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361B89" w:rsidRPr="0017072D" w:rsidRDefault="00361B89" w:rsidP="0017072D">
                            <w:pPr>
                              <w:jc w:val="center"/>
                              <w:rPr>
                                <w:rFonts w:ascii="Andalus" w:hAnsi="Andalus" w:cs="Andalus"/>
                                <w:b/>
                                <w:bCs/>
                                <w:sz w:val="144"/>
                                <w:szCs w:val="144"/>
                                <w:lang w:bidi="ar-DZ"/>
                              </w:rPr>
                            </w:pPr>
                            <w:r w:rsidRPr="0017072D">
                              <w:rPr>
                                <w:rFonts w:ascii="Andalus" w:hAnsi="Andalus" w:cs="Andalus" w:hint="cs"/>
                                <w:b/>
                                <w:bCs/>
                                <w:sz w:val="144"/>
                                <w:szCs w:val="144"/>
                                <w:rtl/>
                                <w:lang w:bidi="ar-DZ"/>
                              </w:rPr>
                              <w:t>الـــفـهــــرس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archemin horizontal 2" o:spid="_x0000_s1032" type="#_x0000_t98" style="position:absolute;left:0;text-align:left;margin-left:67.75pt;margin-top:118.9pt;width:362.6pt;height:209.0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" fillcolor="#9eeaff" strokecolor="#46aac5">
                <v:fill color2="#e4f9ff" rotate="t" angle="180" colors="0 #9eeaff;22938f #bbefff;1 #e4f9ff" focus="100%" type="gradient"/>
                <v:shadow on="t" color="black" opacity="24903f" origin=",.5" offset="0,.55556mm"/>
                <v:textbox>
                  <w:txbxContent>
                    <w:p w:rsidR="00361B89" w:rsidRPr="0017072D" w:rsidRDefault="00361B89" w:rsidP="0017072D">
                      <w:pPr>
                        <w:jc w:val="center"/>
                        <w:rPr>
                          <w:rFonts w:ascii="Andalus" w:hAnsi="Andalus" w:cs="Andalus"/>
                          <w:b/>
                          <w:bCs/>
                          <w:sz w:val="144"/>
                          <w:szCs w:val="144"/>
                          <w:lang w:bidi="ar-DZ"/>
                        </w:rPr>
                      </w:pPr>
                      <w:r w:rsidRPr="0017072D">
                        <w:rPr>
                          <w:rFonts w:ascii="Andalus" w:hAnsi="Andalus" w:cs="Andalus" w:hint="cs"/>
                          <w:b/>
                          <w:bCs/>
                          <w:sz w:val="144"/>
                          <w:szCs w:val="144"/>
                          <w:rtl/>
                          <w:lang w:bidi="ar-DZ"/>
                        </w:rPr>
                        <w:t>الـــفـهــــرس</w:t>
                      </w:r>
                    </w:p>
                  </w:txbxContent>
                </v:textbox>
              </v:shape>
            </w:pict>
          </mc:Fallback>
        </mc:AlternateContent>
      </w:r>
    </w:p>
    <w:tbl>
      <w:tblPr>
        <w:tblpPr w:leftFromText="141" w:rightFromText="141" w:vertAnchor="text" w:horzAnchor="margin" w:tblpYSpec="bottom"/>
        <w:bidiVisual/>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90"/>
        <w:gridCol w:w="1560"/>
      </w:tblGrid>
      <w:tr w:rsidR="00C22168" w:rsidRPr="00C22168" w:rsidTr="00664799">
        <w:trPr>
          <w:trHeight w:val="561"/>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b/>
                <w:bCs/>
                <w:sz w:val="30"/>
                <w:szCs w:val="30"/>
                <w:rtl/>
                <w:lang w:bidi="ar-MA"/>
              </w:rPr>
              <w:lastRenderedPageBreak/>
              <w:t>العنوان</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b/>
                <w:bCs/>
                <w:sz w:val="30"/>
                <w:szCs w:val="30"/>
                <w:rtl/>
                <w:lang w:bidi="ar-MA"/>
              </w:rPr>
              <w:t xml:space="preserve">الصفحة </w:t>
            </w:r>
          </w:p>
        </w:tc>
      </w:tr>
      <w:tr w:rsidR="00C22168" w:rsidRPr="00C22168" w:rsidTr="00664799">
        <w:trPr>
          <w:trHeight w:val="362"/>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bidi="ar-MA"/>
              </w:rPr>
            </w:pPr>
            <w:r w:rsidRPr="00C22168">
              <w:rPr>
                <w:rFonts w:ascii="Simplified Arabic" w:eastAsia="SimSun" w:hAnsi="Simplified Arabic" w:cs="Simplified Arabic"/>
                <w:b/>
                <w:bCs/>
                <w:sz w:val="28"/>
                <w:szCs w:val="28"/>
                <w:rtl/>
                <w:lang w:bidi="ar-MA"/>
              </w:rPr>
              <w:t xml:space="preserve">الاهداء والشكر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p>
        </w:tc>
      </w:tr>
      <w:tr w:rsidR="00C22168" w:rsidRPr="00C22168" w:rsidTr="00664799">
        <w:trPr>
          <w:trHeight w:val="542"/>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bidi="ar-MA"/>
              </w:rPr>
            </w:pPr>
            <w:r w:rsidRPr="00C22168">
              <w:rPr>
                <w:rFonts w:ascii="Simplified Arabic" w:eastAsia="SimSun" w:hAnsi="Simplified Arabic" w:cs="Simplified Arabic"/>
                <w:b/>
                <w:bCs/>
                <w:sz w:val="28"/>
                <w:szCs w:val="28"/>
                <w:rtl/>
                <w:lang w:bidi="ar-MA"/>
              </w:rPr>
              <w:t xml:space="preserve">المقدمة </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 xml:space="preserve">1-3 </w:t>
            </w:r>
          </w:p>
        </w:tc>
      </w:tr>
      <w:tr w:rsidR="00C22168" w:rsidRPr="00C22168" w:rsidTr="00664799">
        <w:trPr>
          <w:trHeight w:val="457"/>
        </w:trPr>
        <w:tc>
          <w:tcPr>
            <w:tcW w:w="9450" w:type="dxa"/>
            <w:gridSpan w:val="2"/>
            <w:tcBorders>
              <w:top w:val="single" w:sz="4" w:space="0" w:color="auto"/>
              <w:left w:val="single" w:sz="4" w:space="0" w:color="auto"/>
              <w:bottom w:val="single" w:sz="4" w:space="0" w:color="auto"/>
              <w:right w:val="single" w:sz="4" w:space="0" w:color="auto"/>
            </w:tcBorders>
            <w:shd w:val="clear" w:color="auto" w:fill="auto"/>
            <w:hideMark/>
          </w:tcPr>
          <w:p w:rsidR="00C22168" w:rsidRPr="00A80E69" w:rsidRDefault="00C22168" w:rsidP="00C22168">
            <w:pPr>
              <w:bidi/>
              <w:spacing w:after="0" w:line="240" w:lineRule="auto"/>
              <w:jc w:val="center"/>
              <w:rPr>
                <w:rFonts w:ascii="Simplified Arabic" w:eastAsia="SimSun" w:hAnsi="Simplified Arabic" w:cs="Simplified Arabic"/>
                <w:b/>
                <w:bCs/>
                <w:sz w:val="32"/>
                <w:szCs w:val="32"/>
                <w:lang w:eastAsia="en-US" w:bidi="ar-MA"/>
              </w:rPr>
            </w:pPr>
            <w:r w:rsidRPr="00A80E69">
              <w:rPr>
                <w:rFonts w:ascii="Simplified Arabic" w:eastAsia="SimSun" w:hAnsi="Simplified Arabic" w:cs="Simplified Arabic"/>
                <w:b/>
                <w:bCs/>
                <w:sz w:val="32"/>
                <w:szCs w:val="32"/>
                <w:rtl/>
              </w:rPr>
              <w:t>الفصل الاول:</w:t>
            </w:r>
            <w:r w:rsidR="00303B7B" w:rsidRPr="00A80E69">
              <w:rPr>
                <w:rFonts w:ascii="Simplified Arabic" w:eastAsia="SimSun" w:hAnsi="Simplified Arabic" w:cs="Simplified Arabic" w:hint="cs"/>
                <w:b/>
                <w:bCs/>
                <w:sz w:val="32"/>
                <w:szCs w:val="32"/>
                <w:rtl/>
              </w:rPr>
              <w:t xml:space="preserve"> </w:t>
            </w:r>
            <w:r w:rsidRPr="00A80E69">
              <w:rPr>
                <w:rFonts w:ascii="Simplified Arabic" w:eastAsia="SimSun" w:hAnsi="Simplified Arabic" w:cs="Simplified Arabic" w:hint="cs"/>
                <w:b/>
                <w:bCs/>
                <w:sz w:val="32"/>
                <w:szCs w:val="32"/>
                <w:rtl/>
              </w:rPr>
              <w:t>مدخل إلى الحق في الخصوصية وتكنولوجيات الاعلام والاتصال</w:t>
            </w:r>
          </w:p>
        </w:tc>
      </w:tr>
      <w:tr w:rsidR="00C22168" w:rsidRPr="00C22168" w:rsidTr="00664799">
        <w:trPr>
          <w:trHeight w:val="479"/>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bidi="ar-MA"/>
              </w:rPr>
            </w:pPr>
            <w:r w:rsidRPr="00C22168">
              <w:rPr>
                <w:rFonts w:ascii="Simplified Arabic" w:eastAsia="SimSun" w:hAnsi="Simplified Arabic" w:cs="Simplified Arabic" w:hint="cs"/>
                <w:b/>
                <w:bCs/>
                <w:sz w:val="28"/>
                <w:szCs w:val="28"/>
                <w:rtl/>
                <w:lang w:bidi="ar-MA"/>
              </w:rPr>
              <w:t xml:space="preserve">المبحث </w:t>
            </w:r>
            <w:proofErr w:type="gramStart"/>
            <w:r w:rsidRPr="00C22168">
              <w:rPr>
                <w:rFonts w:ascii="Simplified Arabic" w:eastAsia="SimSun" w:hAnsi="Simplified Arabic" w:cs="Simplified Arabic" w:hint="cs"/>
                <w:b/>
                <w:bCs/>
                <w:sz w:val="28"/>
                <w:szCs w:val="28"/>
                <w:rtl/>
                <w:lang w:bidi="ar-MA"/>
              </w:rPr>
              <w:t>الأول :</w:t>
            </w:r>
            <w:proofErr w:type="gramEnd"/>
            <w:r w:rsidRPr="00C22168">
              <w:rPr>
                <w:rFonts w:ascii="Simplified Arabic" w:eastAsia="SimSun" w:hAnsi="Simplified Arabic" w:cs="Simplified Arabic" w:hint="cs"/>
                <w:b/>
                <w:bCs/>
                <w:sz w:val="28"/>
                <w:szCs w:val="28"/>
                <w:rtl/>
                <w:lang w:bidi="ar-MA"/>
              </w:rPr>
              <w:t xml:space="preserve"> مفهوم الحق في الخصوصية </w:t>
            </w:r>
            <w:r w:rsidRPr="00C22168">
              <w:rPr>
                <w:rFonts w:ascii="Simplified Arabic" w:eastAsia="SimSun" w:hAnsi="Simplified Arabic" w:cs="Simplified Arabic"/>
                <w:b/>
                <w:bCs/>
                <w:sz w:val="28"/>
                <w:szCs w:val="28"/>
                <w:rtl/>
                <w:lang w:bidi="ar-MA"/>
              </w:rPr>
              <w:t xml:space="preserve"> </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5</w:t>
            </w:r>
          </w:p>
        </w:tc>
      </w:tr>
      <w:tr w:rsidR="00C22168" w:rsidRPr="00C22168" w:rsidTr="00664799">
        <w:trPr>
          <w:trHeight w:val="514"/>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bidi="ar-MA"/>
              </w:rPr>
            </w:pPr>
            <w:proofErr w:type="gramStart"/>
            <w:r w:rsidRPr="00C22168">
              <w:rPr>
                <w:rFonts w:ascii="Simplified Arabic" w:eastAsia="SimSun" w:hAnsi="Simplified Arabic" w:cs="Simplified Arabic" w:hint="cs"/>
                <w:b/>
                <w:bCs/>
                <w:sz w:val="28"/>
                <w:szCs w:val="28"/>
                <w:rtl/>
                <w:lang w:bidi="ar-MA"/>
              </w:rPr>
              <w:t>المطلب</w:t>
            </w:r>
            <w:proofErr w:type="gramEnd"/>
            <w:r w:rsidRPr="00C22168">
              <w:rPr>
                <w:rFonts w:ascii="Simplified Arabic" w:eastAsia="SimSun" w:hAnsi="Simplified Arabic" w:cs="Simplified Arabic" w:hint="cs"/>
                <w:b/>
                <w:bCs/>
                <w:sz w:val="28"/>
                <w:szCs w:val="28"/>
                <w:rtl/>
                <w:lang w:bidi="ar-MA"/>
              </w:rPr>
              <w:t xml:space="preserve"> الأول: تعريف الحق في الخصوصية</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5</w:t>
            </w:r>
          </w:p>
        </w:tc>
      </w:tr>
      <w:tr w:rsidR="00C22168" w:rsidRPr="00C22168" w:rsidTr="00664799">
        <w:trPr>
          <w:trHeight w:val="522"/>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autoSpaceDE w:val="0"/>
              <w:autoSpaceDN w:val="0"/>
              <w:bidi/>
              <w:adjustRightInd w:val="0"/>
              <w:spacing w:after="0"/>
              <w:contextualSpacing/>
              <w:jc w:val="both"/>
              <w:rPr>
                <w:rFonts w:ascii="Simplified Arabic" w:eastAsia="SimSun" w:hAnsi="Simplified Arabic" w:cs="Simplified Arabic"/>
                <w:b/>
                <w:bCs/>
                <w:sz w:val="28"/>
                <w:szCs w:val="28"/>
                <w:rtl/>
                <w:lang w:bidi="ar-DZ"/>
              </w:rPr>
            </w:pPr>
            <w:proofErr w:type="gramStart"/>
            <w:r w:rsidRPr="00C22168">
              <w:rPr>
                <w:rFonts w:ascii="Simplified Arabic" w:eastAsia="SimSun" w:hAnsi="Simplified Arabic" w:cs="Simplified Arabic"/>
                <w:b/>
                <w:bCs/>
                <w:sz w:val="28"/>
                <w:szCs w:val="28"/>
                <w:rtl/>
              </w:rPr>
              <w:t>الفرع</w:t>
            </w:r>
            <w:proofErr w:type="gramEnd"/>
            <w:r w:rsidRPr="00C22168">
              <w:rPr>
                <w:rFonts w:ascii="Simplified Arabic" w:eastAsia="SimSun" w:hAnsi="Simplified Arabic" w:cs="Simplified Arabic"/>
                <w:b/>
                <w:bCs/>
                <w:sz w:val="28"/>
                <w:szCs w:val="28"/>
              </w:rPr>
              <w:t xml:space="preserve"> </w:t>
            </w:r>
            <w:r w:rsidRPr="00C22168">
              <w:rPr>
                <w:rFonts w:ascii="Simplified Arabic" w:eastAsia="SimSun" w:hAnsi="Simplified Arabic" w:cs="Simplified Arabic"/>
                <w:b/>
                <w:bCs/>
                <w:sz w:val="28"/>
                <w:szCs w:val="28"/>
                <w:rtl/>
              </w:rPr>
              <w:t>الأول:</w:t>
            </w:r>
            <w:r w:rsidRPr="00C22168">
              <w:rPr>
                <w:rFonts w:ascii="Simplified Arabic" w:eastAsia="SimSun" w:hAnsi="Simplified Arabic" w:cs="Simplified Arabic"/>
                <w:b/>
                <w:bCs/>
                <w:sz w:val="28"/>
                <w:szCs w:val="28"/>
              </w:rPr>
              <w:t xml:space="preserve"> </w:t>
            </w:r>
            <w:r w:rsidRPr="00C22168">
              <w:rPr>
                <w:rFonts w:ascii="Simplified Arabic" w:eastAsia="SimSun" w:hAnsi="Simplified Arabic" w:cs="Simplified Arabic"/>
                <w:b/>
                <w:bCs/>
                <w:sz w:val="28"/>
                <w:szCs w:val="28"/>
                <w:rtl/>
              </w:rPr>
              <w:t>التعريف</w:t>
            </w:r>
            <w:r w:rsidRPr="00C22168">
              <w:rPr>
                <w:rFonts w:ascii="Simplified Arabic" w:eastAsia="SimSun" w:hAnsi="Simplified Arabic" w:cs="Simplified Arabic"/>
                <w:b/>
                <w:bCs/>
                <w:sz w:val="28"/>
                <w:szCs w:val="28"/>
              </w:rPr>
              <w:t xml:space="preserve"> </w:t>
            </w:r>
            <w:r w:rsidRPr="00C22168">
              <w:rPr>
                <w:rFonts w:ascii="Simplified Arabic" w:eastAsia="SimSun" w:hAnsi="Simplified Arabic" w:cs="Simplified Arabic"/>
                <w:b/>
                <w:bCs/>
                <w:sz w:val="28"/>
                <w:szCs w:val="28"/>
                <w:rtl/>
              </w:rPr>
              <w:t>اللغوي</w:t>
            </w:r>
            <w:r w:rsidRPr="00C22168">
              <w:rPr>
                <w:rFonts w:ascii="Simplified Arabic" w:eastAsia="SimSun" w:hAnsi="Simplified Arabic" w:cs="Simplified Arabic"/>
                <w:b/>
                <w:bCs/>
                <w:sz w:val="28"/>
                <w:szCs w:val="28"/>
              </w:rPr>
              <w:t xml:space="preserve"> </w:t>
            </w:r>
            <w:r w:rsidRPr="00C22168">
              <w:rPr>
                <w:rFonts w:ascii="Simplified Arabic" w:eastAsia="SimSun" w:hAnsi="Simplified Arabic" w:cs="Simplified Arabic"/>
                <w:b/>
                <w:bCs/>
                <w:sz w:val="28"/>
                <w:szCs w:val="28"/>
                <w:rtl/>
              </w:rPr>
              <w:t>للحق</w:t>
            </w:r>
            <w:r w:rsidRPr="00C22168">
              <w:rPr>
                <w:rFonts w:ascii="Simplified Arabic" w:eastAsia="SimSun" w:hAnsi="Simplified Arabic" w:cs="Simplified Arabic"/>
                <w:b/>
                <w:bCs/>
                <w:sz w:val="28"/>
                <w:szCs w:val="28"/>
              </w:rPr>
              <w:t xml:space="preserve"> </w:t>
            </w:r>
            <w:r w:rsidRPr="00C22168">
              <w:rPr>
                <w:rFonts w:ascii="Simplified Arabic" w:eastAsia="SimSun" w:hAnsi="Simplified Arabic" w:cs="Simplified Arabic"/>
                <w:b/>
                <w:bCs/>
                <w:sz w:val="28"/>
                <w:szCs w:val="28"/>
                <w:rtl/>
              </w:rPr>
              <w:t>في</w:t>
            </w:r>
            <w:r w:rsidRPr="00C22168">
              <w:rPr>
                <w:rFonts w:ascii="Simplified Arabic" w:eastAsia="SimSun" w:hAnsi="Simplified Arabic" w:cs="Simplified Arabic"/>
                <w:b/>
                <w:bCs/>
                <w:sz w:val="28"/>
                <w:szCs w:val="28"/>
              </w:rPr>
              <w:t xml:space="preserve"> </w:t>
            </w:r>
            <w:r w:rsidRPr="00C22168">
              <w:rPr>
                <w:rFonts w:ascii="Simplified Arabic" w:eastAsia="SimSun" w:hAnsi="Simplified Arabic" w:cs="Simplified Arabic"/>
                <w:b/>
                <w:bCs/>
                <w:sz w:val="28"/>
                <w:szCs w:val="28"/>
                <w:rtl/>
              </w:rPr>
              <w:t>الخصوصية</w:t>
            </w:r>
            <w:r w:rsidRPr="00C22168">
              <w:rPr>
                <w:rFonts w:ascii="Simplified Arabic" w:eastAsia="SimSun" w:hAnsi="Simplified Arabic" w:cs="Simplified Arabic"/>
                <w:b/>
                <w:bCs/>
                <w:sz w:val="28"/>
                <w:szCs w:val="28"/>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6</w:t>
            </w:r>
          </w:p>
        </w:tc>
      </w:tr>
      <w:tr w:rsidR="00C22168" w:rsidRPr="00C22168" w:rsidTr="00664799">
        <w:trPr>
          <w:trHeight w:val="416"/>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tabs>
                <w:tab w:val="center" w:pos="3837"/>
              </w:tabs>
              <w:bidi/>
              <w:spacing w:after="0" w:line="240" w:lineRule="auto"/>
              <w:jc w:val="left"/>
              <w:rPr>
                <w:rFonts w:ascii="Simplified Arabic" w:eastAsia="SimSun" w:hAnsi="Simplified Arabic" w:cs="Simplified Arabic"/>
                <w:b/>
                <w:bCs/>
                <w:sz w:val="28"/>
                <w:szCs w:val="28"/>
              </w:rPr>
            </w:pPr>
            <w:r w:rsidRPr="00C22168">
              <w:rPr>
                <w:rFonts w:ascii="Simplified Arabic" w:eastAsia="SimSun" w:hAnsi="Simplified Arabic" w:cs="Simplified Arabic"/>
                <w:b/>
                <w:bCs/>
                <w:sz w:val="28"/>
                <w:szCs w:val="28"/>
                <w:rtl/>
                <w:lang w:bidi="ar-MA"/>
              </w:rPr>
              <w:t xml:space="preserve"> </w:t>
            </w:r>
            <w:r w:rsidRPr="00C22168">
              <w:rPr>
                <w:rFonts w:ascii="Simplified Arabic" w:eastAsia="Times New Roman" w:hAnsi="Simplified Arabic" w:cs="Simplified Arabic"/>
                <w:b/>
                <w:bCs/>
                <w:sz w:val="28"/>
                <w:szCs w:val="28"/>
                <w:rtl/>
              </w:rPr>
              <w:t xml:space="preserve"> </w:t>
            </w:r>
            <w:r w:rsidRPr="00C22168">
              <w:rPr>
                <w:rFonts w:ascii="Simplified Arabic" w:eastAsia="SimSun" w:hAnsi="Simplified Arabic" w:cs="Simplified Arabic"/>
                <w:b/>
                <w:bCs/>
                <w:sz w:val="28"/>
                <w:szCs w:val="28"/>
                <w:rtl/>
              </w:rPr>
              <w:t>الفرع</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الثاني:</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التعريف</w:t>
            </w:r>
            <w:r w:rsidRPr="00C22168">
              <w:rPr>
                <w:rFonts w:ascii="Simplified Arabic" w:eastAsia="SimSun" w:hAnsi="Simplified Arabic" w:cs="Simplified Arabic"/>
                <w:b/>
                <w:bCs/>
                <w:sz w:val="28"/>
                <w:szCs w:val="28"/>
                <w:lang w:bidi="ar-MA"/>
              </w:rPr>
              <w:t xml:space="preserve"> </w:t>
            </w:r>
            <w:proofErr w:type="spellStart"/>
            <w:r w:rsidRPr="00C22168">
              <w:rPr>
                <w:rFonts w:ascii="Simplified Arabic" w:eastAsia="SimSun" w:hAnsi="Simplified Arabic" w:cs="Simplified Arabic"/>
                <w:b/>
                <w:bCs/>
                <w:sz w:val="28"/>
                <w:szCs w:val="28"/>
                <w:rtl/>
              </w:rPr>
              <w:t>الإصطلاحي</w:t>
            </w:r>
            <w:proofErr w:type="spellEnd"/>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للحياة</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الخاصة</w:t>
            </w:r>
            <w:r w:rsidRPr="00C22168">
              <w:rPr>
                <w:rFonts w:ascii="Simplified Arabic" w:eastAsia="SimSun" w:hAnsi="Simplified Arabic" w:cs="Simplified Arabic"/>
                <w:b/>
                <w:bCs/>
                <w:sz w:val="28"/>
                <w:szCs w:val="28"/>
                <w:lang w:bidi="ar-MA"/>
              </w:rPr>
              <w:t>.</w:t>
            </w:r>
            <w:r w:rsidRPr="00C22168">
              <w:rPr>
                <w:rFonts w:ascii="Simplified Arabic" w:eastAsia="SimSun" w:hAnsi="Simplified Arabic" w:cs="Simplified Arabic"/>
                <w:b/>
                <w:bCs/>
                <w:sz w:val="28"/>
                <w:szCs w:val="28"/>
                <w:rtl/>
                <w:lang w:bidi="ar-MA"/>
              </w:rPr>
              <w:tab/>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6</w:t>
            </w:r>
          </w:p>
        </w:tc>
      </w:tr>
      <w:tr w:rsidR="00C22168" w:rsidRPr="00C22168" w:rsidTr="00664799">
        <w:trPr>
          <w:trHeight w:val="43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bidi="ar-MA"/>
              </w:rPr>
            </w:pPr>
            <w:proofErr w:type="gramStart"/>
            <w:r w:rsidRPr="00C22168">
              <w:rPr>
                <w:rFonts w:ascii="Simplified Arabic" w:eastAsia="SimSun" w:hAnsi="Simplified Arabic" w:cs="Simplified Arabic"/>
                <w:b/>
                <w:bCs/>
                <w:sz w:val="28"/>
                <w:szCs w:val="28"/>
                <w:rtl/>
                <w:lang w:eastAsia="en-US"/>
              </w:rPr>
              <w:t>الفرع</w:t>
            </w:r>
            <w:proofErr w:type="gramEnd"/>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الثالث:</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التعريف</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الفقهي</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للحق</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في</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الخصوصية</w:t>
            </w:r>
            <w:r w:rsidRPr="00C22168">
              <w:rPr>
                <w:rFonts w:ascii="Simplified Arabic" w:eastAsia="SimSun" w:hAnsi="Simplified Arabic" w:cs="Simplified Arabic"/>
                <w:b/>
                <w:bCs/>
                <w:sz w:val="28"/>
                <w:szCs w:val="28"/>
                <w:lang w:eastAsia="en-US" w:bidi="ar-MA"/>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6</w:t>
            </w:r>
          </w:p>
        </w:tc>
      </w:tr>
      <w:tr w:rsidR="00C22168" w:rsidRPr="00C22168" w:rsidTr="00664799">
        <w:trPr>
          <w:trHeight w:val="353"/>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rPr>
            </w:pPr>
            <w:proofErr w:type="gramStart"/>
            <w:r w:rsidRPr="00C22168">
              <w:rPr>
                <w:rFonts w:ascii="Simplified Arabic" w:eastAsia="SimSun" w:hAnsi="Simplified Arabic" w:cs="Simplified Arabic"/>
                <w:b/>
                <w:bCs/>
                <w:sz w:val="28"/>
                <w:szCs w:val="28"/>
                <w:rtl/>
              </w:rPr>
              <w:t>الفرع</w:t>
            </w:r>
            <w:proofErr w:type="gramEnd"/>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الرابع:</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التعريف</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القضائي</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للحق</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في</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الخصوصية</w:t>
            </w:r>
            <w:r w:rsidRPr="00C22168">
              <w:rPr>
                <w:rFonts w:ascii="Simplified Arabic" w:eastAsia="SimSun" w:hAnsi="Simplified Arabic" w:cs="Simplified Arabic"/>
                <w:b/>
                <w:bCs/>
                <w:sz w:val="28"/>
                <w:szCs w:val="28"/>
                <w:lang w:bidi="ar-MA"/>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8</w:t>
            </w:r>
          </w:p>
        </w:tc>
      </w:tr>
      <w:tr w:rsidR="00C22168" w:rsidRPr="00C22168" w:rsidTr="00664799">
        <w:trPr>
          <w:trHeight w:val="531"/>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rPr>
            </w:pPr>
            <w:proofErr w:type="gramStart"/>
            <w:r w:rsidRPr="00C22168">
              <w:rPr>
                <w:rFonts w:ascii="Simplified Arabic" w:eastAsia="SimSun" w:hAnsi="Simplified Arabic" w:cs="Simplified Arabic"/>
                <w:b/>
                <w:bCs/>
                <w:sz w:val="28"/>
                <w:szCs w:val="28"/>
                <w:rtl/>
              </w:rPr>
              <w:t>المطلب</w:t>
            </w:r>
            <w:proofErr w:type="gramEnd"/>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الثاني:</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خصائص</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الحق</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في</w:t>
            </w:r>
            <w:r w:rsidRPr="00C22168">
              <w:rPr>
                <w:rFonts w:ascii="Simplified Arabic" w:eastAsia="SimSun" w:hAnsi="Simplified Arabic" w:cs="Simplified Arabic"/>
                <w:b/>
                <w:bCs/>
                <w:sz w:val="28"/>
                <w:szCs w:val="28"/>
                <w:lang w:bidi="ar-MA"/>
              </w:rPr>
              <w:t xml:space="preserve"> </w:t>
            </w:r>
            <w:r w:rsidRPr="00C22168">
              <w:rPr>
                <w:rFonts w:ascii="Simplified Arabic" w:eastAsia="SimSun" w:hAnsi="Simplified Arabic" w:cs="Simplified Arabic"/>
                <w:b/>
                <w:bCs/>
                <w:sz w:val="28"/>
                <w:szCs w:val="28"/>
                <w:rtl/>
              </w:rPr>
              <w:t>الخصوصية</w:t>
            </w:r>
            <w:r w:rsidRPr="00C22168">
              <w:rPr>
                <w:rFonts w:ascii="Simplified Arabic" w:eastAsia="SimSun" w:hAnsi="Simplified Arabic" w:cs="Simplified Arabic"/>
                <w:b/>
                <w:bCs/>
                <w:sz w:val="28"/>
                <w:szCs w:val="28"/>
                <w:lang w:bidi="ar-MA"/>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b/>
                <w:bCs/>
                <w:sz w:val="30"/>
                <w:szCs w:val="30"/>
                <w:rtl/>
                <w:lang w:bidi="ar-MA"/>
              </w:rPr>
              <w:t>1</w:t>
            </w:r>
            <w:r w:rsidRPr="00C22168">
              <w:rPr>
                <w:rFonts w:ascii="Simplified Arabic" w:eastAsia="SimSun" w:hAnsi="Simplified Arabic" w:cs="Simplified Arabic" w:hint="cs"/>
                <w:b/>
                <w:bCs/>
                <w:sz w:val="30"/>
                <w:szCs w:val="30"/>
                <w:rtl/>
                <w:lang w:bidi="ar-MA"/>
              </w:rPr>
              <w:t>0</w:t>
            </w:r>
          </w:p>
        </w:tc>
      </w:tr>
      <w:tr w:rsidR="00C22168" w:rsidRPr="00C22168" w:rsidTr="00664799">
        <w:trPr>
          <w:trHeight w:val="397"/>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rPr>
            </w:pPr>
            <w:proofErr w:type="gramStart"/>
            <w:r w:rsidRPr="00C22168">
              <w:rPr>
                <w:rFonts w:ascii="Simplified Arabic" w:eastAsia="SimSun" w:hAnsi="Simplified Arabic" w:cs="Simplified Arabic"/>
                <w:b/>
                <w:bCs/>
                <w:sz w:val="28"/>
                <w:szCs w:val="28"/>
                <w:rtl/>
                <w:lang w:eastAsia="en-US"/>
              </w:rPr>
              <w:t>الفرع</w:t>
            </w:r>
            <w:proofErr w:type="gramEnd"/>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الأول:</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الخصائص</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العامة</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للحق</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في</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الخصوصية</w:t>
            </w:r>
            <w:r w:rsidRPr="00C22168">
              <w:rPr>
                <w:rFonts w:ascii="Simplified Arabic" w:eastAsia="SimSun" w:hAnsi="Simplified Arabic" w:cs="Simplified Arabic"/>
                <w:b/>
                <w:bCs/>
                <w:sz w:val="28"/>
                <w:szCs w:val="28"/>
                <w:lang w:eastAsia="en-US" w:bidi="ar-MA"/>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eastAsia="en-US" w:bidi="ar-MA"/>
              </w:rPr>
              <w:t>10</w:t>
            </w:r>
          </w:p>
        </w:tc>
      </w:tr>
      <w:tr w:rsidR="00C22168" w:rsidRPr="00C22168" w:rsidTr="00664799">
        <w:trPr>
          <w:trHeight w:val="291"/>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rPr>
            </w:pPr>
            <w:proofErr w:type="gramStart"/>
            <w:r w:rsidRPr="00C22168">
              <w:rPr>
                <w:rFonts w:ascii="Simplified Arabic" w:eastAsia="SimSun" w:hAnsi="Simplified Arabic" w:cs="Simplified Arabic"/>
                <w:b/>
                <w:bCs/>
                <w:sz w:val="28"/>
                <w:szCs w:val="28"/>
                <w:rtl/>
                <w:lang w:eastAsia="en-US"/>
              </w:rPr>
              <w:t>الفرع</w:t>
            </w:r>
            <w:proofErr w:type="gramEnd"/>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الثاني:</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سرية</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الحق</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في</w:t>
            </w:r>
            <w:r w:rsidRPr="00C22168">
              <w:rPr>
                <w:rFonts w:ascii="Simplified Arabic" w:eastAsia="SimSun" w:hAnsi="Simplified Arabic" w:cs="Simplified Arabic"/>
                <w:b/>
                <w:bCs/>
                <w:sz w:val="28"/>
                <w:szCs w:val="28"/>
                <w:lang w:eastAsia="en-US" w:bidi="ar-MA"/>
              </w:rPr>
              <w:t xml:space="preserve"> </w:t>
            </w:r>
            <w:r w:rsidRPr="00C22168">
              <w:rPr>
                <w:rFonts w:ascii="Simplified Arabic" w:eastAsia="SimSun" w:hAnsi="Simplified Arabic" w:cs="Simplified Arabic"/>
                <w:b/>
                <w:bCs/>
                <w:sz w:val="28"/>
                <w:szCs w:val="28"/>
                <w:rtl/>
                <w:lang w:eastAsia="en-US"/>
              </w:rPr>
              <w:t>الخصوصية</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eastAsia="en-US" w:bidi="ar-MA"/>
              </w:rPr>
              <w:t>17</w:t>
            </w:r>
          </w:p>
        </w:tc>
      </w:tr>
      <w:tr w:rsidR="00C22168" w:rsidRPr="00C22168" w:rsidTr="00664799">
        <w:trPr>
          <w:trHeight w:val="455"/>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bidi="ar-DZ"/>
              </w:rPr>
            </w:pPr>
            <w:r w:rsidRPr="00C22168">
              <w:rPr>
                <w:rFonts w:ascii="Simplified Arabic" w:eastAsia="SimSun" w:hAnsi="Simplified Arabic" w:cs="Simplified Arabic"/>
                <w:b/>
                <w:bCs/>
                <w:sz w:val="28"/>
                <w:szCs w:val="28"/>
                <w:rtl/>
                <w:lang w:eastAsia="en-US" w:bidi="ar-DZ"/>
              </w:rPr>
              <w:t xml:space="preserve">المبحث الثاني: تكنولوجيات المعلومات </w:t>
            </w:r>
            <w:proofErr w:type="gramStart"/>
            <w:r w:rsidRPr="00C22168">
              <w:rPr>
                <w:rFonts w:ascii="Simplified Arabic" w:eastAsia="SimSun" w:hAnsi="Simplified Arabic" w:cs="Simplified Arabic"/>
                <w:b/>
                <w:bCs/>
                <w:sz w:val="28"/>
                <w:szCs w:val="28"/>
                <w:rtl/>
                <w:lang w:eastAsia="en-US" w:bidi="ar-DZ"/>
              </w:rPr>
              <w:t xml:space="preserve">والاتصال </w:t>
            </w:r>
            <w:r w:rsidRPr="00C22168">
              <w:rPr>
                <w:rFonts w:ascii="Simplified Arabic" w:eastAsia="SimSun" w:hAnsi="Simplified Arabic" w:cs="Simplified Arabic"/>
                <w:b/>
                <w:bCs/>
                <w:sz w:val="28"/>
                <w:szCs w:val="28"/>
                <w:lang w:eastAsia="en-US" w:bidi="ar-MA"/>
              </w:rPr>
              <w:t>.</w:t>
            </w:r>
            <w:proofErr w:type="gramEnd"/>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eastAsia="en-US" w:bidi="ar-MA"/>
              </w:rPr>
              <w:t>22</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u w:val="single"/>
                <w:lang w:bidi="ar-MA"/>
              </w:rPr>
            </w:pPr>
            <w:r w:rsidRPr="00C22168">
              <w:rPr>
                <w:rFonts w:ascii="Simplified Arabic" w:eastAsia="SimSun" w:hAnsi="Simplified Arabic" w:cs="Simplified Arabic"/>
                <w:b/>
                <w:bCs/>
                <w:sz w:val="28"/>
                <w:szCs w:val="28"/>
                <w:rtl/>
                <w:lang w:bidi="ar-MA"/>
              </w:rPr>
              <w:t xml:space="preserve">المطلب الأول : مفاهيم حول تكنولوجيات المعلومات </w:t>
            </w:r>
            <w:proofErr w:type="spellStart"/>
            <w:r w:rsidR="00A80E69">
              <w:rPr>
                <w:rFonts w:ascii="Simplified Arabic" w:eastAsia="SimSun" w:hAnsi="Simplified Arabic" w:cs="Simplified Arabic" w:hint="cs"/>
                <w:b/>
                <w:bCs/>
                <w:sz w:val="28"/>
                <w:szCs w:val="28"/>
                <w:rtl/>
                <w:lang w:bidi="ar-MA"/>
              </w:rPr>
              <w:t>والإت</w:t>
            </w:r>
            <w:r w:rsidR="00A80E69" w:rsidRPr="00C22168">
              <w:rPr>
                <w:rFonts w:ascii="Simplified Arabic" w:eastAsia="SimSun" w:hAnsi="Simplified Arabic" w:cs="Simplified Arabic" w:hint="cs"/>
                <w:b/>
                <w:bCs/>
                <w:sz w:val="28"/>
                <w:szCs w:val="28"/>
                <w:rtl/>
                <w:lang w:bidi="ar-MA"/>
              </w:rPr>
              <w:t>صال</w:t>
            </w:r>
            <w:proofErr w:type="spellEnd"/>
            <w:r w:rsidRPr="00C22168">
              <w:rPr>
                <w:rFonts w:ascii="Simplified Arabic" w:eastAsia="SimSun" w:hAnsi="Simplified Arabic" w:cs="Simplified Arabic"/>
                <w:b/>
                <w:bCs/>
                <w:sz w:val="28"/>
                <w:szCs w:val="28"/>
                <w:lang w:bidi="ar-MA"/>
              </w:rPr>
              <w:t xml:space="preserve"> .</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22</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bidi="ar-MA"/>
              </w:rPr>
            </w:pPr>
            <w:r w:rsidRPr="00C22168">
              <w:rPr>
                <w:rFonts w:ascii="Simplified Arabic" w:eastAsia="SimSun" w:hAnsi="Simplified Arabic" w:cs="Simplified Arabic"/>
                <w:b/>
                <w:bCs/>
                <w:sz w:val="28"/>
                <w:szCs w:val="28"/>
                <w:rtl/>
                <w:lang w:bidi="ar-MA"/>
              </w:rPr>
              <w:t>الفرع الاول:  تعريف التكنولوجيا</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22</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rPr>
            </w:pPr>
            <w:r w:rsidRPr="00C22168">
              <w:rPr>
                <w:rFonts w:ascii="Simplified Arabic" w:eastAsia="SimSun" w:hAnsi="Simplified Arabic" w:cs="Simplified Arabic"/>
                <w:b/>
                <w:bCs/>
                <w:sz w:val="28"/>
                <w:szCs w:val="28"/>
                <w:rtl/>
                <w:lang w:eastAsia="en-US"/>
              </w:rPr>
              <w:t xml:space="preserve">الفرع الثاني: خصائص وسمات تكنولوجيا الإعلام </w:t>
            </w:r>
            <w:proofErr w:type="gramStart"/>
            <w:r w:rsidRPr="00C22168">
              <w:rPr>
                <w:rFonts w:ascii="Simplified Arabic" w:eastAsia="SimSun" w:hAnsi="Simplified Arabic" w:cs="Simplified Arabic"/>
                <w:b/>
                <w:bCs/>
                <w:sz w:val="28"/>
                <w:szCs w:val="28"/>
                <w:rtl/>
                <w:lang w:eastAsia="en-US"/>
              </w:rPr>
              <w:t>والاتصال</w:t>
            </w:r>
            <w:proofErr w:type="gramEnd"/>
            <w:r w:rsidRPr="00C22168">
              <w:rPr>
                <w:rFonts w:ascii="Simplified Arabic" w:eastAsia="SimSun" w:hAnsi="Simplified Arabic" w:cs="Simplified Arabic"/>
                <w:b/>
                <w:bCs/>
                <w:sz w:val="28"/>
                <w:szCs w:val="28"/>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b/>
                <w:bCs/>
                <w:sz w:val="30"/>
                <w:szCs w:val="30"/>
                <w:rtl/>
                <w:lang w:bidi="ar-MA"/>
              </w:rPr>
              <w:t>2</w:t>
            </w:r>
            <w:r w:rsidRPr="00C22168">
              <w:rPr>
                <w:rFonts w:ascii="Simplified Arabic" w:eastAsia="SimSun" w:hAnsi="Simplified Arabic" w:cs="Simplified Arabic" w:hint="cs"/>
                <w:b/>
                <w:bCs/>
                <w:sz w:val="30"/>
                <w:szCs w:val="30"/>
                <w:rtl/>
                <w:lang w:bidi="ar-MA"/>
              </w:rPr>
              <w:t>3</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val="en-US" w:eastAsia="en-US" w:bidi="ar-MA"/>
              </w:rPr>
            </w:pPr>
            <w:r w:rsidRPr="00C22168">
              <w:rPr>
                <w:rFonts w:ascii="Simplified Arabic" w:eastAsia="SimSun" w:hAnsi="Simplified Arabic" w:cs="Simplified Arabic"/>
                <w:b/>
                <w:bCs/>
                <w:sz w:val="28"/>
                <w:szCs w:val="28"/>
                <w:rtl/>
                <w:lang w:eastAsia="en-US"/>
              </w:rPr>
              <w:t xml:space="preserve">المطلب الثاني: تصنيف، وظائف وأشكال تكنولوجيا الإعلام </w:t>
            </w:r>
            <w:proofErr w:type="gramStart"/>
            <w:r w:rsidRPr="00C22168">
              <w:rPr>
                <w:rFonts w:ascii="Simplified Arabic" w:eastAsia="SimSun" w:hAnsi="Simplified Arabic" w:cs="Simplified Arabic"/>
                <w:b/>
                <w:bCs/>
                <w:sz w:val="28"/>
                <w:szCs w:val="28"/>
                <w:rtl/>
                <w:lang w:eastAsia="en-US"/>
              </w:rPr>
              <w:t>والاتصال</w:t>
            </w:r>
            <w:proofErr w:type="gramEnd"/>
            <w:r w:rsidRPr="00C22168">
              <w:rPr>
                <w:rFonts w:ascii="Simplified Arabic" w:eastAsia="SimSun" w:hAnsi="Simplified Arabic" w:cs="Simplified Arabic"/>
                <w:b/>
                <w:bCs/>
                <w:sz w:val="28"/>
                <w:szCs w:val="28"/>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b/>
                <w:bCs/>
                <w:sz w:val="30"/>
                <w:szCs w:val="30"/>
                <w:rtl/>
                <w:lang w:bidi="ar-MA"/>
              </w:rPr>
              <w:t>2</w:t>
            </w:r>
            <w:r w:rsidRPr="00C22168">
              <w:rPr>
                <w:rFonts w:ascii="Simplified Arabic" w:eastAsia="SimSun" w:hAnsi="Simplified Arabic" w:cs="Simplified Arabic" w:hint="cs"/>
                <w:b/>
                <w:bCs/>
                <w:sz w:val="30"/>
                <w:szCs w:val="30"/>
                <w:rtl/>
                <w:lang w:bidi="ar-MA"/>
              </w:rPr>
              <w:t>5</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28"/>
                <w:szCs w:val="28"/>
              </w:rPr>
            </w:pPr>
            <w:r w:rsidRPr="00C22168">
              <w:rPr>
                <w:rFonts w:ascii="Simplified Arabic" w:eastAsia="SimSun" w:hAnsi="Simplified Arabic" w:cs="Simplified Arabic"/>
                <w:b/>
                <w:bCs/>
                <w:sz w:val="28"/>
                <w:szCs w:val="28"/>
                <w:rtl/>
              </w:rPr>
              <w:t xml:space="preserve">الفرع الأول: تصنيف تكنولوجيا الإعلام </w:t>
            </w:r>
            <w:proofErr w:type="gramStart"/>
            <w:r w:rsidRPr="00C22168">
              <w:rPr>
                <w:rFonts w:ascii="Simplified Arabic" w:eastAsia="SimSun" w:hAnsi="Simplified Arabic" w:cs="Simplified Arabic"/>
                <w:b/>
                <w:bCs/>
                <w:sz w:val="28"/>
                <w:szCs w:val="28"/>
                <w:rtl/>
              </w:rPr>
              <w:t>والاتصال</w:t>
            </w:r>
            <w:proofErr w:type="gramEnd"/>
            <w:r w:rsidRPr="00C22168">
              <w:rPr>
                <w:rFonts w:ascii="Simplified Arabic" w:eastAsia="SimSun" w:hAnsi="Simplified Arabic" w:cs="Simplified Arabic"/>
                <w:b/>
                <w:bCs/>
                <w:sz w:val="28"/>
                <w:szCs w:val="28"/>
                <w:rtl/>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25</w:t>
            </w:r>
          </w:p>
        </w:tc>
      </w:tr>
      <w:tr w:rsidR="00C22168" w:rsidRPr="00C22168" w:rsidTr="00664799">
        <w:trPr>
          <w:trHeight w:val="208"/>
        </w:trPr>
        <w:tc>
          <w:tcPr>
            <w:tcW w:w="9450" w:type="dxa"/>
            <w:gridSpan w:val="2"/>
            <w:tcBorders>
              <w:top w:val="single" w:sz="4" w:space="0" w:color="auto"/>
              <w:left w:val="single" w:sz="4" w:space="0" w:color="auto"/>
              <w:bottom w:val="single" w:sz="4" w:space="0" w:color="auto"/>
              <w:right w:val="single" w:sz="4" w:space="0" w:color="auto"/>
            </w:tcBorders>
            <w:shd w:val="clear" w:color="auto" w:fill="auto"/>
            <w:hideMark/>
          </w:tcPr>
          <w:p w:rsidR="00C22168" w:rsidRPr="00A80E69" w:rsidRDefault="00C22168" w:rsidP="00C22168">
            <w:pPr>
              <w:bidi/>
              <w:spacing w:after="0" w:line="240" w:lineRule="auto"/>
              <w:jc w:val="center"/>
              <w:rPr>
                <w:rFonts w:ascii="Simplified Arabic" w:eastAsia="SimSun" w:hAnsi="Simplified Arabic" w:cs="Simplified Arabic"/>
                <w:b/>
                <w:bCs/>
                <w:sz w:val="32"/>
                <w:szCs w:val="32"/>
                <w:lang w:eastAsia="en-US"/>
              </w:rPr>
            </w:pPr>
            <w:r w:rsidRPr="00A80E69">
              <w:rPr>
                <w:rFonts w:ascii="Simplified Arabic" w:eastAsia="SimSun" w:hAnsi="Simplified Arabic" w:cs="Simplified Arabic"/>
                <w:b/>
                <w:bCs/>
                <w:sz w:val="32"/>
                <w:szCs w:val="32"/>
                <w:rtl/>
                <w:lang w:eastAsia="en-US"/>
              </w:rPr>
              <w:t xml:space="preserve">الفصل الثاني: </w:t>
            </w:r>
            <w:r w:rsidRPr="00A80E69">
              <w:rPr>
                <w:rFonts w:ascii="Simplified Arabic" w:eastAsia="SimSun" w:hAnsi="Simplified Arabic" w:cs="Simplified Arabic" w:hint="cs"/>
                <w:b/>
                <w:bCs/>
                <w:sz w:val="32"/>
                <w:szCs w:val="32"/>
                <w:rtl/>
                <w:lang w:eastAsia="en-US"/>
              </w:rPr>
              <w:t>صور</w:t>
            </w:r>
            <w:r w:rsidRPr="00A80E69">
              <w:rPr>
                <w:rFonts w:ascii="Simplified Arabic" w:eastAsia="SimSun" w:hAnsi="Simplified Arabic" w:cs="Simplified Arabic"/>
                <w:b/>
                <w:bCs/>
                <w:sz w:val="32"/>
                <w:szCs w:val="32"/>
                <w:rtl/>
                <w:lang w:eastAsia="en-US"/>
              </w:rPr>
              <w:t xml:space="preserve"> الجرائم الواقعة على الخصوصية والاجراءات الجزائية  المتصلة بتكنولوجيات الاعلام والاتصال</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bidi="ar-DZ"/>
              </w:rPr>
            </w:pPr>
            <w:r w:rsidRPr="00C22168">
              <w:rPr>
                <w:rFonts w:ascii="Simplified Arabic" w:eastAsia="SimSun" w:hAnsi="Simplified Arabic" w:cs="Simplified Arabic"/>
                <w:b/>
                <w:bCs/>
                <w:sz w:val="28"/>
                <w:szCs w:val="28"/>
                <w:rtl/>
                <w:lang w:eastAsia="en-US"/>
              </w:rPr>
              <w:t>المبحث الاول:  صور الجرائم الواقعة على الخصوصية</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29</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rPr>
            </w:pPr>
            <w:proofErr w:type="gramStart"/>
            <w:r w:rsidRPr="00C22168">
              <w:rPr>
                <w:rFonts w:ascii="Simplified Arabic" w:eastAsia="SimSun" w:hAnsi="Simplified Arabic" w:cs="Simplified Arabic"/>
                <w:b/>
                <w:bCs/>
                <w:sz w:val="28"/>
                <w:szCs w:val="28"/>
                <w:rtl/>
                <w:lang w:eastAsia="en-US"/>
              </w:rPr>
              <w:t>المطلب</w:t>
            </w:r>
            <w:proofErr w:type="gramEnd"/>
            <w:r w:rsidRPr="00C22168">
              <w:rPr>
                <w:rFonts w:ascii="Simplified Arabic" w:eastAsia="SimSun" w:hAnsi="Simplified Arabic" w:cs="Simplified Arabic"/>
                <w:b/>
                <w:bCs/>
                <w:sz w:val="28"/>
                <w:szCs w:val="28"/>
                <w:rtl/>
                <w:lang w:eastAsia="en-US"/>
              </w:rPr>
              <w:t xml:space="preserve"> الأول: الحق في الصورة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29</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rPr>
            </w:pPr>
            <w:proofErr w:type="gramStart"/>
            <w:r w:rsidRPr="00C22168">
              <w:rPr>
                <w:rFonts w:ascii="Simplified Arabic" w:eastAsia="SimSun" w:hAnsi="Simplified Arabic" w:cs="Simplified Arabic"/>
                <w:b/>
                <w:bCs/>
                <w:sz w:val="28"/>
                <w:szCs w:val="28"/>
                <w:rtl/>
                <w:lang w:eastAsia="en-US"/>
              </w:rPr>
              <w:t>الفرع</w:t>
            </w:r>
            <w:proofErr w:type="gramEnd"/>
            <w:r w:rsidRPr="00C22168">
              <w:rPr>
                <w:rFonts w:ascii="Simplified Arabic" w:eastAsia="SimSun" w:hAnsi="Simplified Arabic" w:cs="Simplified Arabic"/>
                <w:b/>
                <w:bCs/>
                <w:sz w:val="28"/>
                <w:szCs w:val="28"/>
                <w:rtl/>
                <w:lang w:eastAsia="en-US"/>
              </w:rPr>
              <w:t xml:space="preserve"> الأول: ماهية الحق في الصورة</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29</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rPr>
            </w:pPr>
            <w:r w:rsidRPr="00C22168">
              <w:rPr>
                <w:rFonts w:ascii="Simplified Arabic" w:eastAsia="SimSun" w:hAnsi="Simplified Arabic" w:cs="Simplified Arabic"/>
                <w:b/>
                <w:bCs/>
                <w:sz w:val="28"/>
                <w:szCs w:val="28"/>
                <w:rtl/>
                <w:lang w:eastAsia="en-US"/>
              </w:rPr>
              <w:t>الفرع الثاني: تحديات الحق في الصورة في ظل وسائل الإعلام وتكنولوجيا الاتصال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34</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28"/>
                <w:szCs w:val="28"/>
                <w:lang w:eastAsia="en-US"/>
              </w:rPr>
            </w:pPr>
            <w:r w:rsidRPr="00C22168">
              <w:rPr>
                <w:rFonts w:ascii="Simplified Arabic" w:eastAsia="SimSun" w:hAnsi="Simplified Arabic" w:cs="Simplified Arabic"/>
                <w:b/>
                <w:bCs/>
                <w:sz w:val="28"/>
                <w:szCs w:val="28"/>
                <w:rtl/>
                <w:lang w:eastAsia="en-US"/>
              </w:rPr>
              <w:t xml:space="preserve">المطلب </w:t>
            </w:r>
            <w:proofErr w:type="gramStart"/>
            <w:r w:rsidRPr="00C22168">
              <w:rPr>
                <w:rFonts w:ascii="Simplified Arabic" w:eastAsia="SimSun" w:hAnsi="Simplified Arabic" w:cs="Simplified Arabic"/>
                <w:b/>
                <w:bCs/>
                <w:sz w:val="28"/>
                <w:szCs w:val="28"/>
                <w:rtl/>
                <w:lang w:eastAsia="en-US"/>
              </w:rPr>
              <w:t>الثاني :</w:t>
            </w:r>
            <w:proofErr w:type="gramEnd"/>
            <w:r w:rsidRPr="00C22168">
              <w:rPr>
                <w:rFonts w:ascii="Simplified Arabic" w:eastAsia="SimSun" w:hAnsi="Simplified Arabic" w:cs="Simplified Arabic"/>
                <w:b/>
                <w:bCs/>
                <w:sz w:val="28"/>
                <w:szCs w:val="28"/>
                <w:rtl/>
                <w:lang w:eastAsia="en-US"/>
              </w:rPr>
              <w:t xml:space="preserve"> القيود الواردة على الحق في الصورة</w:t>
            </w:r>
            <w:r w:rsidR="00BD63B0">
              <w:rPr>
                <w:rFonts w:ascii="Simplified Arabic" w:eastAsia="SimSun" w:hAnsi="Simplified Arabic" w:cs="Simplified Arabic"/>
                <w:b/>
                <w:bCs/>
                <w:sz w:val="28"/>
                <w:szCs w:val="28"/>
                <w:rtl/>
                <w:lang w:eastAsia="en-US"/>
              </w:rPr>
              <w:t xml:space="preserve"> والحماية الجزائية المقررة لها </w:t>
            </w:r>
            <w:r w:rsidR="00BD63B0">
              <w:rPr>
                <w:rFonts w:ascii="Simplified Arabic" w:eastAsia="SimSun" w:hAnsi="Simplified Arabic" w:cs="Simplified Arabic" w:hint="cs"/>
                <w:b/>
                <w:bCs/>
                <w:sz w:val="28"/>
                <w:szCs w:val="28"/>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36</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rPr>
            </w:pPr>
            <w:r w:rsidRPr="00C22168">
              <w:rPr>
                <w:rFonts w:ascii="Simplified Arabic" w:eastAsia="SimSun" w:hAnsi="Simplified Arabic" w:cs="Simplified Arabic"/>
                <w:b/>
                <w:bCs/>
                <w:sz w:val="30"/>
                <w:szCs w:val="30"/>
                <w:rtl/>
                <w:lang w:eastAsia="en-US"/>
              </w:rPr>
              <w:t>الفرع الاول: الق</w:t>
            </w:r>
            <w:r w:rsidR="00BD63B0">
              <w:rPr>
                <w:rFonts w:ascii="Simplified Arabic" w:eastAsia="SimSun" w:hAnsi="Simplified Arabic" w:cs="Simplified Arabic"/>
                <w:b/>
                <w:bCs/>
                <w:sz w:val="30"/>
                <w:szCs w:val="30"/>
                <w:rtl/>
                <w:lang w:eastAsia="en-US"/>
              </w:rPr>
              <w:t xml:space="preserve">يود الواردة على الحق في الصورة </w:t>
            </w:r>
            <w:r w:rsidR="00BD63B0">
              <w:rPr>
                <w:rFonts w:ascii="Simplified Arabic" w:eastAsia="SimSun" w:hAnsi="Simplified Arabic" w:cs="Simplified Arabic" w:hint="cs"/>
                <w:b/>
                <w:bCs/>
                <w:sz w:val="30"/>
                <w:szCs w:val="30"/>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37</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rPr>
            </w:pPr>
            <w:r w:rsidRPr="00C22168">
              <w:rPr>
                <w:rFonts w:ascii="Simplified Arabic" w:eastAsia="SimSun" w:hAnsi="Simplified Arabic" w:cs="Simplified Arabic"/>
                <w:b/>
                <w:bCs/>
                <w:sz w:val="30"/>
                <w:szCs w:val="30"/>
                <w:rtl/>
                <w:lang w:eastAsia="en-US"/>
              </w:rPr>
              <w:lastRenderedPageBreak/>
              <w:t>الفرع الثاني: الحماية الجزائية المقررة عن الاعتداء على صور الاشخاص</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41</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rPr>
            </w:pPr>
            <w:r w:rsidRPr="00C22168">
              <w:rPr>
                <w:rFonts w:ascii="Simplified Arabic" w:eastAsia="SimSun" w:hAnsi="Simplified Arabic" w:cs="Simplified Arabic"/>
                <w:b/>
                <w:bCs/>
                <w:sz w:val="30"/>
                <w:szCs w:val="30"/>
                <w:rtl/>
                <w:lang w:eastAsia="en-US"/>
              </w:rPr>
              <w:t>المبحث الثاني: المسؤولية الجزائية المقررة لوسائل الاعلام عن جرائم الخصوصية.</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50</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b/>
                <w:bCs/>
                <w:sz w:val="30"/>
                <w:szCs w:val="30"/>
                <w:rtl/>
                <w:lang w:eastAsia="en-US"/>
              </w:rPr>
              <w:t>المطلب الأول: المسؤولية الجزائية لوسائل الإعلام التق</w:t>
            </w:r>
            <w:r w:rsidR="00A80E69">
              <w:rPr>
                <w:rFonts w:ascii="Simplified Arabic" w:eastAsia="SimSun" w:hAnsi="Simplified Arabic" w:cs="Simplified Arabic"/>
                <w:b/>
                <w:bCs/>
                <w:sz w:val="30"/>
                <w:szCs w:val="30"/>
                <w:rtl/>
                <w:lang w:eastAsia="en-US"/>
              </w:rPr>
              <w:t>ليدية</w:t>
            </w:r>
            <w:r w:rsidR="00A80E69">
              <w:rPr>
                <w:rFonts w:ascii="Simplified Arabic" w:eastAsia="SimSun" w:hAnsi="Simplified Arabic" w:cs="Simplified Arabic" w:hint="cs"/>
                <w:b/>
                <w:bCs/>
                <w:sz w:val="30"/>
                <w:szCs w:val="30"/>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52</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b/>
                <w:bCs/>
                <w:sz w:val="30"/>
                <w:szCs w:val="30"/>
                <w:rtl/>
                <w:lang w:eastAsia="en-US"/>
              </w:rPr>
              <w:t>الفرع الأول: مسؤولية الصحافة المكتوبة.</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54</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rPr>
            </w:pPr>
            <w:r w:rsidRPr="00C22168">
              <w:rPr>
                <w:rFonts w:ascii="Simplified Arabic" w:eastAsia="SimSun" w:hAnsi="Simplified Arabic" w:cs="Simplified Arabic"/>
                <w:b/>
                <w:bCs/>
                <w:sz w:val="30"/>
                <w:szCs w:val="30"/>
                <w:rtl/>
                <w:lang w:eastAsia="en-US"/>
              </w:rPr>
              <w:t xml:space="preserve">الفرع الثاني: مسؤولية الإعلام السمعي البصري (المتلفز).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54</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rPr>
            </w:pPr>
            <w:r w:rsidRPr="00C22168">
              <w:rPr>
                <w:rFonts w:ascii="Simplified Arabic" w:eastAsia="SimSun" w:hAnsi="Simplified Arabic" w:cs="Simplified Arabic"/>
                <w:b/>
                <w:bCs/>
                <w:sz w:val="30"/>
                <w:szCs w:val="30"/>
                <w:rtl/>
                <w:lang w:eastAsia="en-US"/>
              </w:rPr>
              <w:t>المطلب الثاني: مس</w:t>
            </w:r>
            <w:r w:rsidR="00A80E69">
              <w:rPr>
                <w:rFonts w:ascii="Simplified Arabic" w:eastAsia="SimSun" w:hAnsi="Simplified Arabic" w:cs="Simplified Arabic"/>
                <w:b/>
                <w:bCs/>
                <w:sz w:val="30"/>
                <w:szCs w:val="30"/>
                <w:rtl/>
                <w:lang w:eastAsia="en-US"/>
              </w:rPr>
              <w:t>ؤولية وسائل الإعلام الإلكترونية</w:t>
            </w:r>
            <w:r w:rsidR="00A80E69">
              <w:rPr>
                <w:rFonts w:ascii="Simplified Arabic" w:eastAsia="SimSun" w:hAnsi="Simplified Arabic" w:cs="Simplified Arabic" w:hint="cs"/>
                <w:b/>
                <w:bCs/>
                <w:sz w:val="30"/>
                <w:szCs w:val="30"/>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55</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b/>
                <w:bCs/>
                <w:sz w:val="30"/>
                <w:szCs w:val="30"/>
                <w:rtl/>
                <w:lang w:eastAsia="en-US"/>
              </w:rPr>
              <w:t>الفرع الأول</w:t>
            </w:r>
            <w:r w:rsidR="00A80E69">
              <w:rPr>
                <w:rFonts w:ascii="Simplified Arabic" w:eastAsia="SimSun" w:hAnsi="Simplified Arabic" w:cs="Simplified Arabic"/>
                <w:b/>
                <w:bCs/>
                <w:sz w:val="30"/>
                <w:szCs w:val="30"/>
                <w:rtl/>
                <w:lang w:eastAsia="en-US"/>
              </w:rPr>
              <w:t>: الصحافة المكتوبة عبر الأنترنت</w:t>
            </w:r>
            <w:r w:rsidR="00A80E69">
              <w:rPr>
                <w:rFonts w:ascii="Simplified Arabic" w:eastAsia="SimSun" w:hAnsi="Simplified Arabic" w:cs="Simplified Arabic" w:hint="cs"/>
                <w:b/>
                <w:bCs/>
                <w:sz w:val="30"/>
                <w:szCs w:val="30"/>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56</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rPr>
            </w:pPr>
            <w:r w:rsidRPr="00C22168">
              <w:rPr>
                <w:rFonts w:ascii="Simplified Arabic" w:eastAsia="SimSun" w:hAnsi="Simplified Arabic" w:cs="Simplified Arabic"/>
                <w:b/>
                <w:bCs/>
                <w:sz w:val="30"/>
                <w:szCs w:val="30"/>
                <w:rtl/>
                <w:lang w:eastAsia="en-US"/>
              </w:rPr>
              <w:t>الفرع الثاني: خدمة السمعي البصري عبر الأ</w:t>
            </w:r>
            <w:r w:rsidR="00A80E69">
              <w:rPr>
                <w:rFonts w:ascii="Simplified Arabic" w:eastAsia="SimSun" w:hAnsi="Simplified Arabic" w:cs="Simplified Arabic"/>
                <w:b/>
                <w:bCs/>
                <w:sz w:val="30"/>
                <w:szCs w:val="30"/>
                <w:rtl/>
                <w:lang w:eastAsia="en-US"/>
              </w:rPr>
              <w:t>نترنت</w:t>
            </w:r>
            <w:r w:rsidR="00A80E69">
              <w:rPr>
                <w:rFonts w:ascii="Simplified Arabic" w:eastAsia="SimSun" w:hAnsi="Simplified Arabic" w:cs="Simplified Arabic" w:hint="cs"/>
                <w:b/>
                <w:bCs/>
                <w:sz w:val="30"/>
                <w:szCs w:val="30"/>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57</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rtl/>
              </w:rPr>
            </w:pPr>
            <w:r w:rsidRPr="00C22168">
              <w:rPr>
                <w:rFonts w:ascii="Simplified Arabic" w:eastAsia="SimSun" w:hAnsi="Simplified Arabic" w:cs="Simplified Arabic"/>
                <w:b/>
                <w:bCs/>
                <w:sz w:val="30"/>
                <w:szCs w:val="30"/>
                <w:rtl/>
              </w:rPr>
              <w:t>المطلب الثالث: المسؤولية الجزائية ل</w:t>
            </w:r>
            <w:r w:rsidR="00A80E69">
              <w:rPr>
                <w:rFonts w:ascii="Simplified Arabic" w:eastAsia="SimSun" w:hAnsi="Simplified Arabic" w:cs="Simplified Arabic"/>
                <w:b/>
                <w:bCs/>
                <w:sz w:val="30"/>
                <w:szCs w:val="30"/>
                <w:rtl/>
              </w:rPr>
              <w:t>لصحفي عن المساس بخصوصية الأفراد</w:t>
            </w:r>
            <w:r w:rsidR="00A80E69">
              <w:rPr>
                <w:rFonts w:ascii="Simplified Arabic" w:eastAsia="SimSun" w:hAnsi="Simplified Arabic" w:cs="Simplified Arabic" w:hint="cs"/>
                <w:b/>
                <w:bCs/>
                <w:sz w:val="30"/>
                <w:szCs w:val="30"/>
                <w:rtl/>
              </w:rPr>
              <w:t>.</w:t>
            </w:r>
            <w:r w:rsidRPr="00C22168">
              <w:rPr>
                <w:rFonts w:ascii="Simplified Arabic" w:eastAsia="SimSun" w:hAnsi="Simplified Arabic" w:cs="Simplified Arabic"/>
                <w:b/>
                <w:bCs/>
                <w:sz w:val="30"/>
                <w:szCs w:val="30"/>
                <w:rtl/>
              </w:rPr>
              <w:t xml:space="preserve"> </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57</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rtl/>
              </w:rPr>
            </w:pPr>
            <w:r w:rsidRPr="00C22168">
              <w:rPr>
                <w:rFonts w:ascii="Simplified Arabic" w:eastAsia="SimSun" w:hAnsi="Simplified Arabic" w:cs="Simplified Arabic"/>
                <w:b/>
                <w:bCs/>
                <w:sz w:val="30"/>
                <w:szCs w:val="30"/>
                <w:rtl/>
              </w:rPr>
              <w:t>الفرع الأ</w:t>
            </w:r>
            <w:r w:rsidR="00A80E69">
              <w:rPr>
                <w:rFonts w:ascii="Simplified Arabic" w:eastAsia="SimSun" w:hAnsi="Simplified Arabic" w:cs="Simplified Arabic"/>
                <w:b/>
                <w:bCs/>
                <w:sz w:val="30"/>
                <w:szCs w:val="30"/>
                <w:rtl/>
              </w:rPr>
              <w:t xml:space="preserve">ول: آداب وأخلاقيات مهنة </w:t>
            </w:r>
            <w:proofErr w:type="gramStart"/>
            <w:r w:rsidR="00A80E69">
              <w:rPr>
                <w:rFonts w:ascii="Simplified Arabic" w:eastAsia="SimSun" w:hAnsi="Simplified Arabic" w:cs="Simplified Arabic"/>
                <w:b/>
                <w:bCs/>
                <w:sz w:val="30"/>
                <w:szCs w:val="30"/>
                <w:rtl/>
              </w:rPr>
              <w:t xml:space="preserve">الصحفي </w:t>
            </w:r>
            <w:r w:rsidR="00A80E69">
              <w:rPr>
                <w:rFonts w:ascii="Simplified Arabic" w:eastAsia="SimSun" w:hAnsi="Simplified Arabic" w:cs="Simplified Arabic" w:hint="cs"/>
                <w:b/>
                <w:bCs/>
                <w:sz w:val="30"/>
                <w:szCs w:val="30"/>
                <w:rtl/>
              </w:rPr>
              <w:t>.</w:t>
            </w:r>
            <w:proofErr w:type="gramEnd"/>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58</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rtl/>
              </w:rPr>
            </w:pPr>
            <w:r w:rsidRPr="00C22168">
              <w:rPr>
                <w:rFonts w:ascii="Simplified Arabic" w:eastAsia="SimSun" w:hAnsi="Simplified Arabic" w:cs="Simplified Arabic"/>
                <w:b/>
                <w:bCs/>
                <w:sz w:val="30"/>
                <w:szCs w:val="30"/>
                <w:rtl/>
              </w:rPr>
              <w:t>الفرع الثاني: ال</w:t>
            </w:r>
            <w:r w:rsidR="00A80E69">
              <w:rPr>
                <w:rFonts w:ascii="Simplified Arabic" w:eastAsia="SimSun" w:hAnsi="Simplified Arabic" w:cs="Simplified Arabic"/>
                <w:b/>
                <w:bCs/>
                <w:sz w:val="30"/>
                <w:szCs w:val="30"/>
                <w:rtl/>
              </w:rPr>
              <w:t>مسؤولية الجزائية المقررة للصحفي</w:t>
            </w:r>
            <w:r w:rsidR="00A80E69">
              <w:rPr>
                <w:rFonts w:ascii="Simplified Arabic" w:eastAsia="SimSun" w:hAnsi="Simplified Arabic" w:cs="Simplified Arabic" w:hint="cs"/>
                <w:b/>
                <w:bCs/>
                <w:sz w:val="30"/>
                <w:szCs w:val="30"/>
                <w:rtl/>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60</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rtl/>
              </w:rPr>
            </w:pPr>
            <w:proofErr w:type="gramStart"/>
            <w:r w:rsidRPr="00C22168">
              <w:rPr>
                <w:rFonts w:ascii="Simplified Arabic" w:eastAsia="SimSun" w:hAnsi="Simplified Arabic" w:cs="Simplified Arabic"/>
                <w:b/>
                <w:bCs/>
                <w:sz w:val="30"/>
                <w:szCs w:val="30"/>
                <w:rtl/>
              </w:rPr>
              <w:t>المطلب</w:t>
            </w:r>
            <w:proofErr w:type="gramEnd"/>
            <w:r w:rsidRPr="00C22168">
              <w:rPr>
                <w:rFonts w:ascii="Simplified Arabic" w:eastAsia="SimSun" w:hAnsi="Simplified Arabic" w:cs="Simplified Arabic"/>
                <w:b/>
                <w:bCs/>
                <w:sz w:val="30"/>
                <w:szCs w:val="30"/>
                <w:rtl/>
              </w:rPr>
              <w:t xml:space="preserve"> الرابع: العقوبات المقررة لوسائ</w:t>
            </w:r>
            <w:r w:rsidR="00A80E69">
              <w:rPr>
                <w:rFonts w:ascii="Simplified Arabic" w:eastAsia="SimSun" w:hAnsi="Simplified Arabic" w:cs="Simplified Arabic"/>
                <w:b/>
                <w:bCs/>
                <w:sz w:val="30"/>
                <w:szCs w:val="30"/>
                <w:rtl/>
              </w:rPr>
              <w:t>ل الإعلام باعتبارها شخصا معنويا</w:t>
            </w:r>
            <w:r w:rsidR="00A80E69">
              <w:rPr>
                <w:rFonts w:ascii="Simplified Arabic" w:eastAsia="SimSun" w:hAnsi="Simplified Arabic" w:cs="Simplified Arabic" w:hint="cs"/>
                <w:b/>
                <w:bCs/>
                <w:sz w:val="30"/>
                <w:szCs w:val="30"/>
                <w:rtl/>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61</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A80E69" w:rsidP="00C22168">
            <w:pPr>
              <w:bidi/>
              <w:spacing w:after="0" w:line="240" w:lineRule="auto"/>
              <w:jc w:val="left"/>
              <w:rPr>
                <w:rFonts w:ascii="Simplified Arabic" w:eastAsia="SimSun" w:hAnsi="Simplified Arabic" w:cs="Simplified Arabic"/>
                <w:b/>
                <w:bCs/>
                <w:sz w:val="30"/>
                <w:szCs w:val="30"/>
                <w:rtl/>
              </w:rPr>
            </w:pPr>
            <w:proofErr w:type="gramStart"/>
            <w:r>
              <w:rPr>
                <w:rFonts w:ascii="Simplified Arabic" w:eastAsia="SimSun" w:hAnsi="Simplified Arabic" w:cs="Simplified Arabic"/>
                <w:b/>
                <w:bCs/>
                <w:sz w:val="30"/>
                <w:szCs w:val="30"/>
                <w:rtl/>
              </w:rPr>
              <w:t>الفرع</w:t>
            </w:r>
            <w:proofErr w:type="gramEnd"/>
            <w:r>
              <w:rPr>
                <w:rFonts w:ascii="Simplified Arabic" w:eastAsia="SimSun" w:hAnsi="Simplified Arabic" w:cs="Simplified Arabic"/>
                <w:b/>
                <w:bCs/>
                <w:sz w:val="30"/>
                <w:szCs w:val="30"/>
                <w:rtl/>
              </w:rPr>
              <w:t xml:space="preserve"> الأول: العقوبات الأصلية</w:t>
            </w:r>
            <w:r>
              <w:rPr>
                <w:rFonts w:ascii="Simplified Arabic" w:eastAsia="SimSun" w:hAnsi="Simplified Arabic" w:cs="Simplified Arabic" w:hint="cs"/>
                <w:b/>
                <w:bCs/>
                <w:sz w:val="30"/>
                <w:szCs w:val="30"/>
                <w:rtl/>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62</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rtl/>
              </w:rPr>
            </w:pPr>
            <w:proofErr w:type="gramStart"/>
            <w:r w:rsidRPr="00C22168">
              <w:rPr>
                <w:rFonts w:ascii="Simplified Arabic" w:eastAsia="SimSun" w:hAnsi="Simplified Arabic" w:cs="Simplified Arabic"/>
                <w:b/>
                <w:bCs/>
                <w:sz w:val="30"/>
                <w:szCs w:val="30"/>
                <w:rtl/>
              </w:rPr>
              <w:t>ا</w:t>
            </w:r>
            <w:r w:rsidR="00A80E69">
              <w:rPr>
                <w:rFonts w:ascii="Simplified Arabic" w:eastAsia="SimSun" w:hAnsi="Simplified Arabic" w:cs="Simplified Arabic"/>
                <w:b/>
                <w:bCs/>
                <w:sz w:val="30"/>
                <w:szCs w:val="30"/>
                <w:rtl/>
              </w:rPr>
              <w:t>لفرع</w:t>
            </w:r>
            <w:proofErr w:type="gramEnd"/>
            <w:r w:rsidR="00A80E69">
              <w:rPr>
                <w:rFonts w:ascii="Simplified Arabic" w:eastAsia="SimSun" w:hAnsi="Simplified Arabic" w:cs="Simplified Arabic"/>
                <w:b/>
                <w:bCs/>
                <w:sz w:val="30"/>
                <w:szCs w:val="30"/>
                <w:rtl/>
              </w:rPr>
              <w:t xml:space="preserve"> الثاني: العقوبات التكميلية</w:t>
            </w:r>
            <w:r w:rsidR="00A80E69">
              <w:rPr>
                <w:rFonts w:ascii="Simplified Arabic" w:eastAsia="SimSun" w:hAnsi="Simplified Arabic" w:cs="Simplified Arabic" w:hint="cs"/>
                <w:b/>
                <w:bCs/>
                <w:sz w:val="30"/>
                <w:szCs w:val="30"/>
                <w:rtl/>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64</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b/>
                <w:bCs/>
                <w:sz w:val="30"/>
                <w:szCs w:val="30"/>
                <w:rtl/>
                <w:lang w:bidi="ar-MA"/>
              </w:rPr>
              <w:t xml:space="preserve">الخاتمة </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67</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left"/>
              <w:rPr>
                <w:rFonts w:ascii="Simplified Arabic" w:eastAsia="SimSun" w:hAnsi="Simplified Arabic" w:cs="Simplified Arabic"/>
                <w:b/>
                <w:bCs/>
                <w:sz w:val="30"/>
                <w:szCs w:val="30"/>
                <w:lang w:eastAsia="en-US" w:bidi="ar-MA"/>
              </w:rPr>
            </w:pPr>
            <w:proofErr w:type="gramStart"/>
            <w:r w:rsidRPr="00C22168">
              <w:rPr>
                <w:rFonts w:ascii="Simplified Arabic" w:eastAsia="SimSun" w:hAnsi="Simplified Arabic" w:cs="Simplified Arabic"/>
                <w:b/>
                <w:bCs/>
                <w:sz w:val="30"/>
                <w:szCs w:val="30"/>
                <w:rtl/>
                <w:lang w:bidi="ar-MA"/>
              </w:rPr>
              <w:t>المصادر</w:t>
            </w:r>
            <w:proofErr w:type="gramEnd"/>
            <w:r w:rsidRPr="00C22168">
              <w:rPr>
                <w:rFonts w:ascii="Simplified Arabic" w:eastAsia="SimSun" w:hAnsi="Simplified Arabic" w:cs="Simplified Arabic"/>
                <w:b/>
                <w:bCs/>
                <w:sz w:val="30"/>
                <w:szCs w:val="30"/>
                <w:rtl/>
                <w:lang w:bidi="ar-MA"/>
              </w:rPr>
              <w:t xml:space="preserve"> و المراجع </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rsidR="00C22168" w:rsidRPr="00C22168" w:rsidRDefault="00C22168" w:rsidP="00C22168">
            <w:pPr>
              <w:bidi/>
              <w:spacing w:after="0" w:line="240" w:lineRule="auto"/>
              <w:jc w:val="center"/>
              <w:rPr>
                <w:rFonts w:ascii="Simplified Arabic" w:eastAsia="SimSun" w:hAnsi="Simplified Arabic" w:cs="Simplified Arabic"/>
                <w:b/>
                <w:bCs/>
                <w:sz w:val="30"/>
                <w:szCs w:val="30"/>
                <w:lang w:eastAsia="en-US" w:bidi="ar-MA"/>
              </w:rPr>
            </w:pPr>
            <w:r w:rsidRPr="00C22168">
              <w:rPr>
                <w:rFonts w:ascii="Simplified Arabic" w:eastAsia="SimSun" w:hAnsi="Simplified Arabic" w:cs="Simplified Arabic" w:hint="cs"/>
                <w:b/>
                <w:bCs/>
                <w:sz w:val="30"/>
                <w:szCs w:val="30"/>
                <w:rtl/>
                <w:lang w:bidi="ar-MA"/>
              </w:rPr>
              <w:t>70</w:t>
            </w:r>
          </w:p>
        </w:tc>
      </w:tr>
      <w:tr w:rsidR="00C22168" w:rsidRPr="00C22168" w:rsidTr="00664799">
        <w:trPr>
          <w:trHeight w:val="208"/>
        </w:trPr>
        <w:tc>
          <w:tcPr>
            <w:tcW w:w="789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left"/>
              <w:rPr>
                <w:rFonts w:ascii="Simplified Arabic" w:eastAsia="SimSun" w:hAnsi="Simplified Arabic" w:cs="Simplified Arabic"/>
                <w:b/>
                <w:bCs/>
                <w:sz w:val="30"/>
                <w:szCs w:val="30"/>
                <w:rtl/>
                <w:lang w:bidi="ar-MA"/>
              </w:rPr>
            </w:pPr>
            <w:r w:rsidRPr="00C22168">
              <w:rPr>
                <w:rFonts w:ascii="Simplified Arabic" w:eastAsia="SimSun" w:hAnsi="Simplified Arabic" w:cs="Simplified Arabic" w:hint="cs"/>
                <w:b/>
                <w:bCs/>
                <w:sz w:val="30"/>
                <w:szCs w:val="30"/>
                <w:rtl/>
                <w:lang w:bidi="ar-MA"/>
              </w:rPr>
              <w:t>الفهرس</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C22168" w:rsidRPr="00C22168" w:rsidRDefault="00C22168" w:rsidP="00C22168">
            <w:pPr>
              <w:bidi/>
              <w:spacing w:after="0" w:line="240" w:lineRule="auto"/>
              <w:jc w:val="center"/>
              <w:rPr>
                <w:rFonts w:ascii="Simplified Arabic" w:eastAsia="SimSun" w:hAnsi="Simplified Arabic" w:cs="Simplified Arabic"/>
                <w:b/>
                <w:bCs/>
                <w:sz w:val="30"/>
                <w:szCs w:val="30"/>
                <w:rtl/>
                <w:lang w:bidi="ar-MA"/>
              </w:rPr>
            </w:pPr>
          </w:p>
        </w:tc>
      </w:tr>
    </w:tbl>
    <w:p w:rsidR="00F6224E" w:rsidRPr="007610D4" w:rsidRDefault="00F6224E" w:rsidP="00F6224E">
      <w:pPr>
        <w:bidi/>
        <w:contextualSpacing/>
        <w:jc w:val="both"/>
        <w:rPr>
          <w:rFonts w:ascii="Simplified Arabic" w:hAnsi="Simplified Arabic" w:cs="Simplified Arabic"/>
          <w:b/>
          <w:bCs/>
          <w:sz w:val="32"/>
          <w:szCs w:val="32"/>
          <w:rtl/>
          <w:lang w:bidi="ar-MA"/>
        </w:rPr>
      </w:pPr>
    </w:p>
    <w:sectPr w:rsidR="00F6224E" w:rsidRPr="007610D4" w:rsidSect="008C7CDE">
      <w:headerReference w:type="default" r:id="rId34"/>
      <w:footnotePr>
        <w:numRestart w:val="eachPage"/>
      </w:foot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2E79" w:rsidRDefault="00622E79" w:rsidP="00917A44">
      <w:pPr>
        <w:spacing w:after="0" w:line="240" w:lineRule="auto"/>
      </w:pPr>
      <w:r>
        <w:separator/>
      </w:r>
    </w:p>
  </w:endnote>
  <w:endnote w:type="continuationSeparator" w:id="0">
    <w:p w:rsidR="00622E79" w:rsidRDefault="00622E79" w:rsidP="00917A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Simplified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rsidP="0054503C">
    <w:pPr>
      <w:pStyle w:val="Pieddepage"/>
      <w:jc w:val="center"/>
    </w:pPr>
  </w:p>
  <w:p w:rsidR="00361B89" w:rsidRDefault="00361B89">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rsidP="00C22168">
    <w:pPr>
      <w:pStyle w:val="Pieddepage"/>
      <w:jc w:val="center"/>
    </w:pPr>
  </w:p>
  <w:p w:rsidR="00361B89" w:rsidRDefault="00361B89">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0868594"/>
      <w:docPartObj>
        <w:docPartGallery w:val="Page Numbers (Bottom of Page)"/>
        <w:docPartUnique/>
      </w:docPartObj>
    </w:sdtPr>
    <w:sdtContent>
      <w:p w:rsidR="00361B89" w:rsidRDefault="00361B89">
        <w:pPr>
          <w:pStyle w:val="Pieddepage"/>
          <w:jc w:val="center"/>
        </w:pPr>
        <w:r>
          <w:fldChar w:fldCharType="begin"/>
        </w:r>
        <w:r>
          <w:instrText>PAGE   \* MERGEFORMAT</w:instrText>
        </w:r>
        <w:r>
          <w:fldChar w:fldCharType="separate"/>
        </w:r>
        <w:r w:rsidR="00681AFB">
          <w:rPr>
            <w:noProof/>
          </w:rPr>
          <w:t>3</w:t>
        </w:r>
        <w:r>
          <w:fldChar w:fldCharType="end"/>
        </w:r>
      </w:p>
    </w:sdtContent>
  </w:sdt>
  <w:p w:rsidR="00361B89" w:rsidRDefault="00361B8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rsidP="00F557BE">
    <w:pPr>
      <w:pStyle w:val="Pieddepage"/>
      <w:jc w:val="center"/>
    </w:pPr>
  </w:p>
  <w:p w:rsidR="00361B89" w:rsidRDefault="00361B89">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9542283"/>
      <w:docPartObj>
        <w:docPartGallery w:val="Page Numbers (Bottom of Page)"/>
        <w:docPartUnique/>
      </w:docPartObj>
    </w:sdtPr>
    <w:sdtContent>
      <w:p w:rsidR="00361B89" w:rsidRDefault="00361B89">
        <w:pPr>
          <w:pStyle w:val="Pieddepage"/>
          <w:jc w:val="center"/>
        </w:pPr>
        <w:r>
          <w:fldChar w:fldCharType="begin"/>
        </w:r>
        <w:r>
          <w:instrText>PAGE   \* MERGEFORMAT</w:instrText>
        </w:r>
        <w:r>
          <w:fldChar w:fldCharType="separate"/>
        </w:r>
        <w:r w:rsidR="00681AFB">
          <w:rPr>
            <w:noProof/>
          </w:rPr>
          <w:t>9</w:t>
        </w:r>
        <w:r>
          <w:fldChar w:fldCharType="end"/>
        </w:r>
      </w:p>
    </w:sdtContent>
  </w:sdt>
  <w:p w:rsidR="00361B89" w:rsidRDefault="00361B89">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3462201"/>
      <w:docPartObj>
        <w:docPartGallery w:val="Page Numbers (Bottom of Page)"/>
        <w:docPartUnique/>
      </w:docPartObj>
    </w:sdtPr>
    <w:sdtContent>
      <w:p w:rsidR="00361B89" w:rsidRDefault="00361B89">
        <w:pPr>
          <w:pStyle w:val="Pieddepage"/>
          <w:jc w:val="center"/>
        </w:pPr>
        <w:r>
          <w:fldChar w:fldCharType="begin"/>
        </w:r>
        <w:r>
          <w:instrText>PAGE   \* MERGEFORMAT</w:instrText>
        </w:r>
        <w:r>
          <w:fldChar w:fldCharType="separate"/>
        </w:r>
        <w:r w:rsidR="00681AFB">
          <w:rPr>
            <w:noProof/>
          </w:rPr>
          <w:t>65</w:t>
        </w:r>
        <w:r>
          <w:fldChar w:fldCharType="end"/>
        </w:r>
      </w:p>
    </w:sdtContent>
  </w:sdt>
  <w:p w:rsidR="00361B89" w:rsidRDefault="00361B89">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8077792"/>
      <w:docPartObj>
        <w:docPartGallery w:val="Page Numbers (Bottom of Page)"/>
        <w:docPartUnique/>
      </w:docPartObj>
    </w:sdtPr>
    <w:sdtContent>
      <w:p w:rsidR="00361B89" w:rsidRDefault="00361B89">
        <w:pPr>
          <w:pStyle w:val="Pieddepage"/>
          <w:jc w:val="center"/>
        </w:pPr>
        <w:r>
          <w:fldChar w:fldCharType="begin"/>
        </w:r>
        <w:r>
          <w:instrText>PAGE   \* MERGEFORMAT</w:instrText>
        </w:r>
        <w:r>
          <w:fldChar w:fldCharType="separate"/>
        </w:r>
        <w:r w:rsidR="00681AFB">
          <w:rPr>
            <w:noProof/>
          </w:rPr>
          <w:t>76</w:t>
        </w:r>
        <w:r>
          <w:fldChar w:fldCharType="end"/>
        </w:r>
      </w:p>
    </w:sdtContent>
  </w:sdt>
  <w:p w:rsidR="00361B89" w:rsidRDefault="00361B8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2E79" w:rsidRDefault="00622E79" w:rsidP="00917A44">
      <w:pPr>
        <w:spacing w:after="0" w:line="240" w:lineRule="auto"/>
      </w:pPr>
      <w:r>
        <w:separator/>
      </w:r>
    </w:p>
  </w:footnote>
  <w:footnote w:type="continuationSeparator" w:id="0">
    <w:p w:rsidR="00622E79" w:rsidRDefault="00622E79" w:rsidP="00917A44">
      <w:pPr>
        <w:spacing w:after="0" w:line="240" w:lineRule="auto"/>
      </w:pPr>
      <w:r>
        <w:continuationSeparator/>
      </w:r>
    </w:p>
  </w:footnote>
  <w:footnote w:id="1">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أسامة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عبد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الله</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قايد،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الحماية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الجنائية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للحياة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وبنوك</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المعلومات</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دراسة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مقارنة</w:t>
      </w:r>
      <w:r w:rsidRPr="00100052">
        <w:rPr>
          <w:rFonts w:ascii="Simplified Arabic" w:hAnsi="Simplified Arabic" w:cs="Simplified Arabic"/>
          <w:sz w:val="24"/>
          <w:szCs w:val="24"/>
        </w:rPr>
        <w:t>-</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ط</w:t>
      </w:r>
      <w:r w:rsidRPr="00100052">
        <w:rPr>
          <w:rFonts w:ascii="Simplified Arabic" w:hAnsi="Simplified Arabic" w:cs="Simplified Arabic"/>
          <w:sz w:val="24"/>
          <w:szCs w:val="24"/>
        </w:rPr>
        <w:t xml:space="preserve"> 3</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دار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النهضة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العربية،</w:t>
      </w:r>
      <w:r w:rsidRPr="00100052">
        <w:rPr>
          <w:rFonts w:ascii="Simplified Arabic" w:hAnsi="Simplified Arabic" w:cs="Simplified Arabic"/>
          <w:sz w:val="24"/>
          <w:szCs w:val="24"/>
        </w:rPr>
        <w:t>1994</w:t>
      </w:r>
      <w:r w:rsidRPr="00100052">
        <w:rPr>
          <w:rFonts w:ascii="Simplified Arabic" w:hAnsi="Simplified Arabic" w:cs="Simplified Arabic"/>
          <w:sz w:val="24"/>
          <w:szCs w:val="24"/>
          <w:rtl/>
        </w:rPr>
        <w:t>، ص</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11.</w:t>
      </w:r>
    </w:p>
  </w:footnote>
  <w:footnote w:id="2">
    <w:p w:rsidR="00361B89" w:rsidRPr="00100052" w:rsidRDefault="00361B89" w:rsidP="00664799">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علي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الزعبي،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حق</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الخصوصية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القانون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الجنائي</w:t>
      </w:r>
      <w:r w:rsidRPr="00100052">
        <w:rPr>
          <w:rFonts w:ascii="Simplified Arabic" w:hAnsi="Simplified Arabic" w:cs="Simplified Arabic"/>
          <w:sz w:val="24"/>
          <w:szCs w:val="24"/>
        </w:rPr>
        <w:t xml:space="preserve"> _</w:t>
      </w:r>
      <w:r w:rsidRPr="00100052">
        <w:rPr>
          <w:rFonts w:ascii="Simplified Arabic" w:hAnsi="Simplified Arabic" w:cs="Simplified Arabic"/>
          <w:sz w:val="24"/>
          <w:szCs w:val="24"/>
          <w:rtl/>
        </w:rPr>
        <w:t>د</w:t>
      </w:r>
      <w:r>
        <w:rPr>
          <w:rFonts w:ascii="Simplified Arabic" w:hAnsi="Simplified Arabic" w:cs="Simplified Arabic" w:hint="cs"/>
          <w:sz w:val="24"/>
          <w:szCs w:val="24"/>
          <w:rtl/>
        </w:rPr>
        <w:t>ا</w:t>
      </w:r>
      <w:r w:rsidRPr="00100052">
        <w:rPr>
          <w:rFonts w:ascii="Simplified Arabic" w:hAnsi="Simplified Arabic" w:cs="Simplified Arabic"/>
          <w:sz w:val="24"/>
          <w:szCs w:val="24"/>
          <w:rtl/>
        </w:rPr>
        <w:t>رسة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مقارنة</w:t>
      </w:r>
      <w:r w:rsidRPr="00100052">
        <w:rPr>
          <w:rFonts w:ascii="Simplified Arabic" w:hAnsi="Simplified Arabic" w:cs="Simplified Arabic"/>
          <w:sz w:val="24"/>
          <w:szCs w:val="24"/>
        </w:rPr>
        <w:t>_</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ط</w:t>
      </w:r>
      <w:r w:rsidRPr="00100052">
        <w:rPr>
          <w:rFonts w:ascii="Simplified Arabic" w:hAnsi="Simplified Arabic" w:cs="Simplified Arabic"/>
          <w:sz w:val="24"/>
          <w:szCs w:val="24"/>
        </w:rPr>
        <w:t xml:space="preserve"> 1</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المؤسسة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الحديثة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للكتاب</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لبنان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2006</w:t>
      </w:r>
      <w:r w:rsidRPr="00100052">
        <w:rPr>
          <w:rFonts w:ascii="Simplified Arabic" w:hAnsi="Simplified Arabic" w:cs="Simplified Arabic"/>
          <w:sz w:val="24"/>
          <w:szCs w:val="24"/>
          <w:rtl/>
          <w:lang w:bidi="ar-DZ"/>
        </w:rPr>
        <w:t>،ص 115.</w:t>
      </w:r>
    </w:p>
  </w:footnote>
  <w:footnote w:id="3">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خليف</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مصطفى،</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الحق</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القانون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الجزائري،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مذكرة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ماجستير،</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كلية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الحقوق</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بجامعة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الجزائر</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lang w:bidi="ar-DZ"/>
        </w:rPr>
        <w:t>2011</w:t>
      </w:r>
      <w:r w:rsidRPr="00100052">
        <w:rPr>
          <w:rFonts w:ascii="Simplified Arabic" w:hAnsi="Simplified Arabic" w:cs="Simplified Arabic"/>
          <w:sz w:val="24"/>
          <w:szCs w:val="24"/>
          <w:rtl/>
          <w:lang w:bidi="ar-DZ"/>
        </w:rPr>
        <w:t>، ص  32.</w:t>
      </w:r>
    </w:p>
  </w:footnote>
  <w:footnote w:id="4">
    <w:p w:rsidR="00361B89" w:rsidRPr="00100052" w:rsidRDefault="00361B89" w:rsidP="002E7075">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علي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الزعبي،</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 9</w:t>
      </w:r>
    </w:p>
  </w:footnote>
  <w:footnote w:id="5">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حسان،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نحو</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نظرية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عامة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لحماية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الحق</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العلاقة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بين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الدولة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والأفراد</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دراسة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مقارنة</w:t>
      </w:r>
      <w:r w:rsidRPr="00100052">
        <w:rPr>
          <w:rFonts w:ascii="Simplified Arabic" w:hAnsi="Simplified Arabic" w:cs="Simplified Arabic"/>
          <w:sz w:val="24"/>
          <w:szCs w:val="24"/>
          <w:lang w:bidi="ar-DZ"/>
        </w:rPr>
        <w:t>-</w:t>
      </w:r>
      <w:r w:rsidRPr="00100052">
        <w:rPr>
          <w:rFonts w:ascii="Simplified Arabic" w:hAnsi="Simplified Arabic" w:cs="Simplified Arabic"/>
          <w:sz w:val="24"/>
          <w:szCs w:val="24"/>
          <w:rtl/>
        </w:rPr>
        <w:t xml:space="preserve"> دار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النهضة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العربية،</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Pr>
        <w:t xml:space="preserve">2001 </w:t>
      </w:r>
      <w:r w:rsidRPr="00100052">
        <w:rPr>
          <w:rFonts w:ascii="Simplified Arabic" w:hAnsi="Simplified Arabic" w:cs="Simplified Arabic"/>
          <w:sz w:val="24"/>
          <w:szCs w:val="24"/>
          <w:rtl/>
        </w:rPr>
        <w:t>،</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ص18.</w:t>
      </w:r>
    </w:p>
  </w:footnote>
  <w:footnote w:id="6">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حسام</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الدين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كامل</w:t>
      </w:r>
      <w:r w:rsidRPr="00100052">
        <w:rPr>
          <w:rFonts w:ascii="Simplified Arabic" w:hAnsi="Simplified Arabic" w:cs="Simplified Arabic"/>
          <w:sz w:val="24"/>
          <w:szCs w:val="24"/>
          <w:lang w:bidi="ar-DZ"/>
        </w:rPr>
        <w:t xml:space="preserve"> </w:t>
      </w:r>
      <w:proofErr w:type="spellStart"/>
      <w:r w:rsidRPr="00100052">
        <w:rPr>
          <w:rFonts w:ascii="Simplified Arabic" w:hAnsi="Simplified Arabic" w:cs="Simplified Arabic"/>
          <w:sz w:val="24"/>
          <w:szCs w:val="24"/>
          <w:rtl/>
        </w:rPr>
        <w:t>الأهواني</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lang w:bidi="ar-DZ"/>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lang w:bidi="ar-DZ"/>
        </w:rPr>
        <w:t xml:space="preserve"> 50 </w:t>
      </w:r>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lang w:bidi="ar-DZ"/>
        </w:rPr>
        <w:t>51</w:t>
      </w:r>
    </w:p>
  </w:footnote>
  <w:footnote w:id="7">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خليف</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مصطفى،</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 35.</w:t>
      </w:r>
    </w:p>
  </w:footnote>
  <w:footnote w:id="8">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خليف</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مصطفى،</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 36.</w:t>
      </w:r>
    </w:p>
  </w:footnote>
  <w:footnote w:id="9">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عماد</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حمدي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حجازي،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الحق</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الخصوصية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ومسؤولية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الصحفي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ضوء</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أحكام</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الشريعة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الإسلامية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والقانون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 xml:space="preserve">المدني،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دار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الفكر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الجامعي،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الإسكندرية،</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Pr>
        <w:t xml:space="preserve">2008 </w:t>
      </w:r>
      <w:r w:rsidRPr="00100052">
        <w:rPr>
          <w:rFonts w:ascii="Simplified Arabic" w:hAnsi="Simplified Arabic" w:cs="Simplified Arabic"/>
          <w:sz w:val="24"/>
          <w:szCs w:val="24"/>
          <w:rtl/>
        </w:rPr>
        <w:t>،</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 52.</w:t>
      </w:r>
    </w:p>
  </w:footnote>
  <w:footnote w:id="10">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كاظم</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السيد</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عطية،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الحماية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الجنائية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لحق</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المتهم</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الخصوصية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دراسة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مقارنة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بين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القانون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المصري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والفرنسي والأمريكي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والإنجليزي</w:t>
      </w:r>
      <w:r w:rsidRPr="00100052">
        <w:rPr>
          <w:rFonts w:ascii="Simplified Arabic" w:hAnsi="Simplified Arabic" w:cs="Simplified Arabic"/>
          <w:sz w:val="24"/>
          <w:szCs w:val="24"/>
        </w:rPr>
        <w:t>-</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دار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النهضة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العربية،</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Pr>
        <w:t xml:space="preserve">2007 </w:t>
      </w:r>
      <w:r w:rsidRPr="00100052">
        <w:rPr>
          <w:rFonts w:ascii="Simplified Arabic" w:hAnsi="Simplified Arabic" w:cs="Simplified Arabic"/>
          <w:sz w:val="24"/>
          <w:szCs w:val="24"/>
          <w:rtl/>
        </w:rPr>
        <w:t>،</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60.</w:t>
      </w:r>
    </w:p>
  </w:footnote>
  <w:footnote w:id="11">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proofErr w:type="spellStart"/>
      <w:r w:rsidRPr="00100052">
        <w:rPr>
          <w:rFonts w:ascii="Simplified Arabic" w:hAnsi="Simplified Arabic" w:cs="Simplified Arabic"/>
          <w:sz w:val="24"/>
          <w:szCs w:val="24"/>
          <w:rtl/>
        </w:rPr>
        <w:t>إنعقد</w:t>
      </w:r>
      <w:proofErr w:type="spell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هذا</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المؤتمر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الفترة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من</w:t>
      </w:r>
      <w:r w:rsidRPr="00100052">
        <w:rPr>
          <w:rFonts w:ascii="Simplified Arabic" w:hAnsi="Simplified Arabic" w:cs="Simplified Arabic"/>
          <w:sz w:val="24"/>
          <w:szCs w:val="24"/>
        </w:rPr>
        <w:t xml:space="preserve"> 4 </w:t>
      </w:r>
      <w:r w:rsidRPr="00100052">
        <w:rPr>
          <w:rFonts w:ascii="Simplified Arabic" w:hAnsi="Simplified Arabic" w:cs="Simplified Arabic"/>
          <w:sz w:val="24"/>
          <w:szCs w:val="24"/>
          <w:rtl/>
        </w:rPr>
        <w:t>إلى</w:t>
      </w:r>
      <w:r w:rsidRPr="00100052">
        <w:rPr>
          <w:rFonts w:ascii="Simplified Arabic" w:hAnsi="Simplified Arabic" w:cs="Simplified Arabic"/>
          <w:sz w:val="24"/>
          <w:szCs w:val="24"/>
        </w:rPr>
        <w:t xml:space="preserve"> 6 </w:t>
      </w:r>
      <w:r w:rsidRPr="00100052">
        <w:rPr>
          <w:rFonts w:ascii="Simplified Arabic" w:hAnsi="Simplified Arabic" w:cs="Simplified Arabic"/>
          <w:sz w:val="24"/>
          <w:szCs w:val="24"/>
          <w:rtl/>
        </w:rPr>
        <w:t>جوان</w:t>
      </w:r>
      <w:r w:rsidRPr="00100052">
        <w:rPr>
          <w:rFonts w:ascii="Simplified Arabic" w:hAnsi="Simplified Arabic" w:cs="Simplified Arabic"/>
          <w:sz w:val="24"/>
          <w:szCs w:val="24"/>
        </w:rPr>
        <w:t xml:space="preserve"> 1987 </w:t>
      </w:r>
      <w:r w:rsidRPr="00100052">
        <w:rPr>
          <w:rFonts w:ascii="Simplified Arabic" w:hAnsi="Simplified Arabic" w:cs="Simplified Arabic"/>
          <w:sz w:val="24"/>
          <w:szCs w:val="24"/>
          <w:rtl/>
        </w:rPr>
        <w:t>بكلية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الحقوق</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جامعة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الإسكندرية،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حيث</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شارك</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فيه</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عدد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كبير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من أساتذة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الجامعات</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ورجال</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القضاء</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ورجال</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الإعلام</w:t>
      </w:r>
      <w:r w:rsidRPr="00100052">
        <w:rPr>
          <w:rFonts w:ascii="Simplified Arabic" w:hAnsi="Simplified Arabic" w:cs="Simplified Arabic"/>
          <w:sz w:val="24"/>
          <w:szCs w:val="24"/>
        </w:rPr>
        <w:t>.</w:t>
      </w:r>
    </w:p>
  </w:footnote>
  <w:footnote w:id="12">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فتحي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سرور،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الحماية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الجنائية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للحق</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دار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النهضة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العربية،</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Pr>
        <w:t xml:space="preserve">1986 </w:t>
      </w:r>
      <w:r w:rsidRPr="00100052">
        <w:rPr>
          <w:rFonts w:ascii="Simplified Arabic" w:hAnsi="Simplified Arabic" w:cs="Simplified Arabic"/>
          <w:sz w:val="24"/>
          <w:szCs w:val="24"/>
          <w:rtl/>
        </w:rPr>
        <w:t>،</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34.</w:t>
      </w:r>
    </w:p>
  </w:footnote>
  <w:footnote w:id="13">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نويري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عبد</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العزيز،</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الحماية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الجزائية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للحياة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دراسة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مقارنة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بين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القانون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الجزائي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والفرنسي</w:t>
      </w:r>
      <w:r w:rsidRPr="00100052">
        <w:rPr>
          <w:rFonts w:ascii="Simplified Arabic" w:hAnsi="Simplified Arabic" w:cs="Simplified Arabic"/>
          <w:sz w:val="24"/>
          <w:szCs w:val="24"/>
          <w:lang w:bidi="ar-DZ"/>
        </w:rPr>
        <w:t>-</w:t>
      </w:r>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دار</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هومه،</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lang w:bidi="ar-DZ"/>
        </w:rPr>
        <w:t>2015، ص 77.</w:t>
      </w:r>
    </w:p>
  </w:footnote>
  <w:footnote w:id="14">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نويري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عبد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العزيز،</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tl/>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78</w:t>
      </w:r>
    </w:p>
  </w:footnote>
  <w:footnote w:id="15">
    <w:p w:rsidR="00361B89" w:rsidRPr="00100052" w:rsidRDefault="00361B89" w:rsidP="00776E1D">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نويري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عبد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العزيز،</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tl/>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ص85.</w:t>
      </w:r>
    </w:p>
  </w:footnote>
  <w:footnote w:id="16">
    <w:p w:rsidR="00361B89" w:rsidRPr="00100052" w:rsidRDefault="00361B89" w:rsidP="00C34411">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proofErr w:type="gramStart"/>
      <w:r w:rsidRPr="00100052">
        <w:rPr>
          <w:rFonts w:ascii="Simplified Arabic" w:hAnsi="Simplified Arabic" w:cs="Simplified Arabic"/>
          <w:sz w:val="24"/>
          <w:szCs w:val="24"/>
          <w:rtl/>
        </w:rPr>
        <w:t>كاظم</w:t>
      </w:r>
      <w:proofErr w:type="gramEnd"/>
      <w:r w:rsidRPr="00100052">
        <w:rPr>
          <w:rFonts w:ascii="Simplified Arabic" w:hAnsi="Simplified Arabic" w:cs="Simplified Arabic"/>
          <w:sz w:val="24"/>
          <w:szCs w:val="24"/>
          <w:rtl/>
        </w:rPr>
        <w:t xml:space="preserve"> السيد عطية، </w:t>
      </w:r>
      <w:r>
        <w:rPr>
          <w:rFonts w:ascii="Simplified Arabic" w:hAnsi="Simplified Arabic" w:cs="Simplified Arabic"/>
          <w:sz w:val="24"/>
          <w:szCs w:val="24"/>
          <w:rtl/>
        </w:rPr>
        <w:t>المرجع</w:t>
      </w:r>
      <w:r w:rsidRPr="00100052">
        <w:rPr>
          <w:rFonts w:ascii="Simplified Arabic" w:hAnsi="Simplified Arabic" w:cs="Simplified Arabic"/>
          <w:sz w:val="24"/>
          <w:szCs w:val="24"/>
          <w:rtl/>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 ص 55</w:t>
      </w:r>
    </w:p>
  </w:footnote>
  <w:footnote w:id="17">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proofErr w:type="gramStart"/>
      <w:r w:rsidRPr="00100052">
        <w:rPr>
          <w:rFonts w:ascii="Simplified Arabic" w:hAnsi="Simplified Arabic" w:cs="Simplified Arabic"/>
          <w:sz w:val="24"/>
          <w:szCs w:val="24"/>
          <w:rtl/>
        </w:rPr>
        <w:t>كاظم</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السيد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عطية،</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56</w:t>
      </w:r>
      <w:r w:rsidRPr="00100052">
        <w:rPr>
          <w:rFonts w:ascii="Simplified Arabic" w:hAnsi="Simplified Arabic" w:cs="Simplified Arabic"/>
          <w:sz w:val="24"/>
          <w:szCs w:val="24"/>
          <w:rtl/>
        </w:rPr>
        <w:t>.</w:t>
      </w:r>
    </w:p>
  </w:footnote>
  <w:footnote w:id="18">
    <w:p w:rsidR="00361B89" w:rsidRPr="00100052" w:rsidRDefault="00361B89" w:rsidP="0092670D">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Pr>
        <w:t xml:space="preserve"> </w:t>
      </w:r>
      <w:proofErr w:type="gramStart"/>
      <w:r>
        <w:rPr>
          <w:rFonts w:ascii="Simplified Arabic" w:hAnsi="Simplified Arabic" w:cs="Simplified Arabic"/>
          <w:sz w:val="24"/>
          <w:szCs w:val="24"/>
          <w:rtl/>
        </w:rPr>
        <w:t>المرجع</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نفسه،</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57</w:t>
      </w:r>
      <w:r w:rsidRPr="00100052">
        <w:rPr>
          <w:rFonts w:ascii="Simplified Arabic" w:hAnsi="Simplified Arabic" w:cs="Simplified Arabic"/>
          <w:sz w:val="24"/>
          <w:szCs w:val="24"/>
          <w:rtl/>
        </w:rPr>
        <w:t>.</w:t>
      </w:r>
    </w:p>
  </w:footnote>
  <w:footnote w:id="19">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رضى</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عثمان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دسوقي،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الموازنة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بين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حرية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الصحافة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وحرمة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الطبعة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الثانية،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مؤسسة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 xml:space="preserve">الوحدة </w:t>
      </w:r>
      <w:r w:rsidRPr="00100052">
        <w:rPr>
          <w:rFonts w:ascii="Simplified Arabic" w:hAnsi="Simplified Arabic" w:cs="Simplified Arabic"/>
          <w:sz w:val="24"/>
          <w:szCs w:val="24"/>
        </w:rPr>
        <w:t xml:space="preserve">. </w:t>
      </w:r>
      <w:proofErr w:type="spellStart"/>
      <w:r w:rsidRPr="00100052">
        <w:rPr>
          <w:rFonts w:ascii="Simplified Arabic" w:hAnsi="Simplified Arabic" w:cs="Simplified Arabic"/>
          <w:sz w:val="24"/>
          <w:szCs w:val="24"/>
          <w:rtl/>
        </w:rPr>
        <w:t>الإقتصادية</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2011 </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599.</w:t>
      </w:r>
    </w:p>
  </w:footnote>
  <w:footnote w:id="20">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رضى</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عثمان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دسوقي،</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ص601، ص 602.</w:t>
      </w:r>
    </w:p>
  </w:footnote>
  <w:footnote w:id="21">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سعاد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علي</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tl/>
        </w:rPr>
        <w:t>الفقيه</w:t>
      </w:r>
      <w:proofErr w:type="gramEnd"/>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200</w:t>
      </w:r>
    </w:p>
  </w:footnote>
  <w:footnote w:id="22">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عصام</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lang w:bidi="ar-DZ"/>
        </w:rPr>
        <w:t xml:space="preserve"> </w:t>
      </w:r>
      <w:proofErr w:type="spellStart"/>
      <w:r w:rsidRPr="00100052">
        <w:rPr>
          <w:rFonts w:ascii="Simplified Arabic" w:hAnsi="Simplified Arabic" w:cs="Simplified Arabic"/>
          <w:sz w:val="24"/>
          <w:szCs w:val="24"/>
          <w:rtl/>
        </w:rPr>
        <w:t>البهجي</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حماية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الحق</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الشريعة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الإسلامية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والقانون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المدني،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ط</w:t>
      </w:r>
      <w:r w:rsidRPr="00100052">
        <w:rPr>
          <w:rFonts w:ascii="Simplified Arabic" w:hAnsi="Simplified Arabic" w:cs="Simplified Arabic"/>
          <w:sz w:val="24"/>
          <w:szCs w:val="24"/>
          <w:lang w:bidi="ar-DZ"/>
        </w:rPr>
        <w:t xml:space="preserve"> 1</w:t>
      </w:r>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دار</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الفكر</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الجامعي، 2014، ص 99.</w:t>
      </w:r>
    </w:p>
  </w:footnote>
  <w:footnote w:id="23">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عصام</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rPr>
        <w:t xml:space="preserve"> </w:t>
      </w:r>
      <w:proofErr w:type="spellStart"/>
      <w:r w:rsidRPr="00100052">
        <w:rPr>
          <w:rFonts w:ascii="Simplified Arabic" w:hAnsi="Simplified Arabic" w:cs="Simplified Arabic"/>
          <w:sz w:val="24"/>
          <w:szCs w:val="24"/>
          <w:rtl/>
        </w:rPr>
        <w:t>البهجي</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100</w:t>
      </w:r>
    </w:p>
  </w:footnote>
  <w:footnote w:id="24">
    <w:p w:rsidR="00361B89" w:rsidRPr="00100052" w:rsidRDefault="00361B89" w:rsidP="008F7401">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100052">
        <w:rPr>
          <w:rFonts w:ascii="Simplified Arabic" w:hAnsi="Simplified Arabic" w:cs="Simplified Arabic"/>
          <w:sz w:val="24"/>
          <w:szCs w:val="24"/>
          <w:rtl/>
        </w:rPr>
        <w:t>رضا</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عثمان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دسوقي،</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607</w:t>
      </w:r>
    </w:p>
  </w:footnote>
  <w:footnote w:id="25">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tl/>
        </w:rPr>
        <w:t>كاظم</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السيد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عطية،</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47</w:t>
      </w:r>
    </w:p>
  </w:footnote>
  <w:footnote w:id="26">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عادل</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الشهاوي،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الشهاوي،</w:t>
      </w:r>
      <w:r w:rsidRPr="00100052">
        <w:rPr>
          <w:rFonts w:ascii="Simplified Arabic" w:hAnsi="Simplified Arabic" w:cs="Simplified Arabic"/>
          <w:sz w:val="24"/>
          <w:szCs w:val="24"/>
          <w:lang w:bidi="ar-DZ"/>
        </w:rPr>
        <w:t xml:space="preserve"> </w:t>
      </w:r>
      <w:proofErr w:type="spellStart"/>
      <w:r w:rsidRPr="00100052">
        <w:rPr>
          <w:rFonts w:ascii="Simplified Arabic" w:hAnsi="Simplified Arabic" w:cs="Simplified Arabic"/>
          <w:sz w:val="24"/>
          <w:szCs w:val="24"/>
          <w:rtl/>
        </w:rPr>
        <w:t>الإعتداء</w:t>
      </w:r>
      <w:proofErr w:type="spellEnd"/>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على</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بواسطة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القنوات</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الفضائية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ووسائل</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الإعلام</w:t>
      </w:r>
      <w:r w:rsidRPr="00100052">
        <w:rPr>
          <w:rFonts w:ascii="Simplified Arabic" w:hAnsi="Simplified Arabic" w:cs="Simplified Arabic"/>
          <w:sz w:val="24"/>
          <w:szCs w:val="24"/>
          <w:lang w:bidi="ar-DZ"/>
        </w:rPr>
        <w:t xml:space="preserve"> </w:t>
      </w:r>
      <w:proofErr w:type="spellStart"/>
      <w:r w:rsidRPr="00100052">
        <w:rPr>
          <w:rFonts w:ascii="Simplified Arabic" w:hAnsi="Simplified Arabic" w:cs="Simplified Arabic"/>
          <w:sz w:val="24"/>
          <w:szCs w:val="24"/>
          <w:rtl/>
        </w:rPr>
        <w:t>والإتصال</w:t>
      </w:r>
      <w:proofErr w:type="spellEnd"/>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ط</w:t>
      </w:r>
      <w:r w:rsidRPr="00100052">
        <w:rPr>
          <w:rFonts w:ascii="Simplified Arabic" w:hAnsi="Simplified Arabic" w:cs="Simplified Arabic"/>
          <w:sz w:val="24"/>
          <w:szCs w:val="24"/>
        </w:rPr>
        <w:t xml:space="preserve"> 1</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دار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النهضة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العربية،</w:t>
      </w:r>
      <w:r w:rsidRPr="00100052">
        <w:rPr>
          <w:rFonts w:ascii="Simplified Arabic" w:hAnsi="Simplified Arabic" w:cs="Simplified Arabic"/>
          <w:sz w:val="24"/>
          <w:szCs w:val="24"/>
        </w:rPr>
        <w:t xml:space="preserve"> 2015 </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ص38.</w:t>
      </w:r>
    </w:p>
  </w:footnote>
  <w:footnote w:id="27">
    <w:p w:rsidR="00361B89" w:rsidRPr="00100052" w:rsidRDefault="00361B89" w:rsidP="002E7075">
      <w:pPr>
        <w:pStyle w:val="Notedebasdepage"/>
        <w:bidi/>
        <w:jc w:val="left"/>
        <w:rPr>
          <w:rFonts w:ascii="Simplified Arabic" w:hAnsi="Simplified Arabic" w:cs="Simplified Arabic"/>
          <w:sz w:val="24"/>
          <w:szCs w:val="24"/>
          <w:rtl/>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محمود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عبدالرحمان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نطاق</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الحق</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الخاصة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دراسة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مقارنة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للقانون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الوضعي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والشريعة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الإسلامية</w:t>
      </w:r>
      <w:r w:rsidRPr="00100052">
        <w:rPr>
          <w:rFonts w:ascii="Simplified Arabic" w:hAnsi="Simplified Arabic" w:cs="Simplified Arabic"/>
          <w:sz w:val="24"/>
          <w:szCs w:val="24"/>
        </w:rPr>
        <w:t>-</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دار</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النهضة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العربية،</w:t>
      </w:r>
      <w:r w:rsidRPr="00100052">
        <w:rPr>
          <w:rFonts w:ascii="Simplified Arabic" w:hAnsi="Simplified Arabic" w:cs="Simplified Arabic"/>
          <w:sz w:val="24"/>
          <w:szCs w:val="24"/>
        </w:rPr>
        <w:t xml:space="preserve"> 1994 </w:t>
      </w:r>
      <w:r w:rsidRPr="00100052">
        <w:rPr>
          <w:rFonts w:ascii="Simplified Arabic" w:hAnsi="Simplified Arabic" w:cs="Simplified Arabic"/>
          <w:sz w:val="24"/>
          <w:szCs w:val="24"/>
          <w:rtl/>
        </w:rPr>
        <w:t>ص 33</w:t>
      </w:r>
      <w:r w:rsidRPr="00100052">
        <w:rPr>
          <w:rFonts w:ascii="Simplified Arabic" w:hAnsi="Simplified Arabic" w:cs="Simplified Arabic"/>
          <w:sz w:val="24"/>
          <w:szCs w:val="24"/>
        </w:rPr>
        <w:t xml:space="preserve"> 1</w:t>
      </w:r>
    </w:p>
  </w:footnote>
  <w:footnote w:id="28">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عادل</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الشهاوي،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الشهاوي،</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ص39.</w:t>
      </w:r>
    </w:p>
  </w:footnote>
  <w:footnote w:id="29">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محمود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عبدالرحمان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137</w:t>
      </w:r>
    </w:p>
  </w:footnote>
  <w:footnote w:id="30">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حسام</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الدين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كامل</w:t>
      </w:r>
      <w:r w:rsidRPr="00100052">
        <w:rPr>
          <w:rFonts w:ascii="Simplified Arabic" w:hAnsi="Simplified Arabic" w:cs="Simplified Arabic"/>
          <w:sz w:val="24"/>
          <w:szCs w:val="24"/>
        </w:rPr>
        <w:t xml:space="preserve"> </w:t>
      </w:r>
      <w:proofErr w:type="spellStart"/>
      <w:r w:rsidRPr="00100052">
        <w:rPr>
          <w:rFonts w:ascii="Simplified Arabic" w:hAnsi="Simplified Arabic" w:cs="Simplified Arabic"/>
          <w:sz w:val="24"/>
          <w:szCs w:val="24"/>
          <w:rtl/>
        </w:rPr>
        <w:t>الأهواني</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 254.</w:t>
      </w:r>
    </w:p>
  </w:footnote>
  <w:footnote w:id="31">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عصام</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lang w:bidi="ar-DZ"/>
        </w:rPr>
        <w:t xml:space="preserve"> </w:t>
      </w:r>
      <w:proofErr w:type="spellStart"/>
      <w:r w:rsidRPr="00100052">
        <w:rPr>
          <w:rFonts w:ascii="Simplified Arabic" w:hAnsi="Simplified Arabic" w:cs="Simplified Arabic"/>
          <w:sz w:val="24"/>
          <w:szCs w:val="24"/>
          <w:rtl/>
        </w:rPr>
        <w:t>البهجي</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lang w:bidi="ar-DZ"/>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lang w:bidi="ar-DZ"/>
        </w:rPr>
        <w:t xml:space="preserve"> 75</w:t>
      </w:r>
      <w:r w:rsidRPr="00100052">
        <w:rPr>
          <w:rFonts w:ascii="Simplified Arabic" w:hAnsi="Simplified Arabic" w:cs="Simplified Arabic"/>
          <w:sz w:val="24"/>
          <w:szCs w:val="24"/>
          <w:rtl/>
          <w:lang w:bidi="ar-DZ"/>
        </w:rPr>
        <w:t>.</w:t>
      </w:r>
    </w:p>
  </w:footnote>
  <w:footnote w:id="32">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tl/>
        </w:rPr>
        <w:t>ال</w:t>
      </w:r>
      <w:r>
        <w:rPr>
          <w:rFonts w:ascii="Simplified Arabic" w:hAnsi="Simplified Arabic" w:cs="Simplified Arabic"/>
          <w:sz w:val="24"/>
          <w:szCs w:val="24"/>
          <w:rtl/>
        </w:rPr>
        <w:t>مرجع</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نفسه،</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 76.</w:t>
      </w:r>
    </w:p>
  </w:footnote>
  <w:footnote w:id="33">
    <w:p w:rsidR="00361B89" w:rsidRPr="00100052" w:rsidRDefault="00361B89" w:rsidP="004A7002">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محمود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عبد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الرحمان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نطاق الحق في حرمة الحياة </w:t>
      </w:r>
      <w:proofErr w:type="gramStart"/>
      <w:r>
        <w:rPr>
          <w:rFonts w:ascii="Simplified Arabic" w:hAnsi="Simplified Arabic" w:cs="Simplified Arabic" w:hint="cs"/>
          <w:sz w:val="24"/>
          <w:szCs w:val="24"/>
          <w:rtl/>
        </w:rPr>
        <w:t>الخاصة ،</w:t>
      </w:r>
      <w:proofErr w:type="gramEnd"/>
      <w:r>
        <w:rPr>
          <w:rFonts w:ascii="Simplified Arabic" w:hAnsi="Simplified Arabic" w:cs="Simplified Arabic" w:hint="cs"/>
          <w:sz w:val="24"/>
          <w:szCs w:val="24"/>
          <w:rtl/>
        </w:rPr>
        <w:t xml:space="preserve"> دار النهضة العربية للطباعة والنشر ، القاهرة ، سنة 2000</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117</w:t>
      </w:r>
      <w:r w:rsidRPr="00100052">
        <w:rPr>
          <w:rFonts w:ascii="Simplified Arabic" w:hAnsi="Simplified Arabic" w:cs="Simplified Arabic"/>
          <w:sz w:val="24"/>
          <w:szCs w:val="24"/>
          <w:rtl/>
        </w:rPr>
        <w:t>.</w:t>
      </w:r>
    </w:p>
  </w:footnote>
  <w:footnote w:id="34">
    <w:p w:rsidR="00361B89" w:rsidRPr="00100052" w:rsidRDefault="00361B89" w:rsidP="007A44DE">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tl/>
        </w:rPr>
        <w:t>حسام</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الد</w:t>
      </w:r>
      <w:proofErr w:type="gramEnd"/>
      <w:r w:rsidRPr="00100052">
        <w:rPr>
          <w:rFonts w:ascii="Simplified Arabic" w:hAnsi="Simplified Arabic" w:cs="Simplified Arabic"/>
          <w:sz w:val="24"/>
          <w:szCs w:val="24"/>
          <w:rtl/>
        </w:rPr>
        <w:t>ين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كامل</w:t>
      </w:r>
      <w:r w:rsidRPr="00100052">
        <w:rPr>
          <w:rFonts w:ascii="Simplified Arabic" w:hAnsi="Simplified Arabic" w:cs="Simplified Arabic"/>
          <w:sz w:val="24"/>
          <w:szCs w:val="24"/>
        </w:rPr>
        <w:t xml:space="preserve"> </w:t>
      </w:r>
      <w:proofErr w:type="spellStart"/>
      <w:r w:rsidRPr="00100052">
        <w:rPr>
          <w:rFonts w:ascii="Simplified Arabic" w:hAnsi="Simplified Arabic" w:cs="Simplified Arabic"/>
          <w:sz w:val="24"/>
          <w:szCs w:val="24"/>
          <w:rtl/>
        </w:rPr>
        <w:t>الأهواني</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الحق في احترام الحياة الخاصة ( الحق في الخصوصية ) </w:t>
      </w:r>
      <w:proofErr w:type="spellStart"/>
      <w:r>
        <w:rPr>
          <w:rFonts w:ascii="Simplified Arabic" w:hAnsi="Simplified Arabic" w:cs="Simplified Arabic" w:hint="cs"/>
          <w:sz w:val="24"/>
          <w:szCs w:val="24"/>
          <w:rtl/>
        </w:rPr>
        <w:t>د.مقارنة</w:t>
      </w:r>
      <w:proofErr w:type="spellEnd"/>
      <w:r>
        <w:rPr>
          <w:rFonts w:ascii="Simplified Arabic" w:hAnsi="Simplified Arabic" w:cs="Simplified Arabic" w:hint="cs"/>
          <w:sz w:val="24"/>
          <w:szCs w:val="24"/>
          <w:rtl/>
        </w:rPr>
        <w:t xml:space="preserve"> ، دار النهضة العربية ، القاهرة ، 2007</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257</w:t>
      </w:r>
      <w:r w:rsidRPr="00100052">
        <w:rPr>
          <w:rFonts w:ascii="Simplified Arabic" w:hAnsi="Simplified Arabic" w:cs="Simplified Arabic"/>
          <w:sz w:val="24"/>
          <w:szCs w:val="24"/>
          <w:rtl/>
        </w:rPr>
        <w:t>.</w:t>
      </w:r>
    </w:p>
  </w:footnote>
  <w:footnote w:id="35">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tl/>
        </w:rPr>
        <w:t>محمود</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عبد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الرحمان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محمد،</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w:t>
      </w:r>
      <w:r>
        <w:rPr>
          <w:rFonts w:ascii="Simplified Arabic" w:hAnsi="Simplified Arabic" w:cs="Simplified Arabic"/>
          <w:sz w:val="24"/>
          <w:szCs w:val="24"/>
          <w:rtl/>
        </w:rPr>
        <w:t>مرجع</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السابق،</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12</w:t>
      </w:r>
      <w:r w:rsidRPr="00100052">
        <w:rPr>
          <w:rFonts w:ascii="Simplified Arabic" w:hAnsi="Simplified Arabic" w:cs="Simplified Arabic"/>
          <w:sz w:val="24"/>
          <w:szCs w:val="24"/>
          <w:rtl/>
        </w:rPr>
        <w:t>.</w:t>
      </w:r>
    </w:p>
  </w:footnote>
  <w:footnote w:id="36">
    <w:p w:rsidR="00361B89" w:rsidRDefault="00361B89" w:rsidP="002E7075">
      <w:pPr>
        <w:pStyle w:val="Notedebasdepage"/>
        <w:bidi/>
        <w:jc w:val="left"/>
        <w:rPr>
          <w:rFonts w:ascii="Simplified Arabic" w:hAnsi="Simplified Arabic" w:cs="Simplified Arabic"/>
          <w:sz w:val="24"/>
          <w:szCs w:val="24"/>
          <w:rtl/>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عصام</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rPr>
        <w:t xml:space="preserve"> </w:t>
      </w:r>
      <w:proofErr w:type="spellStart"/>
      <w:r w:rsidRPr="00100052">
        <w:rPr>
          <w:rFonts w:ascii="Simplified Arabic" w:hAnsi="Simplified Arabic" w:cs="Simplified Arabic"/>
          <w:sz w:val="24"/>
          <w:szCs w:val="24"/>
          <w:rtl/>
        </w:rPr>
        <w:t>البهجي</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77.</w:t>
      </w:r>
    </w:p>
    <w:p w:rsidR="00361B89" w:rsidRPr="00100052" w:rsidRDefault="00361B89" w:rsidP="000A7F4D">
      <w:pPr>
        <w:pStyle w:val="Notedebasdepage"/>
        <w:bidi/>
        <w:jc w:val="left"/>
        <w:rPr>
          <w:rFonts w:ascii="Simplified Arabic" w:hAnsi="Simplified Arabic" w:cs="Simplified Arabic"/>
          <w:sz w:val="24"/>
          <w:szCs w:val="24"/>
          <w:rtl/>
          <w:lang w:bidi="ar-DZ"/>
        </w:rPr>
      </w:pPr>
    </w:p>
  </w:footnote>
  <w:footnote w:id="37">
    <w:p w:rsidR="00361B89" w:rsidRPr="00100052" w:rsidRDefault="00361B89" w:rsidP="00D77760">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ممدوح</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خليل</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بحر،</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حماية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القانون</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الجنائي</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دراسة</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مقارنة،</w:t>
      </w:r>
      <w:r w:rsidRPr="00100052">
        <w:rPr>
          <w:rFonts w:ascii="Simplified Arabic" w:hAnsi="Simplified Arabic" w:cs="Simplified Arabic"/>
          <w:sz w:val="24"/>
          <w:szCs w:val="24"/>
          <w:lang w:bidi="ar-DZ"/>
        </w:rPr>
        <w:t xml:space="preserve"> </w:t>
      </w:r>
      <w:r>
        <w:rPr>
          <w:rFonts w:ascii="Simplified Arabic" w:hAnsi="Simplified Arabic" w:cs="Simplified Arabic" w:hint="cs"/>
          <w:sz w:val="24"/>
          <w:szCs w:val="24"/>
          <w:rtl/>
        </w:rPr>
        <w:t xml:space="preserve">دار الثقافة للنشر </w:t>
      </w:r>
      <w:proofErr w:type="gramStart"/>
      <w:r>
        <w:rPr>
          <w:rFonts w:ascii="Simplified Arabic" w:hAnsi="Simplified Arabic" w:cs="Simplified Arabic" w:hint="cs"/>
          <w:sz w:val="24"/>
          <w:szCs w:val="24"/>
          <w:rtl/>
        </w:rPr>
        <w:t>والتوزيع</w:t>
      </w:r>
      <w:proofErr w:type="gramEnd"/>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ص 218.</w:t>
      </w:r>
      <w:r w:rsidRPr="00100052">
        <w:rPr>
          <w:rFonts w:ascii="Simplified Arabic" w:hAnsi="Simplified Arabic" w:cs="Simplified Arabic"/>
          <w:sz w:val="24"/>
          <w:szCs w:val="24"/>
          <w:rtl/>
          <w:lang w:bidi="ar-DZ"/>
        </w:rPr>
        <w:t>.</w:t>
      </w:r>
    </w:p>
  </w:footnote>
  <w:footnote w:id="38">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عصام</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lang w:bidi="ar-DZ"/>
        </w:rPr>
        <w:t xml:space="preserve"> </w:t>
      </w:r>
      <w:proofErr w:type="spellStart"/>
      <w:r w:rsidRPr="00100052">
        <w:rPr>
          <w:rFonts w:ascii="Simplified Arabic" w:hAnsi="Simplified Arabic" w:cs="Simplified Arabic"/>
          <w:sz w:val="24"/>
          <w:szCs w:val="24"/>
          <w:rtl/>
        </w:rPr>
        <w:t>البهجي</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lang w:bidi="ar-DZ"/>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lang w:bidi="ar-DZ"/>
        </w:rPr>
        <w:t xml:space="preserve"> </w:t>
      </w:r>
      <w:r w:rsidRPr="00100052">
        <w:rPr>
          <w:rFonts w:ascii="Simplified Arabic" w:hAnsi="Simplified Arabic" w:cs="Simplified Arabic"/>
          <w:sz w:val="24"/>
          <w:szCs w:val="24"/>
          <w:rtl/>
          <w:lang w:bidi="ar-DZ"/>
        </w:rPr>
        <w:t>79.</w:t>
      </w:r>
    </w:p>
  </w:footnote>
  <w:footnote w:id="39">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tl/>
        </w:rPr>
        <w:t>ممدوح</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خليل</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بحر،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حماية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القانون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الجنائي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دراسة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مقارنة،</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 219.</w:t>
      </w:r>
    </w:p>
  </w:footnote>
  <w:footnote w:id="40">
    <w:p w:rsidR="00361B89" w:rsidRPr="00100052" w:rsidRDefault="00361B89" w:rsidP="002E707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عصام</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أحمد</w:t>
      </w:r>
      <w:r w:rsidRPr="00100052">
        <w:rPr>
          <w:rFonts w:ascii="Simplified Arabic" w:hAnsi="Simplified Arabic" w:cs="Simplified Arabic"/>
          <w:sz w:val="24"/>
          <w:szCs w:val="24"/>
        </w:rPr>
        <w:t xml:space="preserve"> </w:t>
      </w:r>
      <w:proofErr w:type="spellStart"/>
      <w:r w:rsidRPr="00100052">
        <w:rPr>
          <w:rFonts w:ascii="Simplified Arabic" w:hAnsi="Simplified Arabic" w:cs="Simplified Arabic"/>
          <w:sz w:val="24"/>
          <w:szCs w:val="24"/>
          <w:rtl/>
        </w:rPr>
        <w:t>البهجي</w:t>
      </w:r>
      <w:proofErr w:type="spellEnd"/>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w:t>
      </w:r>
      <w:r>
        <w:rPr>
          <w:rFonts w:ascii="Simplified Arabic" w:hAnsi="Simplified Arabic" w:cs="Simplified Arabic"/>
          <w:sz w:val="24"/>
          <w:szCs w:val="24"/>
          <w:rtl/>
        </w:rPr>
        <w:t>مرجع</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w:t>
      </w:r>
      <w:r>
        <w:rPr>
          <w:rFonts w:ascii="Simplified Arabic" w:hAnsi="Simplified Arabic" w:cs="Simplified Arabic"/>
          <w:sz w:val="24"/>
          <w:szCs w:val="24"/>
          <w:rtl/>
        </w:rPr>
        <w:t>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92.</w:t>
      </w:r>
    </w:p>
  </w:footnote>
  <w:footnote w:id="41">
    <w:p w:rsidR="00361B89" w:rsidRDefault="00361B89" w:rsidP="00136125">
      <w:pPr>
        <w:pStyle w:val="Notedebasdepage"/>
        <w:bidi/>
        <w:jc w:val="left"/>
        <w:rPr>
          <w:rtl/>
          <w:lang w:bidi="ar-DZ"/>
        </w:rPr>
      </w:pPr>
      <w:r w:rsidRPr="00100052">
        <w:rPr>
          <w:rFonts w:ascii="Simplified Arabic" w:hAnsi="Simplified Arabic" w:cs="Simplified Arabic"/>
          <w:sz w:val="24"/>
          <w:szCs w:val="24"/>
        </w:rPr>
        <w:t>.</w:t>
      </w:r>
      <w:r w:rsidRPr="00136125">
        <w:rPr>
          <w:rStyle w:val="Appelnotedebasdep"/>
        </w:rPr>
        <w:t xml:space="preserve"> </w:t>
      </w:r>
      <w:r>
        <w:rPr>
          <w:rStyle w:val="Appelnotedebasdep"/>
        </w:rPr>
        <w:footnoteRef/>
      </w:r>
      <w:r>
        <w:t xml:space="preserve"> </w:t>
      </w:r>
      <w:r w:rsidRPr="00100052">
        <w:rPr>
          <w:rFonts w:ascii="Simplified Arabic" w:hAnsi="Simplified Arabic" w:cs="Simplified Arabic"/>
          <w:sz w:val="24"/>
          <w:szCs w:val="24"/>
        </w:rPr>
        <w:t xml:space="preserve"> </w:t>
      </w:r>
      <w:proofErr w:type="gramStart"/>
      <w:r w:rsidRPr="00100052">
        <w:rPr>
          <w:rFonts w:ascii="Simplified Arabic" w:hAnsi="Simplified Arabic" w:cs="Simplified Arabic"/>
          <w:sz w:val="24"/>
          <w:szCs w:val="24"/>
          <w:rtl/>
        </w:rPr>
        <w:t>ممدوح</w:t>
      </w:r>
      <w:proofErr w:type="gramEnd"/>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خليل</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بحر،</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حماية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الحياة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الخاصة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في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القانون</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الجنائي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دراسة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مقارنة،</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المرجع</w:t>
      </w:r>
      <w:r w:rsidRPr="00100052">
        <w:rPr>
          <w:rFonts w:ascii="Simplified Arabic" w:hAnsi="Simplified Arabic" w:cs="Simplified Arabic"/>
          <w:sz w:val="24"/>
          <w:szCs w:val="24"/>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ص</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221.</w:t>
      </w:r>
      <w:r>
        <w:t xml:space="preserve"> </w:t>
      </w:r>
    </w:p>
  </w:footnote>
  <w:footnote w:id="42">
    <w:p w:rsidR="00361B89" w:rsidRPr="00100052" w:rsidRDefault="00361B89" w:rsidP="0013612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المرجع </w:t>
      </w:r>
      <w:proofErr w:type="gramStart"/>
      <w:r>
        <w:rPr>
          <w:rFonts w:ascii="Simplified Arabic" w:hAnsi="Simplified Arabic" w:cs="Simplified Arabic" w:hint="cs"/>
          <w:sz w:val="24"/>
          <w:szCs w:val="24"/>
          <w:rtl/>
        </w:rPr>
        <w:t>نفسه ،</w:t>
      </w:r>
      <w:proofErr w:type="gramEnd"/>
      <w:r>
        <w:rPr>
          <w:rFonts w:ascii="Simplified Arabic" w:hAnsi="Simplified Arabic" w:cs="Simplified Arabic" w:hint="cs"/>
          <w:sz w:val="24"/>
          <w:szCs w:val="24"/>
          <w:rtl/>
        </w:rPr>
        <w:t xml:space="preserve"> ص 221.</w:t>
      </w:r>
    </w:p>
  </w:footnote>
  <w:footnote w:id="43">
    <w:p w:rsidR="00361B89" w:rsidRPr="00100052" w:rsidRDefault="00361B89" w:rsidP="002E7075">
      <w:pPr>
        <w:bidi/>
        <w:spacing w:after="0"/>
        <w:jc w:val="left"/>
        <w:rPr>
          <w:rFonts w:ascii="Simplified Arabic" w:hAnsi="Simplified Arabic" w:cs="Simplified Arabic"/>
          <w:sz w:val="24"/>
          <w:szCs w:val="24"/>
          <w:lang w:bidi="ar-MA"/>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lang w:bidi="ar-MA"/>
        </w:rPr>
        <w:t xml:space="preserve">غسان قاسم </w:t>
      </w:r>
      <w:proofErr w:type="spellStart"/>
      <w:r w:rsidRPr="00100052">
        <w:rPr>
          <w:rFonts w:ascii="Simplified Arabic" w:hAnsi="Simplified Arabic" w:cs="Simplified Arabic"/>
          <w:sz w:val="24"/>
          <w:szCs w:val="24"/>
          <w:rtl/>
          <w:lang w:bidi="ar-MA"/>
        </w:rPr>
        <w:t>اللامي</w:t>
      </w:r>
      <w:proofErr w:type="spellEnd"/>
      <w:r w:rsidRPr="00100052">
        <w:rPr>
          <w:rFonts w:ascii="Simplified Arabic" w:hAnsi="Simplified Arabic" w:cs="Simplified Arabic"/>
          <w:sz w:val="24"/>
          <w:szCs w:val="24"/>
          <w:rtl/>
          <w:lang w:bidi="ar-MA"/>
        </w:rPr>
        <w:t>، إدارة التكنولوجيا (مفاهيم و مداخيل تقنيات تطبيقات علمية)، الطبعة الأولى، دار المناهج، عمان،2006 ص 22.</w:t>
      </w:r>
    </w:p>
  </w:footnote>
  <w:footnote w:id="44">
    <w:p w:rsidR="00361B89" w:rsidRPr="00100052" w:rsidRDefault="00361B89" w:rsidP="002E7075">
      <w:pPr>
        <w:pBdr>
          <w:top w:val="nil"/>
          <w:left w:val="nil"/>
          <w:bottom w:val="nil"/>
          <w:right w:val="nil"/>
          <w:between w:val="nil"/>
        </w:pBdr>
        <w:bidi/>
        <w:spacing w:after="0" w:line="240" w:lineRule="auto"/>
        <w:jc w:val="left"/>
        <w:rPr>
          <w:rFonts w:ascii="Simplified Arabic" w:eastAsia="Simplified Arabic" w:hAnsi="Simplified Arabic" w:cs="Simplified Arabic"/>
          <w:color w:val="000000"/>
          <w:sz w:val="24"/>
          <w:szCs w:val="24"/>
        </w:rPr>
      </w:pPr>
      <w:r w:rsidRPr="00100052">
        <w:rPr>
          <w:rFonts w:ascii="Simplified Arabic" w:hAnsi="Simplified Arabic" w:cs="Simplified Arabic"/>
          <w:sz w:val="24"/>
          <w:szCs w:val="24"/>
          <w:vertAlign w:val="superscript"/>
        </w:rPr>
        <w:footnoteRef/>
      </w:r>
      <w:r w:rsidRPr="00100052">
        <w:rPr>
          <w:rFonts w:ascii="Simplified Arabic" w:eastAsia="Simplified Arabic" w:hAnsi="Simplified Arabic" w:cs="Simplified Arabic"/>
          <w:color w:val="000000"/>
          <w:sz w:val="24"/>
          <w:szCs w:val="24"/>
          <w:rtl/>
        </w:rPr>
        <w:t xml:space="preserve"> علاء عبد الرزاق السالمي، تكنولوجيا المعلومات، الطبعة الثانية، دار المناهج للنشر، عمان، الأردن، 2006، ص ص:437-438.</w:t>
      </w:r>
    </w:p>
  </w:footnote>
  <w:footnote w:id="45">
    <w:p w:rsidR="00361B89" w:rsidRPr="00100052" w:rsidRDefault="00361B89" w:rsidP="002E7075">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فضيل </w:t>
      </w:r>
      <w:proofErr w:type="spellStart"/>
      <w:r w:rsidRPr="00100052">
        <w:rPr>
          <w:rFonts w:ascii="Simplified Arabic" w:hAnsi="Simplified Arabic" w:cs="Simplified Arabic"/>
          <w:sz w:val="24"/>
          <w:szCs w:val="24"/>
          <w:rtl/>
        </w:rPr>
        <w:t>دليو</w:t>
      </w:r>
      <w:proofErr w:type="spellEnd"/>
      <w:r w:rsidRPr="00100052">
        <w:rPr>
          <w:rFonts w:ascii="Simplified Arabic" w:hAnsi="Simplified Arabic" w:cs="Simplified Arabic"/>
          <w:sz w:val="24"/>
          <w:szCs w:val="24"/>
          <w:rtl/>
        </w:rPr>
        <w:t>، تكنولوجيا الإعلام والاتصالات الجديدة، بعض تطبيقاتها التقنية، ط1، دار هومة للنشر والتوزيع، الجزائر ، 2014، ص15، ص 16، ص17.</w:t>
      </w:r>
    </w:p>
  </w:footnote>
  <w:footnote w:id="46">
    <w:p w:rsidR="00361B89" w:rsidRPr="00100052" w:rsidRDefault="00361B89" w:rsidP="002E7075">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مراد رايس، تكنولوجية المعلومات على الموارد البشرية في المؤسسة، رسالة ماجستير في جامعة الجزائر، الجزائر، 2005 - 2006، ص 29</w:t>
      </w:r>
    </w:p>
    <w:p w:rsidR="00361B89" w:rsidRPr="00100052" w:rsidRDefault="00361B89" w:rsidP="002E7075">
      <w:pPr>
        <w:pStyle w:val="Notedebasdepage"/>
        <w:bidi/>
        <w:jc w:val="left"/>
        <w:rPr>
          <w:rFonts w:ascii="Simplified Arabic" w:hAnsi="Simplified Arabic" w:cs="Simplified Arabic"/>
          <w:sz w:val="24"/>
          <w:szCs w:val="24"/>
          <w:rtl/>
        </w:rPr>
      </w:pPr>
    </w:p>
  </w:footnote>
  <w:footnote w:id="47">
    <w:p w:rsidR="00361B89" w:rsidRPr="00100052" w:rsidRDefault="00361B89" w:rsidP="002E7075">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فضيل </w:t>
      </w:r>
      <w:proofErr w:type="spellStart"/>
      <w:r w:rsidRPr="00100052">
        <w:rPr>
          <w:rFonts w:ascii="Simplified Arabic" w:hAnsi="Simplified Arabic" w:cs="Simplified Arabic"/>
          <w:sz w:val="24"/>
          <w:szCs w:val="24"/>
          <w:rtl/>
        </w:rPr>
        <w:t>دليو</w:t>
      </w:r>
      <w:proofErr w:type="spellEnd"/>
      <w:r w:rsidRPr="00100052">
        <w:rPr>
          <w:rFonts w:ascii="Simplified Arabic" w:hAnsi="Simplified Arabic" w:cs="Simplified Arabic"/>
          <w:sz w:val="24"/>
          <w:szCs w:val="24"/>
          <w:rtl/>
        </w:rPr>
        <w:t>، فضة عباسي بصلي، تكنولوجيا الإعلام والاتصال الحديثة، استخدام والتأثير، ط1، مؤسسة كنوز الحكمة للنشر والتوزيع، دار الثقافة، الجزائر، 2010، ص85.</w:t>
      </w:r>
    </w:p>
  </w:footnote>
  <w:footnote w:id="48">
    <w:p w:rsidR="00361B89" w:rsidRPr="00100052" w:rsidRDefault="00361B89" w:rsidP="00DD3392">
      <w:pPr>
        <w:pStyle w:val="Paragraphedeliste"/>
        <w:bidi/>
        <w:spacing w:after="0" w:line="240" w:lineRule="auto"/>
        <w:ind w:left="0"/>
        <w:jc w:val="left"/>
        <w:rPr>
          <w:rFonts w:ascii="Simplified Arabic" w:hAnsi="Simplified Arabic" w:cs="Simplified Arabic"/>
          <w:sz w:val="24"/>
          <w:szCs w:val="24"/>
          <w:lang w:bidi="ar-MA"/>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tl/>
          <w:lang w:bidi="ar-MA"/>
        </w:rPr>
        <w:t xml:space="preserve">يحي مصطفى حلمي، أساسيات تظم المعلومات، مكتبة عين </w:t>
      </w:r>
      <w:proofErr w:type="gramStart"/>
      <w:r w:rsidRPr="00100052">
        <w:rPr>
          <w:rFonts w:ascii="Simplified Arabic" w:hAnsi="Simplified Arabic" w:cs="Simplified Arabic"/>
          <w:sz w:val="24"/>
          <w:szCs w:val="24"/>
          <w:rtl/>
          <w:lang w:bidi="ar-MA"/>
        </w:rPr>
        <w:t>شمس</w:t>
      </w:r>
      <w:proofErr w:type="gramEnd"/>
      <w:r w:rsidRPr="00100052">
        <w:rPr>
          <w:rFonts w:ascii="Simplified Arabic" w:hAnsi="Simplified Arabic" w:cs="Simplified Arabic"/>
          <w:sz w:val="24"/>
          <w:szCs w:val="24"/>
          <w:rtl/>
          <w:lang w:bidi="ar-MA"/>
        </w:rPr>
        <w:t xml:space="preserve">، القاهرة، 1998، ص78-79. </w:t>
      </w:r>
    </w:p>
  </w:footnote>
  <w:footnote w:id="49">
    <w:p w:rsidR="00361B89" w:rsidRPr="00100052" w:rsidRDefault="00361B89" w:rsidP="00A77181">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فضيل </w:t>
      </w:r>
      <w:proofErr w:type="spellStart"/>
      <w:r w:rsidRPr="00100052">
        <w:rPr>
          <w:rFonts w:ascii="Simplified Arabic" w:hAnsi="Simplified Arabic" w:cs="Simplified Arabic"/>
          <w:sz w:val="24"/>
          <w:szCs w:val="24"/>
          <w:rtl/>
        </w:rPr>
        <w:t>دليو</w:t>
      </w:r>
      <w:proofErr w:type="spellEnd"/>
      <w:r w:rsidRPr="00100052">
        <w:rPr>
          <w:rFonts w:ascii="Simplified Arabic" w:hAnsi="Simplified Arabic" w:cs="Simplified Arabic"/>
          <w:sz w:val="24"/>
          <w:szCs w:val="24"/>
          <w:rtl/>
        </w:rPr>
        <w:t xml:space="preserve">، فضة عباسي بصلي، </w:t>
      </w:r>
      <w:r w:rsidR="008C46C1">
        <w:rPr>
          <w:rFonts w:ascii="Simplified Arabic" w:hAnsi="Simplified Arabic" w:cs="Simplified Arabic" w:hint="cs"/>
          <w:sz w:val="24"/>
          <w:szCs w:val="24"/>
          <w:rtl/>
        </w:rPr>
        <w:t>ا</w:t>
      </w:r>
      <w:r>
        <w:rPr>
          <w:rFonts w:ascii="Simplified Arabic" w:hAnsi="Simplified Arabic" w:cs="Simplified Arabic"/>
          <w:sz w:val="24"/>
          <w:szCs w:val="24"/>
          <w:rtl/>
        </w:rPr>
        <w:t>لمرجع</w:t>
      </w:r>
      <w:r w:rsidRPr="00100052">
        <w:rPr>
          <w:rFonts w:ascii="Simplified Arabic" w:hAnsi="Simplified Arabic" w:cs="Simplified Arabic"/>
          <w:sz w:val="24"/>
          <w:szCs w:val="24"/>
          <w:rtl/>
        </w:rPr>
        <w:t xml:space="preserve"> ال</w:t>
      </w:r>
      <w:r>
        <w:rPr>
          <w:rFonts w:ascii="Simplified Arabic" w:hAnsi="Simplified Arabic" w:cs="Simplified Arabic"/>
          <w:sz w:val="24"/>
          <w:szCs w:val="24"/>
          <w:rtl/>
        </w:rPr>
        <w:t>سابق</w:t>
      </w:r>
      <w:r w:rsidRPr="00100052">
        <w:rPr>
          <w:rFonts w:ascii="Simplified Arabic" w:hAnsi="Simplified Arabic" w:cs="Simplified Arabic"/>
          <w:sz w:val="24"/>
          <w:szCs w:val="24"/>
          <w:rtl/>
        </w:rPr>
        <w:t>، ص 12.</w:t>
      </w:r>
    </w:p>
  </w:footnote>
  <w:footnote w:id="50">
    <w:p w:rsidR="00361B89" w:rsidRPr="00100052" w:rsidRDefault="00361B89" w:rsidP="002E7075">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فضيل </w:t>
      </w:r>
      <w:proofErr w:type="spellStart"/>
      <w:r w:rsidRPr="00100052">
        <w:rPr>
          <w:rFonts w:ascii="Simplified Arabic" w:hAnsi="Simplified Arabic" w:cs="Simplified Arabic"/>
          <w:sz w:val="24"/>
          <w:szCs w:val="24"/>
          <w:rtl/>
        </w:rPr>
        <w:t>دليو</w:t>
      </w:r>
      <w:proofErr w:type="spellEnd"/>
      <w:r w:rsidRPr="00100052">
        <w:rPr>
          <w:rFonts w:ascii="Simplified Arabic" w:hAnsi="Simplified Arabic" w:cs="Simplified Arabic"/>
          <w:sz w:val="24"/>
          <w:szCs w:val="24"/>
          <w:rtl/>
        </w:rPr>
        <w:t>، فضة عباسي بصلي، تكنولوجيا الإعلام والاتصال الحديثة، استخدام والتأثير، ط1، مؤسسة كنوز الحكمة للنشر والتوزيع، دار الثقافة، الجزائر، 2010، ص86.</w:t>
      </w:r>
    </w:p>
  </w:footnote>
  <w:footnote w:id="51">
    <w:p w:rsidR="00361B89" w:rsidRPr="00100052" w:rsidRDefault="00361B89" w:rsidP="002E7075">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بشیر</w:t>
      </w:r>
      <w:proofErr w:type="spellEnd"/>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کاوجة</w:t>
      </w:r>
      <w:proofErr w:type="spellEnd"/>
      <w:r w:rsidRPr="00100052">
        <w:rPr>
          <w:rFonts w:ascii="Simplified Arabic" w:hAnsi="Simplified Arabic" w:cs="Simplified Arabic"/>
          <w:sz w:val="24"/>
          <w:szCs w:val="24"/>
          <w:rtl/>
        </w:rPr>
        <w:t>، دور تكنولوجيا المعلومات والاتصال في تحسين الاتصال الداخلي في المؤسسات الاستشفائية العمومية الجزائرية، رسالة ماجستير، تخصص نظم المعلومات ومراقبة التسيير، كلية الحقوق والعلوم الاقتصادية، جامعة ورقلة، الجزائر، 2012 - 2013، ص62.</w:t>
      </w:r>
    </w:p>
    <w:p w:rsidR="00361B89" w:rsidRPr="00100052" w:rsidRDefault="00361B89" w:rsidP="002E7075">
      <w:pPr>
        <w:pStyle w:val="Notedebasdepage"/>
        <w:bidi/>
        <w:jc w:val="left"/>
        <w:rPr>
          <w:rFonts w:ascii="Simplified Arabic" w:hAnsi="Simplified Arabic" w:cs="Simplified Arabic"/>
          <w:sz w:val="24"/>
          <w:szCs w:val="24"/>
          <w:rtl/>
        </w:rPr>
      </w:pPr>
    </w:p>
  </w:footnote>
  <w:footnote w:id="52">
    <w:p w:rsidR="00361B89" w:rsidRPr="00100052" w:rsidRDefault="00361B89" w:rsidP="00CD7BED">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val="en-US" w:bidi="ar-DZ"/>
        </w:rPr>
        <w:t xml:space="preserve">محمد عبد الفتاح شتيه, </w:t>
      </w:r>
      <w:r w:rsidRPr="00100052">
        <w:rPr>
          <w:rFonts w:ascii="Simplified Arabic" w:hAnsi="Simplified Arabic" w:cs="Simplified Arabic"/>
          <w:sz w:val="24"/>
          <w:szCs w:val="24"/>
          <w:rtl/>
          <w:lang w:bidi="ar-DZ"/>
        </w:rPr>
        <w:t>الحماية الجنائية للحق في الصورة الشخصية "دراسة مقارنة بين القانون المصري والتشريعات السارية في فلسطين</w:t>
      </w:r>
      <w:r w:rsidRPr="00100052">
        <w:rPr>
          <w:rFonts w:ascii="Simplified Arabic" w:hAnsi="Simplified Arabic" w:cs="Simplified Arabic"/>
          <w:sz w:val="24"/>
          <w:szCs w:val="24"/>
          <w:lang w:bidi="ar-DZ"/>
        </w:rPr>
        <w:t>"</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lang w:bidi="ar-DZ"/>
        </w:rPr>
        <w:t xml:space="preserve"> . </w:t>
      </w:r>
      <w:r w:rsidRPr="00100052">
        <w:rPr>
          <w:rFonts w:ascii="Simplified Arabic" w:hAnsi="Simplified Arabic" w:cs="Simplified Arabic"/>
          <w:sz w:val="24"/>
          <w:szCs w:val="24"/>
          <w:rtl/>
          <w:lang w:bidi="ar-DZ"/>
        </w:rPr>
        <w:t>ص 66-78.</w:t>
      </w:r>
    </w:p>
  </w:footnote>
  <w:footnote w:id="53">
    <w:p w:rsidR="00361B89" w:rsidRPr="00100052" w:rsidRDefault="00361B89" w:rsidP="00B71F49">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proofErr w:type="gramStart"/>
      <w:r w:rsidRPr="00100052">
        <w:rPr>
          <w:rFonts w:ascii="Simplified Arabic" w:hAnsi="Simplified Arabic" w:cs="Simplified Arabic"/>
          <w:sz w:val="24"/>
          <w:szCs w:val="24"/>
          <w:rtl/>
        </w:rPr>
        <w:t>الصورة</w:t>
      </w:r>
      <w:proofErr w:type="gramEnd"/>
      <w:r w:rsidRPr="00100052">
        <w:rPr>
          <w:rFonts w:ascii="Simplified Arabic" w:hAnsi="Simplified Arabic" w:cs="Simplified Arabic"/>
          <w:sz w:val="24"/>
          <w:szCs w:val="24"/>
          <w:rtl/>
        </w:rPr>
        <w:t xml:space="preserve"> كنوع صحفي وعلاقتها بالأزمات من الصورة كحقيقة إلى فوضى الصورة والقفز فوق الحقيقة نصير بوعلي</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ص 08-21.</w:t>
      </w:r>
    </w:p>
  </w:footnote>
  <w:footnote w:id="54">
    <w:p w:rsidR="00361B89" w:rsidRPr="00100052" w:rsidRDefault="00361B89" w:rsidP="00042611">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tl/>
          <w:lang w:val="en-US" w:bidi="ar-DZ"/>
        </w:rPr>
        <w:t>محمد عبد الفتاح شتيه، ال</w:t>
      </w:r>
      <w:r>
        <w:rPr>
          <w:rFonts w:ascii="Simplified Arabic" w:hAnsi="Simplified Arabic" w:cs="Simplified Arabic"/>
          <w:sz w:val="24"/>
          <w:szCs w:val="24"/>
          <w:rtl/>
          <w:lang w:val="en-US" w:bidi="ar-DZ"/>
        </w:rPr>
        <w:t>مرجع السابق</w:t>
      </w:r>
      <w:r w:rsidRPr="00100052">
        <w:rPr>
          <w:rFonts w:ascii="Simplified Arabic" w:hAnsi="Simplified Arabic" w:cs="Simplified Arabic"/>
          <w:sz w:val="24"/>
          <w:szCs w:val="24"/>
          <w:rtl/>
          <w:lang w:val="en-US" w:bidi="ar-DZ"/>
        </w:rPr>
        <w:t>، ص 79</w:t>
      </w:r>
    </w:p>
  </w:footnote>
  <w:footnote w:id="55">
    <w:p w:rsidR="00361B89" w:rsidRPr="00100052" w:rsidRDefault="00361B89">
      <w:pPr>
        <w:pStyle w:val="Notedebasdepage"/>
        <w:rPr>
          <w:rFonts w:ascii="Simplified Arabic" w:hAnsi="Simplified Arabic" w:cs="Simplified Arabic"/>
          <w:sz w:val="24"/>
          <w:szCs w:val="24"/>
          <w:rtl/>
          <w:lang w:bidi="ar-DZ"/>
        </w:rPr>
      </w:pPr>
      <w:r w:rsidRPr="00100052">
        <w:rPr>
          <w:rFonts w:ascii="Simplified Arabic" w:hAnsi="Simplified Arabic" w:cs="Simplified Arabic"/>
          <w:sz w:val="24"/>
          <w:szCs w:val="24"/>
          <w:rtl/>
          <w:lang w:val="en-US" w:bidi="ar-DZ"/>
        </w:rPr>
        <w:t>محمد عبد الفتاح شتيه، ال</w:t>
      </w:r>
      <w:r>
        <w:rPr>
          <w:rFonts w:ascii="Simplified Arabic" w:hAnsi="Simplified Arabic" w:cs="Simplified Arabic"/>
          <w:sz w:val="24"/>
          <w:szCs w:val="24"/>
          <w:rtl/>
          <w:lang w:val="en-US" w:bidi="ar-DZ"/>
        </w:rPr>
        <w:t>مرجع السابق</w:t>
      </w:r>
      <w:r w:rsidRPr="00100052">
        <w:rPr>
          <w:rFonts w:ascii="Simplified Arabic" w:hAnsi="Simplified Arabic" w:cs="Simplified Arabic"/>
          <w:sz w:val="24"/>
          <w:szCs w:val="24"/>
          <w:rtl/>
          <w:lang w:val="en-US" w:bidi="ar-DZ"/>
        </w:rPr>
        <w:t>، ص 80</w:t>
      </w: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p>
  </w:footnote>
  <w:footnote w:id="56">
    <w:p w:rsidR="00361B89" w:rsidRPr="00100052" w:rsidRDefault="00361B89" w:rsidP="008C6A7B">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tl/>
          <w:lang w:bidi="ar-DZ"/>
        </w:rPr>
        <w:t>محمد عبد الفتاح شتيه، ال</w:t>
      </w:r>
      <w:r>
        <w:rPr>
          <w:rFonts w:ascii="Simplified Arabic" w:hAnsi="Simplified Arabic" w:cs="Simplified Arabic"/>
          <w:sz w:val="24"/>
          <w:szCs w:val="24"/>
          <w:rtl/>
          <w:lang w:bidi="ar-DZ"/>
        </w:rPr>
        <w:t>مرجع السابق</w:t>
      </w:r>
      <w:r w:rsidRPr="00100052">
        <w:rPr>
          <w:rFonts w:ascii="Simplified Arabic" w:hAnsi="Simplified Arabic" w:cs="Simplified Arabic"/>
          <w:sz w:val="24"/>
          <w:szCs w:val="24"/>
          <w:rtl/>
          <w:lang w:bidi="ar-DZ"/>
        </w:rPr>
        <w:t>، ص 81.</w:t>
      </w:r>
    </w:p>
  </w:footnote>
  <w:footnote w:id="57">
    <w:p w:rsidR="00361B89" w:rsidRPr="00100052" w:rsidRDefault="00361B89">
      <w:pPr>
        <w:pStyle w:val="Notedebasdepage"/>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بشیر</w:t>
      </w:r>
      <w:proofErr w:type="spellEnd"/>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کاوجة</w:t>
      </w:r>
      <w:proofErr w:type="spellEnd"/>
      <w:r w:rsidRPr="00100052">
        <w:rPr>
          <w:rFonts w:ascii="Simplified Arabic" w:hAnsi="Simplified Arabic" w:cs="Simplified Arabic"/>
          <w:sz w:val="24"/>
          <w:szCs w:val="24"/>
          <w:rtl/>
        </w:rPr>
        <w:t>، ال</w:t>
      </w:r>
      <w:r>
        <w:rPr>
          <w:rFonts w:ascii="Simplified Arabic" w:hAnsi="Simplified Arabic" w:cs="Simplified Arabic"/>
          <w:sz w:val="24"/>
          <w:szCs w:val="24"/>
          <w:rtl/>
        </w:rPr>
        <w:t>مرجع</w:t>
      </w:r>
      <w:r w:rsidRPr="00100052">
        <w:rPr>
          <w:rFonts w:ascii="Simplified Arabic" w:hAnsi="Simplified Arabic" w:cs="Simplified Arabic"/>
          <w:sz w:val="24"/>
          <w:szCs w:val="24"/>
          <w:rtl/>
        </w:rPr>
        <w:t xml:space="preserve"> ال</w:t>
      </w:r>
      <w:r>
        <w:rPr>
          <w:rFonts w:ascii="Simplified Arabic" w:hAnsi="Simplified Arabic" w:cs="Simplified Arabic"/>
          <w:sz w:val="24"/>
          <w:szCs w:val="24"/>
          <w:rtl/>
        </w:rPr>
        <w:t>سابق</w:t>
      </w:r>
      <w:r w:rsidRPr="00100052">
        <w:rPr>
          <w:rFonts w:ascii="Simplified Arabic" w:hAnsi="Simplified Arabic" w:cs="Simplified Arabic"/>
          <w:sz w:val="24"/>
          <w:szCs w:val="24"/>
          <w:rtl/>
        </w:rPr>
        <w:t xml:space="preserve">، ص 70.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p>
  </w:footnote>
  <w:footnote w:id="58">
    <w:p w:rsidR="00361B89" w:rsidRPr="00100052" w:rsidRDefault="00361B89" w:rsidP="00042611">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بشیر</w:t>
      </w:r>
      <w:proofErr w:type="spellEnd"/>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کاوجة</w:t>
      </w:r>
      <w:proofErr w:type="spellEnd"/>
      <w:r w:rsidRPr="00100052">
        <w:rPr>
          <w:rFonts w:ascii="Simplified Arabic" w:hAnsi="Simplified Arabic" w:cs="Simplified Arabic"/>
          <w:sz w:val="24"/>
          <w:szCs w:val="24"/>
          <w:rtl/>
        </w:rPr>
        <w:t>، ال</w:t>
      </w:r>
      <w:r>
        <w:rPr>
          <w:rFonts w:ascii="Simplified Arabic" w:hAnsi="Simplified Arabic" w:cs="Simplified Arabic"/>
          <w:sz w:val="24"/>
          <w:szCs w:val="24"/>
          <w:rtl/>
        </w:rPr>
        <w:t>مرجع</w:t>
      </w:r>
      <w:r w:rsidRPr="00100052">
        <w:rPr>
          <w:rFonts w:ascii="Simplified Arabic" w:hAnsi="Simplified Arabic" w:cs="Simplified Arabic"/>
          <w:sz w:val="24"/>
          <w:szCs w:val="24"/>
          <w:rtl/>
        </w:rPr>
        <w:t xml:space="preserve"> ال</w:t>
      </w:r>
      <w:r>
        <w:rPr>
          <w:rFonts w:ascii="Simplified Arabic" w:hAnsi="Simplified Arabic" w:cs="Simplified Arabic"/>
          <w:sz w:val="24"/>
          <w:szCs w:val="24"/>
          <w:rtl/>
        </w:rPr>
        <w:t>سابق</w:t>
      </w:r>
      <w:r w:rsidRPr="00100052">
        <w:rPr>
          <w:rFonts w:ascii="Simplified Arabic" w:hAnsi="Simplified Arabic" w:cs="Simplified Arabic"/>
          <w:sz w:val="24"/>
          <w:szCs w:val="24"/>
          <w:rtl/>
        </w:rPr>
        <w:t>، ص 81.</w:t>
      </w:r>
    </w:p>
  </w:footnote>
  <w:footnote w:id="59">
    <w:p w:rsidR="00361B89" w:rsidRPr="00100052" w:rsidRDefault="00361B89" w:rsidP="0070141E">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بوصابة</w:t>
      </w:r>
      <w:proofErr w:type="spellEnd"/>
      <w:r w:rsidRPr="00100052">
        <w:rPr>
          <w:rFonts w:ascii="Simplified Arabic" w:hAnsi="Simplified Arabic" w:cs="Simplified Arabic"/>
          <w:sz w:val="24"/>
          <w:szCs w:val="24"/>
          <w:rtl/>
        </w:rPr>
        <w:t xml:space="preserve"> عبدالنور .  أمزيان بهية</w:t>
      </w:r>
      <w:r w:rsidRPr="00100052">
        <w:rPr>
          <w:rFonts w:ascii="Simplified Arabic" w:hAnsi="Simplified Arabic" w:cs="Simplified Arabic"/>
          <w:sz w:val="24"/>
          <w:szCs w:val="24"/>
        </w:rPr>
        <w:t xml:space="preserve"> . </w:t>
      </w:r>
      <w:r w:rsidRPr="00100052">
        <w:rPr>
          <w:rFonts w:ascii="Simplified Arabic" w:hAnsi="Simplified Arabic" w:cs="Simplified Arabic"/>
          <w:sz w:val="24"/>
          <w:szCs w:val="24"/>
          <w:rtl/>
        </w:rPr>
        <w:t xml:space="preserve"> أثر وسائل الإعلام وتكنولوجيا الاتصال على تغير نسق القيم الدينية والأخلاقية لدى الطالبات الجامعيات دراسة استطلاعية على عينة من طالبات جامعة مولود معمري تيزي </w:t>
      </w:r>
      <w:proofErr w:type="spellStart"/>
      <w:r w:rsidRPr="00100052">
        <w:rPr>
          <w:rFonts w:ascii="Simplified Arabic" w:hAnsi="Simplified Arabic" w:cs="Simplified Arabic"/>
          <w:sz w:val="24"/>
          <w:szCs w:val="24"/>
          <w:rtl/>
        </w:rPr>
        <w:t>وزو</w:t>
      </w:r>
      <w:proofErr w:type="spellEnd"/>
      <w:r w:rsidRPr="00100052">
        <w:rPr>
          <w:rFonts w:ascii="Simplified Arabic" w:hAnsi="Simplified Arabic" w:cs="Simplified Arabic"/>
          <w:sz w:val="24"/>
          <w:szCs w:val="24"/>
          <w:rtl/>
        </w:rPr>
        <w:t>، ص 236-252.</w:t>
      </w:r>
    </w:p>
  </w:footnote>
  <w:footnote w:id="60">
    <w:p w:rsidR="00361B89" w:rsidRPr="00100052" w:rsidRDefault="00361B89">
      <w:pPr>
        <w:pStyle w:val="Notedebasdepage"/>
        <w:rPr>
          <w:rFonts w:ascii="Simplified Arabic" w:hAnsi="Simplified Arabic" w:cs="Simplified Arabic"/>
          <w:sz w:val="24"/>
          <w:szCs w:val="24"/>
          <w:rtl/>
          <w:lang w:bidi="ar-DZ"/>
        </w:rPr>
      </w:pPr>
      <w:r w:rsidRPr="00100052">
        <w:rPr>
          <w:rFonts w:ascii="Simplified Arabic" w:hAnsi="Simplified Arabic" w:cs="Simplified Arabic"/>
          <w:sz w:val="24"/>
          <w:szCs w:val="24"/>
          <w:rtl/>
        </w:rPr>
        <w:t>بوصابة عبدالنور .  أمزيان بهية، ال</w:t>
      </w:r>
      <w:r>
        <w:rPr>
          <w:rFonts w:ascii="Simplified Arabic" w:hAnsi="Simplified Arabic" w:cs="Simplified Arabic"/>
          <w:sz w:val="24"/>
          <w:szCs w:val="24"/>
          <w:rtl/>
        </w:rPr>
        <w:t>مرجع</w:t>
      </w:r>
      <w:r w:rsidRPr="00100052">
        <w:rPr>
          <w:rFonts w:ascii="Simplified Arabic" w:hAnsi="Simplified Arabic" w:cs="Simplified Arabic"/>
          <w:sz w:val="24"/>
          <w:szCs w:val="24"/>
          <w:rtl/>
        </w:rPr>
        <w:t xml:space="preserve"> ال</w:t>
      </w:r>
      <w:r>
        <w:rPr>
          <w:rFonts w:ascii="Simplified Arabic" w:hAnsi="Simplified Arabic" w:cs="Simplified Arabic"/>
          <w:sz w:val="24"/>
          <w:szCs w:val="24"/>
          <w:rtl/>
        </w:rPr>
        <w:t>سابق</w:t>
      </w:r>
      <w:r w:rsidRPr="00100052">
        <w:rPr>
          <w:rFonts w:ascii="Simplified Arabic" w:hAnsi="Simplified Arabic" w:cs="Simplified Arabic"/>
          <w:sz w:val="24"/>
          <w:szCs w:val="24"/>
          <w:rtl/>
        </w:rPr>
        <w:t xml:space="preserve">، ص 252.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p>
  </w:footnote>
  <w:footnote w:id="61">
    <w:p w:rsidR="00361B89" w:rsidRPr="00100052" w:rsidRDefault="00361B89" w:rsidP="00545DB2">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بوصابة</w:t>
      </w:r>
      <w:proofErr w:type="spellEnd"/>
      <w:r w:rsidRPr="00100052">
        <w:rPr>
          <w:rFonts w:ascii="Simplified Arabic" w:hAnsi="Simplified Arabic" w:cs="Simplified Arabic"/>
          <w:sz w:val="24"/>
          <w:szCs w:val="24"/>
          <w:rtl/>
        </w:rPr>
        <w:t xml:space="preserve"> عبدالنور .  أمزيان بهية، ال</w:t>
      </w:r>
      <w:r>
        <w:rPr>
          <w:rFonts w:ascii="Simplified Arabic" w:hAnsi="Simplified Arabic" w:cs="Simplified Arabic"/>
          <w:sz w:val="24"/>
          <w:szCs w:val="24"/>
          <w:rtl/>
        </w:rPr>
        <w:t>مرجع</w:t>
      </w:r>
      <w:r w:rsidRPr="00100052">
        <w:rPr>
          <w:rFonts w:ascii="Simplified Arabic" w:hAnsi="Simplified Arabic" w:cs="Simplified Arabic"/>
          <w:sz w:val="24"/>
          <w:szCs w:val="24"/>
          <w:rtl/>
        </w:rPr>
        <w:t xml:space="preserve"> ال</w:t>
      </w:r>
      <w:r>
        <w:rPr>
          <w:rFonts w:ascii="Simplified Arabic" w:hAnsi="Simplified Arabic" w:cs="Simplified Arabic"/>
          <w:sz w:val="24"/>
          <w:szCs w:val="24"/>
          <w:rtl/>
        </w:rPr>
        <w:t>سابق</w:t>
      </w:r>
      <w:r w:rsidRPr="00100052">
        <w:rPr>
          <w:rFonts w:ascii="Simplified Arabic" w:hAnsi="Simplified Arabic" w:cs="Simplified Arabic"/>
          <w:sz w:val="24"/>
          <w:szCs w:val="24"/>
          <w:rtl/>
        </w:rPr>
        <w:t>، ص254.</w:t>
      </w:r>
    </w:p>
  </w:footnote>
  <w:footnote w:id="62">
    <w:p w:rsidR="00361B89" w:rsidRPr="00100052" w:rsidRDefault="00361B89" w:rsidP="00B410F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ممدوح خليل </w:t>
      </w:r>
      <w:proofErr w:type="gramStart"/>
      <w:r w:rsidRPr="00100052">
        <w:rPr>
          <w:rFonts w:ascii="Simplified Arabic" w:hAnsi="Simplified Arabic" w:cs="Simplified Arabic"/>
          <w:sz w:val="24"/>
          <w:szCs w:val="24"/>
          <w:rtl/>
          <w:lang w:bidi="ar-DZ"/>
        </w:rPr>
        <w:t>بحر ،</w:t>
      </w:r>
      <w:proofErr w:type="gramEnd"/>
      <w:r w:rsidRPr="0010005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المرجع</w:t>
      </w:r>
      <w:r w:rsidRPr="0010005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السابق</w:t>
      </w:r>
      <w:r w:rsidRPr="00100052">
        <w:rPr>
          <w:rFonts w:ascii="Simplified Arabic" w:hAnsi="Simplified Arabic" w:cs="Simplified Arabic"/>
          <w:sz w:val="24"/>
          <w:szCs w:val="24"/>
          <w:rtl/>
          <w:lang w:bidi="ar-DZ"/>
        </w:rPr>
        <w:t xml:space="preserve"> ،ص 369-370.</w:t>
      </w:r>
    </w:p>
  </w:footnote>
  <w:footnote w:id="63">
    <w:p w:rsidR="00361B89" w:rsidRPr="00100052" w:rsidRDefault="00361B89" w:rsidP="00B410F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proofErr w:type="gramStart"/>
      <w:r w:rsidRPr="00100052">
        <w:rPr>
          <w:rFonts w:ascii="Simplified Arabic" w:hAnsi="Simplified Arabic" w:cs="Simplified Arabic"/>
          <w:sz w:val="24"/>
          <w:szCs w:val="24"/>
          <w:rtl/>
          <w:lang w:bidi="ar-DZ"/>
        </w:rPr>
        <w:t>ممدوح</w:t>
      </w:r>
      <w:proofErr w:type="gramEnd"/>
      <w:r w:rsidRPr="00100052">
        <w:rPr>
          <w:rFonts w:ascii="Simplified Arabic" w:hAnsi="Simplified Arabic" w:cs="Simplified Arabic"/>
          <w:sz w:val="24"/>
          <w:szCs w:val="24"/>
          <w:rtl/>
          <w:lang w:bidi="ar-DZ"/>
        </w:rPr>
        <w:t xml:space="preserve"> خليل بحر، </w:t>
      </w:r>
      <w:r>
        <w:rPr>
          <w:rFonts w:ascii="Simplified Arabic" w:hAnsi="Simplified Arabic" w:cs="Simplified Arabic"/>
          <w:sz w:val="24"/>
          <w:szCs w:val="24"/>
          <w:rtl/>
          <w:lang w:bidi="ar-DZ"/>
        </w:rPr>
        <w:t>المرجع</w:t>
      </w:r>
      <w:r w:rsidRPr="0010005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السابق</w:t>
      </w:r>
      <w:r w:rsidRPr="00100052">
        <w:rPr>
          <w:rFonts w:ascii="Simplified Arabic" w:hAnsi="Simplified Arabic" w:cs="Simplified Arabic"/>
          <w:sz w:val="24"/>
          <w:szCs w:val="24"/>
          <w:rtl/>
          <w:lang w:bidi="ar-DZ"/>
        </w:rPr>
        <w:t>، ص 371.</w:t>
      </w:r>
    </w:p>
  </w:footnote>
  <w:footnote w:id="64">
    <w:p w:rsidR="00361B89" w:rsidRPr="00100052" w:rsidRDefault="00361B89" w:rsidP="00C975CF">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proofErr w:type="gramStart"/>
      <w:r w:rsidRPr="00100052">
        <w:rPr>
          <w:rFonts w:ascii="Simplified Arabic" w:hAnsi="Simplified Arabic" w:cs="Simplified Arabic"/>
          <w:sz w:val="24"/>
          <w:szCs w:val="24"/>
          <w:rtl/>
          <w:lang w:bidi="ar-DZ"/>
        </w:rPr>
        <w:t>ممدوح</w:t>
      </w:r>
      <w:proofErr w:type="gramEnd"/>
      <w:r w:rsidRPr="00100052">
        <w:rPr>
          <w:rFonts w:ascii="Simplified Arabic" w:hAnsi="Simplified Arabic" w:cs="Simplified Arabic"/>
          <w:sz w:val="24"/>
          <w:szCs w:val="24"/>
          <w:rtl/>
          <w:lang w:bidi="ar-DZ"/>
        </w:rPr>
        <w:t xml:space="preserve"> خليل بحر، </w:t>
      </w:r>
      <w:r>
        <w:rPr>
          <w:rFonts w:ascii="Simplified Arabic" w:hAnsi="Simplified Arabic" w:cs="Simplified Arabic"/>
          <w:sz w:val="24"/>
          <w:szCs w:val="24"/>
          <w:rtl/>
          <w:lang w:bidi="ar-DZ"/>
        </w:rPr>
        <w:t>المرجع</w:t>
      </w:r>
      <w:r w:rsidRPr="0010005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السابق</w:t>
      </w:r>
      <w:r w:rsidRPr="00100052">
        <w:rPr>
          <w:rFonts w:ascii="Simplified Arabic" w:hAnsi="Simplified Arabic" w:cs="Simplified Arabic"/>
          <w:sz w:val="24"/>
          <w:szCs w:val="24"/>
          <w:rtl/>
          <w:lang w:bidi="ar-DZ"/>
        </w:rPr>
        <w:t>، ص 390.</w:t>
      </w:r>
    </w:p>
  </w:footnote>
  <w:footnote w:id="65">
    <w:p w:rsidR="00361B89" w:rsidRPr="00100052" w:rsidRDefault="00361B89" w:rsidP="007273D3">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بوصابة</w:t>
      </w:r>
      <w:proofErr w:type="spellEnd"/>
      <w:r w:rsidRPr="00100052">
        <w:rPr>
          <w:rFonts w:ascii="Simplified Arabic" w:hAnsi="Simplified Arabic" w:cs="Simplified Arabic"/>
          <w:sz w:val="24"/>
          <w:szCs w:val="24"/>
          <w:rtl/>
        </w:rPr>
        <w:t xml:space="preserve"> عبدالنور .  أمزيان بهية</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 </w:t>
      </w:r>
      <w:r>
        <w:rPr>
          <w:rFonts w:ascii="Simplified Arabic" w:hAnsi="Simplified Arabic" w:cs="Simplified Arabic"/>
          <w:sz w:val="24"/>
          <w:szCs w:val="24"/>
          <w:rtl/>
        </w:rPr>
        <w:t>المرجع</w:t>
      </w:r>
      <w:r w:rsidRPr="00100052">
        <w:rPr>
          <w:rFonts w:ascii="Simplified Arabic" w:hAnsi="Simplified Arabic" w:cs="Simplified Arabic"/>
          <w:sz w:val="24"/>
          <w:szCs w:val="24"/>
          <w:rtl/>
        </w:rPr>
        <w:t xml:space="preserve"> </w:t>
      </w:r>
      <w:r>
        <w:rPr>
          <w:rFonts w:ascii="Simplified Arabic" w:hAnsi="Simplified Arabic" w:cs="Simplified Arabic"/>
          <w:sz w:val="24"/>
          <w:szCs w:val="24"/>
          <w:rtl/>
        </w:rPr>
        <w:t>السابق</w:t>
      </w:r>
      <w:r w:rsidRPr="00100052">
        <w:rPr>
          <w:rFonts w:ascii="Simplified Arabic" w:hAnsi="Simplified Arabic" w:cs="Simplified Arabic"/>
          <w:sz w:val="24"/>
          <w:szCs w:val="24"/>
          <w:rtl/>
        </w:rPr>
        <w:t xml:space="preserve"> ، ص 280.</w:t>
      </w:r>
    </w:p>
  </w:footnote>
  <w:footnote w:id="66">
    <w:p w:rsidR="00361B89" w:rsidRPr="00100052" w:rsidRDefault="00361B89" w:rsidP="009931E2">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proofErr w:type="gramStart"/>
      <w:r w:rsidRPr="00100052">
        <w:rPr>
          <w:rFonts w:ascii="Simplified Arabic" w:hAnsi="Simplified Arabic" w:cs="Simplified Arabic"/>
          <w:sz w:val="24"/>
          <w:szCs w:val="24"/>
          <w:rtl/>
          <w:lang w:bidi="ar-DZ"/>
        </w:rPr>
        <w:t>قانون</w:t>
      </w:r>
      <w:proofErr w:type="gramEnd"/>
      <w:r w:rsidRPr="00100052">
        <w:rPr>
          <w:rFonts w:ascii="Simplified Arabic" w:hAnsi="Simplified Arabic" w:cs="Simplified Arabic"/>
          <w:sz w:val="24"/>
          <w:szCs w:val="24"/>
          <w:rtl/>
          <w:lang w:bidi="ar-DZ"/>
        </w:rPr>
        <w:t xml:space="preserve"> 06-23 المعدل والمتمم لقانون العقوبات.</w:t>
      </w:r>
    </w:p>
  </w:footnote>
  <w:footnote w:id="67">
    <w:p w:rsidR="00361B89" w:rsidRPr="00100052" w:rsidRDefault="00361B89" w:rsidP="008E3138">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محمد الشهاوي ، ال</w:t>
      </w:r>
      <w:r>
        <w:rPr>
          <w:rFonts w:ascii="Simplified Arabic" w:hAnsi="Simplified Arabic" w:cs="Simplified Arabic"/>
          <w:sz w:val="24"/>
          <w:szCs w:val="24"/>
          <w:rtl/>
          <w:lang w:bidi="ar-DZ"/>
        </w:rPr>
        <w:t>مرجع السابق</w:t>
      </w:r>
      <w:r w:rsidRPr="00100052">
        <w:rPr>
          <w:rFonts w:ascii="Simplified Arabic" w:hAnsi="Simplified Arabic" w:cs="Simplified Arabic"/>
          <w:sz w:val="24"/>
          <w:szCs w:val="24"/>
          <w:rtl/>
          <w:lang w:bidi="ar-DZ"/>
        </w:rPr>
        <w:t xml:space="preserve"> ، ص 13-14.</w:t>
      </w:r>
    </w:p>
  </w:footnote>
  <w:footnote w:id="68">
    <w:p w:rsidR="00361B89" w:rsidRPr="00100052" w:rsidRDefault="00361B89" w:rsidP="002E557A">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proofErr w:type="gramStart"/>
      <w:r w:rsidRPr="00100052">
        <w:rPr>
          <w:rFonts w:ascii="Simplified Arabic" w:hAnsi="Simplified Arabic" w:cs="Simplified Arabic"/>
          <w:sz w:val="24"/>
          <w:szCs w:val="24"/>
          <w:rtl/>
          <w:lang w:bidi="ar-DZ"/>
        </w:rPr>
        <w:t>قانون</w:t>
      </w:r>
      <w:proofErr w:type="gramEnd"/>
      <w:r w:rsidRPr="00100052">
        <w:rPr>
          <w:rFonts w:ascii="Simplified Arabic" w:hAnsi="Simplified Arabic" w:cs="Simplified Arabic"/>
          <w:sz w:val="24"/>
          <w:szCs w:val="24"/>
          <w:rtl/>
          <w:lang w:bidi="ar-DZ"/>
        </w:rPr>
        <w:t xml:space="preserve"> رقم 06-23 المعدل والمتمم لقانون العقوبات.</w:t>
      </w:r>
    </w:p>
  </w:footnote>
  <w:footnote w:id="69">
    <w:p w:rsidR="00361B89" w:rsidRPr="00100052" w:rsidRDefault="00361B89" w:rsidP="00EF7DF3">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طلعت الشهاوي ، </w:t>
      </w:r>
      <w:r>
        <w:rPr>
          <w:rFonts w:ascii="Simplified Arabic" w:hAnsi="Simplified Arabic" w:cs="Simplified Arabic"/>
          <w:sz w:val="24"/>
          <w:szCs w:val="24"/>
          <w:rtl/>
          <w:lang w:bidi="ar-DZ"/>
        </w:rPr>
        <w:t>المرجع</w:t>
      </w:r>
      <w:r w:rsidRPr="0010005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السابق</w:t>
      </w:r>
      <w:r w:rsidRPr="00100052">
        <w:rPr>
          <w:rFonts w:ascii="Simplified Arabic" w:hAnsi="Simplified Arabic" w:cs="Simplified Arabic"/>
          <w:sz w:val="24"/>
          <w:szCs w:val="24"/>
          <w:rtl/>
          <w:lang w:bidi="ar-DZ"/>
        </w:rPr>
        <w:t xml:space="preserve"> ، ص 69.</w:t>
      </w:r>
    </w:p>
  </w:footnote>
  <w:footnote w:id="70">
    <w:p w:rsidR="00361B89" w:rsidRPr="00100052" w:rsidRDefault="00361B89" w:rsidP="00D15FF1">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القانون رقم 06-23 المعدل والمتمم لقانون العقوبات</w:t>
      </w:r>
    </w:p>
  </w:footnote>
  <w:footnote w:id="71">
    <w:p w:rsidR="00361B89" w:rsidRPr="00100052" w:rsidRDefault="00361B89" w:rsidP="00A36C3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نبيل صقر ، الوسيط في جرائم الأشخاص ، دار الهدى ، عين مليلة الجزائر ، سنة 2009، ص175.</w:t>
      </w:r>
    </w:p>
  </w:footnote>
  <w:footnote w:id="72">
    <w:p w:rsidR="00361B89" w:rsidRPr="00100052" w:rsidRDefault="00361B89" w:rsidP="003B5FB3">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tl/>
          <w:lang w:bidi="ar-DZ"/>
        </w:rPr>
        <w:t>القانون رقم 06-23 المعدل والمتمم لقانون العقوبات</w:t>
      </w:r>
    </w:p>
  </w:footnote>
  <w:footnote w:id="73">
    <w:p w:rsidR="00361B89" w:rsidRPr="00100052" w:rsidRDefault="00361B89" w:rsidP="00621B0E">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نبيل </w:t>
      </w:r>
      <w:proofErr w:type="gramStart"/>
      <w:r w:rsidRPr="00100052">
        <w:rPr>
          <w:rFonts w:ascii="Simplified Arabic" w:hAnsi="Simplified Arabic" w:cs="Simplified Arabic"/>
          <w:sz w:val="24"/>
          <w:szCs w:val="24"/>
          <w:rtl/>
          <w:lang w:bidi="ar-DZ"/>
        </w:rPr>
        <w:t>صقر ،</w:t>
      </w:r>
      <w:proofErr w:type="gramEnd"/>
      <w:r w:rsidRPr="0010005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المرجع</w:t>
      </w:r>
      <w:r w:rsidRPr="0010005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السابق</w:t>
      </w:r>
      <w:r w:rsidRPr="00100052">
        <w:rPr>
          <w:rFonts w:ascii="Simplified Arabic" w:hAnsi="Simplified Arabic" w:cs="Simplified Arabic"/>
          <w:sz w:val="24"/>
          <w:szCs w:val="24"/>
          <w:rtl/>
          <w:lang w:bidi="ar-DZ"/>
        </w:rPr>
        <w:t>، ص 173-174.</w:t>
      </w:r>
    </w:p>
  </w:footnote>
  <w:footnote w:id="74">
    <w:p w:rsidR="00361B89" w:rsidRPr="00100052" w:rsidRDefault="00361B89" w:rsidP="002E41A1">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tl/>
          <w:lang w:bidi="ar-DZ"/>
        </w:rPr>
        <w:t>القانون رقم 06-23 المعدل والمتمم لقانون العقوبات.</w:t>
      </w:r>
    </w:p>
  </w:footnote>
  <w:footnote w:id="75">
    <w:p w:rsidR="00361B89" w:rsidRPr="00100052" w:rsidRDefault="00361B89" w:rsidP="004B6982">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سليمان عبد </w:t>
      </w:r>
      <w:proofErr w:type="gramStart"/>
      <w:r w:rsidRPr="00100052">
        <w:rPr>
          <w:rFonts w:ascii="Simplified Arabic" w:hAnsi="Simplified Arabic" w:cs="Simplified Arabic"/>
          <w:sz w:val="24"/>
          <w:szCs w:val="24"/>
          <w:rtl/>
          <w:lang w:bidi="ar-DZ"/>
        </w:rPr>
        <w:t>المنعم ،</w:t>
      </w:r>
      <w:proofErr w:type="gramEnd"/>
      <w:r w:rsidRPr="00100052">
        <w:rPr>
          <w:rFonts w:ascii="Simplified Arabic" w:hAnsi="Simplified Arabic" w:cs="Simplified Arabic"/>
          <w:sz w:val="24"/>
          <w:szCs w:val="24"/>
          <w:rtl/>
          <w:lang w:bidi="ar-DZ"/>
        </w:rPr>
        <w:t xml:space="preserve"> النظرية العامة لقانون العقوبات، دراسة مقارنة، منشورات الحلبي الحقوقية، سنة 2003،بيروت – لبنان، ص 508-519.</w:t>
      </w:r>
    </w:p>
  </w:footnote>
  <w:footnote w:id="76">
    <w:p w:rsidR="00361B89" w:rsidRPr="00100052" w:rsidRDefault="00361B89" w:rsidP="005C4621">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نص المادة 9مكرر 1 ق </w:t>
      </w:r>
      <w:proofErr w:type="gramStart"/>
      <w:r w:rsidRPr="00100052">
        <w:rPr>
          <w:rFonts w:ascii="Simplified Arabic" w:hAnsi="Simplified Arabic" w:cs="Simplified Arabic"/>
          <w:sz w:val="24"/>
          <w:szCs w:val="24"/>
          <w:rtl/>
          <w:lang w:bidi="ar-DZ"/>
        </w:rPr>
        <w:t>ع :</w:t>
      </w:r>
      <w:proofErr w:type="gramEnd"/>
      <w:r w:rsidRPr="00100052">
        <w:rPr>
          <w:rFonts w:ascii="Simplified Arabic" w:hAnsi="Simplified Arabic" w:cs="Simplified Arabic"/>
          <w:sz w:val="24"/>
          <w:szCs w:val="24"/>
          <w:rtl/>
          <w:lang w:bidi="ar-DZ"/>
        </w:rPr>
        <w:t>" يتمثل الحرمان من ممارسة الحقوق الوطنية والمدنية والعائلية في :</w:t>
      </w:r>
    </w:p>
    <w:p w:rsidR="00361B89" w:rsidRPr="00100052" w:rsidRDefault="00361B89" w:rsidP="00E811A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lang w:bidi="ar-DZ"/>
        </w:rPr>
        <w:t xml:space="preserve">- العزل أو </w:t>
      </w:r>
      <w:proofErr w:type="gramStart"/>
      <w:r w:rsidRPr="00100052">
        <w:rPr>
          <w:rFonts w:ascii="Simplified Arabic" w:hAnsi="Simplified Arabic" w:cs="Simplified Arabic"/>
          <w:sz w:val="24"/>
          <w:szCs w:val="24"/>
          <w:rtl/>
          <w:lang w:bidi="ar-DZ"/>
        </w:rPr>
        <w:t>الإقصاء</w:t>
      </w:r>
      <w:proofErr w:type="gramEnd"/>
      <w:r w:rsidRPr="00100052">
        <w:rPr>
          <w:rFonts w:ascii="Simplified Arabic" w:hAnsi="Simplified Arabic" w:cs="Simplified Arabic"/>
          <w:sz w:val="24"/>
          <w:szCs w:val="24"/>
          <w:rtl/>
          <w:lang w:bidi="ar-DZ"/>
        </w:rPr>
        <w:t xml:space="preserve"> من جميع الوظائف والمناصب العمومية التي لها علاقة بالجريمة.</w:t>
      </w:r>
    </w:p>
    <w:p w:rsidR="00361B89" w:rsidRPr="00100052" w:rsidRDefault="00361B89" w:rsidP="00E811A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lang w:bidi="ar-DZ"/>
        </w:rPr>
        <w:t>- الحرمان من حق الانتخاب أو الترشح ومن حمل أي وسام</w:t>
      </w:r>
    </w:p>
    <w:p w:rsidR="00361B89" w:rsidRPr="00100052" w:rsidRDefault="00361B89" w:rsidP="0030559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lang w:bidi="ar-DZ"/>
        </w:rPr>
        <w:t xml:space="preserve">- عدم الأهلية لأن يكون مساعدا محلفا أو </w:t>
      </w:r>
      <w:proofErr w:type="gramStart"/>
      <w:r w:rsidRPr="00100052">
        <w:rPr>
          <w:rFonts w:ascii="Simplified Arabic" w:hAnsi="Simplified Arabic" w:cs="Simplified Arabic"/>
          <w:sz w:val="24"/>
          <w:szCs w:val="24"/>
          <w:rtl/>
          <w:lang w:bidi="ar-DZ"/>
        </w:rPr>
        <w:t>خبير .</w:t>
      </w:r>
      <w:proofErr w:type="gramEnd"/>
      <w:r w:rsidRPr="00100052">
        <w:rPr>
          <w:rFonts w:ascii="Simplified Arabic" w:hAnsi="Simplified Arabic" w:cs="Simplified Arabic"/>
          <w:sz w:val="24"/>
          <w:szCs w:val="24"/>
          <w:rtl/>
          <w:lang w:bidi="ar-DZ"/>
        </w:rPr>
        <w:t>.....إلخ</w:t>
      </w:r>
    </w:p>
    <w:p w:rsidR="00361B89" w:rsidRPr="00100052" w:rsidRDefault="00361B89" w:rsidP="0030559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lang w:bidi="ar-DZ"/>
        </w:rPr>
        <w:t xml:space="preserve">- </w:t>
      </w:r>
      <w:proofErr w:type="gramStart"/>
      <w:r w:rsidRPr="00100052">
        <w:rPr>
          <w:rFonts w:ascii="Simplified Arabic" w:hAnsi="Simplified Arabic" w:cs="Simplified Arabic"/>
          <w:sz w:val="24"/>
          <w:szCs w:val="24"/>
          <w:rtl/>
          <w:lang w:bidi="ar-DZ"/>
        </w:rPr>
        <w:t>سقوط</w:t>
      </w:r>
      <w:proofErr w:type="gramEnd"/>
      <w:r w:rsidRPr="00100052">
        <w:rPr>
          <w:rFonts w:ascii="Simplified Arabic" w:hAnsi="Simplified Arabic" w:cs="Simplified Arabic"/>
          <w:sz w:val="24"/>
          <w:szCs w:val="24"/>
          <w:rtl/>
          <w:lang w:bidi="ar-DZ"/>
        </w:rPr>
        <w:t xml:space="preserve"> حقوق الولاية كلها أو بعضها.</w:t>
      </w:r>
    </w:p>
    <w:p w:rsidR="00361B89" w:rsidRPr="00100052" w:rsidRDefault="00361B89" w:rsidP="00305595">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lang w:bidi="ar-DZ"/>
        </w:rPr>
        <w:t xml:space="preserve">- في حالة الحكم بعقوبة </w:t>
      </w:r>
      <w:proofErr w:type="gramStart"/>
      <w:r w:rsidRPr="00100052">
        <w:rPr>
          <w:rFonts w:ascii="Simplified Arabic" w:hAnsi="Simplified Arabic" w:cs="Simplified Arabic"/>
          <w:sz w:val="24"/>
          <w:szCs w:val="24"/>
          <w:rtl/>
          <w:lang w:bidi="ar-DZ"/>
        </w:rPr>
        <w:t>جنائية ،</w:t>
      </w:r>
      <w:proofErr w:type="gramEnd"/>
      <w:r w:rsidRPr="00100052">
        <w:rPr>
          <w:rFonts w:ascii="Simplified Arabic" w:hAnsi="Simplified Arabic" w:cs="Simplified Arabic"/>
          <w:sz w:val="24"/>
          <w:szCs w:val="24"/>
          <w:rtl/>
          <w:lang w:bidi="ar-DZ"/>
        </w:rPr>
        <w:t xml:space="preserve"> يجب على القاضي أن يأمر بالحرمان من حق أو أكثر من الحقوق المنصوص عليها أعلاه لمدة أقصاها 10 سنوات .تسري من يوم انقضاء العقوبة الأصلية أو الإفراج عن المحكوم </w:t>
      </w:r>
      <w:proofErr w:type="gramStart"/>
      <w:r w:rsidRPr="00100052">
        <w:rPr>
          <w:rFonts w:ascii="Simplified Arabic" w:hAnsi="Simplified Arabic" w:cs="Simplified Arabic"/>
          <w:sz w:val="24"/>
          <w:szCs w:val="24"/>
          <w:rtl/>
          <w:lang w:bidi="ar-DZ"/>
        </w:rPr>
        <w:t>عليه .</w:t>
      </w:r>
      <w:proofErr w:type="gramEnd"/>
    </w:p>
  </w:footnote>
  <w:footnote w:id="77">
    <w:p w:rsidR="00361B89" w:rsidRPr="00100052" w:rsidRDefault="00361B89" w:rsidP="001C756F">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القانون رقم 06-23 المعدل والمتمم لقانون العقوبات.</w:t>
      </w:r>
    </w:p>
  </w:footnote>
  <w:footnote w:id="78">
    <w:p w:rsidR="00361B89" w:rsidRPr="00100052" w:rsidRDefault="00361B89" w:rsidP="00B83CB3">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القانون رقم 06-23 المعدل والمتمم لقانون العقوبات</w:t>
      </w:r>
    </w:p>
  </w:footnote>
  <w:footnote w:id="79">
    <w:p w:rsidR="00361B89" w:rsidRPr="00100052" w:rsidRDefault="00361B89" w:rsidP="0029274C">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ممدوح خليل </w:t>
      </w:r>
      <w:proofErr w:type="gramStart"/>
      <w:r w:rsidRPr="00100052">
        <w:rPr>
          <w:rFonts w:ascii="Simplified Arabic" w:hAnsi="Simplified Arabic" w:cs="Simplified Arabic"/>
          <w:sz w:val="24"/>
          <w:szCs w:val="24"/>
          <w:rtl/>
          <w:lang w:bidi="ar-DZ"/>
        </w:rPr>
        <w:t>بحر ،</w:t>
      </w:r>
      <w:proofErr w:type="gramEnd"/>
      <w:r w:rsidRPr="00100052">
        <w:rPr>
          <w:rFonts w:ascii="Simplified Arabic" w:hAnsi="Simplified Arabic" w:cs="Simplified Arabic"/>
          <w:sz w:val="24"/>
          <w:szCs w:val="24"/>
          <w:rtl/>
          <w:lang w:bidi="ar-DZ"/>
        </w:rPr>
        <w:t xml:space="preserve"> ال</w:t>
      </w:r>
      <w:r>
        <w:rPr>
          <w:rFonts w:ascii="Simplified Arabic" w:hAnsi="Simplified Arabic" w:cs="Simplified Arabic"/>
          <w:sz w:val="24"/>
          <w:szCs w:val="24"/>
          <w:rtl/>
          <w:lang w:bidi="ar-DZ"/>
        </w:rPr>
        <w:t>مرجع السابق</w:t>
      </w:r>
      <w:r w:rsidRPr="00100052">
        <w:rPr>
          <w:rFonts w:ascii="Simplified Arabic" w:hAnsi="Simplified Arabic" w:cs="Simplified Arabic"/>
          <w:sz w:val="24"/>
          <w:szCs w:val="24"/>
          <w:rtl/>
          <w:lang w:bidi="ar-DZ"/>
        </w:rPr>
        <w:t xml:space="preserve"> ، ص164.</w:t>
      </w:r>
    </w:p>
  </w:footnote>
  <w:footnote w:id="80">
    <w:p w:rsidR="00361B89" w:rsidRPr="00100052" w:rsidRDefault="00361B89" w:rsidP="00AC2256">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القانون رقم 06-23 المعدل والمتمم لقانون العقوبات</w:t>
      </w:r>
    </w:p>
  </w:footnote>
  <w:footnote w:id="81">
    <w:p w:rsidR="00361B89" w:rsidRPr="00100052" w:rsidRDefault="00361B89" w:rsidP="00247DC3">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ممدوح خليل بحر، ال</w:t>
      </w:r>
      <w:r>
        <w:rPr>
          <w:rFonts w:ascii="Simplified Arabic" w:hAnsi="Simplified Arabic" w:cs="Simplified Arabic"/>
          <w:sz w:val="24"/>
          <w:szCs w:val="24"/>
          <w:rtl/>
        </w:rPr>
        <w:t xml:space="preserve">مرجع </w:t>
      </w:r>
      <w:proofErr w:type="gramStart"/>
      <w:r>
        <w:rPr>
          <w:rFonts w:ascii="Simplified Arabic" w:hAnsi="Simplified Arabic" w:cs="Simplified Arabic"/>
          <w:sz w:val="24"/>
          <w:szCs w:val="24"/>
          <w:rtl/>
        </w:rPr>
        <w:t>السابق</w:t>
      </w:r>
      <w:r w:rsidRPr="00100052">
        <w:rPr>
          <w:rFonts w:ascii="Simplified Arabic" w:hAnsi="Simplified Arabic" w:cs="Simplified Arabic"/>
          <w:sz w:val="24"/>
          <w:szCs w:val="24"/>
          <w:rtl/>
        </w:rPr>
        <w:t xml:space="preserve"> ،</w:t>
      </w:r>
      <w:proofErr w:type="gramEnd"/>
      <w:r w:rsidRPr="00100052">
        <w:rPr>
          <w:rFonts w:ascii="Simplified Arabic" w:hAnsi="Simplified Arabic" w:cs="Simplified Arabic"/>
          <w:sz w:val="24"/>
          <w:szCs w:val="24"/>
          <w:rtl/>
        </w:rPr>
        <w:t xml:space="preserve"> ص 418-420.</w:t>
      </w:r>
    </w:p>
  </w:footnote>
  <w:footnote w:id="82">
    <w:p w:rsidR="00361B89" w:rsidRPr="00100052" w:rsidRDefault="00361B89" w:rsidP="00567FE9">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tl/>
          <w:lang w:bidi="ar-DZ"/>
        </w:rPr>
        <w:t>القانون رقم 06-23 المعدل والمتمم لقانون العقوبات</w:t>
      </w:r>
    </w:p>
  </w:footnote>
  <w:footnote w:id="83">
    <w:p w:rsidR="00361B89" w:rsidRPr="00100052" w:rsidRDefault="00361B89" w:rsidP="004028EF">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tl/>
          <w:lang w:bidi="ar-DZ"/>
        </w:rPr>
        <w:t>القانون رقم 06-23 المعدل والمتمم لقانون العقوبات.</w:t>
      </w:r>
    </w:p>
  </w:footnote>
  <w:footnote w:id="84">
    <w:p w:rsidR="00361B89" w:rsidRPr="00100052" w:rsidRDefault="00361B89" w:rsidP="006006CE">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lang w:bidi="ar-DZ"/>
        </w:rPr>
        <w:t xml:space="preserve">Tous connectés!: Internet et les nouvelles frontières de l'info De Daniel Cornu Labor et </w:t>
      </w:r>
      <w:proofErr w:type="spellStart"/>
      <w:proofErr w:type="gramStart"/>
      <w:r w:rsidRPr="00100052">
        <w:rPr>
          <w:rFonts w:ascii="Simplified Arabic" w:hAnsi="Simplified Arabic" w:cs="Simplified Arabic"/>
          <w:sz w:val="24"/>
          <w:szCs w:val="24"/>
          <w:lang w:bidi="ar-DZ"/>
        </w:rPr>
        <w:t>fides</w:t>
      </w:r>
      <w:proofErr w:type="spellEnd"/>
      <w:r w:rsidRPr="00100052">
        <w:rPr>
          <w:rFonts w:ascii="Simplified Arabic" w:hAnsi="Simplified Arabic" w:cs="Simplified Arabic"/>
          <w:sz w:val="24"/>
          <w:szCs w:val="24"/>
          <w:lang w:bidi="ar-DZ"/>
        </w:rPr>
        <w:t xml:space="preserve"> ,</w:t>
      </w:r>
      <w:proofErr w:type="gramEnd"/>
      <w:r w:rsidRPr="00100052">
        <w:rPr>
          <w:rFonts w:ascii="Simplified Arabic" w:hAnsi="Simplified Arabic" w:cs="Simplified Arabic"/>
          <w:sz w:val="24"/>
          <w:szCs w:val="24"/>
          <w:lang w:bidi="ar-DZ"/>
        </w:rPr>
        <w:t xml:space="preserve"> Suisse , 2013, P 43-45.</w:t>
      </w:r>
    </w:p>
  </w:footnote>
  <w:footnote w:id="85">
    <w:p w:rsidR="00361B89" w:rsidRPr="00100052" w:rsidRDefault="00361B89" w:rsidP="009E2EB2">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w:t>
      </w:r>
      <w:proofErr w:type="gramStart"/>
      <w:r w:rsidRPr="00100052">
        <w:rPr>
          <w:rFonts w:ascii="Simplified Arabic" w:hAnsi="Simplified Arabic" w:cs="Simplified Arabic"/>
          <w:sz w:val="24"/>
          <w:szCs w:val="24"/>
          <w:rtl/>
        </w:rPr>
        <w:t>قانون</w:t>
      </w:r>
      <w:proofErr w:type="gramEnd"/>
      <w:r w:rsidRPr="00100052">
        <w:rPr>
          <w:rFonts w:ascii="Simplified Arabic" w:hAnsi="Simplified Arabic" w:cs="Simplified Arabic"/>
          <w:sz w:val="24"/>
          <w:szCs w:val="24"/>
          <w:rtl/>
        </w:rPr>
        <w:t xml:space="preserve"> رقم 06-23 المعدل والمتمم لقانون العقوبات.</w:t>
      </w:r>
    </w:p>
  </w:footnote>
  <w:footnote w:id="86">
    <w:p w:rsidR="00361B89" w:rsidRPr="00100052" w:rsidRDefault="00361B89" w:rsidP="009E2EB2">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القانون العضوي رقم 12-05 المتعلق بالإعلام.</w:t>
      </w:r>
    </w:p>
  </w:footnote>
  <w:footnote w:id="87">
    <w:p w:rsidR="00361B89" w:rsidRPr="00100052" w:rsidRDefault="00361B89" w:rsidP="009E2EB2">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وفي هذا الإطار أرى أن المشرع الجزائري لم يوفق في الإشارة إلى مسؤولية وسائل الإعلام بأنواعها المكتوبة " البصرية عن الجرائم الماسة بصور الأشخاص وأحاديثهم الخاصة عن طريق الالتقاط أو التسجيل أو النقل خلال هذه الخصوصيات عن طريق الاحتفاظ أو الإذاعة أو الاستخدام، وكل ذلك بغير إذن أصحابها أو رضاهم في ذلك أن جرائم الاعتداء على خصوصيات الأفراد إنما تقع من الأفراد العاديين باستخدام تكنولوجيا الاتصال ي او من وسائل الإعلام المكتوبة أو السمعية البصرية أو الإلكترونية. </w:t>
      </w:r>
    </w:p>
  </w:footnote>
  <w:footnote w:id="88">
    <w:p w:rsidR="00361B89" w:rsidRPr="00100052" w:rsidRDefault="00361B89" w:rsidP="009E2EB2">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القانون العضوي 12-05 المتعلق بالإعلام</w:t>
      </w:r>
    </w:p>
  </w:footnote>
  <w:footnote w:id="89">
    <w:p w:rsidR="00361B89" w:rsidRPr="00100052" w:rsidRDefault="00361B89" w:rsidP="009E2EB2">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-القانون رقم 14-04 المتعلق بالنشاط السمعي البصري.</w:t>
      </w:r>
    </w:p>
  </w:footnote>
  <w:footnote w:id="90">
    <w:p w:rsidR="00361B89" w:rsidRPr="00100052" w:rsidRDefault="00361B89" w:rsidP="009E2EB2">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أنظر </w:t>
      </w:r>
      <w:proofErr w:type="gramStart"/>
      <w:r w:rsidRPr="00100052">
        <w:rPr>
          <w:rFonts w:ascii="Simplified Arabic" w:hAnsi="Simplified Arabic" w:cs="Simplified Arabic"/>
          <w:sz w:val="24"/>
          <w:szCs w:val="24"/>
          <w:rtl/>
        </w:rPr>
        <w:t>المواد :</w:t>
      </w:r>
      <w:proofErr w:type="gramEnd"/>
      <w:r w:rsidRPr="00100052">
        <w:rPr>
          <w:rFonts w:ascii="Simplified Arabic" w:hAnsi="Simplified Arabic" w:cs="Simplified Arabic"/>
          <w:sz w:val="24"/>
          <w:szCs w:val="24"/>
          <w:rtl/>
        </w:rPr>
        <w:t xml:space="preserve"> 06:07،08، 58، 60 من القانون العصوي 12-05 المتعلق بالإعلام</w:t>
      </w:r>
    </w:p>
  </w:footnote>
  <w:footnote w:id="91">
    <w:p w:rsidR="00361B89" w:rsidRPr="00100052" w:rsidRDefault="00361B89" w:rsidP="009E2EB2">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القانون العضوي رقم 12-05 المتعلق بالإعلام.</w:t>
      </w:r>
    </w:p>
  </w:footnote>
  <w:footnote w:id="92">
    <w:p w:rsidR="00361B89" w:rsidRPr="001C65A3" w:rsidRDefault="00361B89" w:rsidP="001C65A3">
      <w:pPr>
        <w:pStyle w:val="Notedebasdepage"/>
        <w:bidi/>
        <w:jc w:val="left"/>
        <w:rPr>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sz w:val="24"/>
          <w:szCs w:val="24"/>
          <w:rtl/>
        </w:rPr>
        <w:t>طالب  مقران عبد الرزاق – الحماية الجنائية للحق في الخصوصية ،رسالة دكتوراه</w:t>
      </w:r>
      <w:r>
        <w:rPr>
          <w:rFonts w:ascii="Simplified Arabic" w:hAnsi="Simplified Arabic" w:cs="Simplified Arabic"/>
          <w:sz w:val="24"/>
          <w:szCs w:val="24"/>
        </w:rPr>
        <w:t> </w:t>
      </w:r>
      <w:r>
        <w:rPr>
          <w:rFonts w:ascii="Simplified Arabic" w:hAnsi="Simplified Arabic" w:cs="Simplified Arabic" w:hint="cs"/>
          <w:sz w:val="24"/>
          <w:szCs w:val="24"/>
          <w:rtl/>
        </w:rPr>
        <w:t>،جامعة بن يوسف بن خدة ، الجزائر ، 2020/2021 ، الصفحة رقم 261.</w:t>
      </w:r>
    </w:p>
  </w:footnote>
  <w:footnote w:id="93">
    <w:p w:rsidR="00361B89" w:rsidRPr="00100052" w:rsidRDefault="00361B89" w:rsidP="001C65A3">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w:t>
      </w:r>
      <w:proofErr w:type="gramStart"/>
      <w:r w:rsidRPr="00100052">
        <w:rPr>
          <w:rFonts w:ascii="Simplified Arabic" w:hAnsi="Simplified Arabic" w:cs="Simplified Arabic"/>
          <w:sz w:val="24"/>
          <w:szCs w:val="24"/>
          <w:rtl/>
        </w:rPr>
        <w:t>طالب  مقران</w:t>
      </w:r>
      <w:proofErr w:type="gramEnd"/>
      <w:r w:rsidRPr="00100052">
        <w:rPr>
          <w:rFonts w:ascii="Simplified Arabic" w:hAnsi="Simplified Arabic" w:cs="Simplified Arabic"/>
          <w:sz w:val="24"/>
          <w:szCs w:val="24"/>
          <w:rtl/>
        </w:rPr>
        <w:t xml:space="preserve"> عبد الرزاق</w:t>
      </w:r>
      <w:r>
        <w:rPr>
          <w:rFonts w:ascii="Simplified Arabic" w:hAnsi="Simplified Arabic" w:cs="Simplified Arabic" w:hint="cs"/>
          <w:sz w:val="24"/>
          <w:szCs w:val="24"/>
          <w:rtl/>
        </w:rPr>
        <w:t>،</w:t>
      </w:r>
      <w:r w:rsidRPr="00100052">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المرجع السابق</w:t>
      </w:r>
      <w:r w:rsidRPr="00100052">
        <w:rPr>
          <w:rFonts w:ascii="Simplified Arabic" w:hAnsi="Simplified Arabic" w:cs="Simplified Arabic"/>
          <w:sz w:val="24"/>
          <w:szCs w:val="24"/>
          <w:rtl/>
        </w:rPr>
        <w:t xml:space="preserve"> ، الصفحة رقم 261.</w:t>
      </w:r>
    </w:p>
  </w:footnote>
  <w:footnote w:id="94">
    <w:p w:rsidR="00361B89" w:rsidRPr="00100052" w:rsidRDefault="00361B89" w:rsidP="009E2EB2">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القانون العضوي رقم 12-05 المتعلق بالإعلام.</w:t>
      </w:r>
    </w:p>
  </w:footnote>
  <w:footnote w:id="95">
    <w:p w:rsidR="00361B89" w:rsidRPr="00100052" w:rsidRDefault="00361B89" w:rsidP="005503F6">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 </w:t>
      </w:r>
      <w:proofErr w:type="gramStart"/>
      <w:r>
        <w:rPr>
          <w:rFonts w:ascii="Simplified Arabic" w:hAnsi="Simplified Arabic" w:cs="Simplified Arabic"/>
          <w:sz w:val="24"/>
          <w:szCs w:val="24"/>
          <w:rtl/>
        </w:rPr>
        <w:t>طالب  مقران</w:t>
      </w:r>
      <w:proofErr w:type="gramEnd"/>
      <w:r>
        <w:rPr>
          <w:rFonts w:ascii="Simplified Arabic" w:hAnsi="Simplified Arabic" w:cs="Simplified Arabic"/>
          <w:sz w:val="24"/>
          <w:szCs w:val="24"/>
          <w:rtl/>
        </w:rPr>
        <w:t xml:space="preserve"> عبد الرزاق – المرجع السابق</w:t>
      </w:r>
      <w:r w:rsidRPr="00100052">
        <w:rPr>
          <w:rFonts w:ascii="Simplified Arabic" w:hAnsi="Simplified Arabic" w:cs="Simplified Arabic"/>
          <w:sz w:val="24"/>
          <w:szCs w:val="24"/>
          <w:rtl/>
        </w:rPr>
        <w:t xml:space="preserve"> ، الصفحة رقم 261.</w:t>
      </w:r>
    </w:p>
  </w:footnote>
  <w:footnote w:id="96">
    <w:p w:rsidR="00361B89" w:rsidRPr="00100052" w:rsidRDefault="00361B89" w:rsidP="009E2EB2">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القانون العضوي 12-05 المتعلق بالإعلام</w:t>
      </w:r>
    </w:p>
  </w:footnote>
  <w:footnote w:id="97">
    <w:p w:rsidR="00361B89" w:rsidRPr="00100052" w:rsidRDefault="00361B89" w:rsidP="009E2EB2">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القانون رقم 06-23 المعدل والمتمم لقانون العقوبات</w:t>
      </w:r>
    </w:p>
  </w:footnote>
  <w:footnote w:id="98">
    <w:p w:rsidR="00361B89" w:rsidRPr="00100052" w:rsidRDefault="00361B89" w:rsidP="00720E03">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طاهري حسين ،الإعلام والقانون – دراسة مقارنة – دار الهدى- عين مليلة – الجزائر ، سنة 2014 ، ص 27</w:t>
      </w:r>
    </w:p>
  </w:footnote>
  <w:footnote w:id="99">
    <w:p w:rsidR="00361B89" w:rsidRPr="008F6910" w:rsidRDefault="00361B89" w:rsidP="008F6910">
      <w:pPr>
        <w:pStyle w:val="Notedebasdepage"/>
        <w:bidi/>
        <w:jc w:val="left"/>
        <w:rPr>
          <w:rtl/>
          <w:lang w:bidi="ar-DZ"/>
        </w:rPr>
      </w:pPr>
      <w:r>
        <w:rPr>
          <w:rStyle w:val="Appelnotedebasdep"/>
        </w:rPr>
        <w:footnoteRef/>
      </w:r>
      <w:r>
        <w:t xml:space="preserve"> </w:t>
      </w:r>
      <w:r w:rsidRPr="008F6910">
        <w:rPr>
          <w:rtl/>
        </w:rPr>
        <w:t>القانون العضوي رقم 12-05 المتعلق بالإعلام.</w:t>
      </w:r>
    </w:p>
  </w:footnote>
  <w:footnote w:id="100">
    <w:p w:rsidR="00361B89" w:rsidRPr="00100052" w:rsidRDefault="00361B89" w:rsidP="00731D42">
      <w:pPr>
        <w:pStyle w:val="Notedebasdepage"/>
        <w:bidi/>
        <w:jc w:val="left"/>
        <w:rPr>
          <w:rFonts w:ascii="Simplified Arabic" w:hAnsi="Simplified Arabic" w:cs="Simplified Arabic"/>
          <w:sz w:val="24"/>
          <w:szCs w:val="24"/>
          <w:rtl/>
          <w:lang w:bidi="ar-DZ"/>
        </w:rPr>
      </w:pPr>
      <w:r w:rsidRPr="00100052">
        <w:rPr>
          <w:rFonts w:ascii="Simplified Arabic" w:hAnsi="Simplified Arabic" w:cs="Simplified Arabic"/>
          <w:sz w:val="24"/>
          <w:szCs w:val="24"/>
          <w:rtl/>
        </w:rPr>
        <w:t xml:space="preserve"> </w:t>
      </w: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tl/>
        </w:rPr>
        <w:t xml:space="preserve"> </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القانون العضوي رقم 12-05 المتعلق بالإعلام.</w:t>
      </w:r>
    </w:p>
  </w:footnote>
  <w:footnote w:id="101">
    <w:p w:rsidR="00361B89" w:rsidRPr="00100052" w:rsidRDefault="00361B89" w:rsidP="009E2EB2">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راجع: المادة 303 مكرر 3 من قانون العقوبات </w:t>
      </w:r>
      <w:proofErr w:type="gramStart"/>
      <w:r w:rsidRPr="00100052">
        <w:rPr>
          <w:rFonts w:ascii="Simplified Arabic" w:hAnsi="Simplified Arabic" w:cs="Simplified Arabic"/>
          <w:sz w:val="24"/>
          <w:szCs w:val="24"/>
          <w:rtl/>
        </w:rPr>
        <w:t>الجزائري .</w:t>
      </w:r>
      <w:proofErr w:type="gramEnd"/>
    </w:p>
  </w:footnote>
  <w:footnote w:id="102">
    <w:p w:rsidR="00361B89" w:rsidRPr="00100052" w:rsidRDefault="00361B89" w:rsidP="009E2EB2">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خالد رمضان عبد العال سلطان، ال</w:t>
      </w:r>
      <w:r>
        <w:rPr>
          <w:rFonts w:ascii="Simplified Arabic" w:hAnsi="Simplified Arabic" w:cs="Simplified Arabic"/>
          <w:sz w:val="24"/>
          <w:szCs w:val="24"/>
          <w:rtl/>
        </w:rPr>
        <w:t>مرجع</w:t>
      </w:r>
      <w:r w:rsidRPr="00100052">
        <w:rPr>
          <w:rFonts w:ascii="Simplified Arabic" w:hAnsi="Simplified Arabic" w:cs="Simplified Arabic"/>
          <w:sz w:val="24"/>
          <w:szCs w:val="24"/>
          <w:rtl/>
        </w:rPr>
        <w:t xml:space="preserve"> ال</w:t>
      </w:r>
      <w:r>
        <w:rPr>
          <w:rFonts w:ascii="Simplified Arabic" w:hAnsi="Simplified Arabic" w:cs="Simplified Arabic"/>
          <w:sz w:val="24"/>
          <w:szCs w:val="24"/>
          <w:rtl/>
        </w:rPr>
        <w:t>سابق</w:t>
      </w:r>
      <w:r w:rsidRPr="00100052">
        <w:rPr>
          <w:rFonts w:ascii="Simplified Arabic" w:hAnsi="Simplified Arabic" w:cs="Simplified Arabic"/>
          <w:sz w:val="24"/>
          <w:szCs w:val="24"/>
          <w:rtl/>
        </w:rPr>
        <w:t>، ص449.</w:t>
      </w:r>
    </w:p>
  </w:footnote>
  <w:footnote w:id="103">
    <w:p w:rsidR="00361B89" w:rsidRPr="00100052" w:rsidRDefault="00361B89" w:rsidP="009E2EB2">
      <w:pPr>
        <w:pStyle w:val="Notedebasdepage"/>
        <w:bidi/>
        <w:jc w:val="left"/>
        <w:rPr>
          <w:rFonts w:ascii="Simplified Arabic" w:hAnsi="Simplified Arabic" w:cs="Simplified Arabic"/>
          <w:sz w:val="24"/>
          <w:szCs w:val="24"/>
          <w:rtl/>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tl/>
        </w:rPr>
        <w:t xml:space="preserve">- القانون 06-23 المعدل والمتمم لقانون </w:t>
      </w:r>
      <w:proofErr w:type="gramStart"/>
      <w:r w:rsidRPr="00100052">
        <w:rPr>
          <w:rFonts w:ascii="Simplified Arabic" w:hAnsi="Simplified Arabic" w:cs="Simplified Arabic"/>
          <w:sz w:val="24"/>
          <w:szCs w:val="24"/>
          <w:rtl/>
        </w:rPr>
        <w:t>العقوبات .</w:t>
      </w:r>
      <w:proofErr w:type="gramEnd"/>
    </w:p>
  </w:footnote>
  <w:footnote w:id="104">
    <w:p w:rsidR="00361B89" w:rsidRPr="00100052" w:rsidRDefault="00361B89" w:rsidP="00812BA8">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 xml:space="preserve">- </w:t>
      </w:r>
      <w:r w:rsidRPr="00100052">
        <w:rPr>
          <w:rFonts w:ascii="Simplified Arabic" w:hAnsi="Simplified Arabic" w:cs="Simplified Arabic"/>
          <w:sz w:val="24"/>
          <w:szCs w:val="24"/>
          <w:rtl/>
        </w:rPr>
        <w:t>طالب  مقران عبد الرزاق – الحماية الجنائية للحق في الخصوصية ،رسالة دكتوراه</w:t>
      </w:r>
      <w:r w:rsidRPr="00100052">
        <w:rPr>
          <w:rFonts w:ascii="Simplified Arabic" w:hAnsi="Simplified Arabic" w:cs="Simplified Arabic"/>
          <w:sz w:val="24"/>
          <w:szCs w:val="24"/>
          <w:lang w:bidi="ar-DZ"/>
        </w:rPr>
        <w:t> </w:t>
      </w:r>
      <w:r w:rsidRPr="00100052">
        <w:rPr>
          <w:rFonts w:ascii="Simplified Arabic" w:hAnsi="Simplified Arabic" w:cs="Simplified Arabic"/>
          <w:sz w:val="24"/>
          <w:szCs w:val="24"/>
          <w:rtl/>
        </w:rPr>
        <w:t>،جامعة بن يوسف بن خدة ، الجزائر ، 2020/2021 ، الصفحة رقم 266.</w:t>
      </w:r>
    </w:p>
  </w:footnote>
  <w:footnote w:id="105">
    <w:p w:rsidR="00361B89" w:rsidRPr="00100052" w:rsidRDefault="00361B89" w:rsidP="00CD3366">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w:t>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rPr>
        <w:t xml:space="preserve">طالب  مقران عبد الرزاق – </w:t>
      </w:r>
      <w:proofErr w:type="spellStart"/>
      <w:r w:rsidRPr="00100052">
        <w:rPr>
          <w:rFonts w:ascii="Simplified Arabic" w:hAnsi="Simplified Arabic" w:cs="Simplified Arabic"/>
          <w:sz w:val="24"/>
          <w:szCs w:val="24"/>
          <w:rtl/>
        </w:rPr>
        <w:t>ال</w:t>
      </w:r>
      <w:r>
        <w:rPr>
          <w:rFonts w:ascii="Simplified Arabic" w:hAnsi="Simplified Arabic" w:cs="Simplified Arabic"/>
          <w:sz w:val="24"/>
          <w:szCs w:val="24"/>
          <w:rtl/>
        </w:rPr>
        <w:t>المرجع</w:t>
      </w:r>
      <w:proofErr w:type="spellEnd"/>
      <w:r w:rsidRPr="00100052">
        <w:rPr>
          <w:rFonts w:ascii="Simplified Arabic" w:hAnsi="Simplified Arabic" w:cs="Simplified Arabic"/>
          <w:sz w:val="24"/>
          <w:szCs w:val="24"/>
          <w:rtl/>
        </w:rPr>
        <w:t xml:space="preserve"> </w:t>
      </w:r>
      <w:proofErr w:type="spellStart"/>
      <w:r w:rsidRPr="00100052">
        <w:rPr>
          <w:rFonts w:ascii="Simplified Arabic" w:hAnsi="Simplified Arabic" w:cs="Simplified Arabic"/>
          <w:sz w:val="24"/>
          <w:szCs w:val="24"/>
          <w:rtl/>
        </w:rPr>
        <w:t>ال</w:t>
      </w:r>
      <w:r>
        <w:rPr>
          <w:rFonts w:ascii="Simplified Arabic" w:hAnsi="Simplified Arabic" w:cs="Simplified Arabic"/>
          <w:sz w:val="24"/>
          <w:szCs w:val="24"/>
          <w:rtl/>
        </w:rPr>
        <w:t>السابق</w:t>
      </w:r>
      <w:proofErr w:type="spellEnd"/>
      <w:r w:rsidRPr="00100052">
        <w:rPr>
          <w:rFonts w:ascii="Simplified Arabic" w:hAnsi="Simplified Arabic" w:cs="Simplified Arabic"/>
          <w:sz w:val="24"/>
          <w:szCs w:val="24"/>
          <w:rtl/>
        </w:rPr>
        <w:t xml:space="preserve"> ، الصفحة رقم 268.</w:t>
      </w:r>
    </w:p>
  </w:footnote>
  <w:footnote w:id="106">
    <w:p w:rsidR="00361B89" w:rsidRPr="00100052" w:rsidRDefault="00361B89" w:rsidP="000F4125">
      <w:pPr>
        <w:pStyle w:val="Notedebasdepage"/>
        <w:bidi/>
        <w:jc w:val="left"/>
        <w:rPr>
          <w:rFonts w:ascii="Simplified Arabic" w:hAnsi="Simplified Arabic" w:cs="Simplified Arabic"/>
          <w:sz w:val="24"/>
          <w:szCs w:val="24"/>
          <w:rtl/>
          <w:lang w:bidi="ar-DZ"/>
        </w:rPr>
      </w:pPr>
      <w:r w:rsidRPr="00100052">
        <w:rPr>
          <w:rStyle w:val="Appelnotedebasdep"/>
          <w:rFonts w:ascii="Simplified Arabic" w:hAnsi="Simplified Arabic" w:cs="Simplified Arabic"/>
          <w:sz w:val="24"/>
          <w:szCs w:val="24"/>
        </w:rPr>
        <w:footnoteRef/>
      </w:r>
      <w:r w:rsidRPr="00100052">
        <w:rPr>
          <w:rFonts w:ascii="Simplified Arabic" w:hAnsi="Simplified Arabic" w:cs="Simplified Arabic"/>
          <w:sz w:val="24"/>
          <w:szCs w:val="24"/>
        </w:rPr>
        <w:t xml:space="preserve"> </w:t>
      </w:r>
      <w:r w:rsidRPr="00100052">
        <w:rPr>
          <w:rFonts w:ascii="Simplified Arabic" w:hAnsi="Simplified Arabic" w:cs="Simplified Arabic"/>
          <w:sz w:val="24"/>
          <w:szCs w:val="24"/>
          <w:rtl/>
          <w:lang w:bidi="ar-DZ"/>
        </w:rPr>
        <w:t>-كامل شريف سيد ، المسؤولية الجنائية للأشخاص المعنوية –دراسة مقارنة ، دار النهضة العربية ، القاهرة ، مصر ، سنة 1997 ، ص 140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rsidP="00664799">
    <w:pPr>
      <w:pStyle w:val="En-tte"/>
      <w:pBdr>
        <w:bottom w:val="thickThinSmallGap" w:sz="24" w:space="1" w:color="622423" w:themeColor="accent2" w:themeShade="7F"/>
      </w:pBdr>
      <w:tabs>
        <w:tab w:val="left" w:pos="4057"/>
      </w:tabs>
      <w:rPr>
        <w:rFonts w:asciiTheme="majorHAnsi" w:eastAsiaTheme="majorEastAsia" w:hAnsiTheme="majorHAnsi" w:cstheme="majorBidi"/>
        <w:sz w:val="32"/>
        <w:szCs w:val="32"/>
      </w:rPr>
    </w:pP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hint="cs"/>
        <w:b/>
        <w:bCs/>
        <w:sz w:val="32"/>
        <w:szCs w:val="32"/>
        <w:rtl/>
      </w:rPr>
      <w:t>مقدمة</w:t>
    </w:r>
  </w:p>
  <w:p w:rsidR="00361B89" w:rsidRDefault="00361B89">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Pr="001D33B2" w:rsidRDefault="00361B89" w:rsidP="001D33B2">
    <w:pPr>
      <w:pStyle w:val="En-tte"/>
      <w:pBdr>
        <w:bottom w:val="thickThinSmallGap" w:sz="24" w:space="1" w:color="622423" w:themeColor="accent2" w:themeShade="7F"/>
      </w:pBdr>
      <w:bidi/>
      <w:jc w:val="both"/>
      <w:rPr>
        <w:rFonts w:ascii="Andalus" w:eastAsiaTheme="majorEastAsia" w:hAnsi="Andalus" w:cs="Andalus"/>
        <w:sz w:val="32"/>
        <w:szCs w:val="32"/>
        <w:rtl/>
        <w:lang w:val="en-US"/>
      </w:rPr>
    </w:pPr>
    <w:r>
      <w:rPr>
        <w:rFonts w:ascii="Andalus" w:eastAsiaTheme="majorEastAsia" w:hAnsi="Andalus" w:cs="Andalus" w:hint="cs"/>
        <w:sz w:val="32"/>
        <w:szCs w:val="32"/>
        <w:rtl/>
        <w:lang w:val="en-US" w:bidi="ar-DZ"/>
      </w:rPr>
      <w:t xml:space="preserve">قائمة المصادر </w:t>
    </w:r>
    <w:proofErr w:type="gramStart"/>
    <w:r>
      <w:rPr>
        <w:rFonts w:ascii="Andalus" w:eastAsiaTheme="majorEastAsia" w:hAnsi="Andalus" w:cs="Andalus" w:hint="cs"/>
        <w:sz w:val="32"/>
        <w:szCs w:val="32"/>
        <w:rtl/>
        <w:lang w:val="en-US" w:bidi="ar-DZ"/>
      </w:rPr>
      <w:t>والمراجع</w:t>
    </w:r>
    <w:proofErr w:type="gramEnd"/>
  </w:p>
  <w:p w:rsidR="00361B89" w:rsidRDefault="00361B89">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Pr="0017072D" w:rsidRDefault="00361B89" w:rsidP="00ED732B">
    <w:pPr>
      <w:pStyle w:val="En-tte"/>
      <w:pBdr>
        <w:bottom w:val="thickThinSmallGap" w:sz="24" w:space="1" w:color="622423" w:themeColor="accent2" w:themeShade="7F"/>
      </w:pBdr>
      <w:bidi/>
      <w:jc w:val="left"/>
      <w:rPr>
        <w:rFonts w:ascii="Andalus" w:eastAsiaTheme="majorEastAsia" w:hAnsi="Andalus" w:cs="Andalus"/>
        <w:b/>
        <w:bCs/>
        <w:sz w:val="32"/>
        <w:szCs w:val="32"/>
      </w:rPr>
    </w:pPr>
    <w:r w:rsidRPr="0017072D">
      <w:rPr>
        <w:rFonts w:ascii="Andalus" w:eastAsiaTheme="majorEastAsia" w:hAnsi="Andalus" w:cs="Andalus"/>
        <w:b/>
        <w:bCs/>
        <w:sz w:val="32"/>
        <w:szCs w:val="32"/>
        <w:rtl/>
      </w:rPr>
      <w:t>الفهرس</w:t>
    </w:r>
  </w:p>
  <w:p w:rsidR="00361B89" w:rsidRDefault="00361B89">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rsidP="00664799">
    <w:pPr>
      <w:pStyle w:val="En-tte"/>
      <w:bidi/>
      <w:jc w:val="both"/>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Pr="008C7001" w:rsidRDefault="00361B89" w:rsidP="008C7001">
    <w:pPr>
      <w:pStyle w:val="En-tte"/>
      <w:pBdr>
        <w:bottom w:val="thickThinSmallGap" w:sz="24" w:space="1" w:color="622423" w:themeColor="accent2" w:themeShade="7F"/>
      </w:pBdr>
      <w:bidi/>
      <w:jc w:val="both"/>
      <w:rPr>
        <w:rFonts w:ascii="Andalus" w:eastAsiaTheme="majorEastAsia" w:hAnsi="Andalus" w:cs="Andalus"/>
        <w:b/>
        <w:bCs/>
        <w:sz w:val="36"/>
        <w:szCs w:val="36"/>
      </w:rPr>
    </w:pPr>
    <w:r w:rsidRPr="008C7001">
      <w:rPr>
        <w:rFonts w:ascii="Andalus" w:eastAsiaTheme="majorEastAsia" w:hAnsi="Andalus" w:cs="Andalus"/>
        <w:b/>
        <w:bCs/>
        <w:sz w:val="36"/>
        <w:szCs w:val="36"/>
        <w:rtl/>
        <w:lang w:bidi="ar-DZ"/>
      </w:rPr>
      <w:t xml:space="preserve">مقدمة </w:t>
    </w:r>
  </w:p>
  <w:p w:rsidR="00361B89" w:rsidRDefault="00361B89">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Pr="004A6C16" w:rsidRDefault="00361B89" w:rsidP="00042611">
    <w:pPr>
      <w:pStyle w:val="En-tte"/>
      <w:pBdr>
        <w:bottom w:val="thickThinSmallGap" w:sz="24" w:space="1" w:color="622423" w:themeColor="accent2" w:themeShade="7F"/>
      </w:pBdr>
      <w:bidi/>
      <w:jc w:val="left"/>
      <w:rPr>
        <w:rFonts w:ascii="Andalus" w:eastAsiaTheme="majorEastAsia" w:hAnsi="Andalus" w:cs="Andalus"/>
        <w:b/>
        <w:bCs/>
        <w:sz w:val="36"/>
        <w:szCs w:val="36"/>
      </w:rPr>
    </w:pPr>
    <w:r w:rsidRPr="004A6C16">
      <w:rPr>
        <w:rFonts w:ascii="Andalus" w:eastAsiaTheme="majorEastAsia" w:hAnsi="Andalus" w:cs="Andalus"/>
        <w:b/>
        <w:bCs/>
        <w:sz w:val="36"/>
        <w:szCs w:val="36"/>
        <w:rtl/>
      </w:rPr>
      <w:t xml:space="preserve"> الفصل </w:t>
    </w:r>
    <w:r>
      <w:rPr>
        <w:rFonts w:ascii="Andalus" w:eastAsiaTheme="majorEastAsia" w:hAnsi="Andalus" w:cs="Andalus" w:hint="cs"/>
        <w:b/>
        <w:bCs/>
        <w:sz w:val="36"/>
        <w:szCs w:val="36"/>
        <w:rtl/>
      </w:rPr>
      <w:t>الأول</w:t>
    </w:r>
    <w:r w:rsidRPr="004A6C16">
      <w:rPr>
        <w:rFonts w:ascii="Andalus" w:eastAsiaTheme="majorEastAsia" w:hAnsi="Andalus" w:cs="Andalus"/>
        <w:b/>
        <w:bCs/>
        <w:sz w:val="36"/>
        <w:szCs w:val="36"/>
        <w:rtl/>
      </w:rPr>
      <w:t>:                     مدخل الى الحق في الخصوصية وتكنولوجيات الاعلام والاتصال</w:t>
    </w:r>
  </w:p>
  <w:p w:rsidR="00361B89" w:rsidRDefault="00361B89">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5970" w:rsidRDefault="00361B89" w:rsidP="00D25970">
    <w:pPr>
      <w:pStyle w:val="En-tte"/>
      <w:pBdr>
        <w:bottom w:val="thickThinSmallGap" w:sz="24" w:space="1" w:color="622423" w:themeColor="accent2" w:themeShade="7F"/>
      </w:pBdr>
      <w:bidi/>
      <w:ind w:left="-143" w:right="-142"/>
      <w:jc w:val="left"/>
      <w:rPr>
        <w:rFonts w:ascii="Andalus" w:eastAsiaTheme="majorEastAsia" w:hAnsi="Andalus" w:cs="Andalus" w:hint="cs"/>
        <w:b/>
        <w:bCs/>
        <w:sz w:val="36"/>
        <w:szCs w:val="36"/>
        <w:rtl/>
      </w:rPr>
    </w:pPr>
    <w:r w:rsidRPr="00D25970">
      <w:rPr>
        <w:rFonts w:ascii="Andalus" w:eastAsiaTheme="majorEastAsia" w:hAnsi="Andalus" w:cs="Andalus"/>
        <w:b/>
        <w:bCs/>
        <w:sz w:val="36"/>
        <w:szCs w:val="36"/>
        <w:rtl/>
      </w:rPr>
      <w:t xml:space="preserve">الفصل الثاني:  صور الجرائم الواقعة على الخصوصية والاجراءات الجزائية  المتصلة </w:t>
    </w:r>
    <w:r w:rsidR="00D25970" w:rsidRPr="00D25970">
      <w:rPr>
        <w:rFonts w:ascii="Andalus" w:eastAsiaTheme="majorEastAsia" w:hAnsi="Andalus" w:cs="Andalus"/>
        <w:b/>
        <w:bCs/>
        <w:sz w:val="36"/>
        <w:szCs w:val="36"/>
        <w:rtl/>
      </w:rPr>
      <w:t>بتكنولوجيا</w:t>
    </w:r>
    <w:r w:rsidR="00D25970" w:rsidRPr="00D25970">
      <w:rPr>
        <w:rFonts w:ascii="Andalus" w:eastAsiaTheme="majorEastAsia" w:hAnsi="Andalus" w:cs="Andalus" w:hint="cs"/>
        <w:b/>
        <w:bCs/>
        <w:sz w:val="36"/>
        <w:szCs w:val="36"/>
        <w:rtl/>
      </w:rPr>
      <w:t xml:space="preserve">ت </w:t>
    </w:r>
    <w:r w:rsidR="00D25970" w:rsidRPr="00D25970">
      <w:rPr>
        <w:rFonts w:ascii="Andalus" w:eastAsiaTheme="majorEastAsia" w:hAnsi="Andalus" w:cs="Andalus" w:hint="cs"/>
        <w:b/>
        <w:bCs/>
        <w:sz w:val="36"/>
        <w:szCs w:val="36"/>
        <w:rtl/>
      </w:rPr>
      <w:t xml:space="preserve">               </w:t>
    </w:r>
    <w:r w:rsidR="00D25970">
      <w:rPr>
        <w:rFonts w:ascii="Andalus" w:eastAsiaTheme="majorEastAsia" w:hAnsi="Andalus" w:cs="Andalus" w:hint="cs"/>
        <w:b/>
        <w:bCs/>
        <w:sz w:val="36"/>
        <w:szCs w:val="36"/>
        <w:rtl/>
      </w:rPr>
      <w:t xml:space="preserve">                   </w:t>
    </w:r>
  </w:p>
  <w:p w:rsidR="00361B89" w:rsidRPr="00D25970" w:rsidRDefault="00D25970" w:rsidP="00D25970">
    <w:pPr>
      <w:pStyle w:val="En-tte"/>
      <w:pBdr>
        <w:bottom w:val="thickThinSmallGap" w:sz="24" w:space="1" w:color="622423" w:themeColor="accent2" w:themeShade="7F"/>
      </w:pBdr>
      <w:bidi/>
      <w:ind w:left="-143" w:right="-142"/>
      <w:jc w:val="left"/>
      <w:rPr>
        <w:rFonts w:ascii="Andalus" w:eastAsiaTheme="majorEastAsia" w:hAnsi="Andalus" w:cs="Andalus"/>
        <w:sz w:val="36"/>
        <w:szCs w:val="36"/>
      </w:rPr>
    </w:pPr>
    <w:r>
      <w:rPr>
        <w:rFonts w:ascii="Andalus" w:eastAsiaTheme="majorEastAsia" w:hAnsi="Andalus" w:cs="Andalus" w:hint="cs"/>
        <w:b/>
        <w:bCs/>
        <w:sz w:val="36"/>
        <w:szCs w:val="36"/>
        <w:rtl/>
      </w:rPr>
      <w:t xml:space="preserve">                  </w:t>
    </w:r>
    <w:r w:rsidRPr="00D25970">
      <w:rPr>
        <w:rFonts w:ascii="Andalus" w:eastAsiaTheme="majorEastAsia" w:hAnsi="Andalus" w:cs="Andalus" w:hint="cs"/>
        <w:b/>
        <w:bCs/>
        <w:sz w:val="36"/>
        <w:szCs w:val="36"/>
        <w:rtl/>
      </w:rPr>
      <w:t>ا</w:t>
    </w:r>
    <w:r w:rsidRPr="00D25970">
      <w:rPr>
        <w:rFonts w:ascii="Andalus" w:eastAsiaTheme="majorEastAsia" w:hAnsi="Andalus" w:cs="Andalus"/>
        <w:b/>
        <w:bCs/>
        <w:sz w:val="36"/>
        <w:szCs w:val="36"/>
        <w:rtl/>
      </w:rPr>
      <w:t>لاعلام والاتصال</w:t>
    </w:r>
    <w:r w:rsidRPr="00D25970">
      <w:rPr>
        <w:rFonts w:ascii="Andalus" w:eastAsiaTheme="majorEastAsia" w:hAnsi="Andalus" w:cs="Andalus" w:hint="cs"/>
        <w:b/>
        <w:bCs/>
        <w:sz w:val="36"/>
        <w:szCs w:val="36"/>
        <w:rtl/>
      </w:rPr>
      <w:t xml:space="preserve">   </w:t>
    </w:r>
    <w:r w:rsidRPr="00D25970">
      <w:rPr>
        <w:rFonts w:ascii="Andalus" w:eastAsiaTheme="majorEastAsia" w:hAnsi="Andalus" w:cs="Andalus" w:hint="cs"/>
        <w:sz w:val="36"/>
        <w:szCs w:val="36"/>
        <w:rtl/>
      </w:rPr>
      <w:t xml:space="preserve">                                                                                              </w:t>
    </w:r>
  </w:p>
  <w:p w:rsidR="00361B89" w:rsidRDefault="00361B89">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Default="00361B89">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B89" w:rsidRPr="0044078C" w:rsidRDefault="00361B89" w:rsidP="0044078C">
    <w:pPr>
      <w:pStyle w:val="En-tte"/>
      <w:pBdr>
        <w:bottom w:val="thickThinSmallGap" w:sz="24" w:space="1" w:color="622423" w:themeColor="accent2" w:themeShade="7F"/>
      </w:pBdr>
      <w:bidi/>
      <w:jc w:val="left"/>
      <w:rPr>
        <w:rFonts w:ascii="Andalus" w:eastAsiaTheme="majorEastAsia" w:hAnsi="Andalus" w:cs="Andalus"/>
        <w:b/>
        <w:bCs/>
        <w:sz w:val="32"/>
        <w:szCs w:val="32"/>
      </w:rPr>
    </w:pPr>
    <w:r w:rsidRPr="0044078C">
      <w:rPr>
        <w:rFonts w:ascii="Andalus" w:eastAsiaTheme="majorEastAsia" w:hAnsi="Andalus" w:cs="Andalus" w:hint="cs"/>
        <w:b/>
        <w:bCs/>
        <w:sz w:val="32"/>
        <w:szCs w:val="32"/>
        <w:rtl/>
      </w:rPr>
      <w:t>خاتم</w:t>
    </w:r>
    <w:r>
      <w:rPr>
        <w:rFonts w:ascii="Andalus" w:eastAsiaTheme="majorEastAsia" w:hAnsi="Andalus" w:cs="Andalus" w:hint="cs"/>
        <w:b/>
        <w:bCs/>
        <w:sz w:val="32"/>
        <w:szCs w:val="32"/>
        <w:rtl/>
      </w:rPr>
      <w:t>ـــــــــــــــــــــــــــــــ</w:t>
    </w:r>
    <w:r w:rsidRPr="0044078C">
      <w:rPr>
        <w:rFonts w:ascii="Andalus" w:eastAsiaTheme="majorEastAsia" w:hAnsi="Andalus" w:cs="Andalus" w:hint="cs"/>
        <w:b/>
        <w:bCs/>
        <w:sz w:val="32"/>
        <w:szCs w:val="32"/>
        <w:rtl/>
      </w:rPr>
      <w:t>ة</w:t>
    </w:r>
  </w:p>
  <w:p w:rsidR="00361B89" w:rsidRDefault="00361B89">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D4318"/>
    <w:multiLevelType w:val="hybridMultilevel"/>
    <w:tmpl w:val="AA92501A"/>
    <w:lvl w:ilvl="0" w:tplc="038C7786">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4390916"/>
    <w:multiLevelType w:val="hybridMultilevel"/>
    <w:tmpl w:val="C0946FE8"/>
    <w:lvl w:ilvl="0" w:tplc="F89872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F0150A5"/>
    <w:multiLevelType w:val="multilevel"/>
    <w:tmpl w:val="04520804"/>
    <w:lvl w:ilvl="0">
      <w:start w:val="3"/>
      <w:numFmt w:val="decimal"/>
      <w:lvlText w:val="%1-"/>
      <w:lvlJc w:val="left"/>
      <w:pPr>
        <w:ind w:left="660" w:hanging="660"/>
      </w:pPr>
      <w:rPr>
        <w:rFonts w:hint="default"/>
        <w:b/>
      </w:rPr>
    </w:lvl>
    <w:lvl w:ilvl="1">
      <w:start w:val="1"/>
      <w:numFmt w:val="decimal"/>
      <w:lvlText w:val="%1-%2-"/>
      <w:lvlJc w:val="left"/>
      <w:pPr>
        <w:ind w:left="720" w:hanging="720"/>
      </w:pPr>
      <w:rPr>
        <w:rFonts w:hint="default"/>
        <w:b w:val="0"/>
        <w:bCs/>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3">
    <w:nsid w:val="489E22C0"/>
    <w:multiLevelType w:val="hybridMultilevel"/>
    <w:tmpl w:val="D8C0BF1E"/>
    <w:lvl w:ilvl="0" w:tplc="8696BF7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5782F99"/>
    <w:multiLevelType w:val="multilevel"/>
    <w:tmpl w:val="E0C47B7C"/>
    <w:lvl w:ilvl="0">
      <w:start w:val="2"/>
      <w:numFmt w:val="decimal"/>
      <w:lvlText w:val="%1-"/>
      <w:lvlJc w:val="left"/>
      <w:pPr>
        <w:ind w:left="660" w:hanging="660"/>
      </w:pPr>
      <w:rPr>
        <w:rFonts w:hint="default"/>
        <w:b w:val="0"/>
        <w:bCs/>
      </w:rPr>
    </w:lvl>
    <w:lvl w:ilvl="1">
      <w:start w:val="1"/>
      <w:numFmt w:val="decimal"/>
      <w:lvlText w:val="%1-%2-"/>
      <w:lvlJc w:val="left"/>
      <w:pPr>
        <w:ind w:left="720" w:hanging="720"/>
      </w:pPr>
      <w:rPr>
        <w:rFonts w:hint="default"/>
        <w:b w:val="0"/>
        <w:bCs/>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5">
    <w:nsid w:val="5E9674B3"/>
    <w:multiLevelType w:val="hybridMultilevel"/>
    <w:tmpl w:val="6EA8B7D4"/>
    <w:lvl w:ilvl="0" w:tplc="63DA1AE0">
      <w:start w:val="4"/>
      <w:numFmt w:val="bullet"/>
      <w:lvlText w:val=""/>
      <w:lvlJc w:val="left"/>
      <w:pPr>
        <w:ind w:left="720" w:hanging="360"/>
      </w:pPr>
      <w:rPr>
        <w:rFonts w:ascii="Symbol" w:eastAsia="Times New Roman"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FA50CB8"/>
    <w:multiLevelType w:val="hybridMultilevel"/>
    <w:tmpl w:val="81843C6C"/>
    <w:lvl w:ilvl="0" w:tplc="5790AC3C">
      <w:start w:val="2"/>
      <w:numFmt w:val="bullet"/>
      <w:lvlText w:val=""/>
      <w:lvlJc w:val="left"/>
      <w:pPr>
        <w:ind w:left="720" w:hanging="360"/>
      </w:pPr>
      <w:rPr>
        <w:rFonts w:ascii="Symbol" w:eastAsiaTheme="minorHAnsi" w:hAnsi="Symbol" w:cs="Arabic Typesetting"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8B96124"/>
    <w:multiLevelType w:val="hybridMultilevel"/>
    <w:tmpl w:val="0EBC9BAE"/>
    <w:lvl w:ilvl="0" w:tplc="4CFE1C9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EF56F53"/>
    <w:multiLevelType w:val="hybridMultilevel"/>
    <w:tmpl w:val="C17C43C2"/>
    <w:lvl w:ilvl="0" w:tplc="048CC5B2">
      <w:start w:val="1998"/>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5D675A5"/>
    <w:multiLevelType w:val="multilevel"/>
    <w:tmpl w:val="592A07B6"/>
    <w:lvl w:ilvl="0">
      <w:start w:val="1"/>
      <w:numFmt w:val="decimal"/>
      <w:lvlText w:val="%1-"/>
      <w:lvlJc w:val="left"/>
      <w:pPr>
        <w:ind w:left="720" w:hanging="720"/>
      </w:pPr>
      <w:rPr>
        <w:rFonts w:hint="default"/>
        <w:b w:val="0"/>
        <w:bCs/>
      </w:rPr>
    </w:lvl>
    <w:lvl w:ilvl="1">
      <w:start w:val="1"/>
      <w:numFmt w:val="bullet"/>
      <w:lvlText w:val=""/>
      <w:lvlJc w:val="left"/>
      <w:pPr>
        <w:ind w:left="1221" w:hanging="1080"/>
      </w:pPr>
      <w:rPr>
        <w:rFonts w:ascii="Symbol" w:hAnsi="Symbol" w:hint="default"/>
        <w:b w:val="0"/>
        <w:bCs/>
        <w:lang w:val="en-US"/>
      </w:rPr>
    </w:lvl>
    <w:lvl w:ilvl="2">
      <w:start w:val="1"/>
      <w:numFmt w:val="decimal"/>
      <w:lvlText w:val="%1-%2-%3."/>
      <w:lvlJc w:val="left"/>
      <w:pPr>
        <w:ind w:left="1080" w:hanging="1080"/>
      </w:pPr>
      <w:rPr>
        <w:rFonts w:hint="default"/>
        <w:b/>
        <w:bCs/>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2880" w:hanging="2880"/>
      </w:pPr>
      <w:rPr>
        <w:rFonts w:hint="default"/>
        <w:b/>
      </w:rPr>
    </w:lvl>
  </w:abstractNum>
  <w:abstractNum w:abstractNumId="10">
    <w:nsid w:val="75F75E7F"/>
    <w:multiLevelType w:val="hybridMultilevel"/>
    <w:tmpl w:val="E564C48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7EC40794"/>
    <w:multiLevelType w:val="multilevel"/>
    <w:tmpl w:val="592A07B6"/>
    <w:lvl w:ilvl="0">
      <w:start w:val="1"/>
      <w:numFmt w:val="decimal"/>
      <w:lvlText w:val="%1-"/>
      <w:lvlJc w:val="left"/>
      <w:pPr>
        <w:ind w:left="720" w:hanging="720"/>
      </w:pPr>
      <w:rPr>
        <w:rFonts w:hint="default"/>
        <w:b w:val="0"/>
        <w:bCs/>
      </w:rPr>
    </w:lvl>
    <w:lvl w:ilvl="1">
      <w:start w:val="1"/>
      <w:numFmt w:val="bullet"/>
      <w:lvlText w:val=""/>
      <w:lvlJc w:val="left"/>
      <w:pPr>
        <w:ind w:left="1221" w:hanging="1080"/>
      </w:pPr>
      <w:rPr>
        <w:rFonts w:ascii="Symbol" w:hAnsi="Symbol" w:hint="default"/>
        <w:b w:val="0"/>
        <w:bCs/>
        <w:lang w:val="en-US"/>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2160" w:hanging="2160"/>
      </w:pPr>
      <w:rPr>
        <w:rFonts w:hint="default"/>
        <w:b/>
      </w:rPr>
    </w:lvl>
    <w:lvl w:ilvl="6">
      <w:start w:val="1"/>
      <w:numFmt w:val="decimal"/>
      <w:lvlText w:val="%1-%2-%3.%4.%5.%6.%7."/>
      <w:lvlJc w:val="left"/>
      <w:pPr>
        <w:ind w:left="2520" w:hanging="2520"/>
      </w:pPr>
      <w:rPr>
        <w:rFonts w:hint="default"/>
        <w:b/>
      </w:rPr>
    </w:lvl>
    <w:lvl w:ilvl="7">
      <w:start w:val="1"/>
      <w:numFmt w:val="decimal"/>
      <w:lvlText w:val="%1-%2-%3.%4.%5.%6.%7.%8."/>
      <w:lvlJc w:val="left"/>
      <w:pPr>
        <w:ind w:left="2880" w:hanging="2880"/>
      </w:pPr>
      <w:rPr>
        <w:rFonts w:hint="default"/>
        <w:b/>
      </w:rPr>
    </w:lvl>
    <w:lvl w:ilvl="8">
      <w:start w:val="1"/>
      <w:numFmt w:val="decimal"/>
      <w:lvlText w:val="%1-%2-%3.%4.%5.%6.%7.%8.%9."/>
      <w:lvlJc w:val="left"/>
      <w:pPr>
        <w:ind w:left="2880" w:hanging="2880"/>
      </w:pPr>
      <w:rPr>
        <w:rFonts w:hint="default"/>
        <w:b/>
      </w:rPr>
    </w:lvl>
  </w:abstractNum>
  <w:num w:numId="1">
    <w:abstractNumId w:val="8"/>
  </w:num>
  <w:num w:numId="2">
    <w:abstractNumId w:val="1"/>
  </w:num>
  <w:num w:numId="3">
    <w:abstractNumId w:val="0"/>
  </w:num>
  <w:num w:numId="4">
    <w:abstractNumId w:val="3"/>
  </w:num>
  <w:num w:numId="5">
    <w:abstractNumId w:val="7"/>
  </w:num>
  <w:num w:numId="6">
    <w:abstractNumId w:val="11"/>
  </w:num>
  <w:num w:numId="7">
    <w:abstractNumId w:val="5"/>
  </w:num>
  <w:num w:numId="8">
    <w:abstractNumId w:val="4"/>
  </w:num>
  <w:num w:numId="9">
    <w:abstractNumId w:val="9"/>
  </w:num>
  <w:num w:numId="10">
    <w:abstractNumId w:val="2"/>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A44"/>
    <w:rsid w:val="00000293"/>
    <w:rsid w:val="00000CAA"/>
    <w:rsid w:val="00003504"/>
    <w:rsid w:val="00003DAF"/>
    <w:rsid w:val="00005998"/>
    <w:rsid w:val="00005AC4"/>
    <w:rsid w:val="00005F59"/>
    <w:rsid w:val="00005FCA"/>
    <w:rsid w:val="00012164"/>
    <w:rsid w:val="00012F9E"/>
    <w:rsid w:val="0001325A"/>
    <w:rsid w:val="00013908"/>
    <w:rsid w:val="00014309"/>
    <w:rsid w:val="00016C60"/>
    <w:rsid w:val="00016E17"/>
    <w:rsid w:val="00020742"/>
    <w:rsid w:val="00025A29"/>
    <w:rsid w:val="00030E75"/>
    <w:rsid w:val="000310E9"/>
    <w:rsid w:val="00033C74"/>
    <w:rsid w:val="000361E6"/>
    <w:rsid w:val="0003729D"/>
    <w:rsid w:val="00040176"/>
    <w:rsid w:val="000406BD"/>
    <w:rsid w:val="00041224"/>
    <w:rsid w:val="00041DF5"/>
    <w:rsid w:val="00042611"/>
    <w:rsid w:val="000437DE"/>
    <w:rsid w:val="00045446"/>
    <w:rsid w:val="00045580"/>
    <w:rsid w:val="00046431"/>
    <w:rsid w:val="00047CFB"/>
    <w:rsid w:val="0005101D"/>
    <w:rsid w:val="0005257E"/>
    <w:rsid w:val="000532BC"/>
    <w:rsid w:val="0005728C"/>
    <w:rsid w:val="00061418"/>
    <w:rsid w:val="00061BBE"/>
    <w:rsid w:val="00065A5F"/>
    <w:rsid w:val="00066E48"/>
    <w:rsid w:val="00067839"/>
    <w:rsid w:val="00071024"/>
    <w:rsid w:val="00072D2E"/>
    <w:rsid w:val="00077AE3"/>
    <w:rsid w:val="00080CCC"/>
    <w:rsid w:val="00082255"/>
    <w:rsid w:val="000850C8"/>
    <w:rsid w:val="00086F06"/>
    <w:rsid w:val="00087C43"/>
    <w:rsid w:val="000906FF"/>
    <w:rsid w:val="0009095D"/>
    <w:rsid w:val="00091BBD"/>
    <w:rsid w:val="00091FA6"/>
    <w:rsid w:val="00093EE2"/>
    <w:rsid w:val="00094244"/>
    <w:rsid w:val="00094762"/>
    <w:rsid w:val="00095011"/>
    <w:rsid w:val="000A0CBA"/>
    <w:rsid w:val="000A31E9"/>
    <w:rsid w:val="000A5113"/>
    <w:rsid w:val="000A7309"/>
    <w:rsid w:val="000A7719"/>
    <w:rsid w:val="000A7996"/>
    <w:rsid w:val="000A7F4D"/>
    <w:rsid w:val="000B18CB"/>
    <w:rsid w:val="000B1D1E"/>
    <w:rsid w:val="000B232D"/>
    <w:rsid w:val="000B26D2"/>
    <w:rsid w:val="000B3B97"/>
    <w:rsid w:val="000B5AE3"/>
    <w:rsid w:val="000B6D9D"/>
    <w:rsid w:val="000B7339"/>
    <w:rsid w:val="000B7DAF"/>
    <w:rsid w:val="000C17A6"/>
    <w:rsid w:val="000C199D"/>
    <w:rsid w:val="000C75AC"/>
    <w:rsid w:val="000D0F9E"/>
    <w:rsid w:val="000D2F05"/>
    <w:rsid w:val="000D4630"/>
    <w:rsid w:val="000D53D7"/>
    <w:rsid w:val="000D5A6C"/>
    <w:rsid w:val="000D6320"/>
    <w:rsid w:val="000D77F0"/>
    <w:rsid w:val="000E0464"/>
    <w:rsid w:val="000E1159"/>
    <w:rsid w:val="000E11D1"/>
    <w:rsid w:val="000E133A"/>
    <w:rsid w:val="000E13B7"/>
    <w:rsid w:val="000E5CE1"/>
    <w:rsid w:val="000E5E21"/>
    <w:rsid w:val="000E6891"/>
    <w:rsid w:val="000E6BDF"/>
    <w:rsid w:val="000E7218"/>
    <w:rsid w:val="000F18BF"/>
    <w:rsid w:val="000F26D0"/>
    <w:rsid w:val="000F4125"/>
    <w:rsid w:val="000F49F3"/>
    <w:rsid w:val="000F53A3"/>
    <w:rsid w:val="000F6086"/>
    <w:rsid w:val="000F6553"/>
    <w:rsid w:val="00100052"/>
    <w:rsid w:val="001004A0"/>
    <w:rsid w:val="00101BDB"/>
    <w:rsid w:val="00102D0E"/>
    <w:rsid w:val="00104D14"/>
    <w:rsid w:val="00104E47"/>
    <w:rsid w:val="001120A9"/>
    <w:rsid w:val="00112A0B"/>
    <w:rsid w:val="0011325D"/>
    <w:rsid w:val="00113F25"/>
    <w:rsid w:val="00114872"/>
    <w:rsid w:val="00115700"/>
    <w:rsid w:val="0011590F"/>
    <w:rsid w:val="0011745C"/>
    <w:rsid w:val="0012024A"/>
    <w:rsid w:val="001211E4"/>
    <w:rsid w:val="001222B6"/>
    <w:rsid w:val="00122DF9"/>
    <w:rsid w:val="00123033"/>
    <w:rsid w:val="0012323C"/>
    <w:rsid w:val="00125FAB"/>
    <w:rsid w:val="00126C1F"/>
    <w:rsid w:val="00126D90"/>
    <w:rsid w:val="001301BA"/>
    <w:rsid w:val="0013312C"/>
    <w:rsid w:val="00133DB8"/>
    <w:rsid w:val="00134887"/>
    <w:rsid w:val="0013561D"/>
    <w:rsid w:val="00135A0F"/>
    <w:rsid w:val="00136125"/>
    <w:rsid w:val="0013654C"/>
    <w:rsid w:val="001366D1"/>
    <w:rsid w:val="00136F1E"/>
    <w:rsid w:val="001409AA"/>
    <w:rsid w:val="001422AD"/>
    <w:rsid w:val="00142591"/>
    <w:rsid w:val="00143A59"/>
    <w:rsid w:val="00144171"/>
    <w:rsid w:val="0014577A"/>
    <w:rsid w:val="00146336"/>
    <w:rsid w:val="0014758D"/>
    <w:rsid w:val="0015100F"/>
    <w:rsid w:val="00151BD3"/>
    <w:rsid w:val="00151D1A"/>
    <w:rsid w:val="001575BF"/>
    <w:rsid w:val="0016033B"/>
    <w:rsid w:val="00160DF3"/>
    <w:rsid w:val="00161610"/>
    <w:rsid w:val="00161E15"/>
    <w:rsid w:val="00162204"/>
    <w:rsid w:val="001654C3"/>
    <w:rsid w:val="0016588C"/>
    <w:rsid w:val="00167681"/>
    <w:rsid w:val="0017072D"/>
    <w:rsid w:val="00171074"/>
    <w:rsid w:val="00173BF7"/>
    <w:rsid w:val="001765B3"/>
    <w:rsid w:val="00180E01"/>
    <w:rsid w:val="00180F3D"/>
    <w:rsid w:val="00182489"/>
    <w:rsid w:val="001837C4"/>
    <w:rsid w:val="00183A1C"/>
    <w:rsid w:val="00184C03"/>
    <w:rsid w:val="00187F92"/>
    <w:rsid w:val="001917B0"/>
    <w:rsid w:val="001927F8"/>
    <w:rsid w:val="001948B4"/>
    <w:rsid w:val="001951AB"/>
    <w:rsid w:val="00195F69"/>
    <w:rsid w:val="0019737A"/>
    <w:rsid w:val="001A0901"/>
    <w:rsid w:val="001A1354"/>
    <w:rsid w:val="001A17AA"/>
    <w:rsid w:val="001A2E85"/>
    <w:rsid w:val="001A3498"/>
    <w:rsid w:val="001A359D"/>
    <w:rsid w:val="001A57CC"/>
    <w:rsid w:val="001A7CF7"/>
    <w:rsid w:val="001B0215"/>
    <w:rsid w:val="001B03BA"/>
    <w:rsid w:val="001B0E4C"/>
    <w:rsid w:val="001B180D"/>
    <w:rsid w:val="001B2FBA"/>
    <w:rsid w:val="001B3715"/>
    <w:rsid w:val="001B5081"/>
    <w:rsid w:val="001B5B25"/>
    <w:rsid w:val="001B717C"/>
    <w:rsid w:val="001C1605"/>
    <w:rsid w:val="001C1CB0"/>
    <w:rsid w:val="001C4578"/>
    <w:rsid w:val="001C65A3"/>
    <w:rsid w:val="001C665B"/>
    <w:rsid w:val="001C6829"/>
    <w:rsid w:val="001C6A00"/>
    <w:rsid w:val="001C756F"/>
    <w:rsid w:val="001D1DC6"/>
    <w:rsid w:val="001D2D7C"/>
    <w:rsid w:val="001D3192"/>
    <w:rsid w:val="001D33B2"/>
    <w:rsid w:val="001D5064"/>
    <w:rsid w:val="001D518D"/>
    <w:rsid w:val="001D775C"/>
    <w:rsid w:val="001D790D"/>
    <w:rsid w:val="001E0795"/>
    <w:rsid w:val="001E0D40"/>
    <w:rsid w:val="001E1D2E"/>
    <w:rsid w:val="001E5D62"/>
    <w:rsid w:val="001E6E5F"/>
    <w:rsid w:val="001F1502"/>
    <w:rsid w:val="001F1713"/>
    <w:rsid w:val="001F2E91"/>
    <w:rsid w:val="001F3CB3"/>
    <w:rsid w:val="001F3E55"/>
    <w:rsid w:val="001F4D45"/>
    <w:rsid w:val="001F54C5"/>
    <w:rsid w:val="001F5BB1"/>
    <w:rsid w:val="001F6388"/>
    <w:rsid w:val="001F6BC3"/>
    <w:rsid w:val="001F7347"/>
    <w:rsid w:val="001F7699"/>
    <w:rsid w:val="001F7F62"/>
    <w:rsid w:val="002016DB"/>
    <w:rsid w:val="00203510"/>
    <w:rsid w:val="0020407F"/>
    <w:rsid w:val="002051BA"/>
    <w:rsid w:val="0020568F"/>
    <w:rsid w:val="00205F62"/>
    <w:rsid w:val="0020695B"/>
    <w:rsid w:val="00207564"/>
    <w:rsid w:val="00207933"/>
    <w:rsid w:val="00210C5F"/>
    <w:rsid w:val="002117BB"/>
    <w:rsid w:val="00212384"/>
    <w:rsid w:val="00212503"/>
    <w:rsid w:val="00212A06"/>
    <w:rsid w:val="00212A10"/>
    <w:rsid w:val="00212BAB"/>
    <w:rsid w:val="0021620A"/>
    <w:rsid w:val="00217BD6"/>
    <w:rsid w:val="00220556"/>
    <w:rsid w:val="00220A9C"/>
    <w:rsid w:val="00221EC2"/>
    <w:rsid w:val="002222DA"/>
    <w:rsid w:val="0022303A"/>
    <w:rsid w:val="00225205"/>
    <w:rsid w:val="0022670A"/>
    <w:rsid w:val="00226945"/>
    <w:rsid w:val="0023167B"/>
    <w:rsid w:val="00231A44"/>
    <w:rsid w:val="00235931"/>
    <w:rsid w:val="00241494"/>
    <w:rsid w:val="00242028"/>
    <w:rsid w:val="00245BCE"/>
    <w:rsid w:val="0024666C"/>
    <w:rsid w:val="00247DC3"/>
    <w:rsid w:val="00250384"/>
    <w:rsid w:val="0025084D"/>
    <w:rsid w:val="002521E0"/>
    <w:rsid w:val="00252554"/>
    <w:rsid w:val="00253357"/>
    <w:rsid w:val="00253C95"/>
    <w:rsid w:val="00255B60"/>
    <w:rsid w:val="002567D5"/>
    <w:rsid w:val="002608F7"/>
    <w:rsid w:val="0026350B"/>
    <w:rsid w:val="00267DDC"/>
    <w:rsid w:val="002700D4"/>
    <w:rsid w:val="0027110D"/>
    <w:rsid w:val="00273923"/>
    <w:rsid w:val="002740D9"/>
    <w:rsid w:val="00275267"/>
    <w:rsid w:val="002769FD"/>
    <w:rsid w:val="002774BA"/>
    <w:rsid w:val="002804FC"/>
    <w:rsid w:val="002815E1"/>
    <w:rsid w:val="00281689"/>
    <w:rsid w:val="0028302D"/>
    <w:rsid w:val="00284D1A"/>
    <w:rsid w:val="002851E6"/>
    <w:rsid w:val="00286215"/>
    <w:rsid w:val="002872E7"/>
    <w:rsid w:val="002873ED"/>
    <w:rsid w:val="002874C4"/>
    <w:rsid w:val="002907BD"/>
    <w:rsid w:val="00291007"/>
    <w:rsid w:val="002921F7"/>
    <w:rsid w:val="0029248D"/>
    <w:rsid w:val="0029274C"/>
    <w:rsid w:val="002928EA"/>
    <w:rsid w:val="00292B6B"/>
    <w:rsid w:val="00294524"/>
    <w:rsid w:val="0029454C"/>
    <w:rsid w:val="00296215"/>
    <w:rsid w:val="00297529"/>
    <w:rsid w:val="002A0055"/>
    <w:rsid w:val="002A084F"/>
    <w:rsid w:val="002A0DFC"/>
    <w:rsid w:val="002A19E0"/>
    <w:rsid w:val="002A3C48"/>
    <w:rsid w:val="002A45B3"/>
    <w:rsid w:val="002A4AEC"/>
    <w:rsid w:val="002A4F3D"/>
    <w:rsid w:val="002A556A"/>
    <w:rsid w:val="002B10AE"/>
    <w:rsid w:val="002B1634"/>
    <w:rsid w:val="002B2610"/>
    <w:rsid w:val="002B5AEF"/>
    <w:rsid w:val="002C3CE1"/>
    <w:rsid w:val="002C569D"/>
    <w:rsid w:val="002C5AEF"/>
    <w:rsid w:val="002C6D43"/>
    <w:rsid w:val="002C7353"/>
    <w:rsid w:val="002D08AC"/>
    <w:rsid w:val="002D14DB"/>
    <w:rsid w:val="002D17DF"/>
    <w:rsid w:val="002D1B3B"/>
    <w:rsid w:val="002D7DCB"/>
    <w:rsid w:val="002E0766"/>
    <w:rsid w:val="002E0C5C"/>
    <w:rsid w:val="002E1A9E"/>
    <w:rsid w:val="002E2C63"/>
    <w:rsid w:val="002E41A1"/>
    <w:rsid w:val="002E4230"/>
    <w:rsid w:val="002E557A"/>
    <w:rsid w:val="002E56D8"/>
    <w:rsid w:val="002E6185"/>
    <w:rsid w:val="002E7075"/>
    <w:rsid w:val="002F1BBB"/>
    <w:rsid w:val="002F1FB6"/>
    <w:rsid w:val="002F393D"/>
    <w:rsid w:val="002F3C3B"/>
    <w:rsid w:val="002F6B97"/>
    <w:rsid w:val="002F6ED9"/>
    <w:rsid w:val="00302497"/>
    <w:rsid w:val="00302D1D"/>
    <w:rsid w:val="00303AE3"/>
    <w:rsid w:val="00303B7B"/>
    <w:rsid w:val="003053E8"/>
    <w:rsid w:val="00305595"/>
    <w:rsid w:val="00306C88"/>
    <w:rsid w:val="003102F7"/>
    <w:rsid w:val="0031036F"/>
    <w:rsid w:val="003104F3"/>
    <w:rsid w:val="00311A54"/>
    <w:rsid w:val="00312F24"/>
    <w:rsid w:val="00313FE1"/>
    <w:rsid w:val="00315086"/>
    <w:rsid w:val="00316D4A"/>
    <w:rsid w:val="003176E4"/>
    <w:rsid w:val="003218A0"/>
    <w:rsid w:val="00322062"/>
    <w:rsid w:val="00322337"/>
    <w:rsid w:val="00323A33"/>
    <w:rsid w:val="00323A7E"/>
    <w:rsid w:val="00323DB9"/>
    <w:rsid w:val="00324062"/>
    <w:rsid w:val="003242C0"/>
    <w:rsid w:val="00324728"/>
    <w:rsid w:val="003257E1"/>
    <w:rsid w:val="00325A2D"/>
    <w:rsid w:val="003265A4"/>
    <w:rsid w:val="00326A02"/>
    <w:rsid w:val="00326AF7"/>
    <w:rsid w:val="00326CAB"/>
    <w:rsid w:val="00326EDF"/>
    <w:rsid w:val="00327F4F"/>
    <w:rsid w:val="003301FF"/>
    <w:rsid w:val="00331893"/>
    <w:rsid w:val="00332CB4"/>
    <w:rsid w:val="003331C5"/>
    <w:rsid w:val="00334264"/>
    <w:rsid w:val="0033737D"/>
    <w:rsid w:val="003406B0"/>
    <w:rsid w:val="003464E5"/>
    <w:rsid w:val="0035192C"/>
    <w:rsid w:val="003548FC"/>
    <w:rsid w:val="00354C5E"/>
    <w:rsid w:val="00355834"/>
    <w:rsid w:val="00355F43"/>
    <w:rsid w:val="003561C2"/>
    <w:rsid w:val="00356687"/>
    <w:rsid w:val="003567EF"/>
    <w:rsid w:val="00361628"/>
    <w:rsid w:val="00361B89"/>
    <w:rsid w:val="00361DAE"/>
    <w:rsid w:val="00366C43"/>
    <w:rsid w:val="00366FFE"/>
    <w:rsid w:val="00367D0D"/>
    <w:rsid w:val="0037050C"/>
    <w:rsid w:val="00370ED0"/>
    <w:rsid w:val="003718C8"/>
    <w:rsid w:val="003721BC"/>
    <w:rsid w:val="00373467"/>
    <w:rsid w:val="003744CE"/>
    <w:rsid w:val="003759BC"/>
    <w:rsid w:val="003760A5"/>
    <w:rsid w:val="003810B1"/>
    <w:rsid w:val="00382615"/>
    <w:rsid w:val="00383451"/>
    <w:rsid w:val="00386C0B"/>
    <w:rsid w:val="003928B2"/>
    <w:rsid w:val="00392ACB"/>
    <w:rsid w:val="0039318A"/>
    <w:rsid w:val="00396BFD"/>
    <w:rsid w:val="00397C8B"/>
    <w:rsid w:val="003A2B66"/>
    <w:rsid w:val="003A33A4"/>
    <w:rsid w:val="003A4B6C"/>
    <w:rsid w:val="003A4F8D"/>
    <w:rsid w:val="003B0ECC"/>
    <w:rsid w:val="003B0F01"/>
    <w:rsid w:val="003B10E1"/>
    <w:rsid w:val="003B1326"/>
    <w:rsid w:val="003B34FE"/>
    <w:rsid w:val="003B38BF"/>
    <w:rsid w:val="003B5FB3"/>
    <w:rsid w:val="003B694D"/>
    <w:rsid w:val="003B7639"/>
    <w:rsid w:val="003C0711"/>
    <w:rsid w:val="003C3FE6"/>
    <w:rsid w:val="003C46A9"/>
    <w:rsid w:val="003C5D3E"/>
    <w:rsid w:val="003C7999"/>
    <w:rsid w:val="003D0646"/>
    <w:rsid w:val="003D08AF"/>
    <w:rsid w:val="003D48A8"/>
    <w:rsid w:val="003D6186"/>
    <w:rsid w:val="003D718A"/>
    <w:rsid w:val="003D783E"/>
    <w:rsid w:val="003E0041"/>
    <w:rsid w:val="003E20FD"/>
    <w:rsid w:val="003E213F"/>
    <w:rsid w:val="003E2ABE"/>
    <w:rsid w:val="003E330E"/>
    <w:rsid w:val="003E4469"/>
    <w:rsid w:val="003E55CA"/>
    <w:rsid w:val="003E5CD3"/>
    <w:rsid w:val="003E64BC"/>
    <w:rsid w:val="003E6E05"/>
    <w:rsid w:val="003E7096"/>
    <w:rsid w:val="003F024D"/>
    <w:rsid w:val="003F296E"/>
    <w:rsid w:val="003F3854"/>
    <w:rsid w:val="003F42C3"/>
    <w:rsid w:val="003F4A36"/>
    <w:rsid w:val="003F676A"/>
    <w:rsid w:val="003F7122"/>
    <w:rsid w:val="003F7BD5"/>
    <w:rsid w:val="00400D31"/>
    <w:rsid w:val="004010FB"/>
    <w:rsid w:val="004012CB"/>
    <w:rsid w:val="004028EF"/>
    <w:rsid w:val="00402AB0"/>
    <w:rsid w:val="0040336C"/>
    <w:rsid w:val="00403660"/>
    <w:rsid w:val="00403829"/>
    <w:rsid w:val="004051C3"/>
    <w:rsid w:val="00406610"/>
    <w:rsid w:val="00407893"/>
    <w:rsid w:val="004102B6"/>
    <w:rsid w:val="004105C6"/>
    <w:rsid w:val="00411044"/>
    <w:rsid w:val="00412230"/>
    <w:rsid w:val="004128B4"/>
    <w:rsid w:val="0041368C"/>
    <w:rsid w:val="00413860"/>
    <w:rsid w:val="00414E68"/>
    <w:rsid w:val="00415F07"/>
    <w:rsid w:val="00420930"/>
    <w:rsid w:val="00421486"/>
    <w:rsid w:val="00422553"/>
    <w:rsid w:val="00422F31"/>
    <w:rsid w:val="00424F41"/>
    <w:rsid w:val="00425311"/>
    <w:rsid w:val="00427D20"/>
    <w:rsid w:val="004309AA"/>
    <w:rsid w:val="00432D01"/>
    <w:rsid w:val="00433832"/>
    <w:rsid w:val="00434320"/>
    <w:rsid w:val="00435A0B"/>
    <w:rsid w:val="00437479"/>
    <w:rsid w:val="004401F4"/>
    <w:rsid w:val="004406B4"/>
    <w:rsid w:val="0044078C"/>
    <w:rsid w:val="00441607"/>
    <w:rsid w:val="00442A0E"/>
    <w:rsid w:val="00443359"/>
    <w:rsid w:val="00446CB7"/>
    <w:rsid w:val="004476C6"/>
    <w:rsid w:val="00447EB3"/>
    <w:rsid w:val="004535E3"/>
    <w:rsid w:val="00455AB1"/>
    <w:rsid w:val="004571A6"/>
    <w:rsid w:val="00463952"/>
    <w:rsid w:val="00463F97"/>
    <w:rsid w:val="0046470C"/>
    <w:rsid w:val="00466362"/>
    <w:rsid w:val="00467523"/>
    <w:rsid w:val="0047029B"/>
    <w:rsid w:val="0047093B"/>
    <w:rsid w:val="00472DF9"/>
    <w:rsid w:val="004730BE"/>
    <w:rsid w:val="00474567"/>
    <w:rsid w:val="004752E0"/>
    <w:rsid w:val="004778CE"/>
    <w:rsid w:val="00483140"/>
    <w:rsid w:val="0048585B"/>
    <w:rsid w:val="00486139"/>
    <w:rsid w:val="0049007C"/>
    <w:rsid w:val="0049226F"/>
    <w:rsid w:val="004934AD"/>
    <w:rsid w:val="00494D6C"/>
    <w:rsid w:val="00494D80"/>
    <w:rsid w:val="004956BE"/>
    <w:rsid w:val="00496A76"/>
    <w:rsid w:val="00496B93"/>
    <w:rsid w:val="004A0600"/>
    <w:rsid w:val="004A07B9"/>
    <w:rsid w:val="004A1285"/>
    <w:rsid w:val="004A4082"/>
    <w:rsid w:val="004A40A8"/>
    <w:rsid w:val="004A5B9E"/>
    <w:rsid w:val="004A5CFD"/>
    <w:rsid w:val="004A6C16"/>
    <w:rsid w:val="004A7002"/>
    <w:rsid w:val="004B0EF1"/>
    <w:rsid w:val="004B1A6B"/>
    <w:rsid w:val="004B1C39"/>
    <w:rsid w:val="004B266F"/>
    <w:rsid w:val="004B2E77"/>
    <w:rsid w:val="004B346F"/>
    <w:rsid w:val="004B685F"/>
    <w:rsid w:val="004B6982"/>
    <w:rsid w:val="004B7CF6"/>
    <w:rsid w:val="004C4F1D"/>
    <w:rsid w:val="004C5612"/>
    <w:rsid w:val="004C73CF"/>
    <w:rsid w:val="004C7DE6"/>
    <w:rsid w:val="004D0FB3"/>
    <w:rsid w:val="004D20EF"/>
    <w:rsid w:val="004D537F"/>
    <w:rsid w:val="004D59DC"/>
    <w:rsid w:val="004D6C52"/>
    <w:rsid w:val="004D74E2"/>
    <w:rsid w:val="004D7DDE"/>
    <w:rsid w:val="004E093D"/>
    <w:rsid w:val="004E248E"/>
    <w:rsid w:val="004E2A4B"/>
    <w:rsid w:val="004E317A"/>
    <w:rsid w:val="004E35FA"/>
    <w:rsid w:val="004E43BF"/>
    <w:rsid w:val="004E4D62"/>
    <w:rsid w:val="004E5494"/>
    <w:rsid w:val="004E5837"/>
    <w:rsid w:val="004F24C8"/>
    <w:rsid w:val="004F2B87"/>
    <w:rsid w:val="004F4194"/>
    <w:rsid w:val="004F542C"/>
    <w:rsid w:val="004F5A5C"/>
    <w:rsid w:val="004F7414"/>
    <w:rsid w:val="005014EB"/>
    <w:rsid w:val="0050158B"/>
    <w:rsid w:val="005020E1"/>
    <w:rsid w:val="00503AA1"/>
    <w:rsid w:val="00503FEE"/>
    <w:rsid w:val="005044B4"/>
    <w:rsid w:val="0050490F"/>
    <w:rsid w:val="00505293"/>
    <w:rsid w:val="00506412"/>
    <w:rsid w:val="00506ACE"/>
    <w:rsid w:val="0051015E"/>
    <w:rsid w:val="00510CAB"/>
    <w:rsid w:val="005159E0"/>
    <w:rsid w:val="00516255"/>
    <w:rsid w:val="00520D46"/>
    <w:rsid w:val="00520FAC"/>
    <w:rsid w:val="005216A6"/>
    <w:rsid w:val="00521BD0"/>
    <w:rsid w:val="00523150"/>
    <w:rsid w:val="00523B8C"/>
    <w:rsid w:val="0053040A"/>
    <w:rsid w:val="00530524"/>
    <w:rsid w:val="00530596"/>
    <w:rsid w:val="00530D71"/>
    <w:rsid w:val="00530E79"/>
    <w:rsid w:val="00533C1C"/>
    <w:rsid w:val="00533D8C"/>
    <w:rsid w:val="005374D3"/>
    <w:rsid w:val="00540ED9"/>
    <w:rsid w:val="00541624"/>
    <w:rsid w:val="00542BC5"/>
    <w:rsid w:val="005440AE"/>
    <w:rsid w:val="0054503C"/>
    <w:rsid w:val="00545317"/>
    <w:rsid w:val="0054580D"/>
    <w:rsid w:val="00545A16"/>
    <w:rsid w:val="00545DB2"/>
    <w:rsid w:val="00546ACE"/>
    <w:rsid w:val="0054771F"/>
    <w:rsid w:val="005478E2"/>
    <w:rsid w:val="00547BB5"/>
    <w:rsid w:val="005503F6"/>
    <w:rsid w:val="00552151"/>
    <w:rsid w:val="005525FE"/>
    <w:rsid w:val="0055760B"/>
    <w:rsid w:val="00557AFB"/>
    <w:rsid w:val="005607FB"/>
    <w:rsid w:val="00560E70"/>
    <w:rsid w:val="005628B0"/>
    <w:rsid w:val="00562C98"/>
    <w:rsid w:val="00563CEE"/>
    <w:rsid w:val="005655D9"/>
    <w:rsid w:val="00565931"/>
    <w:rsid w:val="00567FE9"/>
    <w:rsid w:val="00570164"/>
    <w:rsid w:val="00571730"/>
    <w:rsid w:val="0057188A"/>
    <w:rsid w:val="00571F65"/>
    <w:rsid w:val="00572D56"/>
    <w:rsid w:val="00572F2C"/>
    <w:rsid w:val="00573227"/>
    <w:rsid w:val="00573A91"/>
    <w:rsid w:val="00573CA0"/>
    <w:rsid w:val="005745F0"/>
    <w:rsid w:val="00574EAB"/>
    <w:rsid w:val="0057503A"/>
    <w:rsid w:val="00575583"/>
    <w:rsid w:val="00576719"/>
    <w:rsid w:val="00576EDA"/>
    <w:rsid w:val="0058023B"/>
    <w:rsid w:val="00580849"/>
    <w:rsid w:val="00581743"/>
    <w:rsid w:val="005842F0"/>
    <w:rsid w:val="00585052"/>
    <w:rsid w:val="00585DD2"/>
    <w:rsid w:val="0059238D"/>
    <w:rsid w:val="00592F35"/>
    <w:rsid w:val="00593C8A"/>
    <w:rsid w:val="00593FC6"/>
    <w:rsid w:val="005943AE"/>
    <w:rsid w:val="0059528A"/>
    <w:rsid w:val="005958E6"/>
    <w:rsid w:val="005968F8"/>
    <w:rsid w:val="00596C2A"/>
    <w:rsid w:val="005A2531"/>
    <w:rsid w:val="005A288C"/>
    <w:rsid w:val="005A2941"/>
    <w:rsid w:val="005A2E98"/>
    <w:rsid w:val="005A30BA"/>
    <w:rsid w:val="005A38C0"/>
    <w:rsid w:val="005A3B46"/>
    <w:rsid w:val="005A64D8"/>
    <w:rsid w:val="005B092B"/>
    <w:rsid w:val="005B0A16"/>
    <w:rsid w:val="005B0AA3"/>
    <w:rsid w:val="005B21A9"/>
    <w:rsid w:val="005B3265"/>
    <w:rsid w:val="005B3BDD"/>
    <w:rsid w:val="005B447F"/>
    <w:rsid w:val="005B4C92"/>
    <w:rsid w:val="005B53B9"/>
    <w:rsid w:val="005B5A6A"/>
    <w:rsid w:val="005B779D"/>
    <w:rsid w:val="005C0FB6"/>
    <w:rsid w:val="005C21EB"/>
    <w:rsid w:val="005C2D8F"/>
    <w:rsid w:val="005C2E41"/>
    <w:rsid w:val="005C3902"/>
    <w:rsid w:val="005C3B46"/>
    <w:rsid w:val="005C3FF8"/>
    <w:rsid w:val="005C4621"/>
    <w:rsid w:val="005C48E0"/>
    <w:rsid w:val="005C528F"/>
    <w:rsid w:val="005C675E"/>
    <w:rsid w:val="005C6CDA"/>
    <w:rsid w:val="005C6E41"/>
    <w:rsid w:val="005C7B70"/>
    <w:rsid w:val="005C7C29"/>
    <w:rsid w:val="005D1736"/>
    <w:rsid w:val="005D22AC"/>
    <w:rsid w:val="005D31EE"/>
    <w:rsid w:val="005D35D6"/>
    <w:rsid w:val="005D7E7F"/>
    <w:rsid w:val="005E146F"/>
    <w:rsid w:val="005E4070"/>
    <w:rsid w:val="005E5518"/>
    <w:rsid w:val="005E56D5"/>
    <w:rsid w:val="005E6FE3"/>
    <w:rsid w:val="005E7B7C"/>
    <w:rsid w:val="005F0D2C"/>
    <w:rsid w:val="005F31BC"/>
    <w:rsid w:val="005F39D5"/>
    <w:rsid w:val="005F583B"/>
    <w:rsid w:val="005F5B6C"/>
    <w:rsid w:val="005F6B5A"/>
    <w:rsid w:val="005F7F5E"/>
    <w:rsid w:val="0060021B"/>
    <w:rsid w:val="006006CE"/>
    <w:rsid w:val="00601F11"/>
    <w:rsid w:val="00602B43"/>
    <w:rsid w:val="00604349"/>
    <w:rsid w:val="00605BA1"/>
    <w:rsid w:val="00607F30"/>
    <w:rsid w:val="006106DF"/>
    <w:rsid w:val="00610EE0"/>
    <w:rsid w:val="00610FA8"/>
    <w:rsid w:val="00611FB2"/>
    <w:rsid w:val="00612483"/>
    <w:rsid w:val="00612A04"/>
    <w:rsid w:val="006152C5"/>
    <w:rsid w:val="00616624"/>
    <w:rsid w:val="00620965"/>
    <w:rsid w:val="00621B0E"/>
    <w:rsid w:val="00622300"/>
    <w:rsid w:val="00622E57"/>
    <w:rsid w:val="00622E79"/>
    <w:rsid w:val="0062422B"/>
    <w:rsid w:val="00624DAC"/>
    <w:rsid w:val="00626070"/>
    <w:rsid w:val="006309A5"/>
    <w:rsid w:val="00632F47"/>
    <w:rsid w:val="00634AAE"/>
    <w:rsid w:val="00636B67"/>
    <w:rsid w:val="00636EE3"/>
    <w:rsid w:val="00636F10"/>
    <w:rsid w:val="00640CD2"/>
    <w:rsid w:val="006417A1"/>
    <w:rsid w:val="00641D7B"/>
    <w:rsid w:val="0064260B"/>
    <w:rsid w:val="006500B4"/>
    <w:rsid w:val="00650E18"/>
    <w:rsid w:val="0065204B"/>
    <w:rsid w:val="0065276D"/>
    <w:rsid w:val="0065277A"/>
    <w:rsid w:val="006543CA"/>
    <w:rsid w:val="00654C58"/>
    <w:rsid w:val="00656C46"/>
    <w:rsid w:val="006573B2"/>
    <w:rsid w:val="00657D36"/>
    <w:rsid w:val="00660258"/>
    <w:rsid w:val="00661F52"/>
    <w:rsid w:val="00663389"/>
    <w:rsid w:val="006646C8"/>
    <w:rsid w:val="00664799"/>
    <w:rsid w:val="00665566"/>
    <w:rsid w:val="0066613D"/>
    <w:rsid w:val="00666588"/>
    <w:rsid w:val="00670527"/>
    <w:rsid w:val="00670F00"/>
    <w:rsid w:val="0067105D"/>
    <w:rsid w:val="006716CC"/>
    <w:rsid w:val="00672046"/>
    <w:rsid w:val="006739FD"/>
    <w:rsid w:val="00674D44"/>
    <w:rsid w:val="00674EC5"/>
    <w:rsid w:val="00675E4B"/>
    <w:rsid w:val="00680B2D"/>
    <w:rsid w:val="00680E32"/>
    <w:rsid w:val="00681AFB"/>
    <w:rsid w:val="00681EE8"/>
    <w:rsid w:val="006821BC"/>
    <w:rsid w:val="006821E1"/>
    <w:rsid w:val="00683B8E"/>
    <w:rsid w:val="00683BD0"/>
    <w:rsid w:val="00684D47"/>
    <w:rsid w:val="0068527B"/>
    <w:rsid w:val="00685380"/>
    <w:rsid w:val="0068570C"/>
    <w:rsid w:val="006861A9"/>
    <w:rsid w:val="00687A89"/>
    <w:rsid w:val="00687EE1"/>
    <w:rsid w:val="0069206F"/>
    <w:rsid w:val="00692C84"/>
    <w:rsid w:val="00693C78"/>
    <w:rsid w:val="006951D0"/>
    <w:rsid w:val="00696CD4"/>
    <w:rsid w:val="00697011"/>
    <w:rsid w:val="006A4ACF"/>
    <w:rsid w:val="006A5A63"/>
    <w:rsid w:val="006B0A53"/>
    <w:rsid w:val="006B1B23"/>
    <w:rsid w:val="006B2743"/>
    <w:rsid w:val="006B5821"/>
    <w:rsid w:val="006B5B02"/>
    <w:rsid w:val="006B5EF2"/>
    <w:rsid w:val="006B698D"/>
    <w:rsid w:val="006C4E75"/>
    <w:rsid w:val="006C6B46"/>
    <w:rsid w:val="006C7C45"/>
    <w:rsid w:val="006D5BA3"/>
    <w:rsid w:val="006D61A5"/>
    <w:rsid w:val="006D7866"/>
    <w:rsid w:val="006E1248"/>
    <w:rsid w:val="006E125B"/>
    <w:rsid w:val="006E1BA6"/>
    <w:rsid w:val="006E205E"/>
    <w:rsid w:val="006E26F5"/>
    <w:rsid w:val="006E2FD8"/>
    <w:rsid w:val="006E35F8"/>
    <w:rsid w:val="006E3CC5"/>
    <w:rsid w:val="006E504A"/>
    <w:rsid w:val="006E593D"/>
    <w:rsid w:val="006E5A8A"/>
    <w:rsid w:val="006E6B5A"/>
    <w:rsid w:val="006E74C0"/>
    <w:rsid w:val="006F2DC7"/>
    <w:rsid w:val="006F507D"/>
    <w:rsid w:val="006F5BCF"/>
    <w:rsid w:val="0070141E"/>
    <w:rsid w:val="00702CDC"/>
    <w:rsid w:val="007033E0"/>
    <w:rsid w:val="00704D65"/>
    <w:rsid w:val="00711CF3"/>
    <w:rsid w:val="007129E4"/>
    <w:rsid w:val="00712F11"/>
    <w:rsid w:val="007145D2"/>
    <w:rsid w:val="00715D53"/>
    <w:rsid w:val="0071674B"/>
    <w:rsid w:val="00716B57"/>
    <w:rsid w:val="00717425"/>
    <w:rsid w:val="00720E03"/>
    <w:rsid w:val="007211E1"/>
    <w:rsid w:val="007218B3"/>
    <w:rsid w:val="00724DBD"/>
    <w:rsid w:val="007273D3"/>
    <w:rsid w:val="00731D42"/>
    <w:rsid w:val="00733F85"/>
    <w:rsid w:val="00734645"/>
    <w:rsid w:val="00736B6E"/>
    <w:rsid w:val="00736F07"/>
    <w:rsid w:val="0074094D"/>
    <w:rsid w:val="00740AFF"/>
    <w:rsid w:val="00742B51"/>
    <w:rsid w:val="00742D92"/>
    <w:rsid w:val="00744410"/>
    <w:rsid w:val="007472CB"/>
    <w:rsid w:val="007513BF"/>
    <w:rsid w:val="00751638"/>
    <w:rsid w:val="007532CA"/>
    <w:rsid w:val="00753AC4"/>
    <w:rsid w:val="00753C94"/>
    <w:rsid w:val="00757FEB"/>
    <w:rsid w:val="00760012"/>
    <w:rsid w:val="00760B62"/>
    <w:rsid w:val="007610D4"/>
    <w:rsid w:val="00761960"/>
    <w:rsid w:val="00762009"/>
    <w:rsid w:val="007628BD"/>
    <w:rsid w:val="00762C8F"/>
    <w:rsid w:val="00763E3F"/>
    <w:rsid w:val="007646A3"/>
    <w:rsid w:val="007646B5"/>
    <w:rsid w:val="00766F41"/>
    <w:rsid w:val="00767CDB"/>
    <w:rsid w:val="00770173"/>
    <w:rsid w:val="007722EE"/>
    <w:rsid w:val="0077416A"/>
    <w:rsid w:val="00774B29"/>
    <w:rsid w:val="00774FC5"/>
    <w:rsid w:val="00775653"/>
    <w:rsid w:val="007757DE"/>
    <w:rsid w:val="007764D7"/>
    <w:rsid w:val="00776E1D"/>
    <w:rsid w:val="00780035"/>
    <w:rsid w:val="0078010D"/>
    <w:rsid w:val="0078028F"/>
    <w:rsid w:val="007808D0"/>
    <w:rsid w:val="0078272F"/>
    <w:rsid w:val="00784233"/>
    <w:rsid w:val="0078464B"/>
    <w:rsid w:val="007849C6"/>
    <w:rsid w:val="0078679D"/>
    <w:rsid w:val="00790EA6"/>
    <w:rsid w:val="00791AEE"/>
    <w:rsid w:val="007933B9"/>
    <w:rsid w:val="00793F90"/>
    <w:rsid w:val="007947E8"/>
    <w:rsid w:val="007949A9"/>
    <w:rsid w:val="00795227"/>
    <w:rsid w:val="007964E7"/>
    <w:rsid w:val="007968C3"/>
    <w:rsid w:val="007A059C"/>
    <w:rsid w:val="007A0DE9"/>
    <w:rsid w:val="007A1F10"/>
    <w:rsid w:val="007A44DE"/>
    <w:rsid w:val="007A4DA9"/>
    <w:rsid w:val="007A7E59"/>
    <w:rsid w:val="007B0F40"/>
    <w:rsid w:val="007B4C77"/>
    <w:rsid w:val="007B5F4B"/>
    <w:rsid w:val="007C1B2B"/>
    <w:rsid w:val="007C4896"/>
    <w:rsid w:val="007C4DC6"/>
    <w:rsid w:val="007C6814"/>
    <w:rsid w:val="007D02E2"/>
    <w:rsid w:val="007D0706"/>
    <w:rsid w:val="007D2D5D"/>
    <w:rsid w:val="007D3611"/>
    <w:rsid w:val="007D4170"/>
    <w:rsid w:val="007D45D1"/>
    <w:rsid w:val="007D4815"/>
    <w:rsid w:val="007D4D7D"/>
    <w:rsid w:val="007D68F0"/>
    <w:rsid w:val="007D7891"/>
    <w:rsid w:val="007E283C"/>
    <w:rsid w:val="007E552E"/>
    <w:rsid w:val="007F01CA"/>
    <w:rsid w:val="007F1E73"/>
    <w:rsid w:val="007F32EF"/>
    <w:rsid w:val="007F3805"/>
    <w:rsid w:val="007F4ED0"/>
    <w:rsid w:val="007F6807"/>
    <w:rsid w:val="007F703F"/>
    <w:rsid w:val="00801524"/>
    <w:rsid w:val="008033FF"/>
    <w:rsid w:val="00804C4B"/>
    <w:rsid w:val="00805166"/>
    <w:rsid w:val="0080559B"/>
    <w:rsid w:val="00805F31"/>
    <w:rsid w:val="008077CD"/>
    <w:rsid w:val="00811118"/>
    <w:rsid w:val="0081131C"/>
    <w:rsid w:val="00811B6F"/>
    <w:rsid w:val="00812BA8"/>
    <w:rsid w:val="00813304"/>
    <w:rsid w:val="0081488D"/>
    <w:rsid w:val="008178FB"/>
    <w:rsid w:val="00821676"/>
    <w:rsid w:val="008216E3"/>
    <w:rsid w:val="008236D6"/>
    <w:rsid w:val="00823963"/>
    <w:rsid w:val="00823ABF"/>
    <w:rsid w:val="008242B3"/>
    <w:rsid w:val="008254CF"/>
    <w:rsid w:val="00825A63"/>
    <w:rsid w:val="00825E40"/>
    <w:rsid w:val="00833FDF"/>
    <w:rsid w:val="0083502B"/>
    <w:rsid w:val="0083650D"/>
    <w:rsid w:val="00836CB9"/>
    <w:rsid w:val="00837917"/>
    <w:rsid w:val="00840594"/>
    <w:rsid w:val="00841173"/>
    <w:rsid w:val="00845ECF"/>
    <w:rsid w:val="00847F31"/>
    <w:rsid w:val="00851258"/>
    <w:rsid w:val="00851465"/>
    <w:rsid w:val="00851AE2"/>
    <w:rsid w:val="00852F59"/>
    <w:rsid w:val="0085459B"/>
    <w:rsid w:val="0085580B"/>
    <w:rsid w:val="008618FC"/>
    <w:rsid w:val="0086241F"/>
    <w:rsid w:val="00862BCD"/>
    <w:rsid w:val="00862C0F"/>
    <w:rsid w:val="008630C5"/>
    <w:rsid w:val="008659F9"/>
    <w:rsid w:val="00866B90"/>
    <w:rsid w:val="008711E5"/>
    <w:rsid w:val="008731C4"/>
    <w:rsid w:val="0087380A"/>
    <w:rsid w:val="00873C95"/>
    <w:rsid w:val="00874D92"/>
    <w:rsid w:val="0087533E"/>
    <w:rsid w:val="00875400"/>
    <w:rsid w:val="00875868"/>
    <w:rsid w:val="0087589E"/>
    <w:rsid w:val="00876805"/>
    <w:rsid w:val="00877A8B"/>
    <w:rsid w:val="00883CC3"/>
    <w:rsid w:val="0088614C"/>
    <w:rsid w:val="00886F20"/>
    <w:rsid w:val="00887D95"/>
    <w:rsid w:val="008908E7"/>
    <w:rsid w:val="00890CF5"/>
    <w:rsid w:val="00890DF7"/>
    <w:rsid w:val="00890E3D"/>
    <w:rsid w:val="00891716"/>
    <w:rsid w:val="00891A45"/>
    <w:rsid w:val="008942D5"/>
    <w:rsid w:val="00894A99"/>
    <w:rsid w:val="00894C9B"/>
    <w:rsid w:val="00895604"/>
    <w:rsid w:val="0089657D"/>
    <w:rsid w:val="008969D5"/>
    <w:rsid w:val="0089730C"/>
    <w:rsid w:val="008A07D8"/>
    <w:rsid w:val="008A2F1D"/>
    <w:rsid w:val="008A3637"/>
    <w:rsid w:val="008A390F"/>
    <w:rsid w:val="008A3E23"/>
    <w:rsid w:val="008A55BD"/>
    <w:rsid w:val="008B2904"/>
    <w:rsid w:val="008B2978"/>
    <w:rsid w:val="008B35E5"/>
    <w:rsid w:val="008B5E43"/>
    <w:rsid w:val="008B6880"/>
    <w:rsid w:val="008B7463"/>
    <w:rsid w:val="008C048A"/>
    <w:rsid w:val="008C26ED"/>
    <w:rsid w:val="008C3BDD"/>
    <w:rsid w:val="008C436F"/>
    <w:rsid w:val="008C46C1"/>
    <w:rsid w:val="008C4F40"/>
    <w:rsid w:val="008C6A7B"/>
    <w:rsid w:val="008C7001"/>
    <w:rsid w:val="008C785E"/>
    <w:rsid w:val="008C7C05"/>
    <w:rsid w:val="008C7CDE"/>
    <w:rsid w:val="008C7EB3"/>
    <w:rsid w:val="008D0166"/>
    <w:rsid w:val="008D12EA"/>
    <w:rsid w:val="008D16DA"/>
    <w:rsid w:val="008D1942"/>
    <w:rsid w:val="008D1E71"/>
    <w:rsid w:val="008D367C"/>
    <w:rsid w:val="008D4D02"/>
    <w:rsid w:val="008D5033"/>
    <w:rsid w:val="008D599F"/>
    <w:rsid w:val="008E08B2"/>
    <w:rsid w:val="008E3138"/>
    <w:rsid w:val="008E3440"/>
    <w:rsid w:val="008E3545"/>
    <w:rsid w:val="008E5A29"/>
    <w:rsid w:val="008F0672"/>
    <w:rsid w:val="008F404E"/>
    <w:rsid w:val="008F41DE"/>
    <w:rsid w:val="008F4879"/>
    <w:rsid w:val="008F4F9B"/>
    <w:rsid w:val="008F6910"/>
    <w:rsid w:val="008F704B"/>
    <w:rsid w:val="008F7401"/>
    <w:rsid w:val="008F7E2A"/>
    <w:rsid w:val="0090001B"/>
    <w:rsid w:val="0090133D"/>
    <w:rsid w:val="009036CA"/>
    <w:rsid w:val="00903AF7"/>
    <w:rsid w:val="009056C7"/>
    <w:rsid w:val="009066FD"/>
    <w:rsid w:val="00910B66"/>
    <w:rsid w:val="0091139B"/>
    <w:rsid w:val="00915F66"/>
    <w:rsid w:val="00916F0E"/>
    <w:rsid w:val="00916F8F"/>
    <w:rsid w:val="00917A44"/>
    <w:rsid w:val="0092325A"/>
    <w:rsid w:val="0092383D"/>
    <w:rsid w:val="0092476D"/>
    <w:rsid w:val="00926327"/>
    <w:rsid w:val="0092670D"/>
    <w:rsid w:val="00931CDC"/>
    <w:rsid w:val="0093469B"/>
    <w:rsid w:val="00935E28"/>
    <w:rsid w:val="00935EC9"/>
    <w:rsid w:val="00937CD4"/>
    <w:rsid w:val="0094012B"/>
    <w:rsid w:val="00940BF1"/>
    <w:rsid w:val="009410FB"/>
    <w:rsid w:val="00941625"/>
    <w:rsid w:val="00942558"/>
    <w:rsid w:val="00942589"/>
    <w:rsid w:val="0094412A"/>
    <w:rsid w:val="009444F9"/>
    <w:rsid w:val="00944A58"/>
    <w:rsid w:val="00945789"/>
    <w:rsid w:val="00946924"/>
    <w:rsid w:val="0095164B"/>
    <w:rsid w:val="00951825"/>
    <w:rsid w:val="00951C23"/>
    <w:rsid w:val="00960486"/>
    <w:rsid w:val="009604F6"/>
    <w:rsid w:val="00960AAD"/>
    <w:rsid w:val="00961630"/>
    <w:rsid w:val="0096287A"/>
    <w:rsid w:val="00963971"/>
    <w:rsid w:val="00963B65"/>
    <w:rsid w:val="00963E03"/>
    <w:rsid w:val="00964CB0"/>
    <w:rsid w:val="00964EB9"/>
    <w:rsid w:val="00965873"/>
    <w:rsid w:val="00972D80"/>
    <w:rsid w:val="00973489"/>
    <w:rsid w:val="009736CF"/>
    <w:rsid w:val="00974180"/>
    <w:rsid w:val="00977E1B"/>
    <w:rsid w:val="00980329"/>
    <w:rsid w:val="00981369"/>
    <w:rsid w:val="0098262D"/>
    <w:rsid w:val="00983878"/>
    <w:rsid w:val="0098667B"/>
    <w:rsid w:val="00986F61"/>
    <w:rsid w:val="009873B5"/>
    <w:rsid w:val="00990CA2"/>
    <w:rsid w:val="00991579"/>
    <w:rsid w:val="00992DDD"/>
    <w:rsid w:val="0099313B"/>
    <w:rsid w:val="009931E2"/>
    <w:rsid w:val="00994564"/>
    <w:rsid w:val="00994687"/>
    <w:rsid w:val="00996328"/>
    <w:rsid w:val="0099767F"/>
    <w:rsid w:val="00997C69"/>
    <w:rsid w:val="009A0532"/>
    <w:rsid w:val="009A0902"/>
    <w:rsid w:val="009A188F"/>
    <w:rsid w:val="009B0213"/>
    <w:rsid w:val="009B0C50"/>
    <w:rsid w:val="009B1C46"/>
    <w:rsid w:val="009B1D0B"/>
    <w:rsid w:val="009B20DD"/>
    <w:rsid w:val="009B2CCD"/>
    <w:rsid w:val="009B3FEC"/>
    <w:rsid w:val="009B5531"/>
    <w:rsid w:val="009C08ED"/>
    <w:rsid w:val="009C1828"/>
    <w:rsid w:val="009C2011"/>
    <w:rsid w:val="009C22A9"/>
    <w:rsid w:val="009C2732"/>
    <w:rsid w:val="009C35C1"/>
    <w:rsid w:val="009C36F3"/>
    <w:rsid w:val="009C3C2D"/>
    <w:rsid w:val="009C3FE8"/>
    <w:rsid w:val="009C409E"/>
    <w:rsid w:val="009C496E"/>
    <w:rsid w:val="009C4A93"/>
    <w:rsid w:val="009C53F5"/>
    <w:rsid w:val="009C6B55"/>
    <w:rsid w:val="009C71FD"/>
    <w:rsid w:val="009C73AD"/>
    <w:rsid w:val="009D0171"/>
    <w:rsid w:val="009D5AD4"/>
    <w:rsid w:val="009D6ED5"/>
    <w:rsid w:val="009E2245"/>
    <w:rsid w:val="009E2EB2"/>
    <w:rsid w:val="009E7720"/>
    <w:rsid w:val="009E7D9C"/>
    <w:rsid w:val="009F0456"/>
    <w:rsid w:val="009F12C7"/>
    <w:rsid w:val="009F1ABE"/>
    <w:rsid w:val="009F45D3"/>
    <w:rsid w:val="009F7A27"/>
    <w:rsid w:val="00A00AAA"/>
    <w:rsid w:val="00A01C7F"/>
    <w:rsid w:val="00A03592"/>
    <w:rsid w:val="00A043AF"/>
    <w:rsid w:val="00A075E5"/>
    <w:rsid w:val="00A11535"/>
    <w:rsid w:val="00A1468D"/>
    <w:rsid w:val="00A152B8"/>
    <w:rsid w:val="00A164AF"/>
    <w:rsid w:val="00A17F4D"/>
    <w:rsid w:val="00A21A62"/>
    <w:rsid w:val="00A22135"/>
    <w:rsid w:val="00A23AE7"/>
    <w:rsid w:val="00A23F5A"/>
    <w:rsid w:val="00A26CFF"/>
    <w:rsid w:val="00A27476"/>
    <w:rsid w:val="00A27C66"/>
    <w:rsid w:val="00A330CF"/>
    <w:rsid w:val="00A3317C"/>
    <w:rsid w:val="00A343C5"/>
    <w:rsid w:val="00A347E4"/>
    <w:rsid w:val="00A34D9C"/>
    <w:rsid w:val="00A34F83"/>
    <w:rsid w:val="00A366A2"/>
    <w:rsid w:val="00A36C35"/>
    <w:rsid w:val="00A37255"/>
    <w:rsid w:val="00A37971"/>
    <w:rsid w:val="00A43756"/>
    <w:rsid w:val="00A45640"/>
    <w:rsid w:val="00A4707A"/>
    <w:rsid w:val="00A5330B"/>
    <w:rsid w:val="00A54F74"/>
    <w:rsid w:val="00A550CE"/>
    <w:rsid w:val="00A55785"/>
    <w:rsid w:val="00A55F69"/>
    <w:rsid w:val="00A56C14"/>
    <w:rsid w:val="00A577A1"/>
    <w:rsid w:val="00A60324"/>
    <w:rsid w:val="00A603B4"/>
    <w:rsid w:val="00A60EFA"/>
    <w:rsid w:val="00A610E9"/>
    <w:rsid w:val="00A61BBF"/>
    <w:rsid w:val="00A63579"/>
    <w:rsid w:val="00A64551"/>
    <w:rsid w:val="00A707EE"/>
    <w:rsid w:val="00A744B6"/>
    <w:rsid w:val="00A75208"/>
    <w:rsid w:val="00A77181"/>
    <w:rsid w:val="00A7762D"/>
    <w:rsid w:val="00A80213"/>
    <w:rsid w:val="00A80864"/>
    <w:rsid w:val="00A80E69"/>
    <w:rsid w:val="00A81394"/>
    <w:rsid w:val="00A82473"/>
    <w:rsid w:val="00A83B24"/>
    <w:rsid w:val="00A84412"/>
    <w:rsid w:val="00A848D4"/>
    <w:rsid w:val="00A8574D"/>
    <w:rsid w:val="00A867B0"/>
    <w:rsid w:val="00A87DFA"/>
    <w:rsid w:val="00A90AF5"/>
    <w:rsid w:val="00A92D22"/>
    <w:rsid w:val="00A945D2"/>
    <w:rsid w:val="00A9602E"/>
    <w:rsid w:val="00A96355"/>
    <w:rsid w:val="00A97232"/>
    <w:rsid w:val="00AA0966"/>
    <w:rsid w:val="00AA336C"/>
    <w:rsid w:val="00AA34D1"/>
    <w:rsid w:val="00AA569F"/>
    <w:rsid w:val="00AA5E6A"/>
    <w:rsid w:val="00AB1DC1"/>
    <w:rsid w:val="00AB3803"/>
    <w:rsid w:val="00AB5E52"/>
    <w:rsid w:val="00AC1B9F"/>
    <w:rsid w:val="00AC2256"/>
    <w:rsid w:val="00AC29ED"/>
    <w:rsid w:val="00AC2B17"/>
    <w:rsid w:val="00AC4184"/>
    <w:rsid w:val="00AC4CFB"/>
    <w:rsid w:val="00AC5291"/>
    <w:rsid w:val="00AC6CCC"/>
    <w:rsid w:val="00AC79AD"/>
    <w:rsid w:val="00AC7EEA"/>
    <w:rsid w:val="00AD013F"/>
    <w:rsid w:val="00AD0C93"/>
    <w:rsid w:val="00AD1AA9"/>
    <w:rsid w:val="00AD2E20"/>
    <w:rsid w:val="00AD34EA"/>
    <w:rsid w:val="00AD3500"/>
    <w:rsid w:val="00AD414C"/>
    <w:rsid w:val="00AD4E96"/>
    <w:rsid w:val="00AE0437"/>
    <w:rsid w:val="00AE0643"/>
    <w:rsid w:val="00AE0A97"/>
    <w:rsid w:val="00AE4E96"/>
    <w:rsid w:val="00AE68C8"/>
    <w:rsid w:val="00AE6923"/>
    <w:rsid w:val="00AF01B1"/>
    <w:rsid w:val="00AF0A8C"/>
    <w:rsid w:val="00AF1CCE"/>
    <w:rsid w:val="00AF2252"/>
    <w:rsid w:val="00AF25E8"/>
    <w:rsid w:val="00AF5DCE"/>
    <w:rsid w:val="00AF61FC"/>
    <w:rsid w:val="00AF6D3A"/>
    <w:rsid w:val="00AF6D5F"/>
    <w:rsid w:val="00AF740D"/>
    <w:rsid w:val="00AF7E4A"/>
    <w:rsid w:val="00B01B09"/>
    <w:rsid w:val="00B01F32"/>
    <w:rsid w:val="00B02672"/>
    <w:rsid w:val="00B02709"/>
    <w:rsid w:val="00B03016"/>
    <w:rsid w:val="00B03B17"/>
    <w:rsid w:val="00B053DE"/>
    <w:rsid w:val="00B05FD3"/>
    <w:rsid w:val="00B07307"/>
    <w:rsid w:val="00B104B7"/>
    <w:rsid w:val="00B11460"/>
    <w:rsid w:val="00B12256"/>
    <w:rsid w:val="00B1229F"/>
    <w:rsid w:val="00B142FC"/>
    <w:rsid w:val="00B145D2"/>
    <w:rsid w:val="00B14963"/>
    <w:rsid w:val="00B14AAF"/>
    <w:rsid w:val="00B153F3"/>
    <w:rsid w:val="00B165EE"/>
    <w:rsid w:val="00B17631"/>
    <w:rsid w:val="00B20124"/>
    <w:rsid w:val="00B203E8"/>
    <w:rsid w:val="00B2053F"/>
    <w:rsid w:val="00B20DF9"/>
    <w:rsid w:val="00B21809"/>
    <w:rsid w:val="00B21CF4"/>
    <w:rsid w:val="00B22085"/>
    <w:rsid w:val="00B2531A"/>
    <w:rsid w:val="00B27C37"/>
    <w:rsid w:val="00B32200"/>
    <w:rsid w:val="00B33E1E"/>
    <w:rsid w:val="00B372D6"/>
    <w:rsid w:val="00B40882"/>
    <w:rsid w:val="00B40F76"/>
    <w:rsid w:val="00B410F5"/>
    <w:rsid w:val="00B420BB"/>
    <w:rsid w:val="00B4318B"/>
    <w:rsid w:val="00B432EF"/>
    <w:rsid w:val="00B43C42"/>
    <w:rsid w:val="00B46371"/>
    <w:rsid w:val="00B4653A"/>
    <w:rsid w:val="00B465D7"/>
    <w:rsid w:val="00B46AAB"/>
    <w:rsid w:val="00B47BA2"/>
    <w:rsid w:val="00B51D80"/>
    <w:rsid w:val="00B52B72"/>
    <w:rsid w:val="00B5339C"/>
    <w:rsid w:val="00B548CE"/>
    <w:rsid w:val="00B5549F"/>
    <w:rsid w:val="00B5550A"/>
    <w:rsid w:val="00B5668D"/>
    <w:rsid w:val="00B5732D"/>
    <w:rsid w:val="00B579DE"/>
    <w:rsid w:val="00B604C4"/>
    <w:rsid w:val="00B61F66"/>
    <w:rsid w:val="00B62853"/>
    <w:rsid w:val="00B648CB"/>
    <w:rsid w:val="00B64EB0"/>
    <w:rsid w:val="00B67FB2"/>
    <w:rsid w:val="00B70166"/>
    <w:rsid w:val="00B71B6D"/>
    <w:rsid w:val="00B71F43"/>
    <w:rsid w:val="00B71F49"/>
    <w:rsid w:val="00B72721"/>
    <w:rsid w:val="00B73101"/>
    <w:rsid w:val="00B74777"/>
    <w:rsid w:val="00B77B7B"/>
    <w:rsid w:val="00B833E4"/>
    <w:rsid w:val="00B83CB3"/>
    <w:rsid w:val="00B847FC"/>
    <w:rsid w:val="00B866C3"/>
    <w:rsid w:val="00B86943"/>
    <w:rsid w:val="00B87B30"/>
    <w:rsid w:val="00B90644"/>
    <w:rsid w:val="00B92250"/>
    <w:rsid w:val="00B922C2"/>
    <w:rsid w:val="00B9309E"/>
    <w:rsid w:val="00B94FBF"/>
    <w:rsid w:val="00B95FE8"/>
    <w:rsid w:val="00B96145"/>
    <w:rsid w:val="00B97732"/>
    <w:rsid w:val="00B977E1"/>
    <w:rsid w:val="00BA13F3"/>
    <w:rsid w:val="00BA1FF3"/>
    <w:rsid w:val="00BB2569"/>
    <w:rsid w:val="00BB2D9B"/>
    <w:rsid w:val="00BB2FC8"/>
    <w:rsid w:val="00BB76EC"/>
    <w:rsid w:val="00BC0D8D"/>
    <w:rsid w:val="00BC21F6"/>
    <w:rsid w:val="00BC2653"/>
    <w:rsid w:val="00BC35C8"/>
    <w:rsid w:val="00BC49C1"/>
    <w:rsid w:val="00BC74D5"/>
    <w:rsid w:val="00BD0152"/>
    <w:rsid w:val="00BD322B"/>
    <w:rsid w:val="00BD3500"/>
    <w:rsid w:val="00BD49B2"/>
    <w:rsid w:val="00BD4CDD"/>
    <w:rsid w:val="00BD63B0"/>
    <w:rsid w:val="00BD791A"/>
    <w:rsid w:val="00BE098A"/>
    <w:rsid w:val="00BE192F"/>
    <w:rsid w:val="00BE19CE"/>
    <w:rsid w:val="00BE3BBA"/>
    <w:rsid w:val="00BE4FDC"/>
    <w:rsid w:val="00BE7131"/>
    <w:rsid w:val="00BE74BD"/>
    <w:rsid w:val="00BE7F00"/>
    <w:rsid w:val="00BF0157"/>
    <w:rsid w:val="00BF070F"/>
    <w:rsid w:val="00BF117B"/>
    <w:rsid w:val="00BF222D"/>
    <w:rsid w:val="00BF45DA"/>
    <w:rsid w:val="00BF71B8"/>
    <w:rsid w:val="00BF7882"/>
    <w:rsid w:val="00C0304B"/>
    <w:rsid w:val="00C107CB"/>
    <w:rsid w:val="00C130A1"/>
    <w:rsid w:val="00C14B2B"/>
    <w:rsid w:val="00C14DDC"/>
    <w:rsid w:val="00C1517C"/>
    <w:rsid w:val="00C1590C"/>
    <w:rsid w:val="00C21B6D"/>
    <w:rsid w:val="00C22168"/>
    <w:rsid w:val="00C26647"/>
    <w:rsid w:val="00C30960"/>
    <w:rsid w:val="00C3358F"/>
    <w:rsid w:val="00C34411"/>
    <w:rsid w:val="00C345CA"/>
    <w:rsid w:val="00C35118"/>
    <w:rsid w:val="00C370C3"/>
    <w:rsid w:val="00C37679"/>
    <w:rsid w:val="00C379EA"/>
    <w:rsid w:val="00C37A49"/>
    <w:rsid w:val="00C41A4A"/>
    <w:rsid w:val="00C441BD"/>
    <w:rsid w:val="00C44428"/>
    <w:rsid w:val="00C467ED"/>
    <w:rsid w:val="00C5309F"/>
    <w:rsid w:val="00C53F56"/>
    <w:rsid w:val="00C54509"/>
    <w:rsid w:val="00C560EB"/>
    <w:rsid w:val="00C607DA"/>
    <w:rsid w:val="00C610E0"/>
    <w:rsid w:val="00C61F82"/>
    <w:rsid w:val="00C637EB"/>
    <w:rsid w:val="00C64F35"/>
    <w:rsid w:val="00C65869"/>
    <w:rsid w:val="00C666B7"/>
    <w:rsid w:val="00C669E4"/>
    <w:rsid w:val="00C67067"/>
    <w:rsid w:val="00C71A36"/>
    <w:rsid w:val="00C71C41"/>
    <w:rsid w:val="00C74668"/>
    <w:rsid w:val="00C75865"/>
    <w:rsid w:val="00C75ACA"/>
    <w:rsid w:val="00C77B44"/>
    <w:rsid w:val="00C802B4"/>
    <w:rsid w:val="00C80A95"/>
    <w:rsid w:val="00C81D76"/>
    <w:rsid w:val="00C82760"/>
    <w:rsid w:val="00C82B1F"/>
    <w:rsid w:val="00C833C6"/>
    <w:rsid w:val="00C8386B"/>
    <w:rsid w:val="00C8791D"/>
    <w:rsid w:val="00C87E4D"/>
    <w:rsid w:val="00C87EB7"/>
    <w:rsid w:val="00C91385"/>
    <w:rsid w:val="00C91FCD"/>
    <w:rsid w:val="00C93312"/>
    <w:rsid w:val="00C934B0"/>
    <w:rsid w:val="00C93FB7"/>
    <w:rsid w:val="00C945A8"/>
    <w:rsid w:val="00C96782"/>
    <w:rsid w:val="00C96B91"/>
    <w:rsid w:val="00C975CF"/>
    <w:rsid w:val="00C976E5"/>
    <w:rsid w:val="00C97BB3"/>
    <w:rsid w:val="00CA0B8E"/>
    <w:rsid w:val="00CA0DBE"/>
    <w:rsid w:val="00CA29FC"/>
    <w:rsid w:val="00CA323A"/>
    <w:rsid w:val="00CA42A8"/>
    <w:rsid w:val="00CA75ED"/>
    <w:rsid w:val="00CB0482"/>
    <w:rsid w:val="00CB04A0"/>
    <w:rsid w:val="00CB089F"/>
    <w:rsid w:val="00CB0DB0"/>
    <w:rsid w:val="00CB1425"/>
    <w:rsid w:val="00CB1AC5"/>
    <w:rsid w:val="00CB2B55"/>
    <w:rsid w:val="00CB3E1F"/>
    <w:rsid w:val="00CB3EB9"/>
    <w:rsid w:val="00CB4FE6"/>
    <w:rsid w:val="00CB6927"/>
    <w:rsid w:val="00CB6D03"/>
    <w:rsid w:val="00CC3A17"/>
    <w:rsid w:val="00CC44DA"/>
    <w:rsid w:val="00CC501C"/>
    <w:rsid w:val="00CC518A"/>
    <w:rsid w:val="00CC69D4"/>
    <w:rsid w:val="00CC725D"/>
    <w:rsid w:val="00CD02E5"/>
    <w:rsid w:val="00CD23E6"/>
    <w:rsid w:val="00CD252E"/>
    <w:rsid w:val="00CD27A9"/>
    <w:rsid w:val="00CD3366"/>
    <w:rsid w:val="00CD47EE"/>
    <w:rsid w:val="00CD5E4D"/>
    <w:rsid w:val="00CD70DF"/>
    <w:rsid w:val="00CD7BED"/>
    <w:rsid w:val="00CD7DE6"/>
    <w:rsid w:val="00CE0DCE"/>
    <w:rsid w:val="00CE2E39"/>
    <w:rsid w:val="00CE420D"/>
    <w:rsid w:val="00CE6EB8"/>
    <w:rsid w:val="00CE7F32"/>
    <w:rsid w:val="00CF07F7"/>
    <w:rsid w:val="00CF0FE5"/>
    <w:rsid w:val="00CF2401"/>
    <w:rsid w:val="00CF3CDD"/>
    <w:rsid w:val="00CF3D7F"/>
    <w:rsid w:val="00CF42E9"/>
    <w:rsid w:val="00CF484F"/>
    <w:rsid w:val="00CF61BE"/>
    <w:rsid w:val="00CF620D"/>
    <w:rsid w:val="00CF70B2"/>
    <w:rsid w:val="00CF733E"/>
    <w:rsid w:val="00D013CD"/>
    <w:rsid w:val="00D054A6"/>
    <w:rsid w:val="00D05FE9"/>
    <w:rsid w:val="00D0674B"/>
    <w:rsid w:val="00D102B8"/>
    <w:rsid w:val="00D109F2"/>
    <w:rsid w:val="00D11115"/>
    <w:rsid w:val="00D1153C"/>
    <w:rsid w:val="00D120F8"/>
    <w:rsid w:val="00D13378"/>
    <w:rsid w:val="00D13B97"/>
    <w:rsid w:val="00D14FBA"/>
    <w:rsid w:val="00D15FF1"/>
    <w:rsid w:val="00D17DC0"/>
    <w:rsid w:val="00D21A38"/>
    <w:rsid w:val="00D22270"/>
    <w:rsid w:val="00D222CC"/>
    <w:rsid w:val="00D22F93"/>
    <w:rsid w:val="00D24A8B"/>
    <w:rsid w:val="00D25382"/>
    <w:rsid w:val="00D25970"/>
    <w:rsid w:val="00D25EFC"/>
    <w:rsid w:val="00D26734"/>
    <w:rsid w:val="00D26738"/>
    <w:rsid w:val="00D27A34"/>
    <w:rsid w:val="00D3364D"/>
    <w:rsid w:val="00D33876"/>
    <w:rsid w:val="00D34DB7"/>
    <w:rsid w:val="00D35754"/>
    <w:rsid w:val="00D358D9"/>
    <w:rsid w:val="00D42EA3"/>
    <w:rsid w:val="00D4329B"/>
    <w:rsid w:val="00D43914"/>
    <w:rsid w:val="00D43CF4"/>
    <w:rsid w:val="00D4452E"/>
    <w:rsid w:val="00D450DB"/>
    <w:rsid w:val="00D46AE3"/>
    <w:rsid w:val="00D47482"/>
    <w:rsid w:val="00D47988"/>
    <w:rsid w:val="00D50344"/>
    <w:rsid w:val="00D5136C"/>
    <w:rsid w:val="00D51B05"/>
    <w:rsid w:val="00D52298"/>
    <w:rsid w:val="00D523A8"/>
    <w:rsid w:val="00D52C24"/>
    <w:rsid w:val="00D53E5F"/>
    <w:rsid w:val="00D54E83"/>
    <w:rsid w:val="00D5532E"/>
    <w:rsid w:val="00D57679"/>
    <w:rsid w:val="00D625E5"/>
    <w:rsid w:val="00D63193"/>
    <w:rsid w:val="00D64F20"/>
    <w:rsid w:val="00D65834"/>
    <w:rsid w:val="00D6639B"/>
    <w:rsid w:val="00D66EB2"/>
    <w:rsid w:val="00D67555"/>
    <w:rsid w:val="00D70276"/>
    <w:rsid w:val="00D77157"/>
    <w:rsid w:val="00D77760"/>
    <w:rsid w:val="00D806B5"/>
    <w:rsid w:val="00D807DF"/>
    <w:rsid w:val="00D811F3"/>
    <w:rsid w:val="00D815D3"/>
    <w:rsid w:val="00D81A8D"/>
    <w:rsid w:val="00D82D33"/>
    <w:rsid w:val="00D848C4"/>
    <w:rsid w:val="00D84EC3"/>
    <w:rsid w:val="00D85994"/>
    <w:rsid w:val="00D86F96"/>
    <w:rsid w:val="00D87069"/>
    <w:rsid w:val="00D875FE"/>
    <w:rsid w:val="00D90E5B"/>
    <w:rsid w:val="00D931B7"/>
    <w:rsid w:val="00D93CE0"/>
    <w:rsid w:val="00D944D4"/>
    <w:rsid w:val="00D96124"/>
    <w:rsid w:val="00D96476"/>
    <w:rsid w:val="00DA07DD"/>
    <w:rsid w:val="00DA217F"/>
    <w:rsid w:val="00DA38BD"/>
    <w:rsid w:val="00DA6939"/>
    <w:rsid w:val="00DA71ED"/>
    <w:rsid w:val="00DA7CC4"/>
    <w:rsid w:val="00DB4F96"/>
    <w:rsid w:val="00DB7B43"/>
    <w:rsid w:val="00DC0AB4"/>
    <w:rsid w:val="00DC13BF"/>
    <w:rsid w:val="00DC572B"/>
    <w:rsid w:val="00DC5BFD"/>
    <w:rsid w:val="00DC6920"/>
    <w:rsid w:val="00DC7758"/>
    <w:rsid w:val="00DD1123"/>
    <w:rsid w:val="00DD256E"/>
    <w:rsid w:val="00DD3392"/>
    <w:rsid w:val="00DD4E4D"/>
    <w:rsid w:val="00DD4E54"/>
    <w:rsid w:val="00DD536A"/>
    <w:rsid w:val="00DD5DFA"/>
    <w:rsid w:val="00DE201F"/>
    <w:rsid w:val="00DE28E7"/>
    <w:rsid w:val="00DE300B"/>
    <w:rsid w:val="00DE30C0"/>
    <w:rsid w:val="00DE37C3"/>
    <w:rsid w:val="00DE464D"/>
    <w:rsid w:val="00DE4AE1"/>
    <w:rsid w:val="00DF0C79"/>
    <w:rsid w:val="00DF1254"/>
    <w:rsid w:val="00DF1F75"/>
    <w:rsid w:val="00DF3BD6"/>
    <w:rsid w:val="00DF5DCE"/>
    <w:rsid w:val="00DF6E75"/>
    <w:rsid w:val="00DF771E"/>
    <w:rsid w:val="00E020C2"/>
    <w:rsid w:val="00E02C78"/>
    <w:rsid w:val="00E0485E"/>
    <w:rsid w:val="00E05B75"/>
    <w:rsid w:val="00E06320"/>
    <w:rsid w:val="00E06D4C"/>
    <w:rsid w:val="00E15A92"/>
    <w:rsid w:val="00E15FBD"/>
    <w:rsid w:val="00E161B2"/>
    <w:rsid w:val="00E20A5A"/>
    <w:rsid w:val="00E20E57"/>
    <w:rsid w:val="00E21670"/>
    <w:rsid w:val="00E22083"/>
    <w:rsid w:val="00E23E46"/>
    <w:rsid w:val="00E247DC"/>
    <w:rsid w:val="00E27ACD"/>
    <w:rsid w:val="00E27C96"/>
    <w:rsid w:val="00E304C2"/>
    <w:rsid w:val="00E31D9F"/>
    <w:rsid w:val="00E34113"/>
    <w:rsid w:val="00E3480C"/>
    <w:rsid w:val="00E35866"/>
    <w:rsid w:val="00E36E1C"/>
    <w:rsid w:val="00E37B0E"/>
    <w:rsid w:val="00E40849"/>
    <w:rsid w:val="00E40C75"/>
    <w:rsid w:val="00E4195C"/>
    <w:rsid w:val="00E4365F"/>
    <w:rsid w:val="00E43995"/>
    <w:rsid w:val="00E43FA9"/>
    <w:rsid w:val="00E44677"/>
    <w:rsid w:val="00E465CC"/>
    <w:rsid w:val="00E47515"/>
    <w:rsid w:val="00E475F1"/>
    <w:rsid w:val="00E4761E"/>
    <w:rsid w:val="00E50391"/>
    <w:rsid w:val="00E52230"/>
    <w:rsid w:val="00E52BCE"/>
    <w:rsid w:val="00E534F5"/>
    <w:rsid w:val="00E5378E"/>
    <w:rsid w:val="00E537A7"/>
    <w:rsid w:val="00E53F2E"/>
    <w:rsid w:val="00E542D3"/>
    <w:rsid w:val="00E54537"/>
    <w:rsid w:val="00E56A03"/>
    <w:rsid w:val="00E56EB2"/>
    <w:rsid w:val="00E655D1"/>
    <w:rsid w:val="00E67C47"/>
    <w:rsid w:val="00E71186"/>
    <w:rsid w:val="00E7266D"/>
    <w:rsid w:val="00E72E26"/>
    <w:rsid w:val="00E72EC1"/>
    <w:rsid w:val="00E73BEC"/>
    <w:rsid w:val="00E7437A"/>
    <w:rsid w:val="00E74BBF"/>
    <w:rsid w:val="00E75EF3"/>
    <w:rsid w:val="00E770B0"/>
    <w:rsid w:val="00E7751F"/>
    <w:rsid w:val="00E801DF"/>
    <w:rsid w:val="00E804B2"/>
    <w:rsid w:val="00E80991"/>
    <w:rsid w:val="00E80D19"/>
    <w:rsid w:val="00E811A5"/>
    <w:rsid w:val="00E81502"/>
    <w:rsid w:val="00E81D1D"/>
    <w:rsid w:val="00E81DCC"/>
    <w:rsid w:val="00E82330"/>
    <w:rsid w:val="00E83648"/>
    <w:rsid w:val="00E83B69"/>
    <w:rsid w:val="00E83D9D"/>
    <w:rsid w:val="00E84842"/>
    <w:rsid w:val="00E862C3"/>
    <w:rsid w:val="00E87DF9"/>
    <w:rsid w:val="00E87F98"/>
    <w:rsid w:val="00E90250"/>
    <w:rsid w:val="00E909EE"/>
    <w:rsid w:val="00E92C7E"/>
    <w:rsid w:val="00E92DB0"/>
    <w:rsid w:val="00E92FF8"/>
    <w:rsid w:val="00E9423D"/>
    <w:rsid w:val="00E95B6F"/>
    <w:rsid w:val="00E964FE"/>
    <w:rsid w:val="00E96993"/>
    <w:rsid w:val="00E97C69"/>
    <w:rsid w:val="00EA01AC"/>
    <w:rsid w:val="00EA49E2"/>
    <w:rsid w:val="00EA659A"/>
    <w:rsid w:val="00EA743F"/>
    <w:rsid w:val="00EB2C18"/>
    <w:rsid w:val="00EB2D5B"/>
    <w:rsid w:val="00EB47F1"/>
    <w:rsid w:val="00EB55E1"/>
    <w:rsid w:val="00EB6FD4"/>
    <w:rsid w:val="00EB7F34"/>
    <w:rsid w:val="00EC096E"/>
    <w:rsid w:val="00EC62A4"/>
    <w:rsid w:val="00EC6A13"/>
    <w:rsid w:val="00EC75B0"/>
    <w:rsid w:val="00ED03EB"/>
    <w:rsid w:val="00ED2435"/>
    <w:rsid w:val="00ED5117"/>
    <w:rsid w:val="00ED610C"/>
    <w:rsid w:val="00ED732B"/>
    <w:rsid w:val="00ED78EE"/>
    <w:rsid w:val="00ED7A0D"/>
    <w:rsid w:val="00EE085D"/>
    <w:rsid w:val="00EE0A5A"/>
    <w:rsid w:val="00EE0ED5"/>
    <w:rsid w:val="00EE25E5"/>
    <w:rsid w:val="00EE2ED5"/>
    <w:rsid w:val="00EE3D9D"/>
    <w:rsid w:val="00EE3E43"/>
    <w:rsid w:val="00EE4649"/>
    <w:rsid w:val="00EE6748"/>
    <w:rsid w:val="00EE7AAA"/>
    <w:rsid w:val="00EF0210"/>
    <w:rsid w:val="00EF2B71"/>
    <w:rsid w:val="00EF40ED"/>
    <w:rsid w:val="00EF526B"/>
    <w:rsid w:val="00EF52B6"/>
    <w:rsid w:val="00EF6098"/>
    <w:rsid w:val="00EF6443"/>
    <w:rsid w:val="00EF7DF3"/>
    <w:rsid w:val="00F016A7"/>
    <w:rsid w:val="00F02ED5"/>
    <w:rsid w:val="00F03B86"/>
    <w:rsid w:val="00F03D68"/>
    <w:rsid w:val="00F04571"/>
    <w:rsid w:val="00F05EC3"/>
    <w:rsid w:val="00F109D5"/>
    <w:rsid w:val="00F10E52"/>
    <w:rsid w:val="00F10F2F"/>
    <w:rsid w:val="00F1283D"/>
    <w:rsid w:val="00F12BA3"/>
    <w:rsid w:val="00F13031"/>
    <w:rsid w:val="00F1369F"/>
    <w:rsid w:val="00F14D31"/>
    <w:rsid w:val="00F14FA4"/>
    <w:rsid w:val="00F15A7C"/>
    <w:rsid w:val="00F169D4"/>
    <w:rsid w:val="00F17A78"/>
    <w:rsid w:val="00F2042E"/>
    <w:rsid w:val="00F2087D"/>
    <w:rsid w:val="00F2100C"/>
    <w:rsid w:val="00F2182C"/>
    <w:rsid w:val="00F21C01"/>
    <w:rsid w:val="00F24DA0"/>
    <w:rsid w:val="00F265E3"/>
    <w:rsid w:val="00F26D57"/>
    <w:rsid w:val="00F30C70"/>
    <w:rsid w:val="00F3327F"/>
    <w:rsid w:val="00F338F2"/>
    <w:rsid w:val="00F33C8C"/>
    <w:rsid w:val="00F33D39"/>
    <w:rsid w:val="00F40B88"/>
    <w:rsid w:val="00F51289"/>
    <w:rsid w:val="00F51885"/>
    <w:rsid w:val="00F51E83"/>
    <w:rsid w:val="00F52A7F"/>
    <w:rsid w:val="00F538C3"/>
    <w:rsid w:val="00F5393C"/>
    <w:rsid w:val="00F53DBC"/>
    <w:rsid w:val="00F540E1"/>
    <w:rsid w:val="00F5414E"/>
    <w:rsid w:val="00F54EF5"/>
    <w:rsid w:val="00F54F11"/>
    <w:rsid w:val="00F557BE"/>
    <w:rsid w:val="00F562B6"/>
    <w:rsid w:val="00F5631A"/>
    <w:rsid w:val="00F571F4"/>
    <w:rsid w:val="00F57F99"/>
    <w:rsid w:val="00F614DF"/>
    <w:rsid w:val="00F61E57"/>
    <w:rsid w:val="00F61F72"/>
    <w:rsid w:val="00F6224E"/>
    <w:rsid w:val="00F63928"/>
    <w:rsid w:val="00F63C76"/>
    <w:rsid w:val="00F6560E"/>
    <w:rsid w:val="00F671E5"/>
    <w:rsid w:val="00F720C9"/>
    <w:rsid w:val="00F72B24"/>
    <w:rsid w:val="00F72B48"/>
    <w:rsid w:val="00F72E58"/>
    <w:rsid w:val="00F74C94"/>
    <w:rsid w:val="00F76327"/>
    <w:rsid w:val="00F765D4"/>
    <w:rsid w:val="00F81799"/>
    <w:rsid w:val="00F82F34"/>
    <w:rsid w:val="00F86E04"/>
    <w:rsid w:val="00F86ED1"/>
    <w:rsid w:val="00F9094C"/>
    <w:rsid w:val="00F913FC"/>
    <w:rsid w:val="00F9297C"/>
    <w:rsid w:val="00F94997"/>
    <w:rsid w:val="00F94B51"/>
    <w:rsid w:val="00F9603D"/>
    <w:rsid w:val="00F9716E"/>
    <w:rsid w:val="00F971CC"/>
    <w:rsid w:val="00F97240"/>
    <w:rsid w:val="00FA0562"/>
    <w:rsid w:val="00FA09ED"/>
    <w:rsid w:val="00FA160A"/>
    <w:rsid w:val="00FA2324"/>
    <w:rsid w:val="00FA2E2B"/>
    <w:rsid w:val="00FA2F6E"/>
    <w:rsid w:val="00FA2F9C"/>
    <w:rsid w:val="00FA463D"/>
    <w:rsid w:val="00FA4D98"/>
    <w:rsid w:val="00FA53B7"/>
    <w:rsid w:val="00FA689D"/>
    <w:rsid w:val="00FB196F"/>
    <w:rsid w:val="00FB19A6"/>
    <w:rsid w:val="00FB36A7"/>
    <w:rsid w:val="00FB40FA"/>
    <w:rsid w:val="00FC2492"/>
    <w:rsid w:val="00FC2BBF"/>
    <w:rsid w:val="00FC4EA7"/>
    <w:rsid w:val="00FC514F"/>
    <w:rsid w:val="00FC560F"/>
    <w:rsid w:val="00FD15A4"/>
    <w:rsid w:val="00FD182D"/>
    <w:rsid w:val="00FD1B9C"/>
    <w:rsid w:val="00FD2741"/>
    <w:rsid w:val="00FD56B2"/>
    <w:rsid w:val="00FE0716"/>
    <w:rsid w:val="00FE0DDE"/>
    <w:rsid w:val="00FE0DE5"/>
    <w:rsid w:val="00FE17B1"/>
    <w:rsid w:val="00FE1B4F"/>
    <w:rsid w:val="00FE25B8"/>
    <w:rsid w:val="00FE2DD8"/>
    <w:rsid w:val="00FE62FA"/>
    <w:rsid w:val="00FE7133"/>
    <w:rsid w:val="00FF0086"/>
    <w:rsid w:val="00FF1645"/>
    <w:rsid w:val="00FF4485"/>
    <w:rsid w:val="00FF4B9A"/>
    <w:rsid w:val="00FF736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57BE"/>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917A44"/>
    <w:pPr>
      <w:spacing w:after="0" w:line="240" w:lineRule="auto"/>
    </w:pPr>
    <w:rPr>
      <w:sz w:val="20"/>
      <w:szCs w:val="20"/>
    </w:rPr>
  </w:style>
  <w:style w:type="character" w:customStyle="1" w:styleId="NotedebasdepageCar">
    <w:name w:val="Note de bas de page Car"/>
    <w:basedOn w:val="Policepardfaut"/>
    <w:link w:val="Notedebasdepage"/>
    <w:uiPriority w:val="99"/>
    <w:rsid w:val="00917A44"/>
    <w:rPr>
      <w:sz w:val="20"/>
      <w:szCs w:val="20"/>
    </w:rPr>
  </w:style>
  <w:style w:type="character" w:styleId="Appelnotedebasdep">
    <w:name w:val="footnote reference"/>
    <w:basedOn w:val="Policepardfaut"/>
    <w:uiPriority w:val="99"/>
    <w:unhideWhenUsed/>
    <w:rsid w:val="00917A44"/>
    <w:rPr>
      <w:vertAlign w:val="superscript"/>
    </w:rPr>
  </w:style>
  <w:style w:type="paragraph" w:styleId="Paragraphedeliste">
    <w:name w:val="List Paragraph"/>
    <w:basedOn w:val="Normal"/>
    <w:uiPriority w:val="34"/>
    <w:qFormat/>
    <w:rsid w:val="00BE098A"/>
    <w:pPr>
      <w:ind w:left="720"/>
      <w:contextualSpacing/>
    </w:pPr>
  </w:style>
  <w:style w:type="paragraph" w:styleId="En-tte">
    <w:name w:val="header"/>
    <w:basedOn w:val="Normal"/>
    <w:link w:val="En-tteCar"/>
    <w:uiPriority w:val="99"/>
    <w:unhideWhenUsed/>
    <w:rsid w:val="00E770B0"/>
    <w:pPr>
      <w:tabs>
        <w:tab w:val="center" w:pos="4536"/>
        <w:tab w:val="right" w:pos="9072"/>
      </w:tabs>
      <w:spacing w:after="0" w:line="240" w:lineRule="auto"/>
    </w:pPr>
  </w:style>
  <w:style w:type="character" w:customStyle="1" w:styleId="En-tteCar">
    <w:name w:val="En-tête Car"/>
    <w:basedOn w:val="Policepardfaut"/>
    <w:link w:val="En-tte"/>
    <w:uiPriority w:val="99"/>
    <w:rsid w:val="00E770B0"/>
  </w:style>
  <w:style w:type="paragraph" w:styleId="Pieddepage">
    <w:name w:val="footer"/>
    <w:basedOn w:val="Normal"/>
    <w:link w:val="PieddepageCar"/>
    <w:uiPriority w:val="99"/>
    <w:unhideWhenUsed/>
    <w:rsid w:val="00E770B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770B0"/>
  </w:style>
  <w:style w:type="paragraph" w:styleId="Textedebulles">
    <w:name w:val="Balloon Text"/>
    <w:basedOn w:val="Normal"/>
    <w:link w:val="TextedebullesCar"/>
    <w:uiPriority w:val="99"/>
    <w:semiHidden/>
    <w:unhideWhenUsed/>
    <w:rsid w:val="00E770B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770B0"/>
    <w:rPr>
      <w:rFonts w:ascii="Tahoma" w:hAnsi="Tahoma" w:cs="Tahoma"/>
      <w:sz w:val="16"/>
      <w:szCs w:val="16"/>
    </w:rPr>
  </w:style>
  <w:style w:type="paragraph" w:styleId="NormalWeb">
    <w:name w:val="Normal (Web)"/>
    <w:basedOn w:val="Normal"/>
    <w:uiPriority w:val="99"/>
    <w:unhideWhenUsed/>
    <w:rsid w:val="00F6224E"/>
    <w:pPr>
      <w:spacing w:before="100" w:beforeAutospacing="1" w:after="100" w:afterAutospacing="1" w:line="240" w:lineRule="auto"/>
      <w:jc w:val="left"/>
    </w:pPr>
    <w:rPr>
      <w:rFonts w:ascii="Times New Roman" w:eastAsia="Times New Roman" w:hAnsi="Times New Roman" w:cs="Times New Roman"/>
      <w:sz w:val="24"/>
      <w:szCs w:val="24"/>
      <w:lang w:val="en-US" w:eastAsia="en-US"/>
    </w:rPr>
  </w:style>
  <w:style w:type="table" w:customStyle="1" w:styleId="Grilledutableau1">
    <w:name w:val="Grille du tableau1"/>
    <w:basedOn w:val="TableauNormal"/>
    <w:next w:val="Grilledutableau"/>
    <w:uiPriority w:val="59"/>
    <w:rsid w:val="00FE7133"/>
    <w:pPr>
      <w:spacing w:after="0" w:line="240" w:lineRule="auto"/>
    </w:pPr>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dutableau">
    <w:name w:val="Table Grid"/>
    <w:basedOn w:val="TableauNormal"/>
    <w:uiPriority w:val="59"/>
    <w:rsid w:val="00FE71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fin">
    <w:name w:val="endnote text"/>
    <w:basedOn w:val="Normal"/>
    <w:link w:val="NotedefinCar"/>
    <w:uiPriority w:val="99"/>
    <w:semiHidden/>
    <w:unhideWhenUsed/>
    <w:rsid w:val="00DC13BF"/>
    <w:pPr>
      <w:spacing w:after="0" w:line="240" w:lineRule="auto"/>
    </w:pPr>
    <w:rPr>
      <w:sz w:val="20"/>
      <w:szCs w:val="20"/>
    </w:rPr>
  </w:style>
  <w:style w:type="character" w:customStyle="1" w:styleId="NotedefinCar">
    <w:name w:val="Note de fin Car"/>
    <w:basedOn w:val="Policepardfaut"/>
    <w:link w:val="Notedefin"/>
    <w:uiPriority w:val="99"/>
    <w:semiHidden/>
    <w:rsid w:val="00DC13BF"/>
    <w:rPr>
      <w:sz w:val="20"/>
      <w:szCs w:val="20"/>
    </w:rPr>
  </w:style>
  <w:style w:type="character" w:styleId="Appeldenotedefin">
    <w:name w:val="endnote reference"/>
    <w:basedOn w:val="Policepardfaut"/>
    <w:uiPriority w:val="99"/>
    <w:semiHidden/>
    <w:unhideWhenUsed/>
    <w:rsid w:val="00DC13BF"/>
    <w:rPr>
      <w:vertAlign w:val="superscript"/>
    </w:rPr>
  </w:style>
  <w:style w:type="table" w:customStyle="1" w:styleId="Grilledutableau2">
    <w:name w:val="Grille du tableau2"/>
    <w:basedOn w:val="TableauNormal"/>
    <w:next w:val="Grilledutableau"/>
    <w:uiPriority w:val="59"/>
    <w:rsid w:val="0017072D"/>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57BE"/>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917A44"/>
    <w:pPr>
      <w:spacing w:after="0" w:line="240" w:lineRule="auto"/>
    </w:pPr>
    <w:rPr>
      <w:sz w:val="20"/>
      <w:szCs w:val="20"/>
    </w:rPr>
  </w:style>
  <w:style w:type="character" w:customStyle="1" w:styleId="NotedebasdepageCar">
    <w:name w:val="Note de bas de page Car"/>
    <w:basedOn w:val="Policepardfaut"/>
    <w:link w:val="Notedebasdepage"/>
    <w:uiPriority w:val="99"/>
    <w:rsid w:val="00917A44"/>
    <w:rPr>
      <w:sz w:val="20"/>
      <w:szCs w:val="20"/>
    </w:rPr>
  </w:style>
  <w:style w:type="character" w:styleId="Appelnotedebasdep">
    <w:name w:val="footnote reference"/>
    <w:basedOn w:val="Policepardfaut"/>
    <w:uiPriority w:val="99"/>
    <w:unhideWhenUsed/>
    <w:rsid w:val="00917A44"/>
    <w:rPr>
      <w:vertAlign w:val="superscript"/>
    </w:rPr>
  </w:style>
  <w:style w:type="paragraph" w:styleId="Paragraphedeliste">
    <w:name w:val="List Paragraph"/>
    <w:basedOn w:val="Normal"/>
    <w:uiPriority w:val="34"/>
    <w:qFormat/>
    <w:rsid w:val="00BE098A"/>
    <w:pPr>
      <w:ind w:left="720"/>
      <w:contextualSpacing/>
    </w:pPr>
  </w:style>
  <w:style w:type="paragraph" w:styleId="En-tte">
    <w:name w:val="header"/>
    <w:basedOn w:val="Normal"/>
    <w:link w:val="En-tteCar"/>
    <w:uiPriority w:val="99"/>
    <w:unhideWhenUsed/>
    <w:rsid w:val="00E770B0"/>
    <w:pPr>
      <w:tabs>
        <w:tab w:val="center" w:pos="4536"/>
        <w:tab w:val="right" w:pos="9072"/>
      </w:tabs>
      <w:spacing w:after="0" w:line="240" w:lineRule="auto"/>
    </w:pPr>
  </w:style>
  <w:style w:type="character" w:customStyle="1" w:styleId="En-tteCar">
    <w:name w:val="En-tête Car"/>
    <w:basedOn w:val="Policepardfaut"/>
    <w:link w:val="En-tte"/>
    <w:uiPriority w:val="99"/>
    <w:rsid w:val="00E770B0"/>
  </w:style>
  <w:style w:type="paragraph" w:styleId="Pieddepage">
    <w:name w:val="footer"/>
    <w:basedOn w:val="Normal"/>
    <w:link w:val="PieddepageCar"/>
    <w:uiPriority w:val="99"/>
    <w:unhideWhenUsed/>
    <w:rsid w:val="00E770B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770B0"/>
  </w:style>
  <w:style w:type="paragraph" w:styleId="Textedebulles">
    <w:name w:val="Balloon Text"/>
    <w:basedOn w:val="Normal"/>
    <w:link w:val="TextedebullesCar"/>
    <w:uiPriority w:val="99"/>
    <w:semiHidden/>
    <w:unhideWhenUsed/>
    <w:rsid w:val="00E770B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770B0"/>
    <w:rPr>
      <w:rFonts w:ascii="Tahoma" w:hAnsi="Tahoma" w:cs="Tahoma"/>
      <w:sz w:val="16"/>
      <w:szCs w:val="16"/>
    </w:rPr>
  </w:style>
  <w:style w:type="paragraph" w:styleId="NormalWeb">
    <w:name w:val="Normal (Web)"/>
    <w:basedOn w:val="Normal"/>
    <w:uiPriority w:val="99"/>
    <w:unhideWhenUsed/>
    <w:rsid w:val="00F6224E"/>
    <w:pPr>
      <w:spacing w:before="100" w:beforeAutospacing="1" w:after="100" w:afterAutospacing="1" w:line="240" w:lineRule="auto"/>
      <w:jc w:val="left"/>
    </w:pPr>
    <w:rPr>
      <w:rFonts w:ascii="Times New Roman" w:eastAsia="Times New Roman" w:hAnsi="Times New Roman" w:cs="Times New Roman"/>
      <w:sz w:val="24"/>
      <w:szCs w:val="24"/>
      <w:lang w:val="en-US" w:eastAsia="en-US"/>
    </w:rPr>
  </w:style>
  <w:style w:type="table" w:customStyle="1" w:styleId="Grilledutableau1">
    <w:name w:val="Grille du tableau1"/>
    <w:basedOn w:val="TableauNormal"/>
    <w:next w:val="Grilledutableau"/>
    <w:uiPriority w:val="59"/>
    <w:rsid w:val="00FE7133"/>
    <w:pPr>
      <w:spacing w:after="0" w:line="240" w:lineRule="auto"/>
    </w:pPr>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dutableau">
    <w:name w:val="Table Grid"/>
    <w:basedOn w:val="TableauNormal"/>
    <w:uiPriority w:val="59"/>
    <w:rsid w:val="00FE71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fin">
    <w:name w:val="endnote text"/>
    <w:basedOn w:val="Normal"/>
    <w:link w:val="NotedefinCar"/>
    <w:uiPriority w:val="99"/>
    <w:semiHidden/>
    <w:unhideWhenUsed/>
    <w:rsid w:val="00DC13BF"/>
    <w:pPr>
      <w:spacing w:after="0" w:line="240" w:lineRule="auto"/>
    </w:pPr>
    <w:rPr>
      <w:sz w:val="20"/>
      <w:szCs w:val="20"/>
    </w:rPr>
  </w:style>
  <w:style w:type="character" w:customStyle="1" w:styleId="NotedefinCar">
    <w:name w:val="Note de fin Car"/>
    <w:basedOn w:val="Policepardfaut"/>
    <w:link w:val="Notedefin"/>
    <w:uiPriority w:val="99"/>
    <w:semiHidden/>
    <w:rsid w:val="00DC13BF"/>
    <w:rPr>
      <w:sz w:val="20"/>
      <w:szCs w:val="20"/>
    </w:rPr>
  </w:style>
  <w:style w:type="character" w:styleId="Appeldenotedefin">
    <w:name w:val="endnote reference"/>
    <w:basedOn w:val="Policepardfaut"/>
    <w:uiPriority w:val="99"/>
    <w:semiHidden/>
    <w:unhideWhenUsed/>
    <w:rsid w:val="00DC13BF"/>
    <w:rPr>
      <w:vertAlign w:val="superscript"/>
    </w:rPr>
  </w:style>
  <w:style w:type="table" w:customStyle="1" w:styleId="Grilledutableau2">
    <w:name w:val="Grille du tableau2"/>
    <w:basedOn w:val="TableauNormal"/>
    <w:next w:val="Grilledutableau"/>
    <w:uiPriority w:val="59"/>
    <w:rsid w:val="0017072D"/>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601446">
      <w:bodyDiv w:val="1"/>
      <w:marLeft w:val="0"/>
      <w:marRight w:val="0"/>
      <w:marTop w:val="0"/>
      <w:marBottom w:val="0"/>
      <w:divBdr>
        <w:top w:val="none" w:sz="0" w:space="0" w:color="auto"/>
        <w:left w:val="none" w:sz="0" w:space="0" w:color="auto"/>
        <w:bottom w:val="none" w:sz="0" w:space="0" w:color="auto"/>
        <w:right w:val="none" w:sz="0" w:space="0" w:color="auto"/>
      </w:divBdr>
    </w:div>
    <w:div w:id="562373497">
      <w:bodyDiv w:val="1"/>
      <w:marLeft w:val="0"/>
      <w:marRight w:val="0"/>
      <w:marTop w:val="0"/>
      <w:marBottom w:val="0"/>
      <w:divBdr>
        <w:top w:val="none" w:sz="0" w:space="0" w:color="auto"/>
        <w:left w:val="none" w:sz="0" w:space="0" w:color="auto"/>
        <w:bottom w:val="none" w:sz="0" w:space="0" w:color="auto"/>
        <w:right w:val="none" w:sz="0" w:space="0" w:color="auto"/>
      </w:divBdr>
    </w:div>
    <w:div w:id="1006400895">
      <w:bodyDiv w:val="1"/>
      <w:marLeft w:val="0"/>
      <w:marRight w:val="0"/>
      <w:marTop w:val="0"/>
      <w:marBottom w:val="0"/>
      <w:divBdr>
        <w:top w:val="none" w:sz="0" w:space="0" w:color="auto"/>
        <w:left w:val="none" w:sz="0" w:space="0" w:color="auto"/>
        <w:bottom w:val="none" w:sz="0" w:space="0" w:color="auto"/>
        <w:right w:val="none" w:sz="0" w:space="0" w:color="auto"/>
      </w:divBdr>
    </w:div>
    <w:div w:id="1119686603">
      <w:bodyDiv w:val="1"/>
      <w:marLeft w:val="0"/>
      <w:marRight w:val="0"/>
      <w:marTop w:val="0"/>
      <w:marBottom w:val="0"/>
      <w:divBdr>
        <w:top w:val="none" w:sz="0" w:space="0" w:color="auto"/>
        <w:left w:val="none" w:sz="0" w:space="0" w:color="auto"/>
        <w:bottom w:val="none" w:sz="0" w:space="0" w:color="auto"/>
        <w:right w:val="none" w:sz="0" w:space="0" w:color="auto"/>
      </w:divBdr>
    </w:div>
    <w:div w:id="1635479366">
      <w:bodyDiv w:val="1"/>
      <w:marLeft w:val="0"/>
      <w:marRight w:val="0"/>
      <w:marTop w:val="0"/>
      <w:marBottom w:val="0"/>
      <w:divBdr>
        <w:top w:val="none" w:sz="0" w:space="0" w:color="auto"/>
        <w:left w:val="none" w:sz="0" w:space="0" w:color="auto"/>
        <w:bottom w:val="none" w:sz="0" w:space="0" w:color="auto"/>
        <w:right w:val="none" w:sz="0" w:space="0" w:color="auto"/>
      </w:divBdr>
    </w:div>
    <w:div w:id="1666669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3.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4.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6.xml"/><Relationship Id="rId32" Type="http://schemas.openxmlformats.org/officeDocument/2006/relationships/header" Target="header11.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6.xml"/><Relationship Id="rId28" Type="http://schemas.openxmlformats.org/officeDocument/2006/relationships/header" Target="header8.xm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4.xml"/><Relationship Id="rId31" Type="http://schemas.openxmlformats.org/officeDocument/2006/relationships/header" Target="header10.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footer" Target="footer8.xml"/><Relationship Id="rId30" Type="http://schemas.openxmlformats.org/officeDocument/2006/relationships/header" Target="header9.xml"/><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745789-152D-401A-BF29-DF50A0EFB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81</Pages>
  <Words>14754</Words>
  <Characters>81153</Characters>
  <Application>Microsoft Office Word</Application>
  <DocSecurity>0</DocSecurity>
  <Lines>676</Lines>
  <Paragraphs>191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95716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ABDO.</dc:creator>
  <cp:lastModifiedBy>USER</cp:lastModifiedBy>
  <cp:revision>2</cp:revision>
  <cp:lastPrinted>2022-06-26T20:55:00Z</cp:lastPrinted>
  <dcterms:created xsi:type="dcterms:W3CDTF">2022-06-26T21:02:00Z</dcterms:created>
  <dcterms:modified xsi:type="dcterms:W3CDTF">2022-06-26T21:02:00Z</dcterms:modified>
</cp:coreProperties>
</file>