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74F" w:rsidRPr="0085197B" w:rsidRDefault="00CF774F" w:rsidP="00CF774F">
      <w:pPr>
        <w:jc w:val="center"/>
        <w:rPr>
          <w:b/>
          <w:bCs/>
          <w:color w:val="000000" w:themeColor="text1"/>
          <w:sz w:val="32"/>
          <w:szCs w:val="32"/>
          <w:rtl/>
        </w:rPr>
      </w:pPr>
      <w:r w:rsidRPr="0085197B">
        <w:rPr>
          <w:b/>
          <w:bCs/>
          <w:color w:val="000000" w:themeColor="text1"/>
          <w:sz w:val="32"/>
          <w:szCs w:val="32"/>
          <w:rtl/>
        </w:rPr>
        <w:t>جامع</w:t>
      </w:r>
      <w:r w:rsidR="00C20D79">
        <w:rPr>
          <w:rFonts w:hint="cs"/>
          <w:b/>
          <w:bCs/>
          <w:color w:val="000000" w:themeColor="text1"/>
          <w:sz w:val="32"/>
          <w:szCs w:val="32"/>
          <w:rtl/>
        </w:rPr>
        <w:t>ـ</w:t>
      </w:r>
      <w:r w:rsidRPr="0085197B">
        <w:rPr>
          <w:b/>
          <w:bCs/>
          <w:color w:val="000000" w:themeColor="text1"/>
          <w:sz w:val="32"/>
          <w:szCs w:val="32"/>
          <w:rtl/>
        </w:rPr>
        <w:t xml:space="preserve">ة </w:t>
      </w:r>
      <w:r w:rsidRPr="0085197B">
        <w:rPr>
          <w:rFonts w:hint="cs"/>
          <w:b/>
          <w:bCs/>
          <w:color w:val="000000" w:themeColor="text1"/>
          <w:sz w:val="32"/>
          <w:szCs w:val="32"/>
          <w:rtl/>
        </w:rPr>
        <w:t>عم</w:t>
      </w:r>
      <w:r w:rsidR="00C20D79">
        <w:rPr>
          <w:rFonts w:hint="cs"/>
          <w:b/>
          <w:bCs/>
          <w:color w:val="000000" w:themeColor="text1"/>
          <w:sz w:val="32"/>
          <w:szCs w:val="32"/>
          <w:rtl/>
        </w:rPr>
        <w:t>ـ</w:t>
      </w:r>
      <w:r w:rsidRPr="0085197B">
        <w:rPr>
          <w:rFonts w:hint="cs"/>
          <w:b/>
          <w:bCs/>
          <w:color w:val="000000" w:themeColor="text1"/>
          <w:sz w:val="32"/>
          <w:szCs w:val="32"/>
          <w:rtl/>
        </w:rPr>
        <w:t>ار ثليج</w:t>
      </w:r>
      <w:r w:rsidR="00C20D79">
        <w:rPr>
          <w:rFonts w:hint="cs"/>
          <w:b/>
          <w:bCs/>
          <w:color w:val="000000" w:themeColor="text1"/>
          <w:sz w:val="32"/>
          <w:szCs w:val="32"/>
          <w:rtl/>
        </w:rPr>
        <w:t>ـ</w:t>
      </w:r>
      <w:r w:rsidRPr="0085197B">
        <w:rPr>
          <w:rFonts w:hint="cs"/>
          <w:b/>
          <w:bCs/>
          <w:color w:val="000000" w:themeColor="text1"/>
          <w:sz w:val="32"/>
          <w:szCs w:val="32"/>
          <w:rtl/>
        </w:rPr>
        <w:t xml:space="preserve">ي </w:t>
      </w:r>
      <w:r w:rsidRPr="0085197B">
        <w:rPr>
          <w:b/>
          <w:bCs/>
          <w:color w:val="000000" w:themeColor="text1"/>
          <w:sz w:val="32"/>
          <w:szCs w:val="32"/>
          <w:rtl/>
        </w:rPr>
        <w:t>–</w:t>
      </w:r>
      <w:r w:rsidRPr="0085197B">
        <w:rPr>
          <w:rFonts w:hint="cs"/>
          <w:b/>
          <w:bCs/>
          <w:color w:val="000000" w:themeColor="text1"/>
          <w:sz w:val="32"/>
          <w:szCs w:val="32"/>
          <w:rtl/>
        </w:rPr>
        <w:t>الأغ</w:t>
      </w:r>
      <w:r w:rsidR="00C20D79">
        <w:rPr>
          <w:rFonts w:hint="cs"/>
          <w:b/>
          <w:bCs/>
          <w:color w:val="000000" w:themeColor="text1"/>
          <w:sz w:val="32"/>
          <w:szCs w:val="32"/>
          <w:rtl/>
        </w:rPr>
        <w:t>ـ</w:t>
      </w:r>
      <w:r w:rsidRPr="0085197B">
        <w:rPr>
          <w:rFonts w:hint="cs"/>
          <w:b/>
          <w:bCs/>
          <w:color w:val="000000" w:themeColor="text1"/>
          <w:sz w:val="32"/>
          <w:szCs w:val="32"/>
          <w:rtl/>
        </w:rPr>
        <w:t>واط-</w:t>
      </w:r>
    </w:p>
    <w:p w:rsidR="00CF774F" w:rsidRPr="0085197B" w:rsidRDefault="00CF774F" w:rsidP="00CF774F">
      <w:pPr>
        <w:jc w:val="center"/>
        <w:rPr>
          <w:b/>
          <w:bCs/>
          <w:color w:val="000000" w:themeColor="text1"/>
          <w:sz w:val="32"/>
          <w:szCs w:val="32"/>
          <w:rtl/>
        </w:rPr>
      </w:pPr>
      <w:r w:rsidRPr="0085197B">
        <w:rPr>
          <w:rFonts w:hint="cs"/>
          <w:b/>
          <w:bCs/>
          <w:color w:val="000000" w:themeColor="text1"/>
          <w:sz w:val="32"/>
          <w:szCs w:val="32"/>
          <w:rtl/>
        </w:rPr>
        <w:t>كلي</w:t>
      </w:r>
      <w:r w:rsidR="00C20D79">
        <w:rPr>
          <w:rFonts w:hint="cs"/>
          <w:b/>
          <w:bCs/>
          <w:color w:val="000000" w:themeColor="text1"/>
          <w:sz w:val="32"/>
          <w:szCs w:val="32"/>
          <w:rtl/>
        </w:rPr>
        <w:t>ـ</w:t>
      </w:r>
      <w:r w:rsidRPr="0085197B">
        <w:rPr>
          <w:rFonts w:hint="cs"/>
          <w:b/>
          <w:bCs/>
          <w:color w:val="000000" w:themeColor="text1"/>
          <w:sz w:val="32"/>
          <w:szCs w:val="32"/>
          <w:rtl/>
        </w:rPr>
        <w:t>ة الحق</w:t>
      </w:r>
      <w:r w:rsidR="00C20D79">
        <w:rPr>
          <w:rFonts w:hint="cs"/>
          <w:b/>
          <w:bCs/>
          <w:color w:val="000000" w:themeColor="text1"/>
          <w:sz w:val="32"/>
          <w:szCs w:val="32"/>
          <w:rtl/>
        </w:rPr>
        <w:t>ـ</w:t>
      </w:r>
      <w:r w:rsidRPr="0085197B">
        <w:rPr>
          <w:rFonts w:hint="cs"/>
          <w:b/>
          <w:bCs/>
          <w:color w:val="000000" w:themeColor="text1"/>
          <w:sz w:val="32"/>
          <w:szCs w:val="32"/>
          <w:rtl/>
        </w:rPr>
        <w:t>وق والعل</w:t>
      </w:r>
      <w:r w:rsidR="00C20D79">
        <w:rPr>
          <w:rFonts w:hint="cs"/>
          <w:b/>
          <w:bCs/>
          <w:color w:val="000000" w:themeColor="text1"/>
          <w:sz w:val="32"/>
          <w:szCs w:val="32"/>
          <w:rtl/>
        </w:rPr>
        <w:t>ـ</w:t>
      </w:r>
      <w:r w:rsidRPr="0085197B">
        <w:rPr>
          <w:rFonts w:hint="cs"/>
          <w:b/>
          <w:bCs/>
          <w:color w:val="000000" w:themeColor="text1"/>
          <w:sz w:val="32"/>
          <w:szCs w:val="32"/>
          <w:rtl/>
        </w:rPr>
        <w:t>وم السياسي</w:t>
      </w:r>
      <w:r w:rsidR="00C20D79">
        <w:rPr>
          <w:rFonts w:hint="cs"/>
          <w:b/>
          <w:bCs/>
          <w:color w:val="000000" w:themeColor="text1"/>
          <w:sz w:val="32"/>
          <w:szCs w:val="32"/>
          <w:rtl/>
        </w:rPr>
        <w:t>ـ</w:t>
      </w:r>
      <w:r w:rsidRPr="0085197B">
        <w:rPr>
          <w:rFonts w:hint="cs"/>
          <w:b/>
          <w:bCs/>
          <w:color w:val="000000" w:themeColor="text1"/>
          <w:sz w:val="32"/>
          <w:szCs w:val="32"/>
          <w:rtl/>
        </w:rPr>
        <w:t>ة</w:t>
      </w:r>
    </w:p>
    <w:p w:rsidR="00CF774F" w:rsidRPr="0085197B" w:rsidRDefault="00CF774F" w:rsidP="00CF774F">
      <w:pPr>
        <w:tabs>
          <w:tab w:val="left" w:pos="3163"/>
          <w:tab w:val="center" w:pos="4153"/>
        </w:tabs>
        <w:jc w:val="center"/>
        <w:rPr>
          <w:b/>
          <w:bCs/>
          <w:color w:val="000000" w:themeColor="text1"/>
          <w:rtl/>
        </w:rPr>
      </w:pPr>
      <w:r w:rsidRPr="0085197B">
        <w:rPr>
          <w:rFonts w:hint="cs"/>
          <w:b/>
          <w:bCs/>
          <w:color w:val="000000" w:themeColor="text1"/>
          <w:sz w:val="32"/>
          <w:szCs w:val="32"/>
          <w:rtl/>
        </w:rPr>
        <w:t>قس</w:t>
      </w:r>
      <w:r w:rsidR="00C20D79">
        <w:rPr>
          <w:rFonts w:hint="cs"/>
          <w:b/>
          <w:bCs/>
          <w:color w:val="000000" w:themeColor="text1"/>
          <w:sz w:val="32"/>
          <w:szCs w:val="32"/>
          <w:rtl/>
        </w:rPr>
        <w:t>ــ</w:t>
      </w:r>
      <w:r w:rsidRPr="0085197B">
        <w:rPr>
          <w:rFonts w:hint="cs"/>
          <w:b/>
          <w:bCs/>
          <w:color w:val="000000" w:themeColor="text1"/>
          <w:sz w:val="32"/>
          <w:szCs w:val="32"/>
          <w:rtl/>
        </w:rPr>
        <w:t>م الحق</w:t>
      </w:r>
      <w:r w:rsidR="00C20D79">
        <w:rPr>
          <w:rFonts w:hint="cs"/>
          <w:b/>
          <w:bCs/>
          <w:color w:val="000000" w:themeColor="text1"/>
          <w:sz w:val="32"/>
          <w:szCs w:val="32"/>
          <w:rtl/>
        </w:rPr>
        <w:t>ــ</w:t>
      </w:r>
      <w:r w:rsidRPr="0085197B">
        <w:rPr>
          <w:rFonts w:hint="cs"/>
          <w:b/>
          <w:bCs/>
          <w:color w:val="000000" w:themeColor="text1"/>
          <w:sz w:val="32"/>
          <w:szCs w:val="32"/>
          <w:rtl/>
        </w:rPr>
        <w:t>وق</w:t>
      </w:r>
    </w:p>
    <w:p w:rsidR="00CF774F" w:rsidRPr="0085197B" w:rsidRDefault="00CF774F" w:rsidP="00CF774F">
      <w:pPr>
        <w:jc w:val="center"/>
        <w:rPr>
          <w:b/>
          <w:bCs/>
          <w:color w:val="000000" w:themeColor="text1"/>
          <w:rtl/>
          <w:lang w:bidi="ar-DZ"/>
        </w:rPr>
      </w:pPr>
    </w:p>
    <w:p w:rsidR="00CF774F" w:rsidRDefault="00CF774F" w:rsidP="00CF774F">
      <w:pPr>
        <w:jc w:val="center"/>
        <w:rPr>
          <w:b/>
          <w:bCs/>
          <w:color w:val="000000" w:themeColor="text1"/>
          <w:lang w:bidi="ar-DZ"/>
        </w:rPr>
      </w:pPr>
    </w:p>
    <w:p w:rsidR="00E25778" w:rsidRDefault="00E25778" w:rsidP="00CF774F">
      <w:pPr>
        <w:jc w:val="center"/>
        <w:rPr>
          <w:b/>
          <w:bCs/>
          <w:color w:val="000000" w:themeColor="text1"/>
          <w:lang w:bidi="ar-DZ"/>
        </w:rPr>
      </w:pPr>
    </w:p>
    <w:p w:rsidR="00E25778" w:rsidRPr="0085197B" w:rsidRDefault="00E25778" w:rsidP="00CF774F">
      <w:pPr>
        <w:jc w:val="center"/>
        <w:rPr>
          <w:b/>
          <w:bCs/>
          <w:color w:val="000000" w:themeColor="text1"/>
          <w:rtl/>
          <w:lang w:bidi="ar-DZ"/>
        </w:rPr>
      </w:pPr>
    </w:p>
    <w:p w:rsidR="00CF774F" w:rsidRPr="0085197B" w:rsidRDefault="00CF774F" w:rsidP="00CF774F">
      <w:pPr>
        <w:jc w:val="center"/>
        <w:rPr>
          <w:b/>
          <w:bCs/>
          <w:color w:val="000000" w:themeColor="text1"/>
          <w:rtl/>
          <w:lang w:bidi="ar-DZ"/>
        </w:rPr>
      </w:pPr>
      <w:r w:rsidRPr="0085197B">
        <w:rPr>
          <w:b/>
          <w:bCs/>
          <w:noProof/>
          <w:color w:val="000000" w:themeColor="text1"/>
          <w:rtl/>
        </w:rPr>
        <mc:AlternateContent>
          <mc:Choice Requires="wps">
            <w:drawing>
              <wp:anchor distT="0" distB="0" distL="114300" distR="114300" simplePos="0" relativeHeight="251659264" behindDoc="0" locked="0" layoutInCell="1" allowOverlap="1" wp14:anchorId="060CD04F" wp14:editId="34A01BE6">
                <wp:simplePos x="0" y="0"/>
                <wp:positionH relativeFrom="column">
                  <wp:posOffset>565785</wp:posOffset>
                </wp:positionH>
                <wp:positionV relativeFrom="paragraph">
                  <wp:posOffset>4445</wp:posOffset>
                </wp:positionV>
                <wp:extent cx="4972050" cy="1009650"/>
                <wp:effectExtent l="19050" t="19050" r="38100" b="57150"/>
                <wp:wrapNone/>
                <wp:docPr id="2" name="مستطيل مستدير الزوايا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72050" cy="1009650"/>
                        </a:xfrm>
                        <a:prstGeom prst="roundRect">
                          <a:avLst>
                            <a:gd name="adj" fmla="val 16667"/>
                          </a:avLst>
                        </a:prstGeom>
                        <a:gradFill rotWithShape="0">
                          <a:gsLst>
                            <a:gs pos="0">
                              <a:srgbClr val="FFFFFF"/>
                            </a:gs>
                            <a:gs pos="100000">
                              <a:srgbClr val="B8CCE4"/>
                            </a:gs>
                          </a:gsLst>
                          <a:lin ang="5400000" scaled="1"/>
                        </a:gradFill>
                        <a:ln w="28575">
                          <a:solidFill>
                            <a:srgbClr val="000000"/>
                          </a:solidFill>
                          <a:round/>
                          <a:headEnd/>
                          <a:tailEnd/>
                        </a:ln>
                        <a:effectLst>
                          <a:outerShdw dist="28398" dir="3806097" algn="ctr" rotWithShape="0">
                            <a:srgbClr val="243F60">
                              <a:alpha val="50000"/>
                            </a:srgbClr>
                          </a:outerShdw>
                        </a:effectLst>
                      </wps:spPr>
                      <wps:txbx>
                        <w:txbxContent>
                          <w:p w:rsidR="00DE6B27" w:rsidRPr="008A40FB" w:rsidRDefault="00DE6B27" w:rsidP="00CF774F">
                            <w:pPr>
                              <w:jc w:val="center"/>
                              <w:rPr>
                                <w:rFonts w:ascii="Simplified Arabic" w:hAnsi="Simplified Arabic" w:cs="Simplified Arabic"/>
                                <w:b/>
                                <w:bCs/>
                                <w:sz w:val="52"/>
                                <w:szCs w:val="52"/>
                                <w:lang w:bidi="ar-DZ"/>
                              </w:rPr>
                            </w:pPr>
                            <w:r>
                              <w:rPr>
                                <w:rFonts w:ascii="Simplified Arabic" w:hAnsi="Simplified Arabic" w:cs="Simplified Arabic" w:hint="cs"/>
                                <w:b/>
                                <w:bCs/>
                                <w:sz w:val="52"/>
                                <w:szCs w:val="52"/>
                                <w:rtl/>
                                <w:lang w:bidi="ar-DZ"/>
                              </w:rPr>
                              <w:t>مكافحـــة الفســـاد في الصفقـــات العموميـــة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 o:spid="_x0000_s1026" style="position:absolute;left:0;text-align:left;margin-left:44.55pt;margin-top:.35pt;width:391.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" strokeweight="2.25pt">
                <v:fill color2="#b8cce4" focus="100%" type="gradient"/>
                <v:shadow on="t" color="#243f60" opacity=".5" offset="1pt"/>
                <v:textbox>
                  <w:txbxContent>
                    <w:p w:rsidR="00DE6B27" w:rsidRPr="008A40FB" w:rsidRDefault="00DE6B27" w:rsidP="00CF774F">
                      <w:pPr>
                        <w:jc w:val="center"/>
                        <w:rPr>
                          <w:rFonts w:ascii="Simplified Arabic" w:hAnsi="Simplified Arabic" w:cs="Simplified Arabic"/>
                          <w:b/>
                          <w:bCs/>
                          <w:sz w:val="52"/>
                          <w:szCs w:val="52"/>
                          <w:lang w:bidi="ar-DZ"/>
                        </w:rPr>
                      </w:pPr>
                      <w:r>
                        <w:rPr>
                          <w:rFonts w:ascii="Simplified Arabic" w:hAnsi="Simplified Arabic" w:cs="Simplified Arabic" w:hint="cs"/>
                          <w:b/>
                          <w:bCs/>
                          <w:sz w:val="52"/>
                          <w:szCs w:val="52"/>
                          <w:rtl/>
                          <w:lang w:bidi="ar-DZ"/>
                        </w:rPr>
                        <w:t>مكافحـــة الفســـاد في الصفقـــات العموميـــة</w:t>
                      </w:r>
                    </w:p>
                  </w:txbxContent>
                </v:textbox>
              </v:roundrect>
            </w:pict>
          </mc:Fallback>
        </mc:AlternateContent>
      </w:r>
    </w:p>
    <w:p w:rsidR="00CF774F" w:rsidRPr="0085197B" w:rsidRDefault="00CF774F" w:rsidP="00CF774F">
      <w:pPr>
        <w:jc w:val="both"/>
        <w:rPr>
          <w:b/>
          <w:bCs/>
          <w:color w:val="000000" w:themeColor="text1"/>
          <w:rtl/>
        </w:rPr>
      </w:pPr>
    </w:p>
    <w:p w:rsidR="00ED7CBA" w:rsidRDefault="00ED7CBA" w:rsidP="00E25778">
      <w:pPr>
        <w:tabs>
          <w:tab w:val="center" w:pos="4535"/>
        </w:tabs>
        <w:rPr>
          <w:b/>
          <w:bCs/>
          <w:color w:val="000000" w:themeColor="text1"/>
          <w:rtl/>
          <w:lang w:val="fr-FR"/>
        </w:rPr>
      </w:pPr>
    </w:p>
    <w:p w:rsidR="00C705A2" w:rsidRPr="0085197B" w:rsidRDefault="00C705A2" w:rsidP="00E25778">
      <w:pPr>
        <w:tabs>
          <w:tab w:val="center" w:pos="4535"/>
        </w:tabs>
        <w:rPr>
          <w:b/>
          <w:bCs/>
          <w:color w:val="000000" w:themeColor="text1"/>
          <w:sz w:val="28"/>
          <w:szCs w:val="28"/>
          <w:rtl/>
          <w:cs/>
          <w:lang w:bidi="ar-DZ"/>
        </w:rPr>
      </w:pPr>
    </w:p>
    <w:p w:rsidR="00CF774F" w:rsidRPr="0085197B" w:rsidRDefault="001D36DC" w:rsidP="001D36DC">
      <w:pPr>
        <w:spacing w:line="240" w:lineRule="auto"/>
        <w:rPr>
          <w:rFonts w:ascii="Simplified Arabic" w:hAnsi="Simplified Arabic" w:cs="Simplified Arabic"/>
          <w:b/>
          <w:bCs/>
          <w:color w:val="000000" w:themeColor="text1"/>
          <w:sz w:val="28"/>
          <w:szCs w:val="28"/>
          <w:rtl/>
          <w:cs/>
        </w:rPr>
      </w:pPr>
      <w:r>
        <w:rPr>
          <w:rFonts w:ascii="Simplified Arabic" w:hAnsi="Simplified Arabic" w:cs="Simplified Arabic" w:hint="cs"/>
          <w:b/>
          <w:bCs/>
          <w:color w:val="000000" w:themeColor="text1"/>
          <w:sz w:val="28"/>
          <w:szCs w:val="28"/>
          <w:rtl/>
          <w:cs/>
        </w:rPr>
        <w:t xml:space="preserve">         </w:t>
      </w:r>
      <w:r w:rsidR="00CF774F" w:rsidRPr="0085197B">
        <w:rPr>
          <w:rFonts w:ascii="Simplified Arabic" w:hAnsi="Simplified Arabic" w:cs="Simplified Arabic"/>
          <w:b/>
          <w:bCs/>
          <w:color w:val="000000" w:themeColor="text1"/>
          <w:sz w:val="28"/>
          <w:szCs w:val="28"/>
          <w:rtl/>
          <w:cs/>
        </w:rPr>
        <w:t>مذك</w:t>
      </w:r>
      <w:r w:rsidR="001E4BA9">
        <w:rPr>
          <w:rFonts w:ascii="Simplified Arabic" w:hAnsi="Simplified Arabic" w:cs="Simplified Arabic" w:hint="cs"/>
          <w:b/>
          <w:bCs/>
          <w:color w:val="000000" w:themeColor="text1"/>
          <w:sz w:val="28"/>
          <w:szCs w:val="28"/>
          <w:rtl/>
          <w:cs/>
        </w:rPr>
        <w:t>ــ</w:t>
      </w:r>
      <w:r w:rsidR="00CF774F" w:rsidRPr="0085197B">
        <w:rPr>
          <w:rFonts w:ascii="Simplified Arabic" w:hAnsi="Simplified Arabic" w:cs="Simplified Arabic"/>
          <w:b/>
          <w:bCs/>
          <w:color w:val="000000" w:themeColor="text1"/>
          <w:sz w:val="28"/>
          <w:szCs w:val="28"/>
          <w:rtl/>
          <w:cs/>
        </w:rPr>
        <w:t>رة ضمن متطلب</w:t>
      </w:r>
      <w:r w:rsidR="001E4BA9">
        <w:rPr>
          <w:rFonts w:ascii="Simplified Arabic" w:hAnsi="Simplified Arabic" w:cs="Simplified Arabic" w:hint="cs"/>
          <w:b/>
          <w:bCs/>
          <w:color w:val="000000" w:themeColor="text1"/>
          <w:sz w:val="28"/>
          <w:szCs w:val="28"/>
          <w:rtl/>
          <w:cs/>
        </w:rPr>
        <w:t>ـ</w:t>
      </w:r>
      <w:r w:rsidR="00CF774F" w:rsidRPr="0085197B">
        <w:rPr>
          <w:rFonts w:ascii="Simplified Arabic" w:hAnsi="Simplified Arabic" w:cs="Simplified Arabic"/>
          <w:b/>
          <w:bCs/>
          <w:color w:val="000000" w:themeColor="text1"/>
          <w:sz w:val="28"/>
          <w:szCs w:val="28"/>
          <w:rtl/>
          <w:cs/>
        </w:rPr>
        <w:t>ات نيل شه</w:t>
      </w:r>
      <w:r w:rsidR="001E4BA9">
        <w:rPr>
          <w:rFonts w:ascii="Simplified Arabic" w:hAnsi="Simplified Arabic" w:cs="Simplified Arabic" w:hint="cs"/>
          <w:b/>
          <w:bCs/>
          <w:color w:val="000000" w:themeColor="text1"/>
          <w:sz w:val="28"/>
          <w:szCs w:val="28"/>
          <w:rtl/>
          <w:cs/>
        </w:rPr>
        <w:t>ـ</w:t>
      </w:r>
      <w:r w:rsidR="00CF774F" w:rsidRPr="0085197B">
        <w:rPr>
          <w:rFonts w:ascii="Simplified Arabic" w:hAnsi="Simplified Arabic" w:cs="Simplified Arabic"/>
          <w:b/>
          <w:bCs/>
          <w:color w:val="000000" w:themeColor="text1"/>
          <w:sz w:val="28"/>
          <w:szCs w:val="28"/>
          <w:rtl/>
          <w:cs/>
        </w:rPr>
        <w:t>ادة الماستر في الحق</w:t>
      </w:r>
      <w:r w:rsidR="001E4BA9">
        <w:rPr>
          <w:rFonts w:ascii="Simplified Arabic" w:hAnsi="Simplified Arabic" w:cs="Simplified Arabic" w:hint="cs"/>
          <w:b/>
          <w:bCs/>
          <w:color w:val="000000" w:themeColor="text1"/>
          <w:sz w:val="28"/>
          <w:szCs w:val="28"/>
          <w:rtl/>
          <w:cs/>
        </w:rPr>
        <w:t>ـ</w:t>
      </w:r>
      <w:r w:rsidR="00CF774F" w:rsidRPr="0085197B">
        <w:rPr>
          <w:rFonts w:ascii="Simplified Arabic" w:hAnsi="Simplified Arabic" w:cs="Simplified Arabic"/>
          <w:b/>
          <w:bCs/>
          <w:color w:val="000000" w:themeColor="text1"/>
          <w:sz w:val="28"/>
          <w:szCs w:val="28"/>
          <w:rtl/>
          <w:cs/>
        </w:rPr>
        <w:t>وق تخصص قان</w:t>
      </w:r>
      <w:r w:rsidR="001E4BA9">
        <w:rPr>
          <w:rFonts w:ascii="Simplified Arabic" w:hAnsi="Simplified Arabic" w:cs="Simplified Arabic" w:hint="cs"/>
          <w:b/>
          <w:bCs/>
          <w:color w:val="000000" w:themeColor="text1"/>
          <w:sz w:val="28"/>
          <w:szCs w:val="28"/>
          <w:rtl/>
          <w:cs/>
        </w:rPr>
        <w:t>ــ</w:t>
      </w:r>
      <w:r w:rsidR="00CF774F" w:rsidRPr="0085197B">
        <w:rPr>
          <w:rFonts w:ascii="Simplified Arabic" w:hAnsi="Simplified Arabic" w:cs="Simplified Arabic"/>
          <w:b/>
          <w:bCs/>
          <w:color w:val="000000" w:themeColor="text1"/>
          <w:sz w:val="28"/>
          <w:szCs w:val="28"/>
          <w:rtl/>
          <w:cs/>
        </w:rPr>
        <w:t xml:space="preserve">ون </w:t>
      </w:r>
      <w:r w:rsidR="00CF774F" w:rsidRPr="0085197B">
        <w:rPr>
          <w:rFonts w:ascii="Simplified Arabic" w:hAnsi="Simplified Arabic" w:cs="Simplified Arabic" w:hint="cs"/>
          <w:b/>
          <w:bCs/>
          <w:color w:val="000000" w:themeColor="text1"/>
          <w:sz w:val="28"/>
          <w:szCs w:val="28"/>
          <w:rtl/>
          <w:cs/>
        </w:rPr>
        <w:t>الأعم</w:t>
      </w:r>
      <w:r w:rsidR="001E4BA9">
        <w:rPr>
          <w:rFonts w:ascii="Simplified Arabic" w:hAnsi="Simplified Arabic" w:cs="Simplified Arabic" w:hint="cs"/>
          <w:b/>
          <w:bCs/>
          <w:color w:val="000000" w:themeColor="text1"/>
          <w:sz w:val="28"/>
          <w:szCs w:val="28"/>
          <w:rtl/>
          <w:cs/>
        </w:rPr>
        <w:t>ـ</w:t>
      </w:r>
      <w:r w:rsidR="00CF774F" w:rsidRPr="0085197B">
        <w:rPr>
          <w:rFonts w:ascii="Simplified Arabic" w:hAnsi="Simplified Arabic" w:cs="Simplified Arabic" w:hint="cs"/>
          <w:b/>
          <w:bCs/>
          <w:color w:val="000000" w:themeColor="text1"/>
          <w:sz w:val="28"/>
          <w:szCs w:val="28"/>
          <w:rtl/>
          <w:cs/>
        </w:rPr>
        <w:t>ال</w:t>
      </w:r>
    </w:p>
    <w:p w:rsidR="00CF774F" w:rsidRPr="0085197B" w:rsidRDefault="00CF774F" w:rsidP="000A73D8">
      <w:pPr>
        <w:spacing w:line="240" w:lineRule="auto"/>
        <w:jc w:val="both"/>
        <w:rPr>
          <w:rFonts w:ascii="Simplified Arabic" w:hAnsi="Simplified Arabic" w:cs="Simplified Arabic"/>
          <w:b/>
          <w:bCs/>
          <w:color w:val="000000" w:themeColor="text1"/>
          <w:sz w:val="28"/>
          <w:szCs w:val="28"/>
          <w:rtl/>
        </w:rPr>
      </w:pPr>
      <w:r w:rsidRPr="0085197B">
        <w:rPr>
          <w:rFonts w:ascii="Simplified Arabic" w:hAnsi="Simplified Arabic" w:cs="Simplified Arabic"/>
          <w:b/>
          <w:bCs/>
          <w:color w:val="000000" w:themeColor="text1"/>
          <w:sz w:val="28"/>
          <w:szCs w:val="28"/>
          <w:rtl/>
        </w:rPr>
        <w:t>إع</w:t>
      </w:r>
      <w:r w:rsidR="00C20D79">
        <w:rPr>
          <w:rFonts w:ascii="Simplified Arabic" w:hAnsi="Simplified Arabic" w:cs="Simplified Arabic" w:hint="cs"/>
          <w:b/>
          <w:bCs/>
          <w:color w:val="000000" w:themeColor="text1"/>
          <w:sz w:val="28"/>
          <w:szCs w:val="28"/>
          <w:rtl/>
        </w:rPr>
        <w:t>ـ</w:t>
      </w:r>
      <w:r w:rsidRPr="0085197B">
        <w:rPr>
          <w:rFonts w:ascii="Simplified Arabic" w:hAnsi="Simplified Arabic" w:cs="Simplified Arabic"/>
          <w:b/>
          <w:bCs/>
          <w:color w:val="000000" w:themeColor="text1"/>
          <w:sz w:val="28"/>
          <w:szCs w:val="28"/>
          <w:rtl/>
        </w:rPr>
        <w:t>داد الطالب</w:t>
      </w:r>
      <w:r w:rsidR="00076F9E" w:rsidRPr="0085197B">
        <w:rPr>
          <w:rFonts w:ascii="Simplified Arabic" w:hAnsi="Simplified Arabic" w:cs="Simplified Arabic" w:hint="cs"/>
          <w:b/>
          <w:bCs/>
          <w:color w:val="000000" w:themeColor="text1"/>
          <w:sz w:val="28"/>
          <w:szCs w:val="28"/>
          <w:rtl/>
        </w:rPr>
        <w:t>تين</w:t>
      </w:r>
      <w:r w:rsidRPr="0085197B">
        <w:rPr>
          <w:rFonts w:ascii="Simplified Arabic" w:hAnsi="Simplified Arabic" w:cs="Simplified Arabic"/>
          <w:b/>
          <w:bCs/>
          <w:color w:val="000000" w:themeColor="text1"/>
          <w:sz w:val="28"/>
          <w:szCs w:val="28"/>
          <w:rtl/>
        </w:rPr>
        <w:t xml:space="preserve">                                         </w:t>
      </w:r>
      <w:r w:rsidRPr="0085197B">
        <w:rPr>
          <w:rFonts w:ascii="Simplified Arabic" w:hAnsi="Simplified Arabic" w:cs="Simplified Arabic" w:hint="cs"/>
          <w:b/>
          <w:bCs/>
          <w:color w:val="000000" w:themeColor="text1"/>
          <w:sz w:val="28"/>
          <w:szCs w:val="28"/>
          <w:rtl/>
        </w:rPr>
        <w:t xml:space="preserve">         </w:t>
      </w:r>
      <w:r w:rsidRPr="0085197B">
        <w:rPr>
          <w:rFonts w:ascii="Simplified Arabic" w:hAnsi="Simplified Arabic" w:cs="Simplified Arabic"/>
          <w:b/>
          <w:bCs/>
          <w:color w:val="000000" w:themeColor="text1"/>
          <w:sz w:val="28"/>
          <w:szCs w:val="28"/>
          <w:rtl/>
        </w:rPr>
        <w:t xml:space="preserve">    إش</w:t>
      </w:r>
      <w:r w:rsidR="00C20D79">
        <w:rPr>
          <w:rFonts w:ascii="Simplified Arabic" w:hAnsi="Simplified Arabic" w:cs="Simplified Arabic" w:hint="cs"/>
          <w:b/>
          <w:bCs/>
          <w:color w:val="000000" w:themeColor="text1"/>
          <w:sz w:val="28"/>
          <w:szCs w:val="28"/>
          <w:rtl/>
        </w:rPr>
        <w:t>ـ</w:t>
      </w:r>
      <w:r w:rsidRPr="0085197B">
        <w:rPr>
          <w:rFonts w:ascii="Simplified Arabic" w:hAnsi="Simplified Arabic" w:cs="Simplified Arabic"/>
          <w:b/>
          <w:bCs/>
          <w:color w:val="000000" w:themeColor="text1"/>
          <w:sz w:val="28"/>
          <w:szCs w:val="28"/>
          <w:rtl/>
        </w:rPr>
        <w:t xml:space="preserve">راف </w:t>
      </w:r>
      <w:r w:rsidR="000A73D8" w:rsidRPr="0085197B">
        <w:rPr>
          <w:rFonts w:ascii="Simplified Arabic" w:hAnsi="Simplified Arabic" w:cs="Simplified Arabic" w:hint="cs"/>
          <w:b/>
          <w:bCs/>
          <w:color w:val="000000" w:themeColor="text1"/>
          <w:sz w:val="28"/>
          <w:szCs w:val="28"/>
          <w:rtl/>
        </w:rPr>
        <w:t>البروفسيور</w:t>
      </w:r>
      <w:r w:rsidRPr="0085197B">
        <w:rPr>
          <w:rFonts w:ascii="Simplified Arabic" w:hAnsi="Simplified Arabic" w:cs="Simplified Arabic"/>
          <w:b/>
          <w:bCs/>
          <w:color w:val="000000" w:themeColor="text1"/>
          <w:sz w:val="28"/>
          <w:szCs w:val="28"/>
          <w:rtl/>
        </w:rPr>
        <w:t>:</w:t>
      </w:r>
    </w:p>
    <w:p w:rsidR="00363A44" w:rsidRPr="0085197B" w:rsidRDefault="00CF774F" w:rsidP="008B7230">
      <w:pPr>
        <w:spacing w:line="240" w:lineRule="auto"/>
        <w:jc w:val="both"/>
        <w:rPr>
          <w:rFonts w:ascii="Simplified Arabic" w:hAnsi="Simplified Arabic" w:cs="Simplified Arabic"/>
          <w:b/>
          <w:bCs/>
          <w:color w:val="000000" w:themeColor="text1"/>
          <w:sz w:val="28"/>
          <w:szCs w:val="28"/>
          <w:rtl/>
        </w:rPr>
      </w:pPr>
      <w:r w:rsidRPr="0085197B">
        <w:rPr>
          <w:rFonts w:ascii="Simplified Arabic" w:hAnsi="Simplified Arabic" w:cs="Simplified Arabic" w:hint="cs"/>
          <w:b/>
          <w:bCs/>
          <w:color w:val="000000" w:themeColor="text1"/>
          <w:sz w:val="28"/>
          <w:szCs w:val="28"/>
          <w:rtl/>
        </w:rPr>
        <w:t>ناص</w:t>
      </w:r>
      <w:r w:rsidR="005D7784">
        <w:rPr>
          <w:rFonts w:ascii="Simplified Arabic" w:hAnsi="Simplified Arabic" w:cs="Simplified Arabic" w:hint="cs"/>
          <w:b/>
          <w:bCs/>
          <w:color w:val="000000" w:themeColor="text1"/>
          <w:sz w:val="28"/>
          <w:szCs w:val="28"/>
          <w:rtl/>
        </w:rPr>
        <w:t>ــــ</w:t>
      </w:r>
      <w:r w:rsidRPr="0085197B">
        <w:rPr>
          <w:rFonts w:ascii="Simplified Arabic" w:hAnsi="Simplified Arabic" w:cs="Simplified Arabic" w:hint="cs"/>
          <w:b/>
          <w:bCs/>
          <w:color w:val="000000" w:themeColor="text1"/>
          <w:sz w:val="28"/>
          <w:szCs w:val="28"/>
          <w:rtl/>
        </w:rPr>
        <w:t xml:space="preserve">ري  </w:t>
      </w:r>
      <w:r w:rsidR="0033150B">
        <w:rPr>
          <w:rFonts w:ascii="Simplified Arabic" w:hAnsi="Simplified Arabic" w:cs="Simplified Arabic" w:hint="cs"/>
          <w:b/>
          <w:bCs/>
          <w:color w:val="000000" w:themeColor="text1"/>
          <w:sz w:val="28"/>
          <w:szCs w:val="28"/>
          <w:rtl/>
        </w:rPr>
        <w:t>شهرزاد</w:t>
      </w:r>
      <w:r w:rsidR="00E25778">
        <w:rPr>
          <w:rFonts w:ascii="Simplified Arabic" w:hAnsi="Simplified Arabic" w:cs="Simplified Arabic" w:hint="cs"/>
          <w:b/>
          <w:bCs/>
          <w:color w:val="000000" w:themeColor="text1"/>
          <w:sz w:val="28"/>
          <w:szCs w:val="28"/>
          <w:rtl/>
        </w:rPr>
        <w:tab/>
      </w:r>
      <w:r w:rsidR="00E25778">
        <w:rPr>
          <w:rFonts w:ascii="Simplified Arabic" w:hAnsi="Simplified Arabic" w:cs="Simplified Arabic" w:hint="cs"/>
          <w:b/>
          <w:bCs/>
          <w:color w:val="000000" w:themeColor="text1"/>
          <w:sz w:val="28"/>
          <w:szCs w:val="28"/>
          <w:rtl/>
        </w:rPr>
        <w:tab/>
      </w:r>
      <w:r w:rsidR="00E25778">
        <w:rPr>
          <w:rFonts w:ascii="Simplified Arabic" w:hAnsi="Simplified Arabic" w:cs="Simplified Arabic" w:hint="cs"/>
          <w:b/>
          <w:bCs/>
          <w:color w:val="000000" w:themeColor="text1"/>
          <w:sz w:val="28"/>
          <w:szCs w:val="28"/>
          <w:rtl/>
        </w:rPr>
        <w:tab/>
      </w:r>
      <w:r w:rsidR="00E25778">
        <w:rPr>
          <w:rFonts w:ascii="Simplified Arabic" w:hAnsi="Simplified Arabic" w:cs="Simplified Arabic" w:hint="cs"/>
          <w:b/>
          <w:bCs/>
          <w:color w:val="000000" w:themeColor="text1"/>
          <w:sz w:val="28"/>
          <w:szCs w:val="28"/>
          <w:rtl/>
        </w:rPr>
        <w:tab/>
      </w:r>
      <w:r w:rsidR="00E25778">
        <w:rPr>
          <w:rFonts w:ascii="Simplified Arabic" w:hAnsi="Simplified Arabic" w:cs="Simplified Arabic" w:hint="cs"/>
          <w:b/>
          <w:bCs/>
          <w:color w:val="000000" w:themeColor="text1"/>
          <w:sz w:val="28"/>
          <w:szCs w:val="28"/>
          <w:rtl/>
        </w:rPr>
        <w:tab/>
      </w:r>
      <w:r w:rsidR="00E25778">
        <w:rPr>
          <w:rFonts w:ascii="Simplified Arabic" w:hAnsi="Simplified Arabic" w:cs="Simplified Arabic" w:hint="cs"/>
          <w:b/>
          <w:bCs/>
          <w:color w:val="000000" w:themeColor="text1"/>
          <w:sz w:val="28"/>
          <w:szCs w:val="28"/>
          <w:rtl/>
        </w:rPr>
        <w:tab/>
      </w:r>
      <w:r w:rsidR="00E25778">
        <w:rPr>
          <w:rFonts w:ascii="Simplified Arabic" w:hAnsi="Simplified Arabic" w:cs="Simplified Arabic"/>
          <w:b/>
          <w:bCs/>
          <w:color w:val="000000" w:themeColor="text1"/>
          <w:sz w:val="28"/>
          <w:szCs w:val="28"/>
        </w:rPr>
        <w:t xml:space="preserve">    </w:t>
      </w:r>
      <w:r w:rsidR="001F4783">
        <w:rPr>
          <w:rFonts w:ascii="Simplified Arabic" w:hAnsi="Simplified Arabic" w:cs="Simplified Arabic"/>
          <w:b/>
          <w:bCs/>
          <w:color w:val="000000" w:themeColor="text1"/>
          <w:sz w:val="28"/>
          <w:szCs w:val="28"/>
        </w:rPr>
        <w:t xml:space="preserve">    </w:t>
      </w:r>
      <w:r w:rsidR="000A73D8" w:rsidRPr="0085197B">
        <w:rPr>
          <w:rFonts w:ascii="Simplified Arabic" w:hAnsi="Simplified Arabic" w:cs="Simplified Arabic" w:hint="cs"/>
          <w:b/>
          <w:bCs/>
          <w:color w:val="000000" w:themeColor="text1"/>
          <w:sz w:val="28"/>
          <w:szCs w:val="28"/>
          <w:rtl/>
        </w:rPr>
        <w:t>رابح</w:t>
      </w:r>
      <w:r w:rsidR="00ED7CBA">
        <w:rPr>
          <w:rFonts w:ascii="Simplified Arabic" w:hAnsi="Simplified Arabic" w:cs="Simplified Arabic" w:hint="cs"/>
          <w:b/>
          <w:bCs/>
          <w:color w:val="000000" w:themeColor="text1"/>
          <w:sz w:val="28"/>
          <w:szCs w:val="28"/>
          <w:rtl/>
        </w:rPr>
        <w:t>ـ</w:t>
      </w:r>
      <w:r w:rsidR="000A73D8" w:rsidRPr="0085197B">
        <w:rPr>
          <w:rFonts w:ascii="Simplified Arabic" w:hAnsi="Simplified Arabic" w:cs="Simplified Arabic" w:hint="cs"/>
          <w:b/>
          <w:bCs/>
          <w:color w:val="000000" w:themeColor="text1"/>
          <w:sz w:val="28"/>
          <w:szCs w:val="28"/>
          <w:rtl/>
        </w:rPr>
        <w:t>ي لخض</w:t>
      </w:r>
      <w:r w:rsidR="00ED7CBA">
        <w:rPr>
          <w:rFonts w:ascii="Simplified Arabic" w:hAnsi="Simplified Arabic" w:cs="Simplified Arabic" w:hint="cs"/>
          <w:b/>
          <w:bCs/>
          <w:color w:val="000000" w:themeColor="text1"/>
          <w:sz w:val="28"/>
          <w:szCs w:val="28"/>
          <w:rtl/>
        </w:rPr>
        <w:t>ـ</w:t>
      </w:r>
      <w:r w:rsidR="000A73D8" w:rsidRPr="0085197B">
        <w:rPr>
          <w:rFonts w:ascii="Simplified Arabic" w:hAnsi="Simplified Arabic" w:cs="Simplified Arabic" w:hint="cs"/>
          <w:b/>
          <w:bCs/>
          <w:color w:val="000000" w:themeColor="text1"/>
          <w:sz w:val="28"/>
          <w:szCs w:val="28"/>
          <w:rtl/>
        </w:rPr>
        <w:t>ر</w:t>
      </w:r>
    </w:p>
    <w:p w:rsidR="00ED7CBA" w:rsidRDefault="0033150B" w:rsidP="00467497">
      <w:pPr>
        <w:spacing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ناص</w:t>
      </w:r>
      <w:r w:rsidR="005D7784">
        <w:rPr>
          <w:rFonts w:ascii="Simplified Arabic" w:hAnsi="Simplified Arabic" w:cs="Simplified Arabic" w:hint="cs"/>
          <w:b/>
          <w:bCs/>
          <w:color w:val="000000" w:themeColor="text1"/>
          <w:sz w:val="28"/>
          <w:szCs w:val="28"/>
          <w:rtl/>
        </w:rPr>
        <w:t>ــــ</w:t>
      </w:r>
      <w:r>
        <w:rPr>
          <w:rFonts w:ascii="Simplified Arabic" w:hAnsi="Simplified Arabic" w:cs="Simplified Arabic" w:hint="cs"/>
          <w:b/>
          <w:bCs/>
          <w:color w:val="000000" w:themeColor="text1"/>
          <w:sz w:val="28"/>
          <w:szCs w:val="28"/>
          <w:rtl/>
        </w:rPr>
        <w:t>ري أمين</w:t>
      </w:r>
      <w:r w:rsidR="005D7784">
        <w:rPr>
          <w:rFonts w:ascii="Simplified Arabic" w:hAnsi="Simplified Arabic" w:cs="Simplified Arabic" w:hint="cs"/>
          <w:b/>
          <w:bCs/>
          <w:color w:val="000000" w:themeColor="text1"/>
          <w:sz w:val="28"/>
          <w:szCs w:val="28"/>
          <w:rtl/>
        </w:rPr>
        <w:t>ـــــــــ</w:t>
      </w:r>
      <w:r>
        <w:rPr>
          <w:rFonts w:ascii="Simplified Arabic" w:hAnsi="Simplified Arabic" w:cs="Simplified Arabic" w:hint="cs"/>
          <w:b/>
          <w:bCs/>
          <w:color w:val="000000" w:themeColor="text1"/>
          <w:sz w:val="28"/>
          <w:szCs w:val="28"/>
          <w:rtl/>
        </w:rPr>
        <w:t>ة</w:t>
      </w:r>
      <w:r w:rsidR="00CF774F" w:rsidRPr="0085197B">
        <w:rPr>
          <w:rFonts w:ascii="Simplified Arabic" w:hAnsi="Simplified Arabic" w:cs="Simplified Arabic"/>
          <w:b/>
          <w:bCs/>
          <w:color w:val="000000" w:themeColor="text1"/>
          <w:sz w:val="28"/>
          <w:szCs w:val="28"/>
          <w:rtl/>
        </w:rPr>
        <w:t xml:space="preserve">      </w:t>
      </w:r>
      <w:r w:rsidR="00CF774F" w:rsidRPr="0085197B">
        <w:rPr>
          <w:rFonts w:ascii="Simplified Arabic" w:hAnsi="Simplified Arabic" w:cs="Simplified Arabic"/>
          <w:b/>
          <w:bCs/>
          <w:color w:val="000000" w:themeColor="text1"/>
          <w:sz w:val="28"/>
          <w:szCs w:val="28"/>
          <w:lang w:val="fr-FR"/>
        </w:rPr>
        <w:t xml:space="preserve">   </w:t>
      </w:r>
      <w:r w:rsidR="00CF774F" w:rsidRPr="0085197B">
        <w:rPr>
          <w:rFonts w:ascii="Simplified Arabic" w:hAnsi="Simplified Arabic" w:cs="Simplified Arabic"/>
          <w:b/>
          <w:bCs/>
          <w:color w:val="000000" w:themeColor="text1"/>
          <w:sz w:val="28"/>
          <w:szCs w:val="28"/>
          <w:rtl/>
        </w:rPr>
        <w:t xml:space="preserve">                  </w:t>
      </w:r>
    </w:p>
    <w:p w:rsidR="00CF774F" w:rsidRPr="0085197B" w:rsidRDefault="00CF774F" w:rsidP="00467497">
      <w:pPr>
        <w:spacing w:line="240" w:lineRule="auto"/>
        <w:jc w:val="both"/>
        <w:rPr>
          <w:rFonts w:ascii="Simplified Arabic" w:hAnsi="Simplified Arabic" w:cs="Simplified Arabic"/>
          <w:b/>
          <w:bCs/>
          <w:color w:val="000000" w:themeColor="text1"/>
          <w:sz w:val="28"/>
          <w:szCs w:val="28"/>
          <w:rtl/>
        </w:rPr>
      </w:pPr>
      <w:r w:rsidRPr="0085197B">
        <w:rPr>
          <w:rFonts w:ascii="Simplified Arabic" w:hAnsi="Simplified Arabic" w:cs="Simplified Arabic"/>
          <w:b/>
          <w:bCs/>
          <w:color w:val="000000" w:themeColor="text1"/>
          <w:sz w:val="28"/>
          <w:szCs w:val="28"/>
          <w:rtl/>
        </w:rPr>
        <w:t xml:space="preserve">                        </w:t>
      </w:r>
    </w:p>
    <w:p w:rsidR="00CF774F" w:rsidRPr="0085197B" w:rsidRDefault="008B7230" w:rsidP="00467497">
      <w:pPr>
        <w:spacing w:after="0" w:line="240" w:lineRule="auto"/>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rPr>
        <w:t xml:space="preserve">                              </w:t>
      </w:r>
      <w:r w:rsidR="00CF774F" w:rsidRPr="0085197B">
        <w:rPr>
          <w:rFonts w:ascii="Simplified Arabic" w:hAnsi="Simplified Arabic" w:cs="Simplified Arabic"/>
          <w:b/>
          <w:bCs/>
          <w:color w:val="000000" w:themeColor="text1"/>
          <w:sz w:val="32"/>
          <w:szCs w:val="32"/>
          <w:rtl/>
        </w:rPr>
        <w:t>أعضاء لجنة المناقشة:</w:t>
      </w:r>
    </w:p>
    <w:tbl>
      <w:tblPr>
        <w:tblpPr w:leftFromText="141" w:rightFromText="141" w:vertAnchor="text" w:horzAnchor="margin" w:tblpY="179"/>
        <w:tblW w:w="0" w:type="auto"/>
        <w:tblLayout w:type="fixed"/>
        <w:tblLook w:val="0000" w:firstRow="0" w:lastRow="0" w:firstColumn="0" w:lastColumn="0" w:noHBand="0" w:noVBand="0"/>
      </w:tblPr>
      <w:tblGrid>
        <w:gridCol w:w="8935"/>
      </w:tblGrid>
      <w:tr w:rsidR="00CF774F" w:rsidRPr="00E45AF5" w:rsidTr="00BE36D7">
        <w:trPr>
          <w:trHeight w:val="425"/>
        </w:trPr>
        <w:tc>
          <w:tcPr>
            <w:tcW w:w="8935" w:type="dxa"/>
          </w:tcPr>
          <w:p w:rsidR="00CF774F" w:rsidRPr="0085197B" w:rsidRDefault="00CF774F" w:rsidP="00E45AF5">
            <w:pPr>
              <w:spacing w:after="0" w:line="240" w:lineRule="auto"/>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الدكتور(</w:t>
            </w:r>
            <w:r w:rsidRPr="0085197B">
              <w:rPr>
                <w:rFonts w:ascii="Simplified Arabic" w:hAnsi="Simplified Arabic" w:cs="Simplified Arabic" w:hint="cs"/>
                <w:color w:val="000000" w:themeColor="text1"/>
                <w:sz w:val="32"/>
                <w:szCs w:val="32"/>
                <w:rtl/>
              </w:rPr>
              <w:t xml:space="preserve">ة) </w:t>
            </w:r>
            <w:r w:rsidR="00E45AF5">
              <w:rPr>
                <w:rFonts w:ascii="Simplified Arabic" w:hAnsi="Simplified Arabic" w:cs="Simplified Arabic" w:hint="cs"/>
                <w:color w:val="000000" w:themeColor="text1"/>
                <w:sz w:val="32"/>
                <w:szCs w:val="32"/>
                <w:rtl/>
              </w:rPr>
              <w:t>خضرون عطاءالله</w:t>
            </w:r>
            <w:r w:rsidR="00E45AF5">
              <w:rPr>
                <w:rFonts w:ascii="Simplified Arabic" w:hAnsi="Simplified Arabic" w:cs="Simplified Arabic"/>
                <w:color w:val="000000" w:themeColor="text1"/>
                <w:sz w:val="32"/>
                <w:szCs w:val="32"/>
                <w:rtl/>
              </w:rPr>
              <w:t xml:space="preserve">       </w:t>
            </w:r>
            <w:r w:rsidR="00E45AF5">
              <w:rPr>
                <w:rFonts w:ascii="Simplified Arabic" w:hAnsi="Simplified Arabic" w:cs="Simplified Arabic" w:hint="cs"/>
                <w:color w:val="000000" w:themeColor="text1"/>
                <w:sz w:val="32"/>
                <w:szCs w:val="32"/>
                <w:rtl/>
                <w:lang w:bidi="ar-DZ"/>
              </w:rPr>
              <w:t xml:space="preserve">     </w:t>
            </w:r>
            <w:r w:rsidR="00E45AF5">
              <w:rPr>
                <w:rFonts w:ascii="Simplified Arabic" w:hAnsi="Simplified Arabic" w:cs="Simplified Arabic"/>
                <w:color w:val="000000" w:themeColor="text1"/>
                <w:sz w:val="32"/>
                <w:szCs w:val="32"/>
                <w:rtl/>
              </w:rPr>
              <w:t xml:space="preserve">   </w:t>
            </w:r>
            <w:r w:rsidR="00E45AF5">
              <w:rPr>
                <w:rFonts w:ascii="Simplified Arabic" w:hAnsi="Simplified Arabic" w:cs="Simplified Arabic" w:hint="cs"/>
                <w:color w:val="000000" w:themeColor="text1"/>
                <w:sz w:val="32"/>
                <w:szCs w:val="32"/>
                <w:rtl/>
              </w:rPr>
              <w:t xml:space="preserve">   </w:t>
            </w:r>
            <w:r w:rsidR="00E45AF5">
              <w:rPr>
                <w:rFonts w:ascii="Simplified Arabic" w:hAnsi="Simplified Arabic" w:cs="Simplified Arabic"/>
                <w:color w:val="000000" w:themeColor="text1"/>
                <w:sz w:val="32"/>
                <w:szCs w:val="32"/>
                <w:rtl/>
              </w:rPr>
              <w:t xml:space="preserve"> </w:t>
            </w:r>
            <w:r w:rsidR="00E45AF5">
              <w:rPr>
                <w:rFonts w:ascii="Simplified Arabic" w:hAnsi="Simplified Arabic" w:cs="Simplified Arabic" w:hint="cs"/>
                <w:color w:val="000000" w:themeColor="text1"/>
                <w:sz w:val="32"/>
                <w:szCs w:val="32"/>
                <w:rtl/>
              </w:rPr>
              <w:t xml:space="preserve">   </w:t>
            </w:r>
            <w:r w:rsidR="00E45AF5">
              <w:rPr>
                <w:rFonts w:ascii="Simplified Arabic" w:hAnsi="Simplified Arabic" w:cs="Simplified Arabic"/>
                <w:color w:val="000000" w:themeColor="text1"/>
                <w:sz w:val="32"/>
                <w:szCs w:val="32"/>
                <w:rtl/>
              </w:rPr>
              <w:t xml:space="preserve"> </w:t>
            </w:r>
            <w:r w:rsidR="00E45AF5">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رئيس</w:t>
            </w:r>
            <w:r w:rsidR="005D7784">
              <w:rPr>
                <w:rFonts w:ascii="Simplified Arabic" w:hAnsi="Simplified Arabic" w:cs="Simplified Arabic" w:hint="cs"/>
                <w:color w:val="000000" w:themeColor="text1"/>
                <w:sz w:val="32"/>
                <w:szCs w:val="32"/>
                <w:rtl/>
                <w:lang w:bidi="ar-DZ"/>
              </w:rPr>
              <w:t>ـ</w:t>
            </w:r>
            <w:r w:rsidR="00CA63A5">
              <w:rPr>
                <w:rFonts w:ascii="Simplified Arabic" w:hAnsi="Simplified Arabic" w:cs="Simplified Arabic" w:hint="cs"/>
                <w:color w:val="000000" w:themeColor="text1"/>
                <w:sz w:val="32"/>
                <w:szCs w:val="32"/>
                <w:rtl/>
                <w:lang w:bidi="ar-DZ"/>
              </w:rPr>
              <w:t>ـ</w:t>
            </w:r>
            <w:r w:rsidR="005D7784">
              <w:rPr>
                <w:rFonts w:ascii="Simplified Arabic" w:hAnsi="Simplified Arabic" w:cs="Simplified Arabic" w:hint="cs"/>
                <w:color w:val="000000" w:themeColor="text1"/>
                <w:sz w:val="32"/>
                <w:szCs w:val="32"/>
                <w:rtl/>
                <w:lang w:bidi="ar-DZ"/>
              </w:rPr>
              <w:t>ــــ</w:t>
            </w:r>
            <w:r w:rsidR="00CB4C72">
              <w:rPr>
                <w:rFonts w:ascii="Simplified Arabic" w:hAnsi="Simplified Arabic" w:cs="Simplified Arabic" w:hint="cs"/>
                <w:color w:val="000000" w:themeColor="text1"/>
                <w:sz w:val="32"/>
                <w:szCs w:val="32"/>
                <w:rtl/>
                <w:lang w:bidi="ar-DZ"/>
              </w:rPr>
              <w:t>ــ</w:t>
            </w:r>
            <w:r w:rsidR="00C20D79">
              <w:rPr>
                <w:rFonts w:ascii="Simplified Arabic" w:hAnsi="Simplified Arabic" w:cs="Simplified Arabic" w:hint="cs"/>
                <w:color w:val="000000" w:themeColor="text1"/>
                <w:sz w:val="32"/>
                <w:szCs w:val="32"/>
                <w:rtl/>
                <w:lang w:bidi="ar-DZ"/>
              </w:rPr>
              <w:t>ـ</w:t>
            </w:r>
            <w:r w:rsidR="00E45AF5">
              <w:rPr>
                <w:rFonts w:ascii="Simplified Arabic" w:hAnsi="Simplified Arabic" w:cs="Simplified Arabic" w:hint="cs"/>
                <w:color w:val="000000" w:themeColor="text1"/>
                <w:sz w:val="32"/>
                <w:szCs w:val="32"/>
                <w:rtl/>
                <w:lang w:bidi="ar-DZ"/>
              </w:rPr>
              <w:t>ــــ</w:t>
            </w:r>
            <w:r w:rsidR="005D7784">
              <w:rPr>
                <w:rFonts w:ascii="Simplified Arabic" w:hAnsi="Simplified Arabic" w:cs="Simplified Arabic" w:hint="cs"/>
                <w:color w:val="000000" w:themeColor="text1"/>
                <w:sz w:val="32"/>
                <w:szCs w:val="32"/>
                <w:rtl/>
                <w:lang w:bidi="ar-DZ"/>
              </w:rPr>
              <w:t>ـــ</w:t>
            </w:r>
            <w:r w:rsidRPr="0085197B">
              <w:rPr>
                <w:rFonts w:ascii="Simplified Arabic" w:hAnsi="Simplified Arabic" w:cs="Simplified Arabic"/>
                <w:color w:val="000000" w:themeColor="text1"/>
                <w:sz w:val="32"/>
                <w:szCs w:val="32"/>
                <w:rtl/>
              </w:rPr>
              <w:t>ا</w:t>
            </w:r>
          </w:p>
        </w:tc>
      </w:tr>
      <w:tr w:rsidR="00CF774F" w:rsidRPr="0085197B" w:rsidTr="00BE36D7">
        <w:trPr>
          <w:trHeight w:val="519"/>
        </w:trPr>
        <w:tc>
          <w:tcPr>
            <w:tcW w:w="8935" w:type="dxa"/>
          </w:tcPr>
          <w:p w:rsidR="00CF774F" w:rsidRPr="0085197B" w:rsidRDefault="00CF774F" w:rsidP="00E45AF5">
            <w:pPr>
              <w:spacing w:after="0" w:line="240" w:lineRule="auto"/>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cs/>
              </w:rPr>
              <w:t>الدكتور</w:t>
            </w:r>
            <w:r w:rsidR="008B7230" w:rsidRPr="008B7230">
              <w:rPr>
                <w:rFonts w:ascii="Simplified Arabic" w:hAnsi="Simplified Arabic" w:cs="Simplified Arabic"/>
                <w:color w:val="000000" w:themeColor="text1"/>
                <w:sz w:val="32"/>
                <w:szCs w:val="32"/>
                <w:rtl/>
              </w:rPr>
              <w:t>(</w:t>
            </w:r>
            <w:r w:rsidR="008B7230" w:rsidRPr="008B7230">
              <w:rPr>
                <w:rFonts w:ascii="Simplified Arabic" w:hAnsi="Simplified Arabic" w:cs="Simplified Arabic" w:hint="cs"/>
                <w:color w:val="000000" w:themeColor="text1"/>
                <w:sz w:val="32"/>
                <w:szCs w:val="32"/>
                <w:rtl/>
              </w:rPr>
              <w:t xml:space="preserve">ة) </w:t>
            </w:r>
            <w:r w:rsidR="00E45AF5">
              <w:rPr>
                <w:rFonts w:ascii="Simplified Arabic" w:hAnsi="Simplified Arabic" w:cs="Simplified Arabic" w:hint="cs"/>
                <w:color w:val="000000" w:themeColor="text1"/>
                <w:sz w:val="32"/>
                <w:szCs w:val="32"/>
                <w:rtl/>
              </w:rPr>
              <w:t>رابح</w:t>
            </w:r>
            <w:r w:rsidR="00CA63A5">
              <w:rPr>
                <w:rFonts w:ascii="Simplified Arabic" w:hAnsi="Simplified Arabic" w:cs="Simplified Arabic" w:hint="cs"/>
                <w:color w:val="000000" w:themeColor="text1"/>
                <w:sz w:val="32"/>
                <w:szCs w:val="32"/>
                <w:rtl/>
              </w:rPr>
              <w:t>ـــ</w:t>
            </w:r>
            <w:r w:rsidR="00CB4C72">
              <w:rPr>
                <w:rFonts w:ascii="Simplified Arabic" w:hAnsi="Simplified Arabic" w:cs="Simplified Arabic" w:hint="cs"/>
                <w:color w:val="000000" w:themeColor="text1"/>
                <w:sz w:val="32"/>
                <w:szCs w:val="32"/>
                <w:rtl/>
              </w:rPr>
              <w:t>ــ</w:t>
            </w:r>
            <w:r w:rsidR="00E45AF5">
              <w:rPr>
                <w:rFonts w:ascii="Simplified Arabic" w:hAnsi="Simplified Arabic" w:cs="Simplified Arabic" w:hint="cs"/>
                <w:color w:val="000000" w:themeColor="text1"/>
                <w:sz w:val="32"/>
                <w:szCs w:val="32"/>
                <w:rtl/>
              </w:rPr>
              <w:t>ي لخضر</w:t>
            </w:r>
            <w:r w:rsidR="008B7230" w:rsidRPr="008B7230">
              <w:rPr>
                <w:rFonts w:ascii="Simplified Arabic" w:hAnsi="Simplified Arabic" w:cs="Simplified Arabic"/>
                <w:color w:val="000000" w:themeColor="text1"/>
                <w:sz w:val="32"/>
                <w:szCs w:val="32"/>
                <w:rtl/>
              </w:rPr>
              <w:t xml:space="preserve">              </w:t>
            </w:r>
            <w:r w:rsidR="008B7230">
              <w:rPr>
                <w:rFonts w:ascii="Simplified Arabic" w:hAnsi="Simplified Arabic" w:cs="Simplified Arabic" w:hint="cs"/>
                <w:color w:val="000000" w:themeColor="text1"/>
                <w:sz w:val="32"/>
                <w:szCs w:val="32"/>
                <w:rtl/>
              </w:rPr>
              <w:t xml:space="preserve"> </w:t>
            </w:r>
            <w:r w:rsidR="008B7230" w:rsidRPr="008B7230">
              <w:rPr>
                <w:rFonts w:ascii="Simplified Arabic" w:hAnsi="Simplified Arabic" w:cs="Simplified Arabic" w:hint="cs"/>
                <w:color w:val="000000" w:themeColor="text1"/>
                <w:sz w:val="32"/>
                <w:szCs w:val="32"/>
                <w:rtl/>
              </w:rPr>
              <w:t xml:space="preserve"> </w:t>
            </w:r>
            <w:r w:rsidR="00E45AF5">
              <w:rPr>
                <w:rFonts w:ascii="Simplified Arabic" w:hAnsi="Simplified Arabic" w:cs="Simplified Arabic" w:hint="cs"/>
                <w:color w:val="000000" w:themeColor="text1"/>
                <w:sz w:val="32"/>
                <w:szCs w:val="32"/>
                <w:rtl/>
              </w:rPr>
              <w:t xml:space="preserve">       </w:t>
            </w:r>
            <w:r w:rsidR="00E45AF5">
              <w:rPr>
                <w:rFonts w:ascii="Simplified Arabic" w:hAnsi="Simplified Arabic" w:cs="Simplified Arabic" w:hint="cs"/>
                <w:color w:val="000000" w:themeColor="text1"/>
                <w:sz w:val="32"/>
                <w:szCs w:val="32"/>
                <w:rtl/>
                <w:cs/>
              </w:rPr>
              <w:t xml:space="preserve">     </w:t>
            </w:r>
            <w:r w:rsidR="008B7230" w:rsidRPr="008B7230">
              <w:rPr>
                <w:rFonts w:ascii="Simplified Arabic" w:hAnsi="Simplified Arabic" w:cs="Simplified Arabic"/>
                <w:color w:val="000000" w:themeColor="text1"/>
                <w:sz w:val="32"/>
                <w:szCs w:val="32"/>
                <w:rtl/>
                <w:cs/>
              </w:rPr>
              <w:t>مشرفا</w:t>
            </w:r>
            <w:r w:rsidR="008B7230">
              <w:rPr>
                <w:rFonts w:ascii="Simplified Arabic" w:hAnsi="Simplified Arabic" w:cs="Simplified Arabic" w:hint="cs"/>
                <w:color w:val="000000" w:themeColor="text1"/>
                <w:sz w:val="32"/>
                <w:szCs w:val="32"/>
                <w:rtl/>
                <w:cs/>
              </w:rPr>
              <w:t xml:space="preserve"> ومق</w:t>
            </w:r>
            <w:r w:rsidR="00C20D79">
              <w:rPr>
                <w:rFonts w:ascii="Simplified Arabic" w:hAnsi="Simplified Arabic" w:cs="Simplified Arabic" w:hint="cs"/>
                <w:color w:val="000000" w:themeColor="text1"/>
                <w:sz w:val="32"/>
                <w:szCs w:val="32"/>
                <w:rtl/>
                <w:cs/>
              </w:rPr>
              <w:t>ـ</w:t>
            </w:r>
            <w:r w:rsidR="008B7230">
              <w:rPr>
                <w:rFonts w:ascii="Simplified Arabic" w:hAnsi="Simplified Arabic" w:cs="Simplified Arabic" w:hint="cs"/>
                <w:color w:val="000000" w:themeColor="text1"/>
                <w:sz w:val="32"/>
                <w:szCs w:val="32"/>
                <w:rtl/>
                <w:cs/>
              </w:rPr>
              <w:t>ررا</w:t>
            </w:r>
            <w:r w:rsidRPr="0085197B">
              <w:rPr>
                <w:rFonts w:ascii="Simplified Arabic" w:hAnsi="Simplified Arabic" w:cs="Simplified Arabic"/>
                <w:color w:val="000000" w:themeColor="text1"/>
                <w:sz w:val="32"/>
                <w:szCs w:val="32"/>
                <w:rtl/>
                <w:cs/>
              </w:rPr>
              <w:t xml:space="preserve">             </w:t>
            </w:r>
            <w:r w:rsidRPr="0085197B">
              <w:rPr>
                <w:rFonts w:ascii="Simplified Arabic" w:hAnsi="Simplified Arabic" w:cs="Simplified Arabic" w:hint="cs"/>
                <w:color w:val="000000" w:themeColor="text1"/>
                <w:sz w:val="32"/>
                <w:szCs w:val="32"/>
                <w:rtl/>
                <w:cs/>
              </w:rPr>
              <w:t xml:space="preserve">    </w:t>
            </w:r>
            <w:r w:rsidR="00E45AF5">
              <w:rPr>
                <w:rFonts w:ascii="Simplified Arabic" w:hAnsi="Simplified Arabic" w:cs="Simplified Arabic"/>
                <w:color w:val="000000" w:themeColor="text1"/>
                <w:sz w:val="32"/>
                <w:szCs w:val="32"/>
                <w:lang w:val="fr-FR"/>
              </w:rPr>
              <w:t xml:space="preserve"> </w:t>
            </w:r>
            <w:r w:rsidR="008B7230">
              <w:rPr>
                <w:rFonts w:ascii="Simplified Arabic" w:hAnsi="Simplified Arabic" w:cs="Simplified Arabic" w:hint="cs"/>
                <w:color w:val="000000" w:themeColor="text1"/>
                <w:sz w:val="32"/>
                <w:szCs w:val="32"/>
                <w:rtl/>
                <w:cs/>
                <w:lang w:val="fr-FR"/>
              </w:rPr>
              <w:t xml:space="preserve">  </w:t>
            </w:r>
            <w:r w:rsidR="00E45AF5">
              <w:rPr>
                <w:rFonts w:ascii="Simplified Arabic" w:hAnsi="Simplified Arabic" w:cs="Simplified Arabic" w:hint="cs"/>
                <w:color w:val="000000" w:themeColor="text1"/>
                <w:sz w:val="32"/>
                <w:szCs w:val="32"/>
                <w:rtl/>
                <w:cs/>
                <w:lang w:val="fr-FR"/>
              </w:rPr>
              <w:t xml:space="preserve">        </w:t>
            </w:r>
            <w:r w:rsidR="008B7230" w:rsidRPr="008B7230">
              <w:rPr>
                <w:rFonts w:ascii="Simplified Arabic" w:hAnsi="Simplified Arabic" w:cs="Simplified Arabic"/>
                <w:color w:val="000000" w:themeColor="text1"/>
                <w:sz w:val="32"/>
                <w:szCs w:val="32"/>
                <w:rtl/>
                <w:cs/>
                <w:lang w:val="fr-FR"/>
              </w:rPr>
              <w:t xml:space="preserve">الدكتور(ة) </w:t>
            </w:r>
            <w:r w:rsidR="00E45AF5">
              <w:rPr>
                <w:rFonts w:ascii="Simplified Arabic" w:hAnsi="Simplified Arabic" w:cs="Simplified Arabic" w:hint="cs"/>
                <w:color w:val="000000" w:themeColor="text1"/>
                <w:sz w:val="32"/>
                <w:szCs w:val="32"/>
                <w:rtl/>
                <w:cs/>
                <w:lang w:val="fr-FR"/>
              </w:rPr>
              <w:t>بوديسة مصطفى</w:t>
            </w:r>
            <w:r w:rsidR="008B7230" w:rsidRPr="008B7230">
              <w:rPr>
                <w:rFonts w:ascii="Simplified Arabic" w:hAnsi="Simplified Arabic" w:cs="Simplified Arabic"/>
                <w:color w:val="000000" w:themeColor="text1"/>
                <w:sz w:val="32"/>
                <w:szCs w:val="32"/>
                <w:rtl/>
                <w:cs/>
                <w:lang w:val="fr-FR"/>
              </w:rPr>
              <w:t xml:space="preserve">        </w:t>
            </w:r>
            <w:r w:rsidR="00E45AF5">
              <w:rPr>
                <w:rFonts w:ascii="Simplified Arabic" w:hAnsi="Simplified Arabic" w:cs="Simplified Arabic" w:hint="cs"/>
                <w:color w:val="000000" w:themeColor="text1"/>
                <w:sz w:val="32"/>
                <w:szCs w:val="32"/>
                <w:rtl/>
                <w:cs/>
                <w:lang w:val="fr-FR"/>
              </w:rPr>
              <w:t xml:space="preserve">        </w:t>
            </w:r>
            <w:r w:rsidR="008B7230">
              <w:rPr>
                <w:rFonts w:ascii="Simplified Arabic" w:hAnsi="Simplified Arabic" w:cs="Simplified Arabic" w:hint="cs"/>
                <w:color w:val="000000" w:themeColor="text1"/>
                <w:sz w:val="32"/>
                <w:szCs w:val="32"/>
                <w:rtl/>
                <w:cs/>
                <w:lang w:val="fr-FR"/>
              </w:rPr>
              <w:t xml:space="preserve">  </w:t>
            </w:r>
            <w:r w:rsidR="00E45AF5">
              <w:rPr>
                <w:rFonts w:ascii="Simplified Arabic" w:hAnsi="Simplified Arabic" w:cs="Simplified Arabic" w:hint="cs"/>
                <w:color w:val="000000" w:themeColor="text1"/>
                <w:sz w:val="32"/>
                <w:szCs w:val="32"/>
                <w:rtl/>
                <w:cs/>
                <w:lang w:val="fr-FR"/>
              </w:rPr>
              <w:t xml:space="preserve">      </w:t>
            </w:r>
            <w:r w:rsidR="008B7230">
              <w:rPr>
                <w:rFonts w:ascii="Simplified Arabic" w:hAnsi="Simplified Arabic" w:cs="Simplified Arabic" w:hint="cs"/>
                <w:color w:val="000000" w:themeColor="text1"/>
                <w:sz w:val="32"/>
                <w:szCs w:val="32"/>
                <w:rtl/>
                <w:cs/>
                <w:lang w:val="fr-FR"/>
              </w:rPr>
              <w:t xml:space="preserve"> </w:t>
            </w:r>
            <w:r w:rsidR="00CB4C72">
              <w:rPr>
                <w:rFonts w:ascii="Simplified Arabic" w:hAnsi="Simplified Arabic" w:cs="Simplified Arabic" w:hint="cs"/>
                <w:color w:val="000000" w:themeColor="text1"/>
                <w:sz w:val="32"/>
                <w:szCs w:val="32"/>
                <w:rtl/>
                <w:cs/>
                <w:lang w:val="fr-FR"/>
              </w:rPr>
              <w:t xml:space="preserve"> </w:t>
            </w:r>
            <w:r w:rsidR="008B7230">
              <w:rPr>
                <w:rFonts w:ascii="Simplified Arabic" w:hAnsi="Simplified Arabic" w:cs="Simplified Arabic" w:hint="cs"/>
                <w:color w:val="000000" w:themeColor="text1"/>
                <w:sz w:val="32"/>
                <w:szCs w:val="32"/>
                <w:rtl/>
                <w:cs/>
                <w:lang w:val="fr-FR"/>
              </w:rPr>
              <w:t>عضوا ممتح</w:t>
            </w:r>
            <w:r w:rsidR="00C20D79">
              <w:rPr>
                <w:rFonts w:ascii="Simplified Arabic" w:hAnsi="Simplified Arabic" w:cs="Simplified Arabic" w:hint="cs"/>
                <w:color w:val="000000" w:themeColor="text1"/>
                <w:sz w:val="32"/>
                <w:szCs w:val="32"/>
                <w:rtl/>
                <w:cs/>
                <w:lang w:val="fr-FR"/>
              </w:rPr>
              <w:t>ـــ</w:t>
            </w:r>
            <w:r w:rsidR="008B7230">
              <w:rPr>
                <w:rFonts w:ascii="Simplified Arabic" w:hAnsi="Simplified Arabic" w:cs="Simplified Arabic" w:hint="cs"/>
                <w:color w:val="000000" w:themeColor="text1"/>
                <w:sz w:val="32"/>
                <w:szCs w:val="32"/>
                <w:rtl/>
                <w:cs/>
                <w:lang w:val="fr-FR"/>
              </w:rPr>
              <w:t>نا</w:t>
            </w:r>
            <w:r w:rsidR="008B7230">
              <w:rPr>
                <w:rFonts w:ascii="Simplified Arabic" w:hAnsi="Simplified Arabic" w:cs="Simplified Arabic"/>
                <w:color w:val="000000" w:themeColor="text1"/>
                <w:sz w:val="32"/>
                <w:szCs w:val="32"/>
                <w:lang w:val="fr-FR"/>
              </w:rPr>
              <w:t xml:space="preserve">      </w:t>
            </w:r>
          </w:p>
        </w:tc>
      </w:tr>
      <w:tr w:rsidR="00CF774F" w:rsidRPr="0085197B" w:rsidTr="00BE36D7">
        <w:trPr>
          <w:trHeight w:val="1053"/>
        </w:trPr>
        <w:tc>
          <w:tcPr>
            <w:tcW w:w="8935" w:type="dxa"/>
          </w:tcPr>
          <w:p w:rsidR="00E25778" w:rsidRDefault="00E25778" w:rsidP="00467497">
            <w:pPr>
              <w:spacing w:after="0" w:line="240" w:lineRule="auto"/>
              <w:rPr>
                <w:rFonts w:ascii="Simplified Arabic" w:hAnsi="Simplified Arabic" w:cs="Simplified Arabic"/>
                <w:color w:val="000000" w:themeColor="text1"/>
                <w:sz w:val="32"/>
                <w:szCs w:val="32"/>
                <w:lang w:val="fr-FR"/>
              </w:rPr>
            </w:pPr>
          </w:p>
          <w:p w:rsidR="00E25778" w:rsidRDefault="00E25778" w:rsidP="00467497">
            <w:pPr>
              <w:spacing w:after="0" w:line="240" w:lineRule="auto"/>
              <w:rPr>
                <w:rFonts w:ascii="Simplified Arabic" w:hAnsi="Simplified Arabic" w:cs="Simplified Arabic"/>
                <w:color w:val="000000" w:themeColor="text1"/>
                <w:sz w:val="32"/>
                <w:szCs w:val="32"/>
                <w:lang w:val="fr-FR"/>
              </w:rPr>
            </w:pPr>
          </w:p>
          <w:p w:rsidR="00E25778" w:rsidRDefault="00E25778" w:rsidP="00467497">
            <w:pPr>
              <w:spacing w:after="0" w:line="240" w:lineRule="auto"/>
              <w:rPr>
                <w:rFonts w:ascii="Simplified Arabic" w:hAnsi="Simplified Arabic" w:cs="Simplified Arabic"/>
                <w:color w:val="000000" w:themeColor="text1"/>
                <w:sz w:val="32"/>
                <w:szCs w:val="32"/>
                <w:rtl/>
                <w:lang w:val="fr-FR" w:bidi="ar-DZ"/>
              </w:rPr>
            </w:pPr>
          </w:p>
          <w:p w:rsidR="00ED7CBA" w:rsidRPr="00E25778" w:rsidRDefault="008B7230" w:rsidP="00ED7CBA">
            <w:pPr>
              <w:spacing w:after="0" w:line="240" w:lineRule="auto"/>
              <w:rPr>
                <w:rFonts w:ascii="Simplified Arabic" w:hAnsi="Simplified Arabic" w:cs="Simplified Arabic"/>
                <w:color w:val="000000" w:themeColor="text1"/>
                <w:sz w:val="32"/>
                <w:szCs w:val="32"/>
                <w:rtl/>
                <w:lang w:val="fr-FR" w:bidi="ar-DZ"/>
              </w:rPr>
            </w:pPr>
            <w:r>
              <w:rPr>
                <w:rFonts w:ascii="Simplified Arabic" w:hAnsi="Simplified Arabic" w:cs="Simplified Arabic" w:hint="cs"/>
                <w:color w:val="000000" w:themeColor="text1"/>
                <w:sz w:val="32"/>
                <w:szCs w:val="32"/>
                <w:rtl/>
                <w:lang w:val="fr-FR" w:bidi="ar-DZ"/>
              </w:rPr>
              <w:t xml:space="preserve"> </w:t>
            </w:r>
          </w:p>
          <w:p w:rsidR="00CF774F" w:rsidRPr="0085197B" w:rsidRDefault="00E45AF5" w:rsidP="00E25778">
            <w:pPr>
              <w:spacing w:after="0" w:line="240" w:lineRule="auto"/>
              <w:rPr>
                <w:rFonts w:ascii="Simplified Arabic" w:hAnsi="Simplified Arabic" w:cs="Simplified Arabic"/>
                <w:color w:val="000000" w:themeColor="text1"/>
                <w:sz w:val="32"/>
                <w:szCs w:val="32"/>
                <w:rtl/>
                <w:cs/>
              </w:rPr>
            </w:pPr>
            <w:r>
              <w:rPr>
                <w:rFonts w:ascii="Simplified Arabic" w:hAnsi="Simplified Arabic" w:cs="Simplified Arabic"/>
                <w:color w:val="000000" w:themeColor="text1"/>
                <w:sz w:val="32"/>
                <w:szCs w:val="32"/>
                <w:lang w:val="fr-FR"/>
              </w:rPr>
              <w:t xml:space="preserve"> </w:t>
            </w:r>
            <w:r w:rsidR="00E25778">
              <w:rPr>
                <w:rFonts w:ascii="Simplified Arabic" w:hAnsi="Simplified Arabic" w:cs="Simplified Arabic"/>
                <w:color w:val="000000" w:themeColor="text1"/>
                <w:sz w:val="32"/>
                <w:szCs w:val="32"/>
                <w:lang w:val="fr-FR"/>
              </w:rPr>
              <w:t xml:space="preserve">    </w:t>
            </w:r>
            <w:r w:rsidR="008B7230">
              <w:rPr>
                <w:rFonts w:ascii="Simplified Arabic" w:hAnsi="Simplified Arabic" w:cs="Simplified Arabic"/>
                <w:color w:val="000000" w:themeColor="text1"/>
                <w:sz w:val="32"/>
                <w:szCs w:val="32"/>
                <w:lang w:val="fr-FR"/>
              </w:rPr>
              <w:t xml:space="preserve"> </w:t>
            </w:r>
            <w:r w:rsidR="00E25778">
              <w:rPr>
                <w:rFonts w:ascii="Simplified Arabic" w:hAnsi="Simplified Arabic" w:cs="Simplified Arabic"/>
                <w:color w:val="000000" w:themeColor="text1"/>
                <w:sz w:val="32"/>
                <w:szCs w:val="32"/>
                <w:lang w:val="fr-FR"/>
              </w:rPr>
              <w:t xml:space="preserve">               </w:t>
            </w:r>
            <w:r w:rsidR="00CF774F" w:rsidRPr="0085197B">
              <w:rPr>
                <w:rFonts w:ascii="Simplified Arabic" w:hAnsi="Simplified Arabic" w:cs="Simplified Arabic"/>
                <w:color w:val="000000" w:themeColor="text1"/>
                <w:sz w:val="32"/>
                <w:szCs w:val="32"/>
                <w:rtl/>
                <w:cs/>
              </w:rPr>
              <w:t>ا</w:t>
            </w:r>
            <w:r w:rsidR="00CF774F" w:rsidRPr="0085197B">
              <w:rPr>
                <w:rFonts w:ascii="Simplified Arabic" w:hAnsi="Simplified Arabic" w:cs="Simplified Arabic"/>
                <w:b/>
                <w:bCs/>
                <w:color w:val="000000" w:themeColor="text1"/>
                <w:sz w:val="32"/>
                <w:szCs w:val="32"/>
                <w:rtl/>
                <w:cs/>
              </w:rPr>
              <w:t>لسنة الجامعية 202</w:t>
            </w:r>
            <w:r w:rsidR="00E25778">
              <w:rPr>
                <w:rFonts w:ascii="Simplified Arabic" w:hAnsi="Simplified Arabic" w:cs="Simplified Arabic" w:hint="cs"/>
                <w:b/>
                <w:bCs/>
                <w:color w:val="000000" w:themeColor="text1"/>
                <w:sz w:val="32"/>
                <w:szCs w:val="32"/>
                <w:rtl/>
                <w:cs/>
              </w:rPr>
              <w:t>3</w:t>
            </w:r>
            <w:r w:rsidR="00CF774F" w:rsidRPr="0085197B">
              <w:rPr>
                <w:rFonts w:ascii="Simplified Arabic" w:hAnsi="Simplified Arabic" w:cs="Simplified Arabic"/>
                <w:b/>
                <w:bCs/>
                <w:color w:val="000000" w:themeColor="text1"/>
                <w:sz w:val="32"/>
                <w:szCs w:val="32"/>
                <w:rtl/>
                <w:cs/>
              </w:rPr>
              <w:t>-202</w:t>
            </w:r>
            <w:r w:rsidR="00E25778">
              <w:rPr>
                <w:rFonts w:ascii="Simplified Arabic" w:hAnsi="Simplified Arabic" w:cs="Simplified Arabic" w:hint="cs"/>
                <w:b/>
                <w:bCs/>
                <w:color w:val="000000" w:themeColor="text1"/>
                <w:sz w:val="32"/>
                <w:szCs w:val="32"/>
                <w:rtl/>
                <w:cs/>
              </w:rPr>
              <w:t xml:space="preserve">4     </w:t>
            </w:r>
          </w:p>
        </w:tc>
      </w:tr>
    </w:tbl>
    <w:p w:rsidR="00CF774F" w:rsidRPr="0085197B" w:rsidRDefault="00E45AF5" w:rsidP="00467497">
      <w:pPr>
        <w:spacing w:line="240" w:lineRule="auto"/>
        <w:rPr>
          <w:color w:val="000000" w:themeColor="text1"/>
          <w:rtl/>
          <w:lang w:bidi="ar-DZ"/>
        </w:rPr>
        <w:sectPr w:rsidR="00CF774F" w:rsidRPr="0085197B" w:rsidSect="003C75BF">
          <w:pgSz w:w="11906" w:h="16838"/>
          <w:pgMar w:top="1134" w:right="1701" w:bottom="1134" w:left="1134" w:header="708" w:footer="708" w:gutter="0"/>
          <w:pgBorders w:offsetFrom="page">
            <w:top w:val="single" w:sz="24" w:space="24" w:color="auto"/>
            <w:left w:val="single" w:sz="24" w:space="24" w:color="auto"/>
            <w:bottom w:val="single" w:sz="24" w:space="24" w:color="auto"/>
            <w:right w:val="single" w:sz="24" w:space="24" w:color="auto"/>
          </w:pgBorders>
          <w:cols w:space="708"/>
          <w:bidi/>
          <w:rtlGutter/>
          <w:docGrid w:linePitch="360"/>
        </w:sectPr>
      </w:pPr>
      <w:r>
        <w:rPr>
          <w:rFonts w:hint="cs"/>
          <w:color w:val="000000" w:themeColor="text1"/>
          <w:rtl/>
          <w:lang w:bidi="ar-DZ"/>
        </w:rPr>
        <w:lastRenderedPageBreak/>
        <w:t xml:space="preserve">  </w:t>
      </w:r>
    </w:p>
    <w:p w:rsidR="004248A2" w:rsidRPr="0085197B" w:rsidRDefault="003C75BF"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sectPr w:rsidR="004248A2" w:rsidRPr="0085197B" w:rsidSect="00D40EA8">
          <w:headerReference w:type="default" r:id="rId9"/>
          <w:pgSz w:w="11906" w:h="16838"/>
          <w:pgMar w:top="1134" w:right="1701" w:bottom="1134" w:left="1134" w:header="708" w:footer="708" w:gutter="0"/>
          <w:cols w:space="708"/>
          <w:bidi/>
          <w:rtlGutter/>
          <w:docGrid w:linePitch="360"/>
        </w:sectPr>
      </w:pPr>
      <w:r w:rsidRPr="0085197B">
        <w:rPr>
          <w:rFonts w:ascii="Calibri" w:eastAsia="Calibri" w:hAnsi="Calibri" w:cs="Arial"/>
          <w:noProof/>
          <w:color w:val="000000" w:themeColor="text1"/>
        </w:rPr>
        <w:lastRenderedPageBreak/>
        <w:drawing>
          <wp:inline distT="0" distB="0" distL="0" distR="0" wp14:anchorId="5748C1E7" wp14:editId="1D43A312">
            <wp:extent cx="5564414" cy="6958940"/>
            <wp:effectExtent l="0" t="0" r="0" b="0"/>
            <wp:docPr id="4" name="Image 28" descr="الخطوط الإسلامية مجانا | بسم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خطوط الإسلامية مجانا | بسملة"/>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65775" cy="6960642"/>
                    </a:xfrm>
                    <a:prstGeom prst="rect">
                      <a:avLst/>
                    </a:prstGeom>
                    <a:noFill/>
                    <a:ln>
                      <a:noFill/>
                    </a:ln>
                  </pic:spPr>
                </pic:pic>
              </a:graphicData>
            </a:graphic>
          </wp:inline>
        </w:drawing>
      </w:r>
    </w:p>
    <w:p w:rsidR="00467497" w:rsidRPr="008B0CC4" w:rsidRDefault="00467497" w:rsidP="00467497">
      <w:pPr>
        <w:spacing w:after="0"/>
        <w:jc w:val="center"/>
        <w:rPr>
          <w:rFonts w:ascii="Andalus" w:hAnsi="Andalus" w:cs="Andalus"/>
          <w:b/>
          <w:bCs/>
          <w:color w:val="000000" w:themeColor="text1"/>
          <w:sz w:val="80"/>
          <w:szCs w:val="80"/>
          <w:rtl/>
          <w:lang w:bidi="ar-DZ"/>
        </w:rPr>
      </w:pPr>
      <w:r w:rsidRPr="008B0CC4">
        <w:rPr>
          <w:rFonts w:ascii="Andalus" w:hAnsi="Andalus" w:cs="Andalus"/>
          <w:b/>
          <w:bCs/>
          <w:color w:val="000000" w:themeColor="text1"/>
          <w:sz w:val="80"/>
          <w:szCs w:val="80"/>
          <w:rtl/>
          <w:lang w:bidi="ar-DZ"/>
        </w:rPr>
        <w:lastRenderedPageBreak/>
        <w:t>كلمة شكر وعرفان</w:t>
      </w:r>
    </w:p>
    <w:p w:rsidR="00467497" w:rsidRPr="006B2FFC" w:rsidRDefault="0008223B"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الحمد والشك</w:t>
      </w:r>
      <w:r w:rsidR="00E838B1"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ر لله قاضي القض</w:t>
      </w:r>
      <w:r w:rsidR="00E838B1" w:rsidRPr="006B2FFC">
        <w:rPr>
          <w:rFonts w:ascii="Harlow Solid Italic" w:hAnsi="Harlow Solid Italic" w:cs="Andalus"/>
          <w:b/>
          <w:bCs/>
          <w:color w:val="000000" w:themeColor="text1"/>
          <w:sz w:val="32"/>
          <w:szCs w:val="32"/>
          <w:rtl/>
          <w:lang w:bidi="ar-DZ"/>
        </w:rPr>
        <w:t>ـــ</w:t>
      </w:r>
      <w:r w:rsidRPr="006B2FFC">
        <w:rPr>
          <w:rFonts w:ascii="Harlow Solid Italic" w:hAnsi="Harlow Solid Italic" w:cs="Andalus"/>
          <w:b/>
          <w:bCs/>
          <w:color w:val="000000" w:themeColor="text1"/>
          <w:sz w:val="32"/>
          <w:szCs w:val="32"/>
          <w:rtl/>
          <w:lang w:bidi="ar-DZ"/>
        </w:rPr>
        <w:t xml:space="preserve">اة الهادي </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لى الص</w:t>
      </w:r>
      <w:r w:rsidR="00E838B1" w:rsidRPr="006B2FFC">
        <w:rPr>
          <w:rFonts w:ascii="Harlow Solid Italic" w:hAnsi="Harlow Solid Italic" w:cs="Andalus"/>
          <w:b/>
          <w:bCs/>
          <w:color w:val="000000" w:themeColor="text1"/>
          <w:sz w:val="32"/>
          <w:szCs w:val="32"/>
          <w:rtl/>
          <w:lang w:bidi="ar-DZ"/>
        </w:rPr>
        <w:t>ــ</w:t>
      </w:r>
      <w:r w:rsidRPr="006B2FFC">
        <w:rPr>
          <w:rFonts w:ascii="Harlow Solid Italic" w:hAnsi="Harlow Solid Italic" w:cs="Andalus"/>
          <w:b/>
          <w:bCs/>
          <w:color w:val="000000" w:themeColor="text1"/>
          <w:sz w:val="32"/>
          <w:szCs w:val="32"/>
          <w:rtl/>
          <w:lang w:bidi="ar-DZ"/>
        </w:rPr>
        <w:t>واب و</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شه</w:t>
      </w:r>
      <w:r w:rsidR="00E838B1"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 xml:space="preserve">د </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 xml:space="preserve">ن لا </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 xml:space="preserve">له </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لا هو الكري</w:t>
      </w:r>
      <w:r w:rsidR="00520F4F" w:rsidRPr="006B2FFC">
        <w:rPr>
          <w:rFonts w:ascii="Harlow Solid Italic" w:hAnsi="Harlow Solid Italic" w:cs="Andalus"/>
          <w:b/>
          <w:bCs/>
          <w:color w:val="000000" w:themeColor="text1"/>
          <w:sz w:val="32"/>
          <w:szCs w:val="32"/>
          <w:rtl/>
          <w:lang w:bidi="ar-DZ"/>
        </w:rPr>
        <w:t>ــ</w:t>
      </w:r>
      <w:r w:rsidRPr="006B2FFC">
        <w:rPr>
          <w:rFonts w:ascii="Harlow Solid Italic" w:hAnsi="Harlow Solid Italic" w:cs="Andalus"/>
          <w:b/>
          <w:bCs/>
          <w:color w:val="000000" w:themeColor="text1"/>
          <w:sz w:val="32"/>
          <w:szCs w:val="32"/>
          <w:rtl/>
          <w:lang w:bidi="ar-DZ"/>
        </w:rPr>
        <w:t>م الوهاب و</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 xml:space="preserve">شهد </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 xml:space="preserve">ن محمدا عبده ورسوله من </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تاه الله الحكمة وفصل الخطاب</w:t>
      </w:r>
      <w:r w:rsidR="00520F4F" w:rsidRPr="006B2FFC">
        <w:rPr>
          <w:rFonts w:ascii="Harlow Solid Italic" w:hAnsi="Harlow Solid Italic" w:cs="Andalus"/>
          <w:b/>
          <w:bCs/>
          <w:color w:val="000000" w:themeColor="text1"/>
          <w:sz w:val="32"/>
          <w:szCs w:val="32"/>
          <w:rtl/>
          <w:lang w:bidi="ar-DZ"/>
        </w:rPr>
        <w:t xml:space="preserve"> </w:t>
      </w:r>
      <w:r w:rsidRPr="006B2FFC">
        <w:rPr>
          <w:rFonts w:ascii="Harlow Solid Italic" w:hAnsi="Harlow Solid Italic" w:cs="Andalus"/>
          <w:b/>
          <w:bCs/>
          <w:color w:val="000000" w:themeColor="text1"/>
          <w:sz w:val="32"/>
          <w:szCs w:val="32"/>
          <w:rtl/>
          <w:lang w:bidi="ar-DZ"/>
        </w:rPr>
        <w:t>و</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رسله باله</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دى ودين الحق ليظهره على الدين كله ولو كره المشركون.</w:t>
      </w:r>
    </w:p>
    <w:p w:rsidR="0008223B" w:rsidRPr="006B2FFC" w:rsidRDefault="0008223B"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 xml:space="preserve">اللهم صلي على محمد وعلى </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 xml:space="preserve">ل محمد كما صليت على </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 xml:space="preserve">براهيم في العالمين </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نك حمي</w:t>
      </w:r>
      <w:r w:rsidR="00520F4F" w:rsidRPr="006B2FFC">
        <w:rPr>
          <w:rFonts w:ascii="Harlow Solid Italic" w:hAnsi="Harlow Solid Italic" w:cs="Andalus"/>
          <w:b/>
          <w:bCs/>
          <w:color w:val="000000" w:themeColor="text1"/>
          <w:sz w:val="32"/>
          <w:szCs w:val="32"/>
          <w:rtl/>
          <w:lang w:bidi="ar-DZ"/>
        </w:rPr>
        <w:t>ــ</w:t>
      </w:r>
      <w:r w:rsidRPr="006B2FFC">
        <w:rPr>
          <w:rFonts w:ascii="Harlow Solid Italic" w:hAnsi="Harlow Solid Italic" w:cs="Andalus"/>
          <w:b/>
          <w:bCs/>
          <w:color w:val="000000" w:themeColor="text1"/>
          <w:sz w:val="32"/>
          <w:szCs w:val="32"/>
          <w:rtl/>
          <w:lang w:bidi="ar-DZ"/>
        </w:rPr>
        <w:t>د مجي</w:t>
      </w:r>
      <w:r w:rsidR="00520F4F" w:rsidRPr="006B2FFC">
        <w:rPr>
          <w:rFonts w:ascii="Harlow Solid Italic" w:hAnsi="Harlow Solid Italic" w:cs="Andalus"/>
          <w:b/>
          <w:bCs/>
          <w:color w:val="000000" w:themeColor="text1"/>
          <w:sz w:val="32"/>
          <w:szCs w:val="32"/>
          <w:rtl/>
          <w:lang w:bidi="ar-DZ"/>
        </w:rPr>
        <w:t>ـــ</w:t>
      </w:r>
      <w:r w:rsidRPr="006B2FFC">
        <w:rPr>
          <w:rFonts w:ascii="Harlow Solid Italic" w:hAnsi="Harlow Solid Italic" w:cs="Andalus"/>
          <w:b/>
          <w:bCs/>
          <w:color w:val="000000" w:themeColor="text1"/>
          <w:sz w:val="32"/>
          <w:szCs w:val="32"/>
          <w:rtl/>
          <w:lang w:bidi="ar-DZ"/>
        </w:rPr>
        <w:t>د.</w:t>
      </w:r>
    </w:p>
    <w:p w:rsidR="00520F4F" w:rsidRPr="006B2FFC" w:rsidRDefault="00520F4F"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أمـا بعد</w:t>
      </w:r>
      <w:r w:rsidR="00811601" w:rsidRPr="006B2FFC">
        <w:rPr>
          <w:rFonts w:ascii="Harlow Solid Italic" w:hAnsi="Harlow Solid Italic" w:cs="Andalus"/>
          <w:b/>
          <w:bCs/>
          <w:color w:val="000000" w:themeColor="text1"/>
          <w:sz w:val="32"/>
          <w:szCs w:val="32"/>
          <w:rtl/>
          <w:lang w:bidi="ar-DZ"/>
        </w:rPr>
        <w:t>:</w:t>
      </w:r>
    </w:p>
    <w:p w:rsidR="0008223B" w:rsidRPr="006B2FFC" w:rsidRDefault="0008223B"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 xml:space="preserve">ن </w:t>
      </w:r>
      <w:r w:rsidR="00E838B1"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ول من يرفع له منا خالص الشكر وال</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متن</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ان هو الذي هدانا ل</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ختي</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ار هذا الموض</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وع ووفقنا لل</w:t>
      </w:r>
      <w:r w:rsidR="00E838B1" w:rsidRPr="006B2FFC">
        <w:rPr>
          <w:rFonts w:ascii="Harlow Solid Italic" w:hAnsi="Harlow Solid Italic" w:cs="Andalus"/>
          <w:b/>
          <w:bCs/>
          <w:color w:val="000000" w:themeColor="text1"/>
          <w:sz w:val="32"/>
          <w:szCs w:val="32"/>
          <w:rtl/>
          <w:lang w:bidi="ar-DZ"/>
        </w:rPr>
        <w:t>إ</w:t>
      </w:r>
      <w:r w:rsidRPr="006B2FFC">
        <w:rPr>
          <w:rFonts w:ascii="Harlow Solid Italic" w:hAnsi="Harlow Solid Italic" w:cs="Andalus"/>
          <w:b/>
          <w:bCs/>
          <w:color w:val="000000" w:themeColor="text1"/>
          <w:sz w:val="32"/>
          <w:szCs w:val="32"/>
          <w:rtl/>
          <w:lang w:bidi="ar-DZ"/>
        </w:rPr>
        <w:t>تم</w:t>
      </w:r>
      <w:r w:rsidR="00520F4F" w:rsidRPr="006B2FFC">
        <w:rPr>
          <w:rFonts w:ascii="Harlow Solid Italic" w:hAnsi="Harlow Solid Italic" w:cs="Andalus"/>
          <w:b/>
          <w:bCs/>
          <w:color w:val="000000" w:themeColor="text1"/>
          <w:sz w:val="32"/>
          <w:szCs w:val="32"/>
          <w:rtl/>
          <w:lang w:bidi="ar-DZ"/>
        </w:rPr>
        <w:t>ــ</w:t>
      </w:r>
      <w:r w:rsidRPr="006B2FFC">
        <w:rPr>
          <w:rFonts w:ascii="Harlow Solid Italic" w:hAnsi="Harlow Solid Italic" w:cs="Andalus"/>
          <w:b/>
          <w:bCs/>
          <w:color w:val="000000" w:themeColor="text1"/>
          <w:sz w:val="32"/>
          <w:szCs w:val="32"/>
          <w:rtl/>
          <w:lang w:bidi="ar-DZ"/>
        </w:rPr>
        <w:t>ام الله ربنا عزوج</w:t>
      </w:r>
      <w:r w:rsidR="00520F4F" w:rsidRPr="006B2FFC">
        <w:rPr>
          <w:rFonts w:ascii="Harlow Solid Italic" w:hAnsi="Harlow Solid Italic" w:cs="Andalus"/>
          <w:b/>
          <w:bCs/>
          <w:color w:val="000000" w:themeColor="text1"/>
          <w:sz w:val="32"/>
          <w:szCs w:val="32"/>
          <w:rtl/>
          <w:lang w:bidi="ar-DZ"/>
        </w:rPr>
        <w:t>ــ</w:t>
      </w:r>
      <w:r w:rsidRPr="006B2FFC">
        <w:rPr>
          <w:rFonts w:ascii="Harlow Solid Italic" w:hAnsi="Harlow Solid Italic" w:cs="Andalus"/>
          <w:b/>
          <w:bCs/>
          <w:color w:val="000000" w:themeColor="text1"/>
          <w:sz w:val="32"/>
          <w:szCs w:val="32"/>
          <w:rtl/>
          <w:lang w:bidi="ar-DZ"/>
        </w:rPr>
        <w:t>ل.</w:t>
      </w:r>
    </w:p>
    <w:p w:rsidR="0008223B" w:rsidRPr="006B2FFC" w:rsidRDefault="0008223B"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w:t>
      </w:r>
      <w:r w:rsidR="00E838B1" w:rsidRPr="006B2FFC">
        <w:rPr>
          <w:rFonts w:ascii="Harlow Solid Italic" w:hAnsi="Harlow Solid Italic" w:cs="Andalus"/>
          <w:b/>
          <w:bCs/>
          <w:color w:val="000000" w:themeColor="text1"/>
          <w:sz w:val="32"/>
          <w:szCs w:val="32"/>
          <w:rtl/>
          <w:lang w:bidi="ar-DZ"/>
        </w:rPr>
        <w:t>في</w:t>
      </w:r>
      <w:r w:rsidR="00520F4F" w:rsidRPr="006B2FFC">
        <w:rPr>
          <w:rFonts w:ascii="Harlow Solid Italic" w:hAnsi="Harlow Solid Italic" w:cs="Andalus"/>
          <w:b/>
          <w:bCs/>
          <w:color w:val="000000" w:themeColor="text1"/>
          <w:sz w:val="32"/>
          <w:szCs w:val="32"/>
          <w:rtl/>
          <w:lang w:bidi="ar-DZ"/>
        </w:rPr>
        <w:t>ـ</w:t>
      </w:r>
      <w:r w:rsidR="00E838B1" w:rsidRPr="006B2FFC">
        <w:rPr>
          <w:rFonts w:ascii="Harlow Solid Italic" w:hAnsi="Harlow Solid Italic" w:cs="Andalus"/>
          <w:b/>
          <w:bCs/>
          <w:color w:val="000000" w:themeColor="text1"/>
          <w:sz w:val="32"/>
          <w:szCs w:val="32"/>
          <w:rtl/>
          <w:lang w:bidi="ar-DZ"/>
        </w:rPr>
        <w:t>ارب لك الحم</w:t>
      </w:r>
      <w:r w:rsidR="00520F4F" w:rsidRPr="006B2FFC">
        <w:rPr>
          <w:rFonts w:ascii="Harlow Solid Italic" w:hAnsi="Harlow Solid Italic" w:cs="Andalus"/>
          <w:b/>
          <w:bCs/>
          <w:color w:val="000000" w:themeColor="text1"/>
          <w:sz w:val="32"/>
          <w:szCs w:val="32"/>
          <w:rtl/>
          <w:lang w:bidi="ar-DZ"/>
        </w:rPr>
        <w:t>ــ</w:t>
      </w:r>
      <w:r w:rsidR="00E838B1" w:rsidRPr="006B2FFC">
        <w:rPr>
          <w:rFonts w:ascii="Harlow Solid Italic" w:hAnsi="Harlow Solid Italic" w:cs="Andalus"/>
          <w:b/>
          <w:bCs/>
          <w:color w:val="000000" w:themeColor="text1"/>
          <w:sz w:val="32"/>
          <w:szCs w:val="32"/>
          <w:rtl/>
          <w:lang w:bidi="ar-DZ"/>
        </w:rPr>
        <w:t>د كما ينبغي لج</w:t>
      </w:r>
      <w:r w:rsidR="00520F4F" w:rsidRPr="006B2FFC">
        <w:rPr>
          <w:rFonts w:ascii="Harlow Solid Italic" w:hAnsi="Harlow Solid Italic" w:cs="Andalus"/>
          <w:b/>
          <w:bCs/>
          <w:color w:val="000000" w:themeColor="text1"/>
          <w:sz w:val="32"/>
          <w:szCs w:val="32"/>
          <w:rtl/>
          <w:lang w:bidi="ar-DZ"/>
        </w:rPr>
        <w:t>ـ</w:t>
      </w:r>
      <w:r w:rsidR="00E838B1" w:rsidRPr="006B2FFC">
        <w:rPr>
          <w:rFonts w:ascii="Harlow Solid Italic" w:hAnsi="Harlow Solid Italic" w:cs="Andalus"/>
          <w:b/>
          <w:bCs/>
          <w:color w:val="000000" w:themeColor="text1"/>
          <w:sz w:val="32"/>
          <w:szCs w:val="32"/>
          <w:rtl/>
          <w:lang w:bidi="ar-DZ"/>
        </w:rPr>
        <w:t>لال وجه</w:t>
      </w:r>
      <w:r w:rsidR="00520F4F" w:rsidRPr="006B2FFC">
        <w:rPr>
          <w:rFonts w:ascii="Harlow Solid Italic" w:hAnsi="Harlow Solid Italic" w:cs="Andalus"/>
          <w:b/>
          <w:bCs/>
          <w:color w:val="000000" w:themeColor="text1"/>
          <w:sz w:val="32"/>
          <w:szCs w:val="32"/>
          <w:rtl/>
          <w:lang w:bidi="ar-DZ"/>
        </w:rPr>
        <w:t>ــ</w:t>
      </w:r>
      <w:r w:rsidR="00E838B1" w:rsidRPr="006B2FFC">
        <w:rPr>
          <w:rFonts w:ascii="Harlow Solid Italic" w:hAnsi="Harlow Solid Italic" w:cs="Andalus"/>
          <w:b/>
          <w:bCs/>
          <w:color w:val="000000" w:themeColor="text1"/>
          <w:sz w:val="32"/>
          <w:szCs w:val="32"/>
          <w:rtl/>
          <w:lang w:bidi="ar-DZ"/>
        </w:rPr>
        <w:t>ك وعظيم سلطان</w:t>
      </w:r>
      <w:r w:rsidR="00520F4F" w:rsidRPr="006B2FFC">
        <w:rPr>
          <w:rFonts w:ascii="Harlow Solid Italic" w:hAnsi="Harlow Solid Italic" w:cs="Andalus"/>
          <w:b/>
          <w:bCs/>
          <w:color w:val="000000" w:themeColor="text1"/>
          <w:sz w:val="32"/>
          <w:szCs w:val="32"/>
          <w:rtl/>
          <w:lang w:bidi="ar-DZ"/>
        </w:rPr>
        <w:t>ـ</w:t>
      </w:r>
      <w:r w:rsidR="00E838B1" w:rsidRPr="006B2FFC">
        <w:rPr>
          <w:rFonts w:ascii="Harlow Solid Italic" w:hAnsi="Harlow Solid Italic" w:cs="Andalus"/>
          <w:b/>
          <w:bCs/>
          <w:color w:val="000000" w:themeColor="text1"/>
          <w:sz w:val="32"/>
          <w:szCs w:val="32"/>
          <w:rtl/>
          <w:lang w:bidi="ar-DZ"/>
        </w:rPr>
        <w:t>ك.</w:t>
      </w:r>
    </w:p>
    <w:p w:rsidR="00E838B1" w:rsidRDefault="00E838B1" w:rsidP="00E72024">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*كما نتقدم بك</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ل عبارات الشكر والتقدي</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ر إلى كل من السادة ال</w:t>
      </w:r>
      <w:r w:rsidR="00E72024">
        <w:rPr>
          <w:rFonts w:ascii="Harlow Solid Italic" w:hAnsi="Harlow Solid Italic" w:cs="Andalus" w:hint="c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سات</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ذة المحترمين ال</w:t>
      </w:r>
      <w:r w:rsidR="00520F4F" w:rsidRPr="006B2FFC">
        <w:rPr>
          <w:rFonts w:ascii="Harlow Solid Italic" w:hAnsi="Harlow Solid Italic" w:cs="Andalus"/>
          <w:b/>
          <w:bCs/>
          <w:color w:val="000000" w:themeColor="text1"/>
          <w:sz w:val="32"/>
          <w:szCs w:val="32"/>
          <w:rtl/>
          <w:lang w:bidi="ar-DZ"/>
        </w:rPr>
        <w:t>أ</w:t>
      </w:r>
      <w:r w:rsidRPr="006B2FFC">
        <w:rPr>
          <w:rFonts w:ascii="Harlow Solid Italic" w:hAnsi="Harlow Solid Italic" w:cs="Andalus"/>
          <w:b/>
          <w:bCs/>
          <w:color w:val="000000" w:themeColor="text1"/>
          <w:sz w:val="32"/>
          <w:szCs w:val="32"/>
          <w:rtl/>
          <w:lang w:bidi="ar-DZ"/>
        </w:rPr>
        <w:t>فاض</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ل وعلى راسهم البروفيسور رابحي لخضر الذي لم يبخ</w:t>
      </w:r>
      <w:r w:rsidR="00660524" w:rsidRPr="006B2FFC">
        <w:rPr>
          <w:rFonts w:ascii="Harlow Solid Italic" w:hAnsi="Harlow Solid Italic" w:cs="Andalus"/>
          <w:b/>
          <w:bCs/>
          <w:color w:val="000000" w:themeColor="text1"/>
          <w:sz w:val="32"/>
          <w:szCs w:val="32"/>
          <w:rtl/>
          <w:lang w:bidi="ar-DZ"/>
        </w:rPr>
        <w:t xml:space="preserve">ل </w:t>
      </w:r>
      <w:r w:rsidRPr="006B2FFC">
        <w:rPr>
          <w:rFonts w:ascii="Harlow Solid Italic" w:hAnsi="Harlow Solid Italic" w:cs="Andalus"/>
          <w:b/>
          <w:bCs/>
          <w:color w:val="000000" w:themeColor="text1"/>
          <w:sz w:val="32"/>
          <w:szCs w:val="32"/>
          <w:rtl/>
          <w:lang w:bidi="ar-DZ"/>
        </w:rPr>
        <w:t>علينا بنصائحه وإرشادات</w:t>
      </w:r>
      <w:r w:rsidR="00660524" w:rsidRPr="006B2FFC">
        <w:rPr>
          <w:rFonts w:ascii="Harlow Solid Italic" w:hAnsi="Harlow Solid Italic" w:cs="Andalus"/>
          <w:b/>
          <w:bCs/>
          <w:color w:val="000000" w:themeColor="text1"/>
          <w:sz w:val="32"/>
          <w:szCs w:val="32"/>
          <w:rtl/>
          <w:lang w:bidi="ar-DZ"/>
        </w:rPr>
        <w:t>ــــ</w:t>
      </w:r>
      <w:r w:rsidRPr="006B2FFC">
        <w:rPr>
          <w:rFonts w:ascii="Harlow Solid Italic" w:hAnsi="Harlow Solid Italic" w:cs="Andalus"/>
          <w:b/>
          <w:bCs/>
          <w:color w:val="000000" w:themeColor="text1"/>
          <w:sz w:val="32"/>
          <w:szCs w:val="32"/>
          <w:rtl/>
          <w:lang w:bidi="ar-DZ"/>
        </w:rPr>
        <w:t>ه التي كانت عونا لنا وبفضلها تم إنجاز هذا العمل.</w:t>
      </w:r>
    </w:p>
    <w:p w:rsidR="00F06688" w:rsidRDefault="00C457D9" w:rsidP="00F06688">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Pr>
          <w:rFonts w:ascii="Harlow Solid Italic" w:hAnsi="Harlow Solid Italic" w:cs="Andalus" w:hint="cs"/>
          <w:b/>
          <w:bCs/>
          <w:color w:val="000000" w:themeColor="text1"/>
          <w:sz w:val="32"/>
          <w:szCs w:val="32"/>
          <w:rtl/>
          <w:lang w:bidi="ar-DZ"/>
        </w:rPr>
        <w:t xml:space="preserve">*تشكراتنا الخالصة لأعضاء لجنة المناقشة على رأسهم الدكتور خضرون عطا ءالله </w:t>
      </w:r>
      <w:r w:rsidR="0088161B">
        <w:rPr>
          <w:rFonts w:ascii="Harlow Solid Italic" w:hAnsi="Harlow Solid Italic" w:cs="Andalus" w:hint="cs"/>
          <w:b/>
          <w:bCs/>
          <w:color w:val="000000" w:themeColor="text1"/>
          <w:sz w:val="32"/>
          <w:szCs w:val="32"/>
          <w:rtl/>
          <w:lang w:bidi="ar-DZ"/>
        </w:rPr>
        <w:t>"</w:t>
      </w:r>
      <w:r>
        <w:rPr>
          <w:rFonts w:ascii="Harlow Solid Italic" w:hAnsi="Harlow Solid Italic" w:cs="Andalus" w:hint="cs"/>
          <w:b/>
          <w:bCs/>
          <w:color w:val="000000" w:themeColor="text1"/>
          <w:sz w:val="32"/>
          <w:szCs w:val="32"/>
          <w:rtl/>
          <w:lang w:bidi="ar-DZ"/>
        </w:rPr>
        <w:t xml:space="preserve">رئيسا </w:t>
      </w:r>
      <w:r w:rsidR="0088161B">
        <w:rPr>
          <w:rFonts w:ascii="Harlow Solid Italic" w:hAnsi="Harlow Solid Italic" w:cs="Andalus" w:hint="cs"/>
          <w:b/>
          <w:bCs/>
          <w:color w:val="000000" w:themeColor="text1"/>
          <w:sz w:val="32"/>
          <w:szCs w:val="32"/>
          <w:rtl/>
          <w:lang w:bidi="ar-DZ"/>
        </w:rPr>
        <w:t>"</w:t>
      </w:r>
    </w:p>
    <w:p w:rsidR="00C457D9" w:rsidRPr="006B2FFC" w:rsidRDefault="00C457D9" w:rsidP="00C457D9">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Pr>
          <w:rFonts w:ascii="Harlow Solid Italic" w:hAnsi="Harlow Solid Italic" w:cs="Andalus" w:hint="cs"/>
          <w:b/>
          <w:bCs/>
          <w:color w:val="000000" w:themeColor="text1"/>
          <w:sz w:val="32"/>
          <w:szCs w:val="32"/>
          <w:rtl/>
          <w:lang w:bidi="ar-DZ"/>
        </w:rPr>
        <w:t xml:space="preserve">والدكتور بوديسة مصطفى </w:t>
      </w:r>
      <w:r w:rsidR="0088161B">
        <w:rPr>
          <w:rFonts w:ascii="Harlow Solid Italic" w:hAnsi="Harlow Solid Italic" w:cs="Andalus" w:hint="cs"/>
          <w:b/>
          <w:bCs/>
          <w:color w:val="000000" w:themeColor="text1"/>
          <w:sz w:val="32"/>
          <w:szCs w:val="32"/>
          <w:rtl/>
          <w:lang w:bidi="ar-DZ"/>
        </w:rPr>
        <w:t>"</w:t>
      </w:r>
      <w:r>
        <w:rPr>
          <w:rFonts w:ascii="Harlow Solid Italic" w:hAnsi="Harlow Solid Italic" w:cs="Andalus" w:hint="cs"/>
          <w:b/>
          <w:bCs/>
          <w:color w:val="000000" w:themeColor="text1"/>
          <w:sz w:val="32"/>
          <w:szCs w:val="32"/>
          <w:rtl/>
          <w:lang w:bidi="ar-DZ"/>
        </w:rPr>
        <w:t>عضوا ممتحنا</w:t>
      </w:r>
      <w:r w:rsidR="0088161B">
        <w:rPr>
          <w:rFonts w:ascii="Harlow Solid Italic" w:hAnsi="Harlow Solid Italic" w:cs="Andalus" w:hint="cs"/>
          <w:b/>
          <w:bCs/>
          <w:color w:val="000000" w:themeColor="text1"/>
          <w:sz w:val="32"/>
          <w:szCs w:val="32"/>
          <w:rtl/>
          <w:lang w:bidi="ar-DZ"/>
        </w:rPr>
        <w:t>"</w:t>
      </w:r>
    </w:p>
    <w:p w:rsidR="00E838B1" w:rsidRPr="006B2FFC" w:rsidRDefault="00E838B1"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*تشكراتنا الخالصة لرئيس جامعة عمار ثليجي  وجميع الإطارات العاملي</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ن والعاملات .</w:t>
      </w:r>
    </w:p>
    <w:p w:rsidR="00E838B1" w:rsidRPr="006B2FFC" w:rsidRDefault="00E838B1" w:rsidP="00520F4F">
      <w:pPr>
        <w:autoSpaceDE w:val="0"/>
        <w:autoSpaceDN w:val="0"/>
        <w:adjustRightInd w:val="0"/>
        <w:spacing w:after="0" w:line="240" w:lineRule="auto"/>
        <w:jc w:val="center"/>
        <w:rPr>
          <w:rFonts w:ascii="Harlow Solid Italic" w:hAnsi="Harlow Solid Italic" w:cs="Andalus"/>
          <w:b/>
          <w:bCs/>
          <w:color w:val="000000" w:themeColor="text1"/>
          <w:sz w:val="32"/>
          <w:szCs w:val="32"/>
          <w:rtl/>
          <w:lang w:bidi="ar-DZ"/>
        </w:rPr>
      </w:pPr>
      <w:r w:rsidRPr="006B2FFC">
        <w:rPr>
          <w:rFonts w:ascii="Harlow Solid Italic" w:hAnsi="Harlow Solid Italic" w:cs="Andalus"/>
          <w:b/>
          <w:bCs/>
          <w:color w:val="000000" w:themeColor="text1"/>
          <w:sz w:val="32"/>
          <w:szCs w:val="32"/>
          <w:rtl/>
          <w:lang w:bidi="ar-DZ"/>
        </w:rPr>
        <w:t>*إلى السيد عميد كلية الحقوق والعلوم السياسية لزهر عبد العزيز</w:t>
      </w:r>
    </w:p>
    <w:p w:rsidR="00E838B1" w:rsidRPr="006B2FFC" w:rsidRDefault="00E838B1" w:rsidP="00520F4F">
      <w:pPr>
        <w:autoSpaceDE w:val="0"/>
        <w:autoSpaceDN w:val="0"/>
        <w:adjustRightInd w:val="0"/>
        <w:spacing w:after="0" w:line="240" w:lineRule="auto"/>
        <w:jc w:val="center"/>
        <w:rPr>
          <w:rFonts w:ascii="Harlow Solid Italic" w:hAnsi="Harlow Solid Italic" w:cs="Andalus"/>
          <w:color w:val="000000" w:themeColor="text1"/>
          <w:sz w:val="32"/>
          <w:szCs w:val="32"/>
          <w:rtl/>
        </w:rPr>
      </w:pPr>
      <w:r w:rsidRPr="006B2FFC">
        <w:rPr>
          <w:rFonts w:ascii="Harlow Solid Italic" w:hAnsi="Harlow Solid Italic" w:cs="Andalus"/>
          <w:b/>
          <w:bCs/>
          <w:color w:val="000000" w:themeColor="text1"/>
          <w:sz w:val="32"/>
          <w:szCs w:val="32"/>
          <w:rtl/>
          <w:lang w:bidi="ar-DZ"/>
        </w:rPr>
        <w:t>*وإل</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ى السي</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د رئيس قسم الحق</w:t>
      </w:r>
      <w:r w:rsidR="00520F4F" w:rsidRPr="006B2FFC">
        <w:rPr>
          <w:rFonts w:ascii="Harlow Solid Italic" w:hAnsi="Harlow Solid Italic" w:cs="Andalus"/>
          <w:b/>
          <w:bCs/>
          <w:color w:val="000000" w:themeColor="text1"/>
          <w:sz w:val="32"/>
          <w:szCs w:val="32"/>
          <w:rtl/>
          <w:lang w:bidi="ar-DZ"/>
        </w:rPr>
        <w:t>ـ</w:t>
      </w:r>
      <w:r w:rsidRPr="006B2FFC">
        <w:rPr>
          <w:rFonts w:ascii="Harlow Solid Italic" w:hAnsi="Harlow Solid Italic" w:cs="Andalus"/>
          <w:b/>
          <w:bCs/>
          <w:color w:val="000000" w:themeColor="text1"/>
          <w:sz w:val="32"/>
          <w:szCs w:val="32"/>
          <w:rtl/>
          <w:lang w:bidi="ar-DZ"/>
        </w:rPr>
        <w:t>وق</w:t>
      </w:r>
    </w:p>
    <w:p w:rsidR="00467497" w:rsidRPr="006B2FFC" w:rsidRDefault="00467497" w:rsidP="00467497">
      <w:pPr>
        <w:autoSpaceDE w:val="0"/>
        <w:autoSpaceDN w:val="0"/>
        <w:adjustRightInd w:val="0"/>
        <w:spacing w:after="0" w:line="240" w:lineRule="auto"/>
        <w:jc w:val="center"/>
        <w:rPr>
          <w:rFonts w:ascii="Harlow Solid Italic" w:hAnsi="Harlow Solid Italic" w:cs="Simplified"/>
          <w:color w:val="000000" w:themeColor="text1"/>
          <w:sz w:val="32"/>
          <w:szCs w:val="32"/>
          <w:rtl/>
        </w:rPr>
      </w:pPr>
    </w:p>
    <w:p w:rsidR="00467497" w:rsidRPr="0085197B" w:rsidRDefault="00467497" w:rsidP="00467497">
      <w:pPr>
        <w:autoSpaceDE w:val="0"/>
        <w:autoSpaceDN w:val="0"/>
        <w:adjustRightInd w:val="0"/>
        <w:spacing w:after="0" w:line="240" w:lineRule="auto"/>
        <w:jc w:val="center"/>
        <w:rPr>
          <w:rFonts w:ascii="Simplified" w:hAnsi="Simplified" w:cs="Simplified"/>
          <w:color w:val="000000" w:themeColor="text1"/>
          <w:sz w:val="44"/>
          <w:szCs w:val="44"/>
          <w:rtl/>
        </w:rPr>
      </w:pPr>
    </w:p>
    <w:p w:rsidR="00467497" w:rsidRPr="0085197B" w:rsidRDefault="00467497" w:rsidP="00467497">
      <w:pPr>
        <w:autoSpaceDE w:val="0"/>
        <w:autoSpaceDN w:val="0"/>
        <w:adjustRightInd w:val="0"/>
        <w:spacing w:after="0" w:line="240" w:lineRule="auto"/>
        <w:jc w:val="center"/>
        <w:rPr>
          <w:rFonts w:ascii="Simplified" w:hAnsi="Simplified" w:cs="Simplified"/>
          <w:color w:val="000000" w:themeColor="text1"/>
          <w:sz w:val="44"/>
          <w:szCs w:val="44"/>
          <w:rtl/>
        </w:rPr>
      </w:pPr>
    </w:p>
    <w:p w:rsidR="00467497" w:rsidRPr="0085197B" w:rsidRDefault="00467497" w:rsidP="00467497">
      <w:pPr>
        <w:autoSpaceDE w:val="0"/>
        <w:autoSpaceDN w:val="0"/>
        <w:adjustRightInd w:val="0"/>
        <w:spacing w:after="0" w:line="240" w:lineRule="auto"/>
        <w:jc w:val="center"/>
        <w:rPr>
          <w:rFonts w:ascii="Simplified" w:hAnsi="Simplified" w:cs="Simplified"/>
          <w:color w:val="000000" w:themeColor="text1"/>
          <w:sz w:val="44"/>
          <w:szCs w:val="44"/>
          <w:rtl/>
        </w:rPr>
      </w:pPr>
    </w:p>
    <w:p w:rsidR="00467497" w:rsidRPr="0085197B" w:rsidRDefault="00467497" w:rsidP="00467497">
      <w:pPr>
        <w:autoSpaceDE w:val="0"/>
        <w:autoSpaceDN w:val="0"/>
        <w:adjustRightInd w:val="0"/>
        <w:spacing w:after="0" w:line="240" w:lineRule="auto"/>
        <w:jc w:val="center"/>
        <w:rPr>
          <w:rFonts w:ascii="Simplified" w:hAnsi="Simplified" w:cs="Simplified"/>
          <w:color w:val="000000" w:themeColor="text1"/>
          <w:sz w:val="44"/>
          <w:szCs w:val="44"/>
          <w:rtl/>
        </w:rPr>
      </w:pPr>
    </w:p>
    <w:p w:rsidR="00467497" w:rsidRPr="0085197B" w:rsidRDefault="00467497" w:rsidP="00467497">
      <w:pPr>
        <w:autoSpaceDE w:val="0"/>
        <w:autoSpaceDN w:val="0"/>
        <w:adjustRightInd w:val="0"/>
        <w:spacing w:after="0" w:line="240" w:lineRule="auto"/>
        <w:jc w:val="center"/>
        <w:rPr>
          <w:rFonts w:ascii="Simplified" w:hAnsi="Simplified" w:cs="Simplified"/>
          <w:color w:val="000000" w:themeColor="text1"/>
          <w:sz w:val="44"/>
          <w:szCs w:val="44"/>
          <w:rtl/>
        </w:rPr>
      </w:pPr>
    </w:p>
    <w:p w:rsidR="00467497" w:rsidRPr="0085197B" w:rsidRDefault="00467497" w:rsidP="00467497">
      <w:pPr>
        <w:autoSpaceDE w:val="0"/>
        <w:autoSpaceDN w:val="0"/>
        <w:adjustRightInd w:val="0"/>
        <w:spacing w:after="0" w:line="240" w:lineRule="auto"/>
        <w:jc w:val="center"/>
        <w:rPr>
          <w:rFonts w:ascii="Simplified" w:hAnsi="Simplified" w:cs="Simplified"/>
          <w:color w:val="000000" w:themeColor="text1"/>
          <w:sz w:val="44"/>
          <w:szCs w:val="44"/>
          <w:rtl/>
        </w:rPr>
      </w:pPr>
    </w:p>
    <w:p w:rsidR="00F06688" w:rsidRDefault="00F06688" w:rsidP="00467497">
      <w:pPr>
        <w:spacing w:after="0"/>
        <w:jc w:val="center"/>
        <w:rPr>
          <w:rFonts w:ascii="Simplified Arabic" w:hAnsi="Simplified Arabic" w:cs="AGA Granada Regular"/>
          <w:b/>
          <w:bCs/>
          <w:color w:val="000000" w:themeColor="text1"/>
          <w:sz w:val="100"/>
          <w:szCs w:val="100"/>
          <w:rtl/>
          <w:lang w:bidi="ar-DZ"/>
        </w:rPr>
      </w:pPr>
    </w:p>
    <w:p w:rsidR="00467497" w:rsidRPr="008B0CC4" w:rsidRDefault="00A3615C" w:rsidP="00467497">
      <w:pPr>
        <w:spacing w:after="0"/>
        <w:jc w:val="center"/>
        <w:rPr>
          <w:rFonts w:ascii="Andalus" w:hAnsi="Andalus" w:cs="Andalus"/>
          <w:b/>
          <w:bCs/>
          <w:color w:val="000000" w:themeColor="text1"/>
          <w:sz w:val="100"/>
          <w:szCs w:val="100"/>
          <w:rtl/>
          <w:lang w:bidi="ar-DZ"/>
        </w:rPr>
      </w:pPr>
      <w:r w:rsidRPr="008B0CC4">
        <w:rPr>
          <w:rFonts w:ascii="Andalus" w:hAnsi="Andalus" w:cs="Andalus"/>
          <w:b/>
          <w:bCs/>
          <w:color w:val="000000" w:themeColor="text1"/>
          <w:sz w:val="100"/>
          <w:szCs w:val="100"/>
          <w:rtl/>
          <w:lang w:bidi="ar-DZ"/>
        </w:rPr>
        <w:lastRenderedPageBreak/>
        <w:t>إ</w:t>
      </w:r>
      <w:r w:rsidR="00467497" w:rsidRPr="008B0CC4">
        <w:rPr>
          <w:rFonts w:ascii="Andalus" w:hAnsi="Andalus" w:cs="Andalus"/>
          <w:b/>
          <w:bCs/>
          <w:color w:val="000000" w:themeColor="text1"/>
          <w:sz w:val="100"/>
          <w:szCs w:val="100"/>
          <w:rtl/>
          <w:lang w:bidi="ar-DZ"/>
        </w:rPr>
        <w:t>هداء</w:t>
      </w:r>
    </w:p>
    <w:p w:rsidR="00467497" w:rsidRPr="008B0CC4" w:rsidRDefault="000F108E" w:rsidP="001D14CF">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 xml:space="preserve">  اللهـ</w:t>
      </w:r>
      <w:r w:rsidR="005050B3"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ـ</w:t>
      </w:r>
      <w:r w:rsidR="001D14CF" w:rsidRPr="008B0CC4">
        <w:rPr>
          <w:rFonts w:ascii="Andalus" w:hAnsi="Andalus" w:cs="Andalus"/>
          <w:b/>
          <w:bCs/>
          <w:color w:val="000000" w:themeColor="text1"/>
          <w:sz w:val="32"/>
          <w:szCs w:val="32"/>
          <w:rtl/>
          <w:lang w:bidi="ar-DZ"/>
        </w:rPr>
        <w:t>م لك الحم</w:t>
      </w:r>
      <w:r w:rsidRPr="008B0CC4">
        <w:rPr>
          <w:rFonts w:ascii="Andalus" w:hAnsi="Andalus" w:cs="Andalus"/>
          <w:b/>
          <w:bCs/>
          <w:color w:val="000000" w:themeColor="text1"/>
          <w:sz w:val="32"/>
          <w:szCs w:val="32"/>
          <w:rtl/>
          <w:lang w:bidi="ar-DZ"/>
        </w:rPr>
        <w:t>ـ</w:t>
      </w:r>
      <w:r w:rsidR="001D14CF" w:rsidRPr="008B0CC4">
        <w:rPr>
          <w:rFonts w:ascii="Andalus" w:hAnsi="Andalus" w:cs="Andalus"/>
          <w:b/>
          <w:bCs/>
          <w:color w:val="000000" w:themeColor="text1"/>
          <w:sz w:val="32"/>
          <w:szCs w:val="32"/>
          <w:rtl/>
          <w:lang w:bidi="ar-DZ"/>
        </w:rPr>
        <w:t>د على توفيق</w:t>
      </w:r>
      <w:r w:rsidRPr="008B0CC4">
        <w:rPr>
          <w:rFonts w:ascii="Andalus" w:hAnsi="Andalus" w:cs="Andalus"/>
          <w:b/>
          <w:bCs/>
          <w:color w:val="000000" w:themeColor="text1"/>
          <w:sz w:val="32"/>
          <w:szCs w:val="32"/>
          <w:rtl/>
          <w:lang w:bidi="ar-DZ"/>
        </w:rPr>
        <w:t>ــــ</w:t>
      </w:r>
      <w:r w:rsidR="001D14CF" w:rsidRPr="008B0CC4">
        <w:rPr>
          <w:rFonts w:ascii="Andalus" w:hAnsi="Andalus" w:cs="Andalus"/>
          <w:b/>
          <w:bCs/>
          <w:color w:val="000000" w:themeColor="text1"/>
          <w:sz w:val="32"/>
          <w:szCs w:val="32"/>
          <w:rtl/>
          <w:lang w:bidi="ar-DZ"/>
        </w:rPr>
        <w:t>ك لن</w:t>
      </w:r>
      <w:r w:rsidRPr="008B0CC4">
        <w:rPr>
          <w:rFonts w:ascii="Andalus" w:hAnsi="Andalus" w:cs="Andalus"/>
          <w:b/>
          <w:bCs/>
          <w:color w:val="000000" w:themeColor="text1"/>
          <w:sz w:val="32"/>
          <w:szCs w:val="32"/>
          <w:rtl/>
          <w:lang w:bidi="ar-DZ"/>
        </w:rPr>
        <w:t>ـ</w:t>
      </w:r>
      <w:r w:rsidR="001D14CF" w:rsidRPr="008B0CC4">
        <w:rPr>
          <w:rFonts w:ascii="Andalus" w:hAnsi="Andalus" w:cs="Andalus"/>
          <w:b/>
          <w:bCs/>
          <w:color w:val="000000" w:themeColor="text1"/>
          <w:sz w:val="32"/>
          <w:szCs w:val="32"/>
          <w:rtl/>
          <w:lang w:bidi="ar-DZ"/>
        </w:rPr>
        <w:t>ا في إنج</w:t>
      </w:r>
      <w:r w:rsidRPr="008B0CC4">
        <w:rPr>
          <w:rFonts w:ascii="Andalus" w:hAnsi="Andalus" w:cs="Andalus"/>
          <w:b/>
          <w:bCs/>
          <w:color w:val="000000" w:themeColor="text1"/>
          <w:sz w:val="32"/>
          <w:szCs w:val="32"/>
          <w:rtl/>
          <w:lang w:bidi="ar-DZ"/>
        </w:rPr>
        <w:t>ــ</w:t>
      </w:r>
      <w:r w:rsidR="001D14CF" w:rsidRPr="008B0CC4">
        <w:rPr>
          <w:rFonts w:ascii="Andalus" w:hAnsi="Andalus" w:cs="Andalus"/>
          <w:b/>
          <w:bCs/>
          <w:color w:val="000000" w:themeColor="text1"/>
          <w:sz w:val="32"/>
          <w:szCs w:val="32"/>
          <w:rtl/>
          <w:lang w:bidi="ar-DZ"/>
        </w:rPr>
        <w:t>از هذه المذك</w:t>
      </w:r>
      <w:r w:rsidRPr="008B0CC4">
        <w:rPr>
          <w:rFonts w:ascii="Andalus" w:hAnsi="Andalus" w:cs="Andalus"/>
          <w:b/>
          <w:bCs/>
          <w:color w:val="000000" w:themeColor="text1"/>
          <w:sz w:val="32"/>
          <w:szCs w:val="32"/>
          <w:rtl/>
          <w:lang w:bidi="ar-DZ"/>
        </w:rPr>
        <w:t>ـــ</w:t>
      </w:r>
      <w:r w:rsidR="001D14CF" w:rsidRPr="008B0CC4">
        <w:rPr>
          <w:rFonts w:ascii="Andalus" w:hAnsi="Andalus" w:cs="Andalus"/>
          <w:b/>
          <w:bCs/>
          <w:color w:val="000000" w:themeColor="text1"/>
          <w:sz w:val="32"/>
          <w:szCs w:val="32"/>
          <w:rtl/>
          <w:lang w:bidi="ar-DZ"/>
        </w:rPr>
        <w:t>رة</w:t>
      </w:r>
    </w:p>
    <w:p w:rsidR="001D14CF" w:rsidRPr="008B0CC4" w:rsidRDefault="001D14CF" w:rsidP="001D14CF">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أم</w:t>
      </w:r>
      <w:r w:rsidR="000F108E"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ا بع</w:t>
      </w:r>
      <w:r w:rsidR="000F108E"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د:</w:t>
      </w:r>
    </w:p>
    <w:p w:rsidR="001D14CF" w:rsidRDefault="001D14CF" w:rsidP="000F108E">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w:t>
      </w:r>
      <w:r w:rsidR="000F108E" w:rsidRPr="008B0CC4">
        <w:rPr>
          <w:rFonts w:ascii="Andalus" w:hAnsi="Andalus" w:cs="Andalus"/>
          <w:b/>
          <w:bCs/>
          <w:color w:val="000000" w:themeColor="text1"/>
          <w:sz w:val="32"/>
          <w:szCs w:val="32"/>
          <w:rtl/>
          <w:lang w:bidi="ar-DZ"/>
        </w:rPr>
        <w:t>إ</w:t>
      </w:r>
      <w:r w:rsidRPr="008B0CC4">
        <w:rPr>
          <w:rFonts w:ascii="Andalus" w:hAnsi="Andalus" w:cs="Andalus"/>
          <w:b/>
          <w:bCs/>
          <w:color w:val="000000" w:themeColor="text1"/>
          <w:sz w:val="32"/>
          <w:szCs w:val="32"/>
          <w:rtl/>
          <w:lang w:bidi="ar-DZ"/>
        </w:rPr>
        <w:t>لى من شجعتني ودعمتني  وصاحبتني دعواتهم</w:t>
      </w:r>
      <w:r w:rsidR="005050B3" w:rsidRPr="008B0CC4">
        <w:rPr>
          <w:rFonts w:ascii="Andalus" w:hAnsi="Andalus" w:cs="Andalus"/>
          <w:b/>
          <w:bCs/>
          <w:color w:val="000000" w:themeColor="text1"/>
          <w:sz w:val="32"/>
          <w:szCs w:val="32"/>
          <w:rtl/>
          <w:lang w:bidi="ar-DZ"/>
        </w:rPr>
        <w:t>ـــ</w:t>
      </w:r>
      <w:r w:rsidRPr="008B0CC4">
        <w:rPr>
          <w:rFonts w:ascii="Andalus" w:hAnsi="Andalus" w:cs="Andalus"/>
          <w:b/>
          <w:bCs/>
          <w:color w:val="000000" w:themeColor="text1"/>
          <w:sz w:val="32"/>
          <w:szCs w:val="32"/>
          <w:rtl/>
          <w:lang w:bidi="ar-DZ"/>
        </w:rPr>
        <w:t xml:space="preserve">ا </w:t>
      </w:r>
      <w:r w:rsidR="000F108E" w:rsidRPr="008B0CC4">
        <w:rPr>
          <w:rFonts w:ascii="Andalus" w:hAnsi="Andalus" w:cs="Andalus"/>
          <w:b/>
          <w:bCs/>
          <w:color w:val="000000" w:themeColor="text1"/>
          <w:sz w:val="32"/>
          <w:szCs w:val="32"/>
          <w:rtl/>
          <w:lang w:bidi="ar-DZ"/>
        </w:rPr>
        <w:t>إ</w:t>
      </w:r>
      <w:r w:rsidRPr="008B0CC4">
        <w:rPr>
          <w:rFonts w:ascii="Andalus" w:hAnsi="Andalus" w:cs="Andalus"/>
          <w:b/>
          <w:bCs/>
          <w:color w:val="000000" w:themeColor="text1"/>
          <w:sz w:val="32"/>
          <w:szCs w:val="32"/>
          <w:rtl/>
          <w:lang w:bidi="ar-DZ"/>
        </w:rPr>
        <w:t>ل</w:t>
      </w:r>
      <w:r w:rsidR="005050B3"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ى زمر العط</w:t>
      </w:r>
      <w:r w:rsidR="005050B3"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اء والدي الكريمين حفظهم</w:t>
      </w:r>
      <w:r w:rsidR="000F108E"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ا الله و</w:t>
      </w:r>
      <w:r w:rsidR="000F108E"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ط</w:t>
      </w:r>
      <w:r w:rsidR="000F108E" w:rsidRPr="008B0CC4">
        <w:rPr>
          <w:rFonts w:ascii="Andalus" w:hAnsi="Andalus" w:cs="Andalus"/>
          <w:b/>
          <w:bCs/>
          <w:color w:val="000000" w:themeColor="text1"/>
          <w:sz w:val="32"/>
          <w:szCs w:val="32"/>
          <w:rtl/>
          <w:lang w:bidi="ar-DZ"/>
        </w:rPr>
        <w:t>ــا</w:t>
      </w:r>
      <w:r w:rsidRPr="008B0CC4">
        <w:rPr>
          <w:rFonts w:ascii="Andalus" w:hAnsi="Andalus" w:cs="Andalus"/>
          <w:b/>
          <w:bCs/>
          <w:color w:val="000000" w:themeColor="text1"/>
          <w:sz w:val="32"/>
          <w:szCs w:val="32"/>
          <w:rtl/>
          <w:lang w:bidi="ar-DZ"/>
        </w:rPr>
        <w:t>ل في عمرهم</w:t>
      </w:r>
      <w:r w:rsidR="000F108E" w:rsidRPr="008B0CC4">
        <w:rPr>
          <w:rFonts w:ascii="Andalus" w:hAnsi="Andalus" w:cs="Andalus"/>
          <w:b/>
          <w:bCs/>
          <w:color w:val="000000" w:themeColor="text1"/>
          <w:sz w:val="32"/>
          <w:szCs w:val="32"/>
          <w:rtl/>
          <w:lang w:bidi="ar-DZ"/>
        </w:rPr>
        <w:t>ـ</w:t>
      </w:r>
      <w:r w:rsidR="005050B3"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ا</w:t>
      </w:r>
    </w:p>
    <w:p w:rsidR="003C4D47" w:rsidRDefault="003C4D47" w:rsidP="003C4D47">
      <w:pPr>
        <w:spacing w:line="240" w:lineRule="auto"/>
        <w:jc w:val="center"/>
        <w:rPr>
          <w:rFonts w:ascii="Andalus" w:hAnsi="Andalus" w:cs="Andalus"/>
          <w:b/>
          <w:bCs/>
          <w:color w:val="000000" w:themeColor="text1"/>
          <w:sz w:val="32"/>
          <w:szCs w:val="32"/>
          <w:rtl/>
          <w:lang w:bidi="ar-DZ"/>
        </w:rPr>
      </w:pPr>
      <w:r w:rsidRPr="003C4D47">
        <w:rPr>
          <w:rFonts w:ascii="Andalus" w:hAnsi="Andalus" w:cs="Andalus"/>
          <w:b/>
          <w:bCs/>
          <w:color w:val="000000" w:themeColor="text1"/>
          <w:sz w:val="32"/>
          <w:szCs w:val="32"/>
          <w:rtl/>
          <w:lang w:bidi="ar-DZ"/>
        </w:rPr>
        <w:t>إلى كل أفراد عائلتي وإخوتي وأخواتي:</w:t>
      </w:r>
    </w:p>
    <w:p w:rsidR="003C4D47" w:rsidRPr="003C4D47" w:rsidRDefault="003C4D47" w:rsidP="003C4D47">
      <w:pPr>
        <w:spacing w:line="240" w:lineRule="auto"/>
        <w:jc w:val="center"/>
        <w:rPr>
          <w:rFonts w:ascii="Andalus" w:hAnsi="Andalus" w:cs="Andalus"/>
          <w:b/>
          <w:bCs/>
          <w:color w:val="000000" w:themeColor="text1"/>
          <w:sz w:val="32"/>
          <w:szCs w:val="32"/>
          <w:rtl/>
          <w:lang w:bidi="ar-DZ"/>
        </w:rPr>
      </w:pPr>
      <w:r w:rsidRPr="003C4D47">
        <w:rPr>
          <w:rFonts w:ascii="Andalus" w:hAnsi="Andalus" w:cs="Andalus"/>
          <w:b/>
          <w:bCs/>
          <w:color w:val="000000" w:themeColor="text1"/>
          <w:sz w:val="32"/>
          <w:szCs w:val="32"/>
          <w:rtl/>
          <w:lang w:bidi="ar-DZ"/>
        </w:rPr>
        <w:t>جدتي الغاليةعائشة ناصري</w:t>
      </w:r>
    </w:p>
    <w:p w:rsidR="001D14CF" w:rsidRPr="008B0CC4" w:rsidRDefault="000F108E" w:rsidP="000F108E">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1D14CF" w:rsidRPr="008B0CC4">
        <w:rPr>
          <w:rFonts w:ascii="Andalus" w:hAnsi="Andalus" w:cs="Andalus"/>
          <w:b/>
          <w:bCs/>
          <w:color w:val="000000" w:themeColor="text1"/>
          <w:sz w:val="32"/>
          <w:szCs w:val="32"/>
          <w:rtl/>
          <w:lang w:bidi="ar-DZ"/>
        </w:rPr>
        <w:t xml:space="preserve">لى </w:t>
      </w:r>
      <w:r w:rsidRPr="008B0CC4">
        <w:rPr>
          <w:rFonts w:ascii="Andalus" w:hAnsi="Andalus" w:cs="Andalus"/>
          <w:b/>
          <w:bCs/>
          <w:color w:val="000000" w:themeColor="text1"/>
          <w:sz w:val="32"/>
          <w:szCs w:val="32"/>
          <w:rtl/>
          <w:lang w:bidi="ar-DZ"/>
        </w:rPr>
        <w:t>أ</w:t>
      </w:r>
      <w:r w:rsidR="001D14CF" w:rsidRPr="008B0CC4">
        <w:rPr>
          <w:rFonts w:ascii="Andalus" w:hAnsi="Andalus" w:cs="Andalus"/>
          <w:b/>
          <w:bCs/>
          <w:color w:val="000000" w:themeColor="text1"/>
          <w:sz w:val="32"/>
          <w:szCs w:val="32"/>
          <w:rtl/>
          <w:lang w:bidi="ar-DZ"/>
        </w:rPr>
        <w:t>خوتي نبيلة-عبد الحليم –عبدالله</w:t>
      </w:r>
    </w:p>
    <w:p w:rsidR="001D14CF" w:rsidRPr="008B0CC4" w:rsidRDefault="000F108E" w:rsidP="000F108E">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1D14CF" w:rsidRPr="008B0CC4">
        <w:rPr>
          <w:rFonts w:ascii="Andalus" w:hAnsi="Andalus" w:cs="Andalus"/>
          <w:b/>
          <w:bCs/>
          <w:color w:val="000000" w:themeColor="text1"/>
          <w:sz w:val="32"/>
          <w:szCs w:val="32"/>
          <w:rtl/>
          <w:lang w:bidi="ar-DZ"/>
        </w:rPr>
        <w:t xml:space="preserve">لى </w:t>
      </w:r>
      <w:r w:rsidRPr="008B0CC4">
        <w:rPr>
          <w:rFonts w:ascii="Andalus" w:hAnsi="Andalus" w:cs="Andalus"/>
          <w:b/>
          <w:bCs/>
          <w:color w:val="000000" w:themeColor="text1"/>
          <w:sz w:val="32"/>
          <w:szCs w:val="32"/>
          <w:rtl/>
          <w:lang w:bidi="ar-DZ"/>
        </w:rPr>
        <w:t>زوجة أخي إيمان وإبنته الأمورة أميرة لي</w:t>
      </w:r>
      <w:r w:rsidR="005050B3" w:rsidRPr="008B0CC4">
        <w:rPr>
          <w:rFonts w:ascii="Andalus" w:hAnsi="Andalus" w:cs="Andalus"/>
          <w:b/>
          <w:bCs/>
          <w:color w:val="000000" w:themeColor="text1"/>
          <w:sz w:val="32"/>
          <w:szCs w:val="32"/>
          <w:rtl/>
          <w:lang w:bidi="ar-DZ"/>
        </w:rPr>
        <w:t>ــ</w:t>
      </w:r>
      <w:r w:rsidRPr="008B0CC4">
        <w:rPr>
          <w:rFonts w:ascii="Andalus" w:hAnsi="Andalus" w:cs="Andalus"/>
          <w:b/>
          <w:bCs/>
          <w:color w:val="000000" w:themeColor="text1"/>
          <w:sz w:val="32"/>
          <w:szCs w:val="32"/>
          <w:rtl/>
          <w:lang w:bidi="ar-DZ"/>
        </w:rPr>
        <w:t>ان</w:t>
      </w:r>
    </w:p>
    <w:p w:rsidR="000F108E" w:rsidRPr="008B0CC4" w:rsidRDefault="000F108E" w:rsidP="003C4D47">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*إلى زوج</w:t>
      </w:r>
      <w:r w:rsidR="003C4D47">
        <w:rPr>
          <w:rFonts w:ascii="Andalus" w:hAnsi="Andalus" w:cs="Andalus" w:hint="cs"/>
          <w:b/>
          <w:bCs/>
          <w:color w:val="000000" w:themeColor="text1"/>
          <w:sz w:val="32"/>
          <w:szCs w:val="32"/>
          <w:rtl/>
          <w:lang w:bidi="ar-DZ"/>
        </w:rPr>
        <w:t>ـ</w:t>
      </w:r>
      <w:r w:rsidR="005050B3" w:rsidRPr="008B0CC4">
        <w:rPr>
          <w:rFonts w:ascii="Andalus" w:hAnsi="Andalus" w:cs="Andalus"/>
          <w:b/>
          <w:bCs/>
          <w:color w:val="000000" w:themeColor="text1"/>
          <w:sz w:val="32"/>
          <w:szCs w:val="32"/>
          <w:rtl/>
          <w:lang w:bidi="ar-DZ"/>
        </w:rPr>
        <w:t>ـ</w:t>
      </w:r>
      <w:r w:rsidR="003C4D47">
        <w:rPr>
          <w:rFonts w:ascii="Andalus" w:hAnsi="Andalus" w:cs="Andalus" w:hint="cs"/>
          <w:b/>
          <w:bCs/>
          <w:color w:val="000000" w:themeColor="text1"/>
          <w:sz w:val="32"/>
          <w:szCs w:val="32"/>
          <w:rtl/>
          <w:lang w:bidi="ar-DZ"/>
        </w:rPr>
        <w:t>ــــــ</w:t>
      </w:r>
      <w:r w:rsidRPr="008B0CC4">
        <w:rPr>
          <w:rFonts w:ascii="Andalus" w:hAnsi="Andalus" w:cs="Andalus"/>
          <w:b/>
          <w:bCs/>
          <w:color w:val="000000" w:themeColor="text1"/>
          <w:sz w:val="32"/>
          <w:szCs w:val="32"/>
          <w:rtl/>
          <w:lang w:bidi="ar-DZ"/>
        </w:rPr>
        <w:t>ة أخي نجم</w:t>
      </w:r>
      <w:r w:rsidR="005050B3" w:rsidRPr="008B0CC4">
        <w:rPr>
          <w:rFonts w:ascii="Andalus" w:hAnsi="Andalus" w:cs="Andalus"/>
          <w:b/>
          <w:bCs/>
          <w:color w:val="000000" w:themeColor="text1"/>
          <w:sz w:val="32"/>
          <w:szCs w:val="32"/>
          <w:rtl/>
          <w:lang w:bidi="ar-DZ"/>
        </w:rPr>
        <w:t>ـ</w:t>
      </w:r>
      <w:r w:rsidR="003C4D47">
        <w:rPr>
          <w:rFonts w:ascii="Andalus" w:hAnsi="Andalus" w:cs="Andalus" w:hint="cs"/>
          <w:b/>
          <w:bCs/>
          <w:color w:val="000000" w:themeColor="text1"/>
          <w:sz w:val="32"/>
          <w:szCs w:val="32"/>
          <w:rtl/>
          <w:lang w:bidi="ar-DZ"/>
        </w:rPr>
        <w:t>ـــــ</w:t>
      </w:r>
      <w:r w:rsidRPr="008B0CC4">
        <w:rPr>
          <w:rFonts w:ascii="Andalus" w:hAnsi="Andalus" w:cs="Andalus"/>
          <w:b/>
          <w:bCs/>
          <w:color w:val="000000" w:themeColor="text1"/>
          <w:sz w:val="32"/>
          <w:szCs w:val="32"/>
          <w:rtl/>
          <w:lang w:bidi="ar-DZ"/>
        </w:rPr>
        <w:t xml:space="preserve">ة </w:t>
      </w:r>
    </w:p>
    <w:p w:rsidR="000F108E" w:rsidRPr="008B0CC4" w:rsidRDefault="005050B3" w:rsidP="0076784C">
      <w:pPr>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 xml:space="preserve">   </w:t>
      </w:r>
      <w:r w:rsidR="000F108E" w:rsidRPr="008B0CC4">
        <w:rPr>
          <w:rFonts w:ascii="Andalus" w:hAnsi="Andalus" w:cs="Andalus"/>
          <w:b/>
          <w:bCs/>
          <w:color w:val="000000" w:themeColor="text1"/>
          <w:sz w:val="32"/>
          <w:szCs w:val="32"/>
          <w:rtl/>
          <w:lang w:bidi="ar-DZ"/>
        </w:rPr>
        <w:t>*إل</w:t>
      </w:r>
      <w:r w:rsidRPr="008B0CC4">
        <w:rPr>
          <w:rFonts w:ascii="Andalus" w:hAnsi="Andalus" w:cs="Andalus"/>
          <w:b/>
          <w:bCs/>
          <w:color w:val="000000" w:themeColor="text1"/>
          <w:sz w:val="32"/>
          <w:szCs w:val="32"/>
          <w:rtl/>
          <w:lang w:bidi="ar-DZ"/>
        </w:rPr>
        <w:t>ـ</w:t>
      </w:r>
      <w:r w:rsidR="000F108E" w:rsidRPr="008B0CC4">
        <w:rPr>
          <w:rFonts w:ascii="Andalus" w:hAnsi="Andalus" w:cs="Andalus"/>
          <w:b/>
          <w:bCs/>
          <w:color w:val="000000" w:themeColor="text1"/>
          <w:sz w:val="32"/>
          <w:szCs w:val="32"/>
          <w:rtl/>
          <w:lang w:bidi="ar-DZ"/>
        </w:rPr>
        <w:t>ى من عشت معها أحلى ذكريات الجامعة إلى رفيقة الدرب وأختي الصغرى أمين</w:t>
      </w:r>
      <w:r w:rsidRPr="008B0CC4">
        <w:rPr>
          <w:rFonts w:ascii="Andalus" w:hAnsi="Andalus" w:cs="Andalus"/>
          <w:b/>
          <w:bCs/>
          <w:color w:val="000000" w:themeColor="text1"/>
          <w:sz w:val="32"/>
          <w:szCs w:val="32"/>
          <w:rtl/>
          <w:lang w:bidi="ar-DZ"/>
        </w:rPr>
        <w:t>ــ</w:t>
      </w:r>
      <w:r w:rsidR="000F108E" w:rsidRPr="008B0CC4">
        <w:rPr>
          <w:rFonts w:ascii="Andalus" w:hAnsi="Andalus" w:cs="Andalus"/>
          <w:b/>
          <w:bCs/>
          <w:color w:val="000000" w:themeColor="text1"/>
          <w:sz w:val="32"/>
          <w:szCs w:val="32"/>
          <w:rtl/>
          <w:lang w:bidi="ar-DZ"/>
        </w:rPr>
        <w:t>ة</w:t>
      </w:r>
    </w:p>
    <w:p w:rsidR="001D14CF" w:rsidRPr="008B0CC4" w:rsidRDefault="005050B3" w:rsidP="000F108E">
      <w:pPr>
        <w:spacing w:line="240" w:lineRule="auto"/>
        <w:jc w:val="center"/>
        <w:rPr>
          <w:rFonts w:ascii="Andalus" w:hAnsi="Andalus" w:cs="Andalus"/>
          <w:b/>
          <w:bCs/>
          <w:color w:val="000000" w:themeColor="text1"/>
          <w:sz w:val="144"/>
          <w:szCs w:val="144"/>
          <w:rtl/>
          <w:lang w:bidi="ar-DZ"/>
        </w:rPr>
      </w:pPr>
      <w:r w:rsidRPr="008B0CC4">
        <w:rPr>
          <w:rFonts w:ascii="Andalus" w:hAnsi="Andalus" w:cs="Andalus"/>
          <w:b/>
          <w:bCs/>
          <w:color w:val="000000" w:themeColor="text1"/>
          <w:sz w:val="32"/>
          <w:szCs w:val="32"/>
          <w:rtl/>
          <w:lang w:bidi="ar-DZ"/>
        </w:rPr>
        <w:t xml:space="preserve">   </w:t>
      </w:r>
      <w:r w:rsidR="000F108E" w:rsidRPr="008B0CC4">
        <w:rPr>
          <w:rFonts w:ascii="Andalus" w:hAnsi="Andalus" w:cs="Andalus"/>
          <w:b/>
          <w:bCs/>
          <w:color w:val="000000" w:themeColor="text1"/>
          <w:sz w:val="32"/>
          <w:szCs w:val="32"/>
          <w:rtl/>
          <w:lang w:bidi="ar-DZ"/>
        </w:rPr>
        <w:t>و</w:t>
      </w:r>
      <w:r w:rsidRPr="008B0CC4">
        <w:rPr>
          <w:rFonts w:ascii="Andalus" w:hAnsi="Andalus" w:cs="Andalus"/>
          <w:b/>
          <w:bCs/>
          <w:color w:val="000000" w:themeColor="text1"/>
          <w:sz w:val="32"/>
          <w:szCs w:val="32"/>
          <w:rtl/>
          <w:lang w:bidi="ar-DZ"/>
        </w:rPr>
        <w:t xml:space="preserve">التي </w:t>
      </w:r>
      <w:r w:rsidR="000F108E" w:rsidRPr="008B0CC4">
        <w:rPr>
          <w:rFonts w:ascii="Andalus" w:hAnsi="Andalus" w:cs="Andalus"/>
          <w:b/>
          <w:bCs/>
          <w:color w:val="000000" w:themeColor="text1"/>
          <w:sz w:val="32"/>
          <w:szCs w:val="32"/>
          <w:rtl/>
          <w:lang w:bidi="ar-DZ"/>
        </w:rPr>
        <w:t>تقاسمت معي جهد   هذا العمل المتواضع ولا انسى كذالك رفيقاتي في الدراس</w:t>
      </w:r>
      <w:r w:rsidRPr="008B0CC4">
        <w:rPr>
          <w:rFonts w:ascii="Andalus" w:hAnsi="Andalus" w:cs="Andalus"/>
          <w:b/>
          <w:bCs/>
          <w:color w:val="000000" w:themeColor="text1"/>
          <w:sz w:val="32"/>
          <w:szCs w:val="32"/>
          <w:rtl/>
          <w:lang w:bidi="ar-DZ"/>
        </w:rPr>
        <w:t>ـــ</w:t>
      </w:r>
      <w:r w:rsidR="000F108E" w:rsidRPr="008B0CC4">
        <w:rPr>
          <w:rFonts w:ascii="Andalus" w:hAnsi="Andalus" w:cs="Andalus"/>
          <w:b/>
          <w:bCs/>
          <w:color w:val="000000" w:themeColor="text1"/>
          <w:sz w:val="32"/>
          <w:szCs w:val="32"/>
          <w:rtl/>
          <w:lang w:bidi="ar-DZ"/>
        </w:rPr>
        <w:t>ة</w:t>
      </w:r>
    </w:p>
    <w:p w:rsidR="000F108E" w:rsidRPr="008B0CC4" w:rsidRDefault="000F108E" w:rsidP="006B2FFC">
      <w:pPr>
        <w:tabs>
          <w:tab w:val="left" w:pos="3776"/>
        </w:tabs>
        <w:spacing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*ناصري شهرزاد*</w:t>
      </w:r>
    </w:p>
    <w:p w:rsidR="00467497" w:rsidRDefault="00467497" w:rsidP="00467497">
      <w:pPr>
        <w:spacing w:line="240" w:lineRule="auto"/>
        <w:jc w:val="center"/>
        <w:rPr>
          <w:rFonts w:cs="AGA Granada Regular"/>
          <w:b/>
          <w:bCs/>
          <w:color w:val="000000" w:themeColor="text1"/>
          <w:sz w:val="144"/>
          <w:szCs w:val="144"/>
          <w:lang w:bidi="ar-DZ"/>
        </w:rPr>
      </w:pPr>
    </w:p>
    <w:p w:rsidR="008B0CC4" w:rsidRDefault="008B0CC4" w:rsidP="008B0CC4">
      <w:pPr>
        <w:spacing w:line="240" w:lineRule="auto"/>
        <w:rPr>
          <w:rFonts w:cs="AGA Granada Regular"/>
          <w:b/>
          <w:bCs/>
          <w:color w:val="000000" w:themeColor="text1"/>
          <w:sz w:val="144"/>
          <w:szCs w:val="144"/>
          <w:rtl/>
          <w:lang w:bidi="ar-DZ"/>
        </w:rPr>
      </w:pPr>
    </w:p>
    <w:p w:rsidR="00B212A6" w:rsidRPr="008B0CC4" w:rsidRDefault="00B212A6" w:rsidP="00B212A6">
      <w:pPr>
        <w:spacing w:line="240" w:lineRule="auto"/>
        <w:jc w:val="center"/>
        <w:rPr>
          <w:rFonts w:ascii="Andalus" w:hAnsi="Andalus" w:cs="Andalus"/>
          <w:b/>
          <w:bCs/>
          <w:color w:val="000000" w:themeColor="text1"/>
          <w:sz w:val="96"/>
          <w:szCs w:val="96"/>
          <w:rtl/>
          <w:lang w:bidi="ar-DZ"/>
        </w:rPr>
      </w:pPr>
      <w:r w:rsidRPr="008B0CC4">
        <w:rPr>
          <w:rFonts w:ascii="Andalus" w:hAnsi="Andalus" w:cs="Andalus"/>
          <w:b/>
          <w:bCs/>
          <w:color w:val="000000" w:themeColor="text1"/>
          <w:sz w:val="96"/>
          <w:szCs w:val="96"/>
          <w:rtl/>
          <w:lang w:bidi="ar-DZ"/>
        </w:rPr>
        <w:lastRenderedPageBreak/>
        <w:t>إهداء</w:t>
      </w:r>
    </w:p>
    <w:p w:rsidR="004248A2" w:rsidRPr="008B0CC4" w:rsidRDefault="00A3615C"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الله هو ال</w:t>
      </w:r>
      <w:r w:rsidR="004A5AAF"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ول وهو ال</w:t>
      </w:r>
      <w:r w:rsidR="004A5AAF"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خر خلق كل شئ بداية ونهاية</w:t>
      </w:r>
    </w:p>
    <w:p w:rsidR="00A3615C" w:rsidRPr="008B0CC4" w:rsidRDefault="00A3615C"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 xml:space="preserve">فها </w:t>
      </w:r>
      <w:r w:rsidR="004A5AAF"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 xml:space="preserve">نا </w:t>
      </w:r>
      <w:r w:rsidR="004A5AAF"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ودع مشواري الدراسي فلك الحمد حتى ترضى ولك الحمد</w:t>
      </w:r>
    </w:p>
    <w:p w:rsidR="004A5AAF" w:rsidRPr="008B0CC4" w:rsidRDefault="004A5AAF"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A3615C" w:rsidRPr="008B0CC4">
        <w:rPr>
          <w:rFonts w:ascii="Andalus" w:hAnsi="Andalus" w:cs="Andalus"/>
          <w:b/>
          <w:bCs/>
          <w:color w:val="000000" w:themeColor="text1"/>
          <w:sz w:val="32"/>
          <w:szCs w:val="32"/>
          <w:rtl/>
          <w:lang w:bidi="ar-DZ"/>
        </w:rPr>
        <w:t>ذا رضيت ولك الحمد بعد الرضا</w:t>
      </w:r>
    </w:p>
    <w:p w:rsidR="00A3615C" w:rsidRPr="008B0CC4" w:rsidRDefault="004A5AAF"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أ</w:t>
      </w:r>
      <w:r w:rsidR="00A3615C" w:rsidRPr="008B0CC4">
        <w:rPr>
          <w:rFonts w:ascii="Andalus" w:hAnsi="Andalus" w:cs="Andalus"/>
          <w:b/>
          <w:bCs/>
          <w:color w:val="000000" w:themeColor="text1"/>
          <w:sz w:val="32"/>
          <w:szCs w:val="32"/>
          <w:rtl/>
          <w:lang w:bidi="ar-DZ"/>
        </w:rPr>
        <w:t xml:space="preserve">هدي عملي هذا </w:t>
      </w:r>
      <w:r w:rsidRPr="008B0CC4">
        <w:rPr>
          <w:rFonts w:ascii="Andalus" w:hAnsi="Andalus" w:cs="Andalus"/>
          <w:b/>
          <w:bCs/>
          <w:color w:val="000000" w:themeColor="text1"/>
          <w:sz w:val="32"/>
          <w:szCs w:val="32"/>
          <w:rtl/>
          <w:lang w:bidi="ar-DZ"/>
        </w:rPr>
        <w:t>إ</w:t>
      </w:r>
      <w:r w:rsidR="00A3615C" w:rsidRPr="008B0CC4">
        <w:rPr>
          <w:rFonts w:ascii="Andalus" w:hAnsi="Andalus" w:cs="Andalus"/>
          <w:b/>
          <w:bCs/>
          <w:color w:val="000000" w:themeColor="text1"/>
          <w:sz w:val="32"/>
          <w:szCs w:val="32"/>
          <w:rtl/>
          <w:lang w:bidi="ar-DZ"/>
        </w:rPr>
        <w:t xml:space="preserve">لى من جعل الله الجنة تحت قدميها </w:t>
      </w:r>
      <w:r w:rsidRPr="008B0CC4">
        <w:rPr>
          <w:rFonts w:ascii="Andalus" w:hAnsi="Andalus" w:cs="Andalus"/>
          <w:b/>
          <w:bCs/>
          <w:color w:val="000000" w:themeColor="text1"/>
          <w:sz w:val="32"/>
          <w:szCs w:val="32"/>
          <w:rtl/>
          <w:lang w:bidi="ar-DZ"/>
        </w:rPr>
        <w:t>إ</w:t>
      </w:r>
      <w:r w:rsidR="00A3615C" w:rsidRPr="008B0CC4">
        <w:rPr>
          <w:rFonts w:ascii="Andalus" w:hAnsi="Andalus" w:cs="Andalus"/>
          <w:b/>
          <w:bCs/>
          <w:color w:val="000000" w:themeColor="text1"/>
          <w:sz w:val="32"/>
          <w:szCs w:val="32"/>
          <w:rtl/>
          <w:lang w:bidi="ar-DZ"/>
        </w:rPr>
        <w:t>لى التي نسجت خيوط</w:t>
      </w:r>
    </w:p>
    <w:p w:rsidR="004A5AAF" w:rsidRPr="008B0CC4" w:rsidRDefault="00A3615C"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قصتي فسقت طفولتي بحنانها و</w:t>
      </w:r>
      <w:r w:rsidR="004A5AAF"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سكنتني</w:t>
      </w:r>
      <w:r w:rsidR="004A5AAF" w:rsidRPr="008B0CC4">
        <w:rPr>
          <w:rFonts w:ascii="Andalus" w:hAnsi="Andalus" w:cs="Andalus"/>
          <w:b/>
          <w:bCs/>
          <w:color w:val="000000" w:themeColor="text1"/>
          <w:sz w:val="32"/>
          <w:szCs w:val="32"/>
          <w:rtl/>
          <w:lang w:bidi="ar-DZ"/>
        </w:rPr>
        <w:t xml:space="preserve"> حظنها </w:t>
      </w:r>
      <w:r w:rsidRPr="008B0CC4">
        <w:rPr>
          <w:rFonts w:ascii="Andalus" w:hAnsi="Andalus" w:cs="Andalus"/>
          <w:b/>
          <w:bCs/>
          <w:color w:val="000000" w:themeColor="text1"/>
          <w:sz w:val="32"/>
          <w:szCs w:val="32"/>
          <w:rtl/>
          <w:lang w:bidi="ar-DZ"/>
        </w:rPr>
        <w:t xml:space="preserve">حتى </w:t>
      </w:r>
      <w:r w:rsidR="004A5AAF" w:rsidRPr="008B0CC4">
        <w:rPr>
          <w:rFonts w:ascii="Andalus" w:hAnsi="Andalus" w:cs="Andalus"/>
          <w:b/>
          <w:bCs/>
          <w:color w:val="000000" w:themeColor="text1"/>
          <w:sz w:val="32"/>
          <w:szCs w:val="32"/>
          <w:rtl/>
          <w:lang w:bidi="ar-DZ"/>
        </w:rPr>
        <w:t>إ</w:t>
      </w:r>
      <w:r w:rsidRPr="008B0CC4">
        <w:rPr>
          <w:rFonts w:ascii="Andalus" w:hAnsi="Andalus" w:cs="Andalus"/>
          <w:b/>
          <w:bCs/>
          <w:color w:val="000000" w:themeColor="text1"/>
          <w:sz w:val="32"/>
          <w:szCs w:val="32"/>
          <w:rtl/>
          <w:lang w:bidi="ar-DZ"/>
        </w:rPr>
        <w:t>رتويت من دفئها</w:t>
      </w:r>
    </w:p>
    <w:p w:rsidR="00A3615C" w:rsidRPr="008B0CC4" w:rsidRDefault="00A3615C"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 xml:space="preserve">وكانت دعواتها جسرا لي </w:t>
      </w:r>
      <w:r w:rsidR="004A5AAF" w:rsidRPr="008B0CC4">
        <w:rPr>
          <w:rFonts w:ascii="Andalus" w:hAnsi="Andalus" w:cs="Andalus"/>
          <w:b/>
          <w:bCs/>
          <w:color w:val="000000" w:themeColor="text1"/>
          <w:sz w:val="32"/>
          <w:szCs w:val="32"/>
          <w:rtl/>
          <w:lang w:bidi="ar-DZ"/>
        </w:rPr>
        <w:t>إ</w:t>
      </w:r>
      <w:r w:rsidRPr="008B0CC4">
        <w:rPr>
          <w:rFonts w:ascii="Andalus" w:hAnsi="Andalus" w:cs="Andalus"/>
          <w:b/>
          <w:bCs/>
          <w:color w:val="000000" w:themeColor="text1"/>
          <w:sz w:val="32"/>
          <w:szCs w:val="32"/>
          <w:rtl/>
          <w:lang w:bidi="ar-DZ"/>
        </w:rPr>
        <w:t>لى طريق النجاح حبيبتي</w:t>
      </w:r>
    </w:p>
    <w:p w:rsidR="00A3615C" w:rsidRPr="008B0CC4" w:rsidRDefault="004A5AAF" w:rsidP="003C4D47">
      <w:pPr>
        <w:tabs>
          <w:tab w:val="left" w:pos="3926"/>
          <w:tab w:val="center" w:pos="4535"/>
        </w:tabs>
        <w:autoSpaceDE w:val="0"/>
        <w:autoSpaceDN w:val="0"/>
        <w:adjustRightInd w:val="0"/>
        <w:spacing w:after="0" w:line="240" w:lineRule="auto"/>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ab/>
        <w:t>"</w:t>
      </w:r>
      <w:r w:rsidRPr="008B0CC4">
        <w:rPr>
          <w:rFonts w:ascii="Andalus" w:hAnsi="Andalus" w:cs="Andalus"/>
          <w:b/>
          <w:bCs/>
          <w:color w:val="000000" w:themeColor="text1"/>
          <w:sz w:val="32"/>
          <w:szCs w:val="32"/>
          <w:rtl/>
          <w:lang w:bidi="ar-DZ"/>
        </w:rPr>
        <w:tab/>
      </w:r>
      <w:r w:rsidR="003C4D47">
        <w:rPr>
          <w:rFonts w:ascii="Andalus" w:hAnsi="Andalus" w:cs="Andalus" w:hint="cs"/>
          <w:b/>
          <w:bCs/>
          <w:color w:val="000000" w:themeColor="text1"/>
          <w:sz w:val="32"/>
          <w:szCs w:val="32"/>
          <w:rtl/>
          <w:lang w:bidi="ar-DZ"/>
        </w:rPr>
        <w:t>أ</w:t>
      </w:r>
      <w:r w:rsidR="00A3615C" w:rsidRPr="008B0CC4">
        <w:rPr>
          <w:rFonts w:ascii="Andalus" w:hAnsi="Andalus" w:cs="Andalus"/>
          <w:b/>
          <w:bCs/>
          <w:color w:val="000000" w:themeColor="text1"/>
          <w:sz w:val="32"/>
          <w:szCs w:val="32"/>
          <w:rtl/>
          <w:lang w:bidi="ar-DZ"/>
        </w:rPr>
        <w:t>مي الغالي</w:t>
      </w:r>
      <w:r w:rsidR="006A503C" w:rsidRPr="008B0CC4">
        <w:rPr>
          <w:rFonts w:ascii="Andalus" w:hAnsi="Andalus" w:cs="Andalus"/>
          <w:b/>
          <w:bCs/>
          <w:color w:val="000000" w:themeColor="text1"/>
          <w:sz w:val="32"/>
          <w:szCs w:val="32"/>
          <w:rtl/>
          <w:lang w:bidi="ar-DZ"/>
        </w:rPr>
        <w:t>ـ</w:t>
      </w:r>
      <w:r w:rsidR="00A3615C" w:rsidRPr="008B0CC4">
        <w:rPr>
          <w:rFonts w:ascii="Andalus" w:hAnsi="Andalus" w:cs="Andalus"/>
          <w:b/>
          <w:bCs/>
          <w:color w:val="000000" w:themeColor="text1"/>
          <w:sz w:val="32"/>
          <w:szCs w:val="32"/>
          <w:rtl/>
          <w:lang w:bidi="ar-DZ"/>
        </w:rPr>
        <w:t>ة</w:t>
      </w:r>
      <w:r w:rsidRPr="008B0CC4">
        <w:rPr>
          <w:rFonts w:ascii="Andalus" w:hAnsi="Andalus" w:cs="Andalus"/>
          <w:b/>
          <w:bCs/>
          <w:color w:val="000000" w:themeColor="text1"/>
          <w:sz w:val="32"/>
          <w:szCs w:val="32"/>
          <w:rtl/>
          <w:lang w:bidi="ar-DZ"/>
        </w:rPr>
        <w:t>"</w:t>
      </w:r>
    </w:p>
    <w:p w:rsidR="00A3615C" w:rsidRPr="008B0CC4" w:rsidRDefault="004A5AAF"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أ</w:t>
      </w:r>
      <w:r w:rsidR="00A3615C" w:rsidRPr="008B0CC4">
        <w:rPr>
          <w:rFonts w:ascii="Andalus" w:hAnsi="Andalus" w:cs="Andalus"/>
          <w:b/>
          <w:bCs/>
          <w:color w:val="000000" w:themeColor="text1"/>
          <w:sz w:val="32"/>
          <w:szCs w:val="32"/>
          <w:rtl/>
          <w:lang w:bidi="ar-DZ"/>
        </w:rPr>
        <w:t>ط</w:t>
      </w:r>
      <w:r w:rsidR="006A503C" w:rsidRPr="008B0CC4">
        <w:rPr>
          <w:rFonts w:ascii="Andalus" w:hAnsi="Andalus" w:cs="Andalus"/>
          <w:b/>
          <w:bCs/>
          <w:color w:val="000000" w:themeColor="text1"/>
          <w:sz w:val="32"/>
          <w:szCs w:val="32"/>
          <w:rtl/>
          <w:lang w:bidi="ar-DZ"/>
        </w:rPr>
        <w:t>ـ</w:t>
      </w:r>
      <w:r w:rsidR="00A3615C" w:rsidRPr="008B0CC4">
        <w:rPr>
          <w:rFonts w:ascii="Andalus" w:hAnsi="Andalus" w:cs="Andalus"/>
          <w:b/>
          <w:bCs/>
          <w:color w:val="000000" w:themeColor="text1"/>
          <w:sz w:val="32"/>
          <w:szCs w:val="32"/>
          <w:rtl/>
          <w:lang w:bidi="ar-DZ"/>
        </w:rPr>
        <w:t>ال الله في عمره</w:t>
      </w:r>
      <w:r w:rsidR="006A503C" w:rsidRPr="008B0CC4">
        <w:rPr>
          <w:rFonts w:ascii="Andalus" w:hAnsi="Andalus" w:cs="Andalus"/>
          <w:b/>
          <w:bCs/>
          <w:color w:val="000000" w:themeColor="text1"/>
          <w:sz w:val="32"/>
          <w:szCs w:val="32"/>
          <w:rtl/>
          <w:lang w:bidi="ar-DZ"/>
        </w:rPr>
        <w:t>ـ</w:t>
      </w:r>
      <w:r w:rsidR="00A3615C" w:rsidRPr="008B0CC4">
        <w:rPr>
          <w:rFonts w:ascii="Andalus" w:hAnsi="Andalus" w:cs="Andalus"/>
          <w:b/>
          <w:bCs/>
          <w:color w:val="000000" w:themeColor="text1"/>
          <w:sz w:val="32"/>
          <w:szCs w:val="32"/>
          <w:rtl/>
          <w:lang w:bidi="ar-DZ"/>
        </w:rPr>
        <w:t>ا</w:t>
      </w:r>
    </w:p>
    <w:p w:rsidR="00A3615C" w:rsidRPr="008B0CC4" w:rsidRDefault="004A5AAF" w:rsidP="004A5AAF">
      <w:pPr>
        <w:autoSpaceDE w:val="0"/>
        <w:autoSpaceDN w:val="0"/>
        <w:adjustRightInd w:val="0"/>
        <w:spacing w:after="0" w:line="240" w:lineRule="auto"/>
        <w:jc w:val="center"/>
        <w:rPr>
          <w:rFonts w:ascii="Andalus" w:hAnsi="Andalus" w:cs="Andalus"/>
          <w:b/>
          <w:bCs/>
          <w:color w:val="000000" w:themeColor="text1"/>
          <w:sz w:val="28"/>
          <w:szCs w:val="28"/>
          <w:rtl/>
          <w:lang w:bidi="ar-DZ"/>
        </w:rPr>
      </w:pPr>
      <w:r w:rsidRPr="008B0CC4">
        <w:rPr>
          <w:rFonts w:ascii="Andalus" w:hAnsi="Andalus" w:cs="Andalus"/>
          <w:b/>
          <w:bCs/>
          <w:color w:val="000000" w:themeColor="text1"/>
          <w:sz w:val="28"/>
          <w:szCs w:val="28"/>
          <w:rtl/>
          <w:lang w:bidi="ar-DZ"/>
        </w:rPr>
        <w:t xml:space="preserve">إلى </w:t>
      </w:r>
      <w:r w:rsidR="00A3615C" w:rsidRPr="008B0CC4">
        <w:rPr>
          <w:rFonts w:ascii="Andalus" w:hAnsi="Andalus" w:cs="Andalus"/>
          <w:b/>
          <w:bCs/>
          <w:color w:val="000000" w:themeColor="text1"/>
          <w:sz w:val="28"/>
          <w:szCs w:val="28"/>
          <w:rtl/>
          <w:lang w:bidi="ar-DZ"/>
        </w:rPr>
        <w:t>رمز الكفا</w:t>
      </w:r>
      <w:r w:rsidRPr="008B0CC4">
        <w:rPr>
          <w:rFonts w:ascii="Andalus" w:hAnsi="Andalus" w:cs="Andalus"/>
          <w:b/>
          <w:bCs/>
          <w:color w:val="000000" w:themeColor="text1"/>
          <w:sz w:val="28"/>
          <w:szCs w:val="28"/>
          <w:rtl/>
          <w:lang w:bidi="ar-DZ"/>
        </w:rPr>
        <w:t xml:space="preserve">ح </w:t>
      </w:r>
      <w:r w:rsidR="00A3615C" w:rsidRPr="008B0CC4">
        <w:rPr>
          <w:rFonts w:ascii="Andalus" w:hAnsi="Andalus" w:cs="Andalus"/>
          <w:b/>
          <w:bCs/>
          <w:color w:val="000000" w:themeColor="text1"/>
          <w:sz w:val="28"/>
          <w:szCs w:val="28"/>
          <w:rtl/>
          <w:lang w:bidi="ar-DZ"/>
        </w:rPr>
        <w:t xml:space="preserve">وهمم </w:t>
      </w:r>
      <w:r w:rsidRPr="008B0CC4">
        <w:rPr>
          <w:rFonts w:ascii="Andalus" w:hAnsi="Andalus" w:cs="Andalus"/>
          <w:b/>
          <w:bCs/>
          <w:color w:val="000000" w:themeColor="text1"/>
          <w:sz w:val="28"/>
          <w:szCs w:val="28"/>
          <w:rtl/>
          <w:lang w:bidi="ar-DZ"/>
        </w:rPr>
        <w:t>إ</w:t>
      </w:r>
      <w:r w:rsidR="00A3615C" w:rsidRPr="008B0CC4">
        <w:rPr>
          <w:rFonts w:ascii="Andalus" w:hAnsi="Andalus" w:cs="Andalus"/>
          <w:b/>
          <w:bCs/>
          <w:color w:val="000000" w:themeColor="text1"/>
          <w:sz w:val="28"/>
          <w:szCs w:val="28"/>
          <w:rtl/>
          <w:lang w:bidi="ar-DZ"/>
        </w:rPr>
        <w:t>لى من زرع في قلبي حب التعلم والمثابرة والعمل وعلمني المبادئ الصحيحة</w:t>
      </w:r>
    </w:p>
    <w:p w:rsidR="00A3615C" w:rsidRPr="008B0CC4" w:rsidRDefault="00A3615C" w:rsidP="006A503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وقدم لي النش</w:t>
      </w:r>
      <w:r w:rsidR="006A503C" w:rsidRPr="008B0CC4">
        <w:rPr>
          <w:rFonts w:ascii="Andalus" w:hAnsi="Andalus" w:cs="Andalus"/>
          <w:b/>
          <w:bCs/>
          <w:color w:val="000000" w:themeColor="text1"/>
          <w:sz w:val="32"/>
          <w:szCs w:val="32"/>
          <w:rtl/>
          <w:lang w:bidi="ar-DZ"/>
        </w:rPr>
        <w:t>ـ</w:t>
      </w:r>
      <w:r w:rsidRPr="008B0CC4">
        <w:rPr>
          <w:rFonts w:ascii="Andalus" w:hAnsi="Andalus" w:cs="Andalus"/>
          <w:b/>
          <w:bCs/>
          <w:color w:val="000000" w:themeColor="text1"/>
          <w:sz w:val="32"/>
          <w:szCs w:val="32"/>
          <w:rtl/>
          <w:lang w:bidi="ar-DZ"/>
        </w:rPr>
        <w:t>اة</w:t>
      </w:r>
      <w:r w:rsidR="006A503C" w:rsidRPr="008B0CC4">
        <w:rPr>
          <w:rFonts w:ascii="Andalus" w:hAnsi="Andalus" w:cs="Andalus"/>
          <w:b/>
          <w:bCs/>
          <w:color w:val="000000" w:themeColor="text1"/>
          <w:sz w:val="32"/>
          <w:szCs w:val="32"/>
          <w:rtl/>
          <w:lang w:bidi="ar-DZ"/>
        </w:rPr>
        <w:t xml:space="preserve"> المثلى</w:t>
      </w:r>
    </w:p>
    <w:p w:rsidR="00A3615C" w:rsidRPr="008B0CC4" w:rsidRDefault="006A503C" w:rsidP="003C4D47">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w:t>
      </w:r>
      <w:r w:rsidR="003C4D47">
        <w:rPr>
          <w:rFonts w:ascii="Andalus" w:hAnsi="Andalus" w:cs="Andalus" w:hint="cs"/>
          <w:b/>
          <w:bCs/>
          <w:color w:val="000000" w:themeColor="text1"/>
          <w:sz w:val="32"/>
          <w:szCs w:val="32"/>
          <w:rtl/>
          <w:lang w:bidi="ar-DZ"/>
        </w:rPr>
        <w:t>أ</w:t>
      </w:r>
      <w:r w:rsidR="00A3615C" w:rsidRPr="008B0CC4">
        <w:rPr>
          <w:rFonts w:ascii="Andalus" w:hAnsi="Andalus" w:cs="Andalus"/>
          <w:b/>
          <w:bCs/>
          <w:color w:val="000000" w:themeColor="text1"/>
          <w:sz w:val="32"/>
          <w:szCs w:val="32"/>
          <w:rtl/>
          <w:lang w:bidi="ar-DZ"/>
        </w:rPr>
        <w:t>بي الغال</w:t>
      </w:r>
      <w:r w:rsidRPr="008B0CC4">
        <w:rPr>
          <w:rFonts w:ascii="Andalus" w:hAnsi="Andalus" w:cs="Andalus"/>
          <w:b/>
          <w:bCs/>
          <w:color w:val="000000" w:themeColor="text1"/>
          <w:sz w:val="32"/>
          <w:szCs w:val="32"/>
          <w:rtl/>
          <w:lang w:bidi="ar-DZ"/>
        </w:rPr>
        <w:t>ــ</w:t>
      </w:r>
      <w:r w:rsidR="00A3615C" w:rsidRPr="008B0CC4">
        <w:rPr>
          <w:rFonts w:ascii="Andalus" w:hAnsi="Andalus" w:cs="Andalus"/>
          <w:b/>
          <w:bCs/>
          <w:color w:val="000000" w:themeColor="text1"/>
          <w:sz w:val="32"/>
          <w:szCs w:val="32"/>
          <w:rtl/>
          <w:lang w:bidi="ar-DZ"/>
        </w:rPr>
        <w:t>ي</w:t>
      </w:r>
      <w:r w:rsidRPr="008B0CC4">
        <w:rPr>
          <w:rFonts w:ascii="Andalus" w:hAnsi="Andalus" w:cs="Andalus"/>
          <w:b/>
          <w:bCs/>
          <w:color w:val="000000" w:themeColor="text1"/>
          <w:sz w:val="32"/>
          <w:szCs w:val="32"/>
          <w:rtl/>
          <w:lang w:bidi="ar-DZ"/>
        </w:rPr>
        <w:t>"</w:t>
      </w:r>
    </w:p>
    <w:p w:rsidR="004A5AAF" w:rsidRPr="008B0CC4" w:rsidRDefault="004A5AAF"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جزاه الله كل خير وحفظه الله لنا دوما</w:t>
      </w:r>
    </w:p>
    <w:p w:rsidR="004A5AAF" w:rsidRPr="008B0CC4" w:rsidRDefault="006A503C" w:rsidP="006A503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 xml:space="preserve">لى كل </w:t>
      </w:r>
      <w:r w:rsidRPr="008B0CC4">
        <w:rPr>
          <w:rFonts w:ascii="Andalus" w:hAnsi="Andalus" w:cs="Andalus"/>
          <w:b/>
          <w:bCs/>
          <w:color w:val="000000" w:themeColor="text1"/>
          <w:sz w:val="32"/>
          <w:szCs w:val="32"/>
          <w:rtl/>
          <w:lang w:bidi="ar-DZ"/>
        </w:rPr>
        <w:t>أ</w:t>
      </w:r>
      <w:r w:rsidR="004A5AAF" w:rsidRPr="008B0CC4">
        <w:rPr>
          <w:rFonts w:ascii="Andalus" w:hAnsi="Andalus" w:cs="Andalus"/>
          <w:b/>
          <w:bCs/>
          <w:color w:val="000000" w:themeColor="text1"/>
          <w:sz w:val="32"/>
          <w:szCs w:val="32"/>
          <w:rtl/>
          <w:lang w:bidi="ar-DZ"/>
        </w:rPr>
        <w:t>فراد عائلتي و</w:t>
      </w: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خوتي و</w:t>
      </w:r>
      <w:r w:rsidRPr="008B0CC4">
        <w:rPr>
          <w:rFonts w:ascii="Andalus" w:hAnsi="Andalus" w:cs="Andalus"/>
          <w:b/>
          <w:bCs/>
          <w:color w:val="000000" w:themeColor="text1"/>
          <w:sz w:val="32"/>
          <w:szCs w:val="32"/>
          <w:rtl/>
          <w:lang w:bidi="ar-DZ"/>
        </w:rPr>
        <w:t>أ</w:t>
      </w:r>
      <w:r w:rsidR="004A5AAF" w:rsidRPr="008B0CC4">
        <w:rPr>
          <w:rFonts w:ascii="Andalus" w:hAnsi="Andalus" w:cs="Andalus"/>
          <w:b/>
          <w:bCs/>
          <w:color w:val="000000" w:themeColor="text1"/>
          <w:sz w:val="32"/>
          <w:szCs w:val="32"/>
          <w:rtl/>
          <w:lang w:bidi="ar-DZ"/>
        </w:rPr>
        <w:t>خواتي:</w:t>
      </w:r>
    </w:p>
    <w:p w:rsidR="00956D77" w:rsidRPr="008B0CC4" w:rsidRDefault="00956D77" w:rsidP="00956D77">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جدتي الغاليةعائشة ناصري</w:t>
      </w:r>
    </w:p>
    <w:p w:rsidR="00A3615C" w:rsidRPr="008B0CC4" w:rsidRDefault="00956D77" w:rsidP="004A5AAF">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إخوتي :</w:t>
      </w:r>
      <w:r w:rsidR="004A5AAF" w:rsidRPr="008B0CC4">
        <w:rPr>
          <w:rFonts w:ascii="Andalus" w:hAnsi="Andalus" w:cs="Andalus"/>
          <w:b/>
          <w:bCs/>
          <w:color w:val="000000" w:themeColor="text1"/>
          <w:sz w:val="32"/>
          <w:szCs w:val="32"/>
          <w:rtl/>
          <w:lang w:bidi="ar-DZ"/>
        </w:rPr>
        <w:t>نبيلة ،عبد الحليم،عبد الله</w:t>
      </w:r>
    </w:p>
    <w:p w:rsidR="006A503C" w:rsidRPr="008B0CC4" w:rsidRDefault="006A503C" w:rsidP="006A503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إلى زوجة أخي إيمان والأمورة أميرة ليـان</w:t>
      </w:r>
    </w:p>
    <w:p w:rsidR="004A5AAF" w:rsidRPr="008B0CC4" w:rsidRDefault="006A503C" w:rsidP="00F572E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 xml:space="preserve">لى زوجة </w:t>
      </w:r>
      <w:r w:rsidRPr="008B0CC4">
        <w:rPr>
          <w:rFonts w:ascii="Andalus" w:hAnsi="Andalus" w:cs="Andalus"/>
          <w:b/>
          <w:bCs/>
          <w:color w:val="000000" w:themeColor="text1"/>
          <w:sz w:val="32"/>
          <w:szCs w:val="32"/>
          <w:rtl/>
          <w:lang w:bidi="ar-DZ"/>
        </w:rPr>
        <w:t>أ</w:t>
      </w:r>
      <w:r w:rsidR="004A5AAF" w:rsidRPr="008B0CC4">
        <w:rPr>
          <w:rFonts w:ascii="Andalus" w:hAnsi="Andalus" w:cs="Andalus"/>
          <w:b/>
          <w:bCs/>
          <w:color w:val="000000" w:themeColor="text1"/>
          <w:sz w:val="32"/>
          <w:szCs w:val="32"/>
          <w:rtl/>
          <w:lang w:bidi="ar-DZ"/>
        </w:rPr>
        <w:t xml:space="preserve">خي نجمة </w:t>
      </w:r>
    </w:p>
    <w:p w:rsidR="004A5AAF" w:rsidRPr="008B0CC4" w:rsidRDefault="006A503C" w:rsidP="008B0CC4">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 xml:space="preserve">لى </w:t>
      </w:r>
      <w:r w:rsidR="00956D77" w:rsidRPr="008B0CC4">
        <w:rPr>
          <w:rFonts w:ascii="Andalus" w:hAnsi="Andalus" w:cs="Andalus"/>
          <w:b/>
          <w:bCs/>
          <w:color w:val="000000" w:themeColor="text1"/>
          <w:sz w:val="32"/>
          <w:szCs w:val="32"/>
          <w:rtl/>
          <w:lang w:bidi="ar-DZ"/>
        </w:rPr>
        <w:t>بناتنا ندى</w:t>
      </w:r>
      <w:r w:rsidR="008B0CC4" w:rsidRPr="008B0CC4">
        <w:rPr>
          <w:rFonts w:ascii="Andalus" w:hAnsi="Andalus" w:cs="Andalus"/>
          <w:b/>
          <w:bCs/>
          <w:color w:val="000000" w:themeColor="text1"/>
          <w:sz w:val="32"/>
          <w:szCs w:val="32"/>
          <w:rtl/>
          <w:lang w:bidi="ar-DZ"/>
        </w:rPr>
        <w:t>،وسام</w:t>
      </w:r>
      <w:r w:rsidR="00956D77" w:rsidRPr="008B0CC4">
        <w:rPr>
          <w:rFonts w:ascii="Andalus" w:hAnsi="Andalus" w:cs="Andalus"/>
          <w:b/>
          <w:bCs/>
          <w:color w:val="000000" w:themeColor="text1"/>
          <w:sz w:val="32"/>
          <w:szCs w:val="32"/>
          <w:rtl/>
          <w:lang w:bidi="ar-DZ"/>
        </w:rPr>
        <w:t xml:space="preserve"> والبرعومات: </w:t>
      </w:r>
      <w:r w:rsidR="004A5AAF" w:rsidRPr="008B0CC4">
        <w:rPr>
          <w:rFonts w:ascii="Andalus" w:hAnsi="Andalus" w:cs="Andalus"/>
          <w:b/>
          <w:bCs/>
          <w:color w:val="000000" w:themeColor="text1"/>
          <w:sz w:val="32"/>
          <w:szCs w:val="32"/>
          <w:rtl/>
          <w:lang w:bidi="ar-DZ"/>
        </w:rPr>
        <w:t>صفاء،</w:t>
      </w: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حسان،</w:t>
      </w:r>
    </w:p>
    <w:p w:rsidR="006A503C" w:rsidRPr="008B0CC4" w:rsidRDefault="006A503C" w:rsidP="00956D77">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 xml:space="preserve">لى من عشت معها </w:t>
      </w:r>
      <w:r w:rsidRPr="008B0CC4">
        <w:rPr>
          <w:rFonts w:ascii="Andalus" w:hAnsi="Andalus" w:cs="Andalus"/>
          <w:b/>
          <w:bCs/>
          <w:color w:val="000000" w:themeColor="text1"/>
          <w:sz w:val="32"/>
          <w:szCs w:val="32"/>
          <w:rtl/>
          <w:lang w:bidi="ar-DZ"/>
        </w:rPr>
        <w:t>أ</w:t>
      </w:r>
      <w:r w:rsidR="004A5AAF" w:rsidRPr="008B0CC4">
        <w:rPr>
          <w:rFonts w:ascii="Andalus" w:hAnsi="Andalus" w:cs="Andalus"/>
          <w:b/>
          <w:bCs/>
          <w:color w:val="000000" w:themeColor="text1"/>
          <w:sz w:val="32"/>
          <w:szCs w:val="32"/>
          <w:rtl/>
          <w:lang w:bidi="ar-DZ"/>
        </w:rPr>
        <w:t xml:space="preserve">حلى ذكريات الجامعة </w:t>
      </w: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لى رفيقة الدرب و</w:t>
      </w:r>
      <w:r w:rsidRPr="008B0CC4">
        <w:rPr>
          <w:rFonts w:ascii="Andalus" w:hAnsi="Andalus" w:cs="Andalus"/>
          <w:b/>
          <w:bCs/>
          <w:color w:val="000000" w:themeColor="text1"/>
          <w:sz w:val="32"/>
          <w:szCs w:val="32"/>
          <w:rtl/>
          <w:lang w:bidi="ar-DZ"/>
        </w:rPr>
        <w:t>أ</w:t>
      </w:r>
      <w:r w:rsidR="004A5AAF" w:rsidRPr="008B0CC4">
        <w:rPr>
          <w:rFonts w:ascii="Andalus" w:hAnsi="Andalus" w:cs="Andalus"/>
          <w:b/>
          <w:bCs/>
          <w:color w:val="000000" w:themeColor="text1"/>
          <w:sz w:val="32"/>
          <w:szCs w:val="32"/>
          <w:rtl/>
          <w:lang w:bidi="ar-DZ"/>
        </w:rPr>
        <w:t>ختي</w:t>
      </w:r>
      <w:r w:rsidRPr="008B0CC4">
        <w:rPr>
          <w:rFonts w:ascii="Andalus" w:hAnsi="Andalus" w:cs="Andalus"/>
          <w:b/>
          <w:bCs/>
          <w:color w:val="000000" w:themeColor="text1"/>
          <w:sz w:val="32"/>
          <w:szCs w:val="32"/>
          <w:rtl/>
          <w:lang w:bidi="ar-DZ"/>
        </w:rPr>
        <w:t xml:space="preserve"> </w:t>
      </w:r>
      <w:r w:rsidR="004A5AAF" w:rsidRPr="008B0CC4">
        <w:rPr>
          <w:rFonts w:ascii="Andalus" w:hAnsi="Andalus" w:cs="Andalus"/>
          <w:b/>
          <w:bCs/>
          <w:color w:val="000000" w:themeColor="text1"/>
          <w:sz w:val="32"/>
          <w:szCs w:val="32"/>
          <w:rtl/>
          <w:lang w:bidi="ar-DZ"/>
        </w:rPr>
        <w:t>شه</w:t>
      </w:r>
      <w:r w:rsidRPr="008B0CC4">
        <w:rPr>
          <w:rFonts w:ascii="Andalus" w:hAnsi="Andalus" w:cs="Andalus"/>
          <w:b/>
          <w:bCs/>
          <w:color w:val="000000" w:themeColor="text1"/>
          <w:sz w:val="32"/>
          <w:szCs w:val="32"/>
          <w:rtl/>
          <w:lang w:bidi="ar-DZ"/>
        </w:rPr>
        <w:t>ـ</w:t>
      </w:r>
      <w:r w:rsidR="004A5AAF" w:rsidRPr="008B0CC4">
        <w:rPr>
          <w:rFonts w:ascii="Andalus" w:hAnsi="Andalus" w:cs="Andalus"/>
          <w:b/>
          <w:bCs/>
          <w:color w:val="000000" w:themeColor="text1"/>
          <w:sz w:val="32"/>
          <w:szCs w:val="32"/>
          <w:rtl/>
          <w:lang w:bidi="ar-DZ"/>
        </w:rPr>
        <w:t xml:space="preserve">رزاد </w:t>
      </w:r>
    </w:p>
    <w:p w:rsidR="004A5AAF" w:rsidRPr="008B0CC4" w:rsidRDefault="004A5AAF" w:rsidP="006A503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والتي تقاسمت معي جهد هذا العمل المتواضع</w:t>
      </w:r>
    </w:p>
    <w:p w:rsidR="004A5AAF" w:rsidRPr="008B0CC4" w:rsidRDefault="006A503C" w:rsidP="006A503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إ</w:t>
      </w:r>
      <w:r w:rsidR="004A5AAF" w:rsidRPr="008B0CC4">
        <w:rPr>
          <w:rFonts w:ascii="Andalus" w:hAnsi="Andalus" w:cs="Andalus"/>
          <w:b/>
          <w:bCs/>
          <w:color w:val="000000" w:themeColor="text1"/>
          <w:sz w:val="32"/>
          <w:szCs w:val="32"/>
          <w:rtl/>
          <w:lang w:bidi="ar-DZ"/>
        </w:rPr>
        <w:t xml:space="preserve">لى كل من جمعتني بهم </w:t>
      </w:r>
      <w:r w:rsidRPr="008B0CC4">
        <w:rPr>
          <w:rFonts w:ascii="Andalus" w:hAnsi="Andalus" w:cs="Andalus"/>
          <w:b/>
          <w:bCs/>
          <w:color w:val="000000" w:themeColor="text1"/>
          <w:sz w:val="32"/>
          <w:szCs w:val="32"/>
          <w:rtl/>
          <w:lang w:bidi="ar-DZ"/>
        </w:rPr>
        <w:t>أ</w:t>
      </w:r>
      <w:r w:rsidR="004A5AAF" w:rsidRPr="008B0CC4">
        <w:rPr>
          <w:rFonts w:ascii="Andalus" w:hAnsi="Andalus" w:cs="Andalus"/>
          <w:b/>
          <w:bCs/>
          <w:color w:val="000000" w:themeColor="text1"/>
          <w:sz w:val="32"/>
          <w:szCs w:val="32"/>
          <w:rtl/>
          <w:lang w:bidi="ar-DZ"/>
        </w:rPr>
        <w:t>واصر الدراسة والمحبة والصداقة</w:t>
      </w:r>
    </w:p>
    <w:p w:rsidR="004A5AAF" w:rsidRPr="008B0CC4" w:rsidRDefault="004A5AAF" w:rsidP="006A503C">
      <w:pPr>
        <w:autoSpaceDE w:val="0"/>
        <w:autoSpaceDN w:val="0"/>
        <w:adjustRightInd w:val="0"/>
        <w:spacing w:after="0" w:line="240" w:lineRule="auto"/>
        <w:jc w:val="center"/>
        <w:rPr>
          <w:rFonts w:ascii="Andalus" w:hAnsi="Andalus" w:cs="Andalus"/>
          <w:b/>
          <w:bCs/>
          <w:color w:val="000000" w:themeColor="text1"/>
          <w:sz w:val="32"/>
          <w:szCs w:val="32"/>
          <w:rtl/>
          <w:lang w:bidi="ar-DZ"/>
        </w:rPr>
      </w:pPr>
      <w:r w:rsidRPr="008B0CC4">
        <w:rPr>
          <w:rFonts w:ascii="Andalus" w:hAnsi="Andalus" w:cs="Andalus"/>
          <w:b/>
          <w:bCs/>
          <w:color w:val="000000" w:themeColor="text1"/>
          <w:sz w:val="32"/>
          <w:szCs w:val="32"/>
          <w:rtl/>
          <w:lang w:bidi="ar-DZ"/>
        </w:rPr>
        <w:t xml:space="preserve">وفي الختام </w:t>
      </w:r>
      <w:r w:rsidR="006A503C"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 xml:space="preserve">تمنى </w:t>
      </w:r>
      <w:r w:rsidR="006A503C"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 xml:space="preserve">ن يكون عملي </w:t>
      </w:r>
      <w:r w:rsidR="006A503C" w:rsidRPr="008B0CC4">
        <w:rPr>
          <w:rFonts w:ascii="Andalus" w:hAnsi="Andalus" w:cs="Andalus"/>
          <w:b/>
          <w:bCs/>
          <w:color w:val="000000" w:themeColor="text1"/>
          <w:sz w:val="32"/>
          <w:szCs w:val="32"/>
          <w:rtl/>
          <w:lang w:bidi="ar-DZ"/>
        </w:rPr>
        <w:t>إ</w:t>
      </w:r>
      <w:r w:rsidRPr="008B0CC4">
        <w:rPr>
          <w:rFonts w:ascii="Andalus" w:hAnsi="Andalus" w:cs="Andalus"/>
          <w:b/>
          <w:bCs/>
          <w:color w:val="000000" w:themeColor="text1"/>
          <w:sz w:val="32"/>
          <w:szCs w:val="32"/>
          <w:rtl/>
          <w:lang w:bidi="ar-DZ"/>
        </w:rPr>
        <w:t>ثارة لدراسات جديدة بشك</w:t>
      </w:r>
      <w:r w:rsidR="006A503C" w:rsidRPr="008B0CC4">
        <w:rPr>
          <w:rFonts w:ascii="Andalus" w:hAnsi="Andalus" w:cs="Andalus"/>
          <w:b/>
          <w:bCs/>
          <w:color w:val="000000" w:themeColor="text1"/>
          <w:sz w:val="32"/>
          <w:szCs w:val="32"/>
          <w:rtl/>
          <w:lang w:bidi="ar-DZ"/>
        </w:rPr>
        <w:t>ل</w:t>
      </w:r>
      <w:r w:rsidRPr="008B0CC4">
        <w:rPr>
          <w:rFonts w:ascii="Andalus" w:hAnsi="Andalus" w:cs="Andalus"/>
          <w:b/>
          <w:bCs/>
          <w:color w:val="000000" w:themeColor="text1"/>
          <w:sz w:val="32"/>
          <w:szCs w:val="32"/>
          <w:rtl/>
          <w:lang w:bidi="ar-DZ"/>
        </w:rPr>
        <w:t xml:space="preserve"> </w:t>
      </w:r>
      <w:r w:rsidR="006A503C" w:rsidRPr="008B0CC4">
        <w:rPr>
          <w:rFonts w:ascii="Andalus" w:hAnsi="Andalus" w:cs="Andalus"/>
          <w:b/>
          <w:bCs/>
          <w:color w:val="000000" w:themeColor="text1"/>
          <w:sz w:val="32"/>
          <w:szCs w:val="32"/>
          <w:rtl/>
          <w:lang w:bidi="ar-DZ"/>
        </w:rPr>
        <w:t>أ</w:t>
      </w:r>
      <w:r w:rsidRPr="008B0CC4">
        <w:rPr>
          <w:rFonts w:ascii="Andalus" w:hAnsi="Andalus" w:cs="Andalus"/>
          <w:b/>
          <w:bCs/>
          <w:color w:val="000000" w:themeColor="text1"/>
          <w:sz w:val="32"/>
          <w:szCs w:val="32"/>
          <w:rtl/>
          <w:lang w:bidi="ar-DZ"/>
        </w:rPr>
        <w:t>عمق تخدم ه</w:t>
      </w:r>
      <w:r w:rsidR="006A503C" w:rsidRPr="008B0CC4">
        <w:rPr>
          <w:rFonts w:ascii="Andalus" w:hAnsi="Andalus" w:cs="Andalus"/>
          <w:b/>
          <w:bCs/>
          <w:color w:val="000000" w:themeColor="text1"/>
          <w:sz w:val="32"/>
          <w:szCs w:val="32"/>
          <w:rtl/>
          <w:lang w:bidi="ar-DZ"/>
        </w:rPr>
        <w:t>ذا</w:t>
      </w:r>
      <w:r w:rsidRPr="008B0CC4">
        <w:rPr>
          <w:rFonts w:ascii="Andalus" w:hAnsi="Andalus" w:cs="Andalus"/>
          <w:b/>
          <w:bCs/>
          <w:color w:val="000000" w:themeColor="text1"/>
          <w:sz w:val="32"/>
          <w:szCs w:val="32"/>
          <w:rtl/>
          <w:lang w:bidi="ar-DZ"/>
        </w:rPr>
        <w:t xml:space="preserve"> الوطن</w:t>
      </w:r>
    </w:p>
    <w:p w:rsidR="004A5AAF" w:rsidRPr="006A503C" w:rsidRDefault="000466A1" w:rsidP="000466A1">
      <w:pPr>
        <w:autoSpaceDE w:val="0"/>
        <w:autoSpaceDN w:val="0"/>
        <w:adjustRightInd w:val="0"/>
        <w:spacing w:after="0" w:line="240" w:lineRule="auto"/>
        <w:jc w:val="center"/>
        <w:rPr>
          <w:rFonts w:cs="AGA Granada Regular"/>
          <w:b/>
          <w:bCs/>
          <w:color w:val="000000" w:themeColor="text1"/>
          <w:sz w:val="32"/>
          <w:szCs w:val="32"/>
          <w:rtl/>
          <w:lang w:bidi="ar-DZ"/>
        </w:rPr>
      </w:pPr>
      <w:r w:rsidRPr="008B0CC4">
        <w:rPr>
          <w:rFonts w:ascii="Andalus" w:hAnsi="Andalus" w:cs="Andalus"/>
          <w:b/>
          <w:bCs/>
          <w:color w:val="000000" w:themeColor="text1"/>
          <w:sz w:val="32"/>
          <w:szCs w:val="32"/>
          <w:rtl/>
          <w:lang w:bidi="ar-DZ"/>
        </w:rPr>
        <w:t xml:space="preserve">                                                                                    </w:t>
      </w:r>
      <w:r w:rsidR="004A5AAF" w:rsidRPr="006A503C">
        <w:rPr>
          <w:rFonts w:cs="AGA Granada Regular" w:hint="cs"/>
          <w:b/>
          <w:bCs/>
          <w:color w:val="000000" w:themeColor="text1"/>
          <w:sz w:val="32"/>
          <w:szCs w:val="32"/>
          <w:rtl/>
          <w:lang w:bidi="ar-DZ"/>
        </w:rPr>
        <w:t xml:space="preserve">*ناصري </w:t>
      </w:r>
      <w:r w:rsidR="006A503C" w:rsidRPr="006A503C">
        <w:rPr>
          <w:rFonts w:cs="AGA Granada Regular" w:hint="cs"/>
          <w:b/>
          <w:bCs/>
          <w:color w:val="000000" w:themeColor="text1"/>
          <w:sz w:val="32"/>
          <w:szCs w:val="32"/>
          <w:rtl/>
          <w:lang w:bidi="ar-DZ"/>
        </w:rPr>
        <w:t>أ</w:t>
      </w:r>
      <w:r w:rsidR="004A5AAF" w:rsidRPr="006A503C">
        <w:rPr>
          <w:rFonts w:cs="AGA Granada Regular" w:hint="cs"/>
          <w:b/>
          <w:bCs/>
          <w:color w:val="000000" w:themeColor="text1"/>
          <w:sz w:val="32"/>
          <w:szCs w:val="32"/>
          <w:rtl/>
          <w:lang w:bidi="ar-DZ"/>
        </w:rPr>
        <w:t>مينة*</w:t>
      </w:r>
    </w:p>
    <w:p w:rsidR="00A3615C" w:rsidRDefault="00A3615C" w:rsidP="00A3615C">
      <w:pPr>
        <w:autoSpaceDE w:val="0"/>
        <w:autoSpaceDN w:val="0"/>
        <w:adjustRightInd w:val="0"/>
        <w:spacing w:after="0" w:line="240" w:lineRule="auto"/>
        <w:jc w:val="both"/>
        <w:rPr>
          <w:rFonts w:cs="AGA Granada Regular"/>
          <w:b/>
          <w:bCs/>
          <w:color w:val="000000" w:themeColor="text1"/>
          <w:sz w:val="32"/>
          <w:szCs w:val="32"/>
          <w:rtl/>
          <w:lang w:bidi="ar-DZ"/>
        </w:rPr>
      </w:pPr>
    </w:p>
    <w:p w:rsidR="006B2FFC" w:rsidRDefault="006B2FFC" w:rsidP="00A3615C">
      <w:pPr>
        <w:autoSpaceDE w:val="0"/>
        <w:autoSpaceDN w:val="0"/>
        <w:adjustRightInd w:val="0"/>
        <w:spacing w:after="0" w:line="240" w:lineRule="auto"/>
        <w:jc w:val="both"/>
        <w:rPr>
          <w:rFonts w:cs="AGA Granada Regular"/>
          <w:color w:val="000000" w:themeColor="text1"/>
          <w:sz w:val="44"/>
          <w:szCs w:val="44"/>
          <w:rtl/>
          <w:lang w:bidi="ar-DZ"/>
        </w:rPr>
      </w:pPr>
    </w:p>
    <w:p w:rsidR="00A3615C" w:rsidRDefault="00A3615C" w:rsidP="00A3615C">
      <w:pPr>
        <w:autoSpaceDE w:val="0"/>
        <w:autoSpaceDN w:val="0"/>
        <w:adjustRightInd w:val="0"/>
        <w:spacing w:after="0" w:line="240" w:lineRule="auto"/>
        <w:jc w:val="both"/>
        <w:rPr>
          <w:rFonts w:cs="AGA Granada Regular"/>
          <w:color w:val="000000" w:themeColor="text1"/>
          <w:sz w:val="44"/>
          <w:szCs w:val="44"/>
          <w:rtl/>
          <w:lang w:bidi="ar-DZ"/>
        </w:rPr>
      </w:pPr>
    </w:p>
    <w:p w:rsidR="007A7DFA" w:rsidRPr="0085197B" w:rsidRDefault="007A7DFA" w:rsidP="00A3615C">
      <w:pPr>
        <w:autoSpaceDE w:val="0"/>
        <w:autoSpaceDN w:val="0"/>
        <w:adjustRightInd w:val="0"/>
        <w:spacing w:after="0" w:line="240" w:lineRule="auto"/>
        <w:jc w:val="both"/>
        <w:rPr>
          <w:rFonts w:ascii="Simplified Arabic" w:hAnsi="Simplified Arabic" w:cs="Simplified Arabic"/>
          <w:b/>
          <w:bCs/>
          <w:color w:val="000000" w:themeColor="text1"/>
          <w:sz w:val="28"/>
          <w:szCs w:val="28"/>
          <w:rtl/>
        </w:rPr>
      </w:pPr>
      <w:r w:rsidRPr="0085197B">
        <w:rPr>
          <w:rFonts w:ascii="Traditional Arabic" w:hAnsi="Traditional Arabic" w:cs="Traditional Arabic"/>
          <w:noProof/>
          <w:color w:val="000000" w:themeColor="text1"/>
          <w:sz w:val="32"/>
          <w:szCs w:val="32"/>
          <w:rtl/>
        </w:rPr>
        <mc:AlternateContent>
          <mc:Choice Requires="wps">
            <w:drawing>
              <wp:anchor distT="0" distB="0" distL="114300" distR="114300" simplePos="0" relativeHeight="251661312" behindDoc="0" locked="0" layoutInCell="1" allowOverlap="1" wp14:anchorId="3EB93C1F" wp14:editId="63444ED8">
                <wp:simplePos x="0" y="0"/>
                <wp:positionH relativeFrom="column">
                  <wp:posOffset>-161950</wp:posOffset>
                </wp:positionH>
                <wp:positionV relativeFrom="paragraph">
                  <wp:posOffset>79442</wp:posOffset>
                </wp:positionV>
                <wp:extent cx="6234430" cy="3835730"/>
                <wp:effectExtent l="76200" t="57150" r="71120" b="88900"/>
                <wp:wrapNone/>
                <wp:docPr id="920" name="Rounded Rectangle 920"/>
                <wp:cNvGraphicFramePr/>
                <a:graphic xmlns:a="http://schemas.openxmlformats.org/drawingml/2006/main">
                  <a:graphicData uri="http://schemas.microsoft.com/office/word/2010/wordprocessingShape">
                    <wps:wsp>
                      <wps:cNvSpPr/>
                      <wps:spPr>
                        <a:xfrm>
                          <a:off x="0" y="0"/>
                          <a:ext cx="6234430" cy="3835730"/>
                        </a:xfrm>
                        <a:prstGeom prst="roundRect">
                          <a:avLst/>
                        </a:prstGeom>
                        <a:ln w="38100">
                          <a:solidFill>
                            <a:schemeClr val="tx1"/>
                          </a:solidFill>
                        </a:ln>
                      </wps:spPr>
                      <wps:style>
                        <a:lnRef idx="1">
                          <a:schemeClr val="accent1"/>
                        </a:lnRef>
                        <a:fillRef idx="2">
                          <a:schemeClr val="accent1"/>
                        </a:fillRef>
                        <a:effectRef idx="1">
                          <a:schemeClr val="accent1"/>
                        </a:effectRef>
                        <a:fontRef idx="minor">
                          <a:schemeClr val="dk1"/>
                        </a:fontRef>
                      </wps:style>
                      <wps:txbx>
                        <w:txbxContent>
                          <w:p w:rsidR="00DE6B27" w:rsidRPr="00D40C11" w:rsidRDefault="00DE6B27" w:rsidP="007A7DFA">
                            <w:pPr>
                              <w:autoSpaceDE w:val="0"/>
                              <w:autoSpaceDN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b/>
                                <w:bCs/>
                                <w:sz w:val="28"/>
                                <w:szCs w:val="28"/>
                                <w:rtl/>
                              </w:rPr>
                              <w:t>الم</w:t>
                            </w:r>
                            <w:r>
                              <w:rPr>
                                <w:rFonts w:ascii="Simplified Arabic" w:hAnsi="Simplified Arabic" w:cs="Simplified Arabic" w:hint="cs"/>
                                <w:b/>
                                <w:bCs/>
                                <w:sz w:val="28"/>
                                <w:szCs w:val="28"/>
                                <w:rtl/>
                              </w:rPr>
                              <w:t>ل</w:t>
                            </w:r>
                            <w:r w:rsidRPr="00D40C11">
                              <w:rPr>
                                <w:rFonts w:ascii="Simplified Arabic" w:hAnsi="Simplified Arabic" w:cs="Simplified Arabic"/>
                                <w:b/>
                                <w:bCs/>
                                <w:sz w:val="28"/>
                                <w:szCs w:val="28"/>
                                <w:rtl/>
                              </w:rPr>
                              <w:t>خص</w:t>
                            </w:r>
                            <w:r w:rsidRPr="00D40C11">
                              <w:rPr>
                                <w:rFonts w:ascii="Simplified Arabic" w:hAnsi="Simplified Arabic" w:cs="Simplified Arabic"/>
                                <w:sz w:val="28"/>
                                <w:szCs w:val="28"/>
                              </w:rPr>
                              <w:t>:</w:t>
                            </w:r>
                          </w:p>
                          <w:p w:rsidR="00DE6B27" w:rsidRPr="00D40C11" w:rsidRDefault="00DE6B27" w:rsidP="007A7DFA">
                            <w:pPr>
                              <w:autoSpaceDE w:val="0"/>
                              <w:autoSpaceDN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ال</w:t>
                            </w:r>
                            <w:r w:rsidRPr="000A78B2">
                              <w:rPr>
                                <w:rFonts w:ascii="Simplified Arabic" w:hAnsi="Simplified Arabic" w:cs="Simplified Arabic"/>
                                <w:sz w:val="28"/>
                                <w:szCs w:val="28"/>
                                <w:rtl/>
                              </w:rPr>
                              <w:t>فساد</w:t>
                            </w:r>
                            <w:r>
                              <w:rPr>
                                <w:rFonts w:ascii="Simplified Arabic" w:hAnsi="Simplified Arabic" w:cs="Simplified Arabic" w:hint="cs"/>
                                <w:sz w:val="28"/>
                                <w:szCs w:val="28"/>
                                <w:rtl/>
                                <w:lang w:val="fr-FR" w:bidi="ar-DZ"/>
                              </w:rPr>
                              <w:t xml:space="preserve"> الاداري والمالي</w:t>
                            </w:r>
                            <w:r w:rsidRPr="000A78B2">
                              <w:rPr>
                                <w:rFonts w:ascii="Simplified Arabic" w:hAnsi="Simplified Arabic" w:cs="Simplified Arabic"/>
                                <w:sz w:val="28"/>
                                <w:szCs w:val="28"/>
                              </w:rPr>
                              <w:t xml:space="preserve"> </w:t>
                            </w:r>
                            <w:r>
                              <w:rPr>
                                <w:rFonts w:ascii="Simplified Arabic" w:hAnsi="Simplified Arabic" w:cs="Simplified Arabic" w:hint="cs"/>
                                <w:sz w:val="28"/>
                                <w:szCs w:val="28"/>
                                <w:rtl/>
                              </w:rPr>
                              <w:t>متعدد</w:t>
                            </w:r>
                            <w:r>
                              <w:rPr>
                                <w:rFonts w:ascii="Simplified Arabic" w:hAnsi="Simplified Arabic" w:cs="Simplified Arabic" w:hint="cs"/>
                                <w:sz w:val="28"/>
                                <w:szCs w:val="28"/>
                                <w:rtl/>
                                <w:lang w:val="fr-FR" w:bidi="ar-DZ"/>
                              </w:rPr>
                              <w:t xml:space="preserve"> ال</w:t>
                            </w:r>
                            <w:r w:rsidRPr="000A78B2">
                              <w:rPr>
                                <w:rFonts w:ascii="Simplified Arabic" w:hAnsi="Simplified Arabic" w:cs="Simplified Arabic"/>
                                <w:sz w:val="28"/>
                                <w:szCs w:val="28"/>
                                <w:rtl/>
                              </w:rPr>
                              <w:t>صوره</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و</w:t>
                            </w:r>
                            <w:r>
                              <w:rPr>
                                <w:rFonts w:ascii="Simplified Arabic" w:hAnsi="Simplified Arabic" w:cs="Simplified Arabic" w:hint="cs"/>
                                <w:sz w:val="28"/>
                                <w:szCs w:val="28"/>
                                <w:rtl/>
                              </w:rPr>
                              <w:t>ال</w:t>
                            </w:r>
                            <w:r w:rsidRPr="000A78B2">
                              <w:rPr>
                                <w:rFonts w:ascii="Simplified Arabic" w:hAnsi="Simplified Arabic" w:cs="Simplified Arabic"/>
                                <w:sz w:val="28"/>
                                <w:szCs w:val="28"/>
                                <w:rtl/>
                              </w:rPr>
                              <w:t>مظا</w:t>
                            </w:r>
                            <w:r w:rsidRPr="000A78B2">
                              <w:rPr>
                                <w:rFonts w:ascii="Simplified Arabic" w:hAnsi="Simplified Arabic" w:cs="Simplified Arabic" w:hint="cs"/>
                                <w:sz w:val="28"/>
                                <w:szCs w:val="28"/>
                                <w:rtl/>
                              </w:rPr>
                              <w:t>ه</w:t>
                            </w:r>
                            <w:r>
                              <w:rPr>
                                <w:rFonts w:ascii="Simplified Arabic" w:hAnsi="Simplified Arabic" w:cs="Simplified Arabic"/>
                                <w:sz w:val="28"/>
                                <w:szCs w:val="28"/>
                                <w:rtl/>
                              </w:rPr>
                              <w:t>ر</w:t>
                            </w:r>
                            <w:r>
                              <w:rPr>
                                <w:rFonts w:ascii="Simplified Arabic" w:hAnsi="Simplified Arabic" w:cs="Simplified Arabic" w:hint="cs"/>
                                <w:sz w:val="28"/>
                                <w:szCs w:val="28"/>
                                <w:rtl/>
                              </w:rPr>
                              <w:t>،</w:t>
                            </w:r>
                            <w:r>
                              <w:rPr>
                                <w:rFonts w:ascii="Simplified Arabic" w:hAnsi="Simplified Arabic" w:cs="Simplified Arabic" w:hint="cs"/>
                                <w:sz w:val="28"/>
                                <w:szCs w:val="28"/>
                                <w:rtl/>
                                <w:lang w:bidi="ar-DZ"/>
                              </w:rPr>
                              <w:t xml:space="preserve"> و</w:t>
                            </w:r>
                            <w:r w:rsidRPr="000A78B2">
                              <w:rPr>
                                <w:rFonts w:ascii="Simplified Arabic" w:hAnsi="Simplified Arabic" w:cs="Simplified Arabic"/>
                                <w:sz w:val="28"/>
                                <w:szCs w:val="28"/>
                                <w:rtl/>
                              </w:rPr>
                              <w:t>التي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أخذت</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تتجاوز</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حدود</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الدولة</w:t>
                            </w:r>
                            <w:r w:rsidRPr="000A78B2">
                              <w:rPr>
                                <w:rFonts w:ascii="Simplified Arabic" w:hAnsi="Simplified Arabic" w:cs="Simplified Arabic" w:hint="cs"/>
                                <w:sz w:val="28"/>
                                <w:szCs w:val="28"/>
                                <w:rtl/>
                              </w:rPr>
                              <w:t xml:space="preserve"> </w:t>
                            </w:r>
                            <w:r w:rsidRPr="000A78B2">
                              <w:rPr>
                                <w:rFonts w:ascii="Simplified Arabic" w:hAnsi="Simplified Arabic" w:cs="Simplified Arabic"/>
                                <w:sz w:val="28"/>
                                <w:szCs w:val="28"/>
                                <w:rtl/>
                              </w:rPr>
                              <w:t>الواحدة،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لتصبح</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ظا</w:t>
                            </w:r>
                            <w:r w:rsidRPr="000A78B2">
                              <w:rPr>
                                <w:rFonts w:ascii="Simplified Arabic" w:hAnsi="Simplified Arabic" w:cs="Simplified Arabic" w:hint="cs"/>
                                <w:sz w:val="28"/>
                                <w:szCs w:val="28"/>
                                <w:rtl/>
                              </w:rPr>
                              <w:t>ه</w:t>
                            </w:r>
                            <w:r w:rsidRPr="000A78B2">
                              <w:rPr>
                                <w:rFonts w:ascii="Simplified Arabic" w:hAnsi="Simplified Arabic" w:cs="Simplified Arabic"/>
                                <w:sz w:val="28"/>
                                <w:szCs w:val="28"/>
                                <w:rtl/>
                              </w:rPr>
                              <w:t>رة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دولية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عالمية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لم</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يعد</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من</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الممكن</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التعامل</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معيا</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من</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خل</w:t>
                            </w:r>
                            <w:r w:rsidRPr="000A78B2">
                              <w:rPr>
                                <w:rFonts w:ascii="Simplified Arabic" w:hAnsi="Simplified Arabic" w:cs="Simplified Arabic" w:hint="cs"/>
                                <w:sz w:val="28"/>
                                <w:szCs w:val="28"/>
                                <w:rtl/>
                              </w:rPr>
                              <w:t>ا</w:t>
                            </w:r>
                            <w:r w:rsidRPr="000A78B2">
                              <w:rPr>
                                <w:rFonts w:ascii="Simplified Arabic" w:hAnsi="Simplified Arabic" w:cs="Simplified Arabic"/>
                                <w:sz w:val="28"/>
                                <w:szCs w:val="28"/>
                                <w:rtl/>
                              </w:rPr>
                              <w:t>ل</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الإج</w:t>
                            </w:r>
                            <w:r>
                              <w:rPr>
                                <w:rFonts w:ascii="Simplified Arabic" w:hAnsi="Simplified Arabic" w:cs="Simplified Arabic"/>
                                <w:sz w:val="28"/>
                                <w:szCs w:val="28"/>
                                <w:rtl/>
                              </w:rPr>
                              <w:t>را</w:t>
                            </w:r>
                            <w:r w:rsidRPr="000A78B2">
                              <w:rPr>
                                <w:rFonts w:ascii="Simplified Arabic" w:hAnsi="Simplified Arabic" w:cs="Simplified Arabic"/>
                                <w:sz w:val="28"/>
                                <w:szCs w:val="28"/>
                                <w:rtl/>
                              </w:rPr>
                              <w:t>ءات</w:t>
                            </w:r>
                            <w:r w:rsidRPr="000A78B2">
                              <w:rPr>
                                <w:rFonts w:ascii="Simplified Arabic" w:hAnsi="Simplified Arabic" w:cs="Simplified Arabic"/>
                                <w:sz w:val="28"/>
                                <w:szCs w:val="28"/>
                              </w:rPr>
                              <w:t xml:space="preserve"> </w:t>
                            </w:r>
                            <w:r>
                              <w:rPr>
                                <w:rFonts w:ascii="Simplified Arabic" w:hAnsi="Simplified Arabic" w:cs="Simplified Arabic"/>
                                <w:sz w:val="28"/>
                                <w:szCs w:val="28"/>
                                <w:rtl/>
                              </w:rPr>
                              <w:t>الوطني</w:t>
                            </w:r>
                            <w:r>
                              <w:rPr>
                                <w:rFonts w:ascii="Simplified Arabic" w:hAnsi="Simplified Arabic" w:cs="Simplified Arabic" w:hint="cs"/>
                                <w:sz w:val="28"/>
                                <w:szCs w:val="28"/>
                                <w:rtl/>
                              </w:rPr>
                              <w:t xml:space="preserve">ة </w:t>
                            </w:r>
                            <w:r w:rsidRPr="000A78B2">
                              <w:rPr>
                                <w:rFonts w:ascii="Simplified Arabic" w:hAnsi="Simplified Arabic" w:cs="Simplified Arabic"/>
                                <w:sz w:val="28"/>
                                <w:szCs w:val="28"/>
                                <w:rtl/>
                              </w:rPr>
                              <w:t>فقط،</w:t>
                            </w:r>
                            <w:r w:rsidRPr="000A78B2">
                              <w:rPr>
                                <w:rFonts w:ascii="Simplified Arabic" w:hAnsi="Simplified Arabic" w:cs="Simplified Arabic" w:hint="cs"/>
                                <w:sz w:val="28"/>
                                <w:szCs w:val="28"/>
                                <w:rtl/>
                                <w:lang w:bidi="ar-DZ"/>
                              </w:rPr>
                              <w:t xml:space="preserve"> </w:t>
                            </w:r>
                            <w:r w:rsidRPr="000A78B2">
                              <w:rPr>
                                <w:rFonts w:ascii="Simplified Arabic" w:hAnsi="Simplified Arabic" w:cs="Simplified Arabic"/>
                                <w:sz w:val="28"/>
                                <w:szCs w:val="28"/>
                                <w:rtl/>
                              </w:rPr>
                              <w:t>خاصة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في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ظل</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التقدم</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الع</w:t>
                            </w:r>
                            <w:r w:rsidRPr="000A78B2">
                              <w:rPr>
                                <w:rFonts w:ascii="Simplified Arabic" w:hAnsi="Simplified Arabic" w:cs="Simplified Arabic" w:hint="cs"/>
                                <w:sz w:val="28"/>
                                <w:szCs w:val="28"/>
                                <w:rtl/>
                              </w:rPr>
                              <w:t>ل</w:t>
                            </w:r>
                            <w:r w:rsidRPr="000A78B2">
                              <w:rPr>
                                <w:rFonts w:ascii="Simplified Arabic" w:hAnsi="Simplified Arabic" w:cs="Simplified Arabic"/>
                                <w:sz w:val="28"/>
                                <w:szCs w:val="28"/>
                                <w:rtl/>
                              </w:rPr>
                              <w:t>مي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والتكنولوجي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w:t>
                            </w:r>
                            <w:r w:rsidRPr="000A78B2">
                              <w:rPr>
                                <w:rFonts w:ascii="Simplified Arabic" w:hAnsi="Simplified Arabic" w:cs="Simplified Arabic" w:hint="cs"/>
                                <w:sz w:val="28"/>
                                <w:szCs w:val="28"/>
                                <w:rtl/>
                              </w:rPr>
                              <w:t>ه</w:t>
                            </w:r>
                            <w:r w:rsidRPr="000A78B2">
                              <w:rPr>
                                <w:rFonts w:ascii="Simplified Arabic" w:hAnsi="Simplified Arabic" w:cs="Simplified Arabic"/>
                                <w:sz w:val="28"/>
                                <w:szCs w:val="28"/>
                                <w:rtl/>
                              </w:rPr>
                              <w:t>ائل</w:t>
                            </w:r>
                            <w:r>
                              <w:rPr>
                                <w:rFonts w:ascii="Simplified Arabic" w:hAnsi="Simplified Arabic" w:cs="Simplified Arabic" w:hint="cs"/>
                                <w:sz w:val="28"/>
                                <w:szCs w:val="28"/>
                                <w:rtl/>
                                <w:lang w:bidi="ar-DZ"/>
                              </w:rPr>
                              <w:t xml:space="preserve">، كما يمس </w:t>
                            </w:r>
                            <w:r>
                              <w:rPr>
                                <w:rFonts w:ascii="Simplified Arabic" w:hAnsi="Simplified Arabic" w:cs="Simplified Arabic" w:hint="cs"/>
                                <w:sz w:val="28"/>
                                <w:szCs w:val="28"/>
                                <w:rtl/>
                              </w:rPr>
                              <w:t xml:space="preserve">الفساد المالي والاداري </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عدة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قطاعات</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بما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في</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القطاع</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العام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خاصة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يتع</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ق</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بالصفقا</w:t>
                            </w:r>
                            <w:r>
                              <w:rPr>
                                <w:rFonts w:ascii="Simplified Arabic" w:hAnsi="Simplified Arabic" w:cs="Simplified Arabic" w:hint="cs"/>
                                <w:sz w:val="28"/>
                                <w:szCs w:val="28"/>
                                <w:rtl/>
                              </w:rPr>
                              <w:t xml:space="preserve">ت </w:t>
                            </w:r>
                            <w:r w:rsidRPr="00D40C11">
                              <w:rPr>
                                <w:rFonts w:ascii="Simplified Arabic" w:hAnsi="Simplified Arabic" w:cs="Simplified Arabic"/>
                                <w:sz w:val="28"/>
                                <w:szCs w:val="28"/>
                                <w:rtl/>
                              </w:rPr>
                              <w:t>العمومية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عمى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اعتبار</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أن</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عقود</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ممولة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مي</w:t>
                            </w:r>
                            <w:r>
                              <w:rPr>
                                <w:rFonts w:ascii="Simplified Arabic" w:hAnsi="Simplified Arabic" w:cs="Simplified Arabic"/>
                                <w:sz w:val="28"/>
                                <w:szCs w:val="28"/>
                                <w:rtl/>
                              </w:rPr>
                              <w:t>زا</w:t>
                            </w:r>
                            <w:r w:rsidRPr="00D40C11">
                              <w:rPr>
                                <w:rFonts w:ascii="Simplified Arabic" w:hAnsi="Simplified Arabic" w:cs="Simplified Arabic"/>
                                <w:sz w:val="28"/>
                                <w:szCs w:val="28"/>
                                <w:rtl/>
                              </w:rPr>
                              <w:t>نية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الدولة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مما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يجع</w:t>
                            </w:r>
                            <w:r>
                              <w:rPr>
                                <w:rFonts w:ascii="Simplified Arabic" w:hAnsi="Simplified Arabic" w:cs="Simplified Arabic" w:hint="cs"/>
                                <w:sz w:val="28"/>
                                <w:szCs w:val="28"/>
                                <w:rtl/>
                              </w:rPr>
                              <w:t>له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عرضة</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تجاو</w:t>
                            </w:r>
                            <w:r>
                              <w:rPr>
                                <w:rFonts w:ascii="Simplified Arabic" w:hAnsi="Simplified Arabic" w:cs="Simplified Arabic"/>
                                <w:sz w:val="28"/>
                                <w:szCs w:val="28"/>
                                <w:rtl/>
                              </w:rPr>
                              <w:t>زا</w:t>
                            </w:r>
                            <w:r w:rsidRPr="00D40C11">
                              <w:rPr>
                                <w:rFonts w:ascii="Simplified Arabic" w:hAnsi="Simplified Arabic" w:cs="Simplified Arabic"/>
                                <w:sz w:val="28"/>
                                <w:szCs w:val="28"/>
                                <w:rtl/>
                              </w:rPr>
                              <w:t>ت</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بشت</w:t>
                            </w:r>
                            <w:r>
                              <w:rPr>
                                <w:rFonts w:ascii="Simplified Arabic" w:hAnsi="Simplified Arabic" w:cs="Simplified Arabic" w:hint="cs"/>
                                <w:sz w:val="28"/>
                                <w:szCs w:val="28"/>
                                <w:rtl/>
                              </w:rPr>
                              <w:t xml:space="preserve">ى </w:t>
                            </w:r>
                            <w:r w:rsidRPr="00D40C11">
                              <w:rPr>
                                <w:rFonts w:ascii="Simplified Arabic" w:hAnsi="Simplified Arabic" w:cs="Simplified Arabic"/>
                                <w:sz w:val="28"/>
                                <w:szCs w:val="28"/>
                                <w:rtl/>
                              </w:rPr>
                              <w:t>الوسائل</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بغرض</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تحقيق</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المصالح</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الخاصة</w:t>
                            </w:r>
                            <w:r>
                              <w:rPr>
                                <w:rFonts w:ascii="Simplified Arabic" w:hAnsi="Simplified Arabic" w:cs="Simplified Arabic" w:hint="cs"/>
                                <w:sz w:val="28"/>
                                <w:szCs w:val="28"/>
                                <w:rtl/>
                                <w:lang w:val="fr-FR" w:bidi="ar-DZ"/>
                              </w:rPr>
                              <w:t xml:space="preserve">، مما </w:t>
                            </w:r>
                            <w:r w:rsidRPr="00D40C11">
                              <w:rPr>
                                <w:rFonts w:ascii="Simplified Arabic" w:hAnsi="Simplified Arabic" w:cs="Simplified Arabic"/>
                                <w:sz w:val="28"/>
                                <w:szCs w:val="28"/>
                                <w:rtl/>
                              </w:rPr>
                              <w:t>يؤدي</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إلى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منح</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لمن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لا</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يستحق</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جية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جية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أخرى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الغش</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في</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تنفيذ</w:t>
                            </w:r>
                            <w:r>
                              <w:rPr>
                                <w:rFonts w:ascii="Simplified Arabic" w:hAnsi="Simplified Arabic" w:cs="Simplified Arabic" w:hint="cs"/>
                                <w:sz w:val="28"/>
                                <w:szCs w:val="28"/>
                                <w:rtl/>
                                <w:lang w:bidi="ar-DZ"/>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وبالتالي</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يتم</w:t>
                            </w:r>
                            <w:r w:rsidRPr="00D40C11">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در</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المال</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العام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وزيادة</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تك</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فة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المشاريع</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بالإضافة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إلى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سوء</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الإنجاز</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وانعدام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الجدوى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الإقتصادية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وسوء</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الخدمة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العمومية</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وعدم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القدرة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توفير</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الخدمات</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الأساسية</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مجتمع</w:t>
                            </w:r>
                            <w:r w:rsidRPr="00D40C11">
                              <w:rPr>
                                <w:rFonts w:ascii="Simplified Arabic" w:hAnsi="Simplified Arabic" w:cs="Simplified Arabic"/>
                                <w:sz w:val="28"/>
                                <w:szCs w:val="28"/>
                              </w:rPr>
                              <w:t>.</w:t>
                            </w:r>
                          </w:p>
                          <w:p w:rsidR="00DE6B27" w:rsidRPr="00032D5B" w:rsidRDefault="00DE6B27" w:rsidP="007A7DFA">
                            <w:pPr>
                              <w:jc w:val="both"/>
                              <w:rPr>
                                <w:rFonts w:ascii="Simplified Arabic" w:hAnsi="Simplified Arabic" w:cs="Simplified Arabic"/>
                                <w:b/>
                                <w:bCs/>
                                <w:rtl/>
                              </w:rPr>
                            </w:pPr>
                            <w:r w:rsidRPr="00032D5B">
                              <w:rPr>
                                <w:rFonts w:ascii="Simplified Arabic" w:hAnsi="Simplified Arabic" w:cs="Simplified Arabic"/>
                                <w:b/>
                                <w:bCs/>
                                <w:sz w:val="28"/>
                                <w:szCs w:val="28"/>
                                <w:rtl/>
                              </w:rPr>
                              <w:t>الك</w:t>
                            </w:r>
                            <w:r w:rsidRPr="00032D5B">
                              <w:rPr>
                                <w:rFonts w:ascii="Simplified Arabic" w:hAnsi="Simplified Arabic" w:cs="Simplified Arabic" w:hint="cs"/>
                                <w:b/>
                                <w:bCs/>
                                <w:sz w:val="28"/>
                                <w:szCs w:val="28"/>
                                <w:rtl/>
                              </w:rPr>
                              <w:t>ل</w:t>
                            </w:r>
                            <w:r w:rsidRPr="00032D5B">
                              <w:rPr>
                                <w:rFonts w:ascii="Simplified Arabic" w:hAnsi="Simplified Arabic" w:cs="Simplified Arabic"/>
                                <w:b/>
                                <w:bCs/>
                                <w:sz w:val="28"/>
                                <w:szCs w:val="28"/>
                                <w:rtl/>
                              </w:rPr>
                              <w:t>مات</w:t>
                            </w:r>
                            <w:r w:rsidRPr="00032D5B">
                              <w:rPr>
                                <w:rFonts w:ascii="Simplified Arabic" w:hAnsi="Simplified Arabic" w:cs="Simplified Arabic"/>
                                <w:b/>
                                <w:bCs/>
                                <w:sz w:val="28"/>
                                <w:szCs w:val="28"/>
                              </w:rPr>
                              <w:t xml:space="preserve"> </w:t>
                            </w:r>
                            <w:r w:rsidRPr="00032D5B">
                              <w:rPr>
                                <w:rFonts w:ascii="Simplified Arabic" w:hAnsi="Simplified Arabic" w:cs="Simplified Arabic"/>
                                <w:b/>
                                <w:bCs/>
                                <w:sz w:val="28"/>
                                <w:szCs w:val="28"/>
                                <w:rtl/>
                              </w:rPr>
                              <w:t>المفتاحية</w:t>
                            </w:r>
                            <w:r w:rsidRPr="00032D5B">
                              <w:rPr>
                                <w:rFonts w:ascii="Simplified Arabic" w:hAnsi="Simplified Arabic" w:cs="Simplified Arabic" w:hint="cs"/>
                                <w:b/>
                                <w:bCs/>
                                <w:sz w:val="28"/>
                                <w:szCs w:val="28"/>
                                <w:rtl/>
                                <w:lang w:bidi="ar-DZ"/>
                              </w:rPr>
                              <w:t xml:space="preserve"> </w:t>
                            </w:r>
                            <w:r w:rsidRPr="00032D5B">
                              <w:rPr>
                                <w:rFonts w:ascii="Simplified Arabic" w:hAnsi="Simplified Arabic" w:cs="Simplified Arabic"/>
                                <w:b/>
                                <w:bCs/>
                                <w:sz w:val="28"/>
                                <w:szCs w:val="28"/>
                              </w:rPr>
                              <w:t xml:space="preserve"> : </w:t>
                            </w:r>
                            <w:r w:rsidRPr="00032D5B">
                              <w:rPr>
                                <w:rFonts w:ascii="Simplified Arabic" w:hAnsi="Simplified Arabic" w:cs="Simplified Arabic" w:hint="cs"/>
                                <w:b/>
                                <w:bCs/>
                                <w:sz w:val="28"/>
                                <w:szCs w:val="28"/>
                                <w:rtl/>
                              </w:rPr>
                              <w:t xml:space="preserve">جرائم </w:t>
                            </w:r>
                            <w:r w:rsidRPr="00032D5B">
                              <w:rPr>
                                <w:rFonts w:ascii="Simplified Arabic" w:hAnsi="Simplified Arabic" w:cs="Simplified Arabic"/>
                                <w:b/>
                                <w:bCs/>
                                <w:sz w:val="28"/>
                                <w:szCs w:val="28"/>
                                <w:rtl/>
                              </w:rPr>
                              <w:t>الفساد، الصفقات</w:t>
                            </w:r>
                            <w:r w:rsidRPr="00032D5B">
                              <w:rPr>
                                <w:rFonts w:ascii="Simplified Arabic" w:hAnsi="Simplified Arabic" w:cs="Simplified Arabic"/>
                                <w:b/>
                                <w:bCs/>
                                <w:sz w:val="28"/>
                                <w:szCs w:val="28"/>
                              </w:rPr>
                              <w:t xml:space="preserve"> </w:t>
                            </w:r>
                            <w:r w:rsidRPr="00032D5B">
                              <w:rPr>
                                <w:rFonts w:ascii="Simplified Arabic" w:hAnsi="Simplified Arabic" w:cs="Simplified Arabic"/>
                                <w:b/>
                                <w:bCs/>
                                <w:sz w:val="28"/>
                                <w:szCs w:val="28"/>
                                <w:rtl/>
                              </w:rPr>
                              <w:t xml:space="preserve">العمومية، </w:t>
                            </w:r>
                            <w:r w:rsidRPr="00032D5B">
                              <w:rPr>
                                <w:rFonts w:ascii="Simplified Arabic" w:hAnsi="Simplified Arabic" w:cs="Simplified Arabic" w:hint="cs"/>
                                <w:b/>
                                <w:bCs/>
                                <w:sz w:val="28"/>
                                <w:szCs w:val="28"/>
                                <w:rtl/>
                              </w:rPr>
                              <w:t>اساليب التحري</w:t>
                            </w:r>
                            <w:r w:rsidRPr="00032D5B">
                              <w:rPr>
                                <w:rFonts w:ascii="Simplified Arabic" w:hAnsi="Simplified Arabic" w:cs="Simplified Arabic" w:hint="cs"/>
                                <w:b/>
                                <w:bCs/>
                                <w:rtl/>
                              </w:rPr>
                              <w:t>.</w:t>
                            </w:r>
                          </w:p>
                          <w:p w:rsidR="00DE6B27" w:rsidRPr="00DD26CF" w:rsidRDefault="00DE6B27" w:rsidP="007A7DFA">
                            <w:pPr>
                              <w:jc w:val="center"/>
                              <w:rPr>
                                <w:sz w:val="20"/>
                                <w:szCs w:val="20"/>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920" o:spid="_x0000_s1027" style="position:absolute;left:0;text-align:left;margin-left:-12.75pt;margin-top:6.25pt;width:490.9pt;height:302.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" fillcolor="#a7bfde [1620]" strokecolor="black [3213]" strokeweight="3pt">
                <v:fill color2="#e4ecf5 [500]" rotate="t" angle="180" colors="0 #a3c4ff;22938f #bfd5ff;1 #e5eeff" focus="100%" type="gradient"/>
                <v:shadow on="t" color="black" opacity="24903f" origin=",.5" offset="0,.55556mm"/>
                <v:textbox>
                  <w:txbxContent>
                    <w:p w:rsidR="00DE6B27" w:rsidRPr="00D40C11" w:rsidRDefault="00DE6B27" w:rsidP="007A7DFA">
                      <w:pPr>
                        <w:autoSpaceDE w:val="0"/>
                        <w:autoSpaceDN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b/>
                          <w:bCs/>
                          <w:sz w:val="28"/>
                          <w:szCs w:val="28"/>
                          <w:rtl/>
                        </w:rPr>
                        <w:t>الم</w:t>
                      </w:r>
                      <w:r>
                        <w:rPr>
                          <w:rFonts w:ascii="Simplified Arabic" w:hAnsi="Simplified Arabic" w:cs="Simplified Arabic" w:hint="cs"/>
                          <w:b/>
                          <w:bCs/>
                          <w:sz w:val="28"/>
                          <w:szCs w:val="28"/>
                          <w:rtl/>
                        </w:rPr>
                        <w:t>ل</w:t>
                      </w:r>
                      <w:r w:rsidRPr="00D40C11">
                        <w:rPr>
                          <w:rFonts w:ascii="Simplified Arabic" w:hAnsi="Simplified Arabic" w:cs="Simplified Arabic"/>
                          <w:b/>
                          <w:bCs/>
                          <w:sz w:val="28"/>
                          <w:szCs w:val="28"/>
                          <w:rtl/>
                        </w:rPr>
                        <w:t>خص</w:t>
                      </w:r>
                      <w:r w:rsidRPr="00D40C11">
                        <w:rPr>
                          <w:rFonts w:ascii="Simplified Arabic" w:hAnsi="Simplified Arabic" w:cs="Simplified Arabic"/>
                          <w:sz w:val="28"/>
                          <w:szCs w:val="28"/>
                        </w:rPr>
                        <w:t>:</w:t>
                      </w:r>
                    </w:p>
                    <w:p w:rsidR="00DE6B27" w:rsidRPr="00D40C11" w:rsidRDefault="00DE6B27" w:rsidP="007A7DFA">
                      <w:pPr>
                        <w:autoSpaceDE w:val="0"/>
                        <w:autoSpaceDN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ال</w:t>
                      </w:r>
                      <w:r w:rsidRPr="000A78B2">
                        <w:rPr>
                          <w:rFonts w:ascii="Simplified Arabic" w:hAnsi="Simplified Arabic" w:cs="Simplified Arabic"/>
                          <w:sz w:val="28"/>
                          <w:szCs w:val="28"/>
                          <w:rtl/>
                        </w:rPr>
                        <w:t>فساد</w:t>
                      </w:r>
                      <w:r>
                        <w:rPr>
                          <w:rFonts w:ascii="Simplified Arabic" w:hAnsi="Simplified Arabic" w:cs="Simplified Arabic" w:hint="cs"/>
                          <w:sz w:val="28"/>
                          <w:szCs w:val="28"/>
                          <w:rtl/>
                          <w:lang w:val="fr-FR" w:bidi="ar-DZ"/>
                        </w:rPr>
                        <w:t xml:space="preserve"> الاداري والمالي</w:t>
                      </w:r>
                      <w:r w:rsidRPr="000A78B2">
                        <w:rPr>
                          <w:rFonts w:ascii="Simplified Arabic" w:hAnsi="Simplified Arabic" w:cs="Simplified Arabic"/>
                          <w:sz w:val="28"/>
                          <w:szCs w:val="28"/>
                        </w:rPr>
                        <w:t xml:space="preserve"> </w:t>
                      </w:r>
                      <w:r>
                        <w:rPr>
                          <w:rFonts w:ascii="Simplified Arabic" w:hAnsi="Simplified Arabic" w:cs="Simplified Arabic" w:hint="cs"/>
                          <w:sz w:val="28"/>
                          <w:szCs w:val="28"/>
                          <w:rtl/>
                        </w:rPr>
                        <w:t>متعدد</w:t>
                      </w:r>
                      <w:r>
                        <w:rPr>
                          <w:rFonts w:ascii="Simplified Arabic" w:hAnsi="Simplified Arabic" w:cs="Simplified Arabic" w:hint="cs"/>
                          <w:sz w:val="28"/>
                          <w:szCs w:val="28"/>
                          <w:rtl/>
                          <w:lang w:val="fr-FR" w:bidi="ar-DZ"/>
                        </w:rPr>
                        <w:t xml:space="preserve"> ال</w:t>
                      </w:r>
                      <w:r w:rsidRPr="000A78B2">
                        <w:rPr>
                          <w:rFonts w:ascii="Simplified Arabic" w:hAnsi="Simplified Arabic" w:cs="Simplified Arabic"/>
                          <w:sz w:val="28"/>
                          <w:szCs w:val="28"/>
                          <w:rtl/>
                        </w:rPr>
                        <w:t>صوره</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و</w:t>
                      </w:r>
                      <w:r>
                        <w:rPr>
                          <w:rFonts w:ascii="Simplified Arabic" w:hAnsi="Simplified Arabic" w:cs="Simplified Arabic" w:hint="cs"/>
                          <w:sz w:val="28"/>
                          <w:szCs w:val="28"/>
                          <w:rtl/>
                        </w:rPr>
                        <w:t>ال</w:t>
                      </w:r>
                      <w:r w:rsidRPr="000A78B2">
                        <w:rPr>
                          <w:rFonts w:ascii="Simplified Arabic" w:hAnsi="Simplified Arabic" w:cs="Simplified Arabic"/>
                          <w:sz w:val="28"/>
                          <w:szCs w:val="28"/>
                          <w:rtl/>
                        </w:rPr>
                        <w:t>مظا</w:t>
                      </w:r>
                      <w:r w:rsidRPr="000A78B2">
                        <w:rPr>
                          <w:rFonts w:ascii="Simplified Arabic" w:hAnsi="Simplified Arabic" w:cs="Simplified Arabic" w:hint="cs"/>
                          <w:sz w:val="28"/>
                          <w:szCs w:val="28"/>
                          <w:rtl/>
                        </w:rPr>
                        <w:t>ه</w:t>
                      </w:r>
                      <w:r>
                        <w:rPr>
                          <w:rFonts w:ascii="Simplified Arabic" w:hAnsi="Simplified Arabic" w:cs="Simplified Arabic"/>
                          <w:sz w:val="28"/>
                          <w:szCs w:val="28"/>
                          <w:rtl/>
                        </w:rPr>
                        <w:t>ر</w:t>
                      </w:r>
                      <w:r>
                        <w:rPr>
                          <w:rFonts w:ascii="Simplified Arabic" w:hAnsi="Simplified Arabic" w:cs="Simplified Arabic" w:hint="cs"/>
                          <w:sz w:val="28"/>
                          <w:szCs w:val="28"/>
                          <w:rtl/>
                        </w:rPr>
                        <w:t>،</w:t>
                      </w:r>
                      <w:r>
                        <w:rPr>
                          <w:rFonts w:ascii="Simplified Arabic" w:hAnsi="Simplified Arabic" w:cs="Simplified Arabic" w:hint="cs"/>
                          <w:sz w:val="28"/>
                          <w:szCs w:val="28"/>
                          <w:rtl/>
                          <w:lang w:bidi="ar-DZ"/>
                        </w:rPr>
                        <w:t xml:space="preserve"> و</w:t>
                      </w:r>
                      <w:r w:rsidRPr="000A78B2">
                        <w:rPr>
                          <w:rFonts w:ascii="Simplified Arabic" w:hAnsi="Simplified Arabic" w:cs="Simplified Arabic"/>
                          <w:sz w:val="28"/>
                          <w:szCs w:val="28"/>
                          <w:rtl/>
                        </w:rPr>
                        <w:t>التي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أخذت</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تتجاوز</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حدود</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الدولة</w:t>
                      </w:r>
                      <w:r w:rsidRPr="000A78B2">
                        <w:rPr>
                          <w:rFonts w:ascii="Simplified Arabic" w:hAnsi="Simplified Arabic" w:cs="Simplified Arabic" w:hint="cs"/>
                          <w:sz w:val="28"/>
                          <w:szCs w:val="28"/>
                          <w:rtl/>
                        </w:rPr>
                        <w:t xml:space="preserve"> </w:t>
                      </w:r>
                      <w:r w:rsidRPr="000A78B2">
                        <w:rPr>
                          <w:rFonts w:ascii="Simplified Arabic" w:hAnsi="Simplified Arabic" w:cs="Simplified Arabic"/>
                          <w:sz w:val="28"/>
                          <w:szCs w:val="28"/>
                          <w:rtl/>
                        </w:rPr>
                        <w:t>الواحدة،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لتصبح</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ظا</w:t>
                      </w:r>
                      <w:r w:rsidRPr="000A78B2">
                        <w:rPr>
                          <w:rFonts w:ascii="Simplified Arabic" w:hAnsi="Simplified Arabic" w:cs="Simplified Arabic" w:hint="cs"/>
                          <w:sz w:val="28"/>
                          <w:szCs w:val="28"/>
                          <w:rtl/>
                        </w:rPr>
                        <w:t>ه</w:t>
                      </w:r>
                      <w:r w:rsidRPr="000A78B2">
                        <w:rPr>
                          <w:rFonts w:ascii="Simplified Arabic" w:hAnsi="Simplified Arabic" w:cs="Simplified Arabic"/>
                          <w:sz w:val="28"/>
                          <w:szCs w:val="28"/>
                          <w:rtl/>
                        </w:rPr>
                        <w:t>رة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دولية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عالمية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لم</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يعد</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من</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الممكن</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التعامل</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معيا</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من</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خل</w:t>
                      </w:r>
                      <w:r w:rsidRPr="000A78B2">
                        <w:rPr>
                          <w:rFonts w:ascii="Simplified Arabic" w:hAnsi="Simplified Arabic" w:cs="Simplified Arabic" w:hint="cs"/>
                          <w:sz w:val="28"/>
                          <w:szCs w:val="28"/>
                          <w:rtl/>
                        </w:rPr>
                        <w:t>ا</w:t>
                      </w:r>
                      <w:r w:rsidRPr="000A78B2">
                        <w:rPr>
                          <w:rFonts w:ascii="Simplified Arabic" w:hAnsi="Simplified Arabic" w:cs="Simplified Arabic"/>
                          <w:sz w:val="28"/>
                          <w:szCs w:val="28"/>
                          <w:rtl/>
                        </w:rPr>
                        <w:t>ل</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الإج</w:t>
                      </w:r>
                      <w:r>
                        <w:rPr>
                          <w:rFonts w:ascii="Simplified Arabic" w:hAnsi="Simplified Arabic" w:cs="Simplified Arabic"/>
                          <w:sz w:val="28"/>
                          <w:szCs w:val="28"/>
                          <w:rtl/>
                        </w:rPr>
                        <w:t>را</w:t>
                      </w:r>
                      <w:r w:rsidRPr="000A78B2">
                        <w:rPr>
                          <w:rFonts w:ascii="Simplified Arabic" w:hAnsi="Simplified Arabic" w:cs="Simplified Arabic"/>
                          <w:sz w:val="28"/>
                          <w:szCs w:val="28"/>
                          <w:rtl/>
                        </w:rPr>
                        <w:t>ءات</w:t>
                      </w:r>
                      <w:r w:rsidRPr="000A78B2">
                        <w:rPr>
                          <w:rFonts w:ascii="Simplified Arabic" w:hAnsi="Simplified Arabic" w:cs="Simplified Arabic"/>
                          <w:sz w:val="28"/>
                          <w:szCs w:val="28"/>
                        </w:rPr>
                        <w:t xml:space="preserve"> </w:t>
                      </w:r>
                      <w:r>
                        <w:rPr>
                          <w:rFonts w:ascii="Simplified Arabic" w:hAnsi="Simplified Arabic" w:cs="Simplified Arabic"/>
                          <w:sz w:val="28"/>
                          <w:szCs w:val="28"/>
                          <w:rtl/>
                        </w:rPr>
                        <w:t>الوطني</w:t>
                      </w:r>
                      <w:r>
                        <w:rPr>
                          <w:rFonts w:ascii="Simplified Arabic" w:hAnsi="Simplified Arabic" w:cs="Simplified Arabic" w:hint="cs"/>
                          <w:sz w:val="28"/>
                          <w:szCs w:val="28"/>
                          <w:rtl/>
                        </w:rPr>
                        <w:t xml:space="preserve">ة </w:t>
                      </w:r>
                      <w:r w:rsidRPr="000A78B2">
                        <w:rPr>
                          <w:rFonts w:ascii="Simplified Arabic" w:hAnsi="Simplified Arabic" w:cs="Simplified Arabic"/>
                          <w:sz w:val="28"/>
                          <w:szCs w:val="28"/>
                          <w:rtl/>
                        </w:rPr>
                        <w:t>فقط،</w:t>
                      </w:r>
                      <w:r w:rsidRPr="000A78B2">
                        <w:rPr>
                          <w:rFonts w:ascii="Simplified Arabic" w:hAnsi="Simplified Arabic" w:cs="Simplified Arabic" w:hint="cs"/>
                          <w:sz w:val="28"/>
                          <w:szCs w:val="28"/>
                          <w:rtl/>
                          <w:lang w:bidi="ar-DZ"/>
                        </w:rPr>
                        <w:t xml:space="preserve"> </w:t>
                      </w:r>
                      <w:r w:rsidRPr="000A78B2">
                        <w:rPr>
                          <w:rFonts w:ascii="Simplified Arabic" w:hAnsi="Simplified Arabic" w:cs="Simplified Arabic"/>
                          <w:sz w:val="28"/>
                          <w:szCs w:val="28"/>
                          <w:rtl/>
                        </w:rPr>
                        <w:t>خاصة</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في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ظل</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التقدم</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الع</w:t>
                      </w:r>
                      <w:r w:rsidRPr="000A78B2">
                        <w:rPr>
                          <w:rFonts w:ascii="Simplified Arabic" w:hAnsi="Simplified Arabic" w:cs="Simplified Arabic" w:hint="cs"/>
                          <w:sz w:val="28"/>
                          <w:szCs w:val="28"/>
                          <w:rtl/>
                        </w:rPr>
                        <w:t>ل</w:t>
                      </w:r>
                      <w:r w:rsidRPr="000A78B2">
                        <w:rPr>
                          <w:rFonts w:ascii="Simplified Arabic" w:hAnsi="Simplified Arabic" w:cs="Simplified Arabic"/>
                          <w:sz w:val="28"/>
                          <w:szCs w:val="28"/>
                          <w:rtl/>
                        </w:rPr>
                        <w:t>مي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والتكنولوجي</w:t>
                      </w:r>
                      <w:r w:rsidRPr="000A78B2">
                        <w:rPr>
                          <w:rFonts w:ascii="Simplified Arabic" w:hAnsi="Simplified Arabic" w:cs="Simplified Arabic"/>
                          <w:sz w:val="28"/>
                          <w:szCs w:val="28"/>
                        </w:rPr>
                        <w:t xml:space="preserve"> </w:t>
                      </w:r>
                      <w:r w:rsidRPr="000A78B2">
                        <w:rPr>
                          <w:rFonts w:ascii="Simplified Arabic" w:hAnsi="Simplified Arabic" w:cs="Simplified Arabic"/>
                          <w:sz w:val="28"/>
                          <w:szCs w:val="28"/>
                          <w:rtl/>
                        </w:rPr>
                        <w:t>ال</w:t>
                      </w:r>
                      <w:r w:rsidRPr="000A78B2">
                        <w:rPr>
                          <w:rFonts w:ascii="Simplified Arabic" w:hAnsi="Simplified Arabic" w:cs="Simplified Arabic" w:hint="cs"/>
                          <w:sz w:val="28"/>
                          <w:szCs w:val="28"/>
                          <w:rtl/>
                        </w:rPr>
                        <w:t>ه</w:t>
                      </w:r>
                      <w:r w:rsidRPr="000A78B2">
                        <w:rPr>
                          <w:rFonts w:ascii="Simplified Arabic" w:hAnsi="Simplified Arabic" w:cs="Simplified Arabic"/>
                          <w:sz w:val="28"/>
                          <w:szCs w:val="28"/>
                          <w:rtl/>
                        </w:rPr>
                        <w:t>ائل</w:t>
                      </w:r>
                      <w:r>
                        <w:rPr>
                          <w:rFonts w:ascii="Simplified Arabic" w:hAnsi="Simplified Arabic" w:cs="Simplified Arabic" w:hint="cs"/>
                          <w:sz w:val="28"/>
                          <w:szCs w:val="28"/>
                          <w:rtl/>
                          <w:lang w:bidi="ar-DZ"/>
                        </w:rPr>
                        <w:t xml:space="preserve">، كما يمس </w:t>
                      </w:r>
                      <w:r>
                        <w:rPr>
                          <w:rFonts w:ascii="Simplified Arabic" w:hAnsi="Simplified Arabic" w:cs="Simplified Arabic" w:hint="cs"/>
                          <w:sz w:val="28"/>
                          <w:szCs w:val="28"/>
                          <w:rtl/>
                        </w:rPr>
                        <w:t xml:space="preserve">الفساد المالي والاداري </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عدة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قطاعات</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بما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في</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القطاع</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العام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خاصة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يتع</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ق</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بالصفقا</w:t>
                      </w:r>
                      <w:r>
                        <w:rPr>
                          <w:rFonts w:ascii="Simplified Arabic" w:hAnsi="Simplified Arabic" w:cs="Simplified Arabic" w:hint="cs"/>
                          <w:sz w:val="28"/>
                          <w:szCs w:val="28"/>
                          <w:rtl/>
                        </w:rPr>
                        <w:t xml:space="preserve">ت </w:t>
                      </w:r>
                      <w:r w:rsidRPr="00D40C11">
                        <w:rPr>
                          <w:rFonts w:ascii="Simplified Arabic" w:hAnsi="Simplified Arabic" w:cs="Simplified Arabic"/>
                          <w:sz w:val="28"/>
                          <w:szCs w:val="28"/>
                          <w:rtl/>
                        </w:rPr>
                        <w:t>العمومية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عمى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اعتبار</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أن</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عقود</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ممولة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مي</w:t>
                      </w:r>
                      <w:r>
                        <w:rPr>
                          <w:rFonts w:ascii="Simplified Arabic" w:hAnsi="Simplified Arabic" w:cs="Simplified Arabic"/>
                          <w:sz w:val="28"/>
                          <w:szCs w:val="28"/>
                          <w:rtl/>
                        </w:rPr>
                        <w:t>زا</w:t>
                      </w:r>
                      <w:r w:rsidRPr="00D40C11">
                        <w:rPr>
                          <w:rFonts w:ascii="Simplified Arabic" w:hAnsi="Simplified Arabic" w:cs="Simplified Arabic"/>
                          <w:sz w:val="28"/>
                          <w:szCs w:val="28"/>
                          <w:rtl/>
                        </w:rPr>
                        <w:t>نية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الدولة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مما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يجع</w:t>
                      </w:r>
                      <w:r>
                        <w:rPr>
                          <w:rFonts w:ascii="Simplified Arabic" w:hAnsi="Simplified Arabic" w:cs="Simplified Arabic" w:hint="cs"/>
                          <w:sz w:val="28"/>
                          <w:szCs w:val="28"/>
                          <w:rtl/>
                        </w:rPr>
                        <w:t>له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عرضة</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تجاو</w:t>
                      </w:r>
                      <w:r>
                        <w:rPr>
                          <w:rFonts w:ascii="Simplified Arabic" w:hAnsi="Simplified Arabic" w:cs="Simplified Arabic"/>
                          <w:sz w:val="28"/>
                          <w:szCs w:val="28"/>
                          <w:rtl/>
                        </w:rPr>
                        <w:t>زا</w:t>
                      </w:r>
                      <w:r w:rsidRPr="00D40C11">
                        <w:rPr>
                          <w:rFonts w:ascii="Simplified Arabic" w:hAnsi="Simplified Arabic" w:cs="Simplified Arabic"/>
                          <w:sz w:val="28"/>
                          <w:szCs w:val="28"/>
                          <w:rtl/>
                        </w:rPr>
                        <w:t>ت</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بشت</w:t>
                      </w:r>
                      <w:r>
                        <w:rPr>
                          <w:rFonts w:ascii="Simplified Arabic" w:hAnsi="Simplified Arabic" w:cs="Simplified Arabic" w:hint="cs"/>
                          <w:sz w:val="28"/>
                          <w:szCs w:val="28"/>
                          <w:rtl/>
                        </w:rPr>
                        <w:t xml:space="preserve">ى </w:t>
                      </w:r>
                      <w:r w:rsidRPr="00D40C11">
                        <w:rPr>
                          <w:rFonts w:ascii="Simplified Arabic" w:hAnsi="Simplified Arabic" w:cs="Simplified Arabic"/>
                          <w:sz w:val="28"/>
                          <w:szCs w:val="28"/>
                          <w:rtl/>
                        </w:rPr>
                        <w:t>الوسائل</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بغرض</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تحقيق</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المصالح</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الخاصة</w:t>
                      </w:r>
                      <w:r>
                        <w:rPr>
                          <w:rFonts w:ascii="Simplified Arabic" w:hAnsi="Simplified Arabic" w:cs="Simplified Arabic" w:hint="cs"/>
                          <w:sz w:val="28"/>
                          <w:szCs w:val="28"/>
                          <w:rtl/>
                          <w:lang w:val="fr-FR" w:bidi="ar-DZ"/>
                        </w:rPr>
                        <w:t xml:space="preserve">، مما </w:t>
                      </w:r>
                      <w:r w:rsidRPr="00D40C11">
                        <w:rPr>
                          <w:rFonts w:ascii="Simplified Arabic" w:hAnsi="Simplified Arabic" w:cs="Simplified Arabic"/>
                          <w:sz w:val="28"/>
                          <w:szCs w:val="28"/>
                          <w:rtl/>
                        </w:rPr>
                        <w:t>يؤدي</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إلى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منح</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لمن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لا</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يستحق</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جية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ومن</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جية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أخرى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الغش</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في</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تنفيذ</w:t>
                      </w:r>
                      <w:r>
                        <w:rPr>
                          <w:rFonts w:ascii="Simplified Arabic" w:hAnsi="Simplified Arabic" w:cs="Simplified Arabic" w:hint="cs"/>
                          <w:sz w:val="28"/>
                          <w:szCs w:val="28"/>
                          <w:rtl/>
                          <w:lang w:bidi="ar-DZ"/>
                        </w:rPr>
                        <w:t>ه</w:t>
                      </w:r>
                      <w:r w:rsidRPr="00D40C11">
                        <w:rPr>
                          <w:rFonts w:ascii="Simplified Arabic" w:hAnsi="Simplified Arabic" w:cs="Simplified Arabic"/>
                          <w:sz w:val="28"/>
                          <w:szCs w:val="28"/>
                          <w:rtl/>
                        </w:rPr>
                        <w:t>ا</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وبالتالي</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يتم</w:t>
                      </w:r>
                      <w:r w:rsidRPr="00D40C11">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D40C11">
                        <w:rPr>
                          <w:rFonts w:ascii="Simplified Arabic" w:hAnsi="Simplified Arabic" w:cs="Simplified Arabic"/>
                          <w:sz w:val="28"/>
                          <w:szCs w:val="28"/>
                          <w:rtl/>
                        </w:rPr>
                        <w:t>در</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المال</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العام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وزيادة</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تك</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فة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المشاريع</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بالإضافة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إلى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سوء</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الإنجاز</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وانعدام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الجدوى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الإقتصادية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وسوء</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الخدمة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العمومية</w:t>
                      </w:r>
                      <w:r>
                        <w:rPr>
                          <w:rFonts w:ascii="Simplified Arabic" w:hAnsi="Simplified Arabic" w:cs="Simplified Arabic" w:hint="cs"/>
                          <w:sz w:val="28"/>
                          <w:szCs w:val="28"/>
                          <w:rtl/>
                        </w:rPr>
                        <w:t xml:space="preserve"> </w:t>
                      </w:r>
                      <w:r w:rsidRPr="00D40C11">
                        <w:rPr>
                          <w:rFonts w:ascii="Simplified Arabic" w:hAnsi="Simplified Arabic" w:cs="Simplified Arabic"/>
                          <w:sz w:val="28"/>
                          <w:szCs w:val="28"/>
                          <w:rtl/>
                        </w:rPr>
                        <w:t>وعدم</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القدرة</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ع</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ى</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توفير</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الخدمات</w:t>
                      </w:r>
                      <w:r w:rsidRPr="00D40C11">
                        <w:rPr>
                          <w:rFonts w:ascii="Simplified Arabic" w:hAnsi="Simplified Arabic" w:cs="Simplified Arabic"/>
                          <w:sz w:val="28"/>
                          <w:szCs w:val="28"/>
                        </w:rPr>
                        <w:t xml:space="preserve"> </w:t>
                      </w:r>
                      <w:r w:rsidRPr="00D40C11">
                        <w:rPr>
                          <w:rFonts w:ascii="Simplified Arabic" w:hAnsi="Simplified Arabic" w:cs="Simplified Arabic"/>
                          <w:sz w:val="28"/>
                          <w:szCs w:val="28"/>
                          <w:rtl/>
                        </w:rPr>
                        <w:t>الأساسية</w:t>
                      </w:r>
                      <w:r w:rsidRPr="00D40C11">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ل</w:t>
                      </w:r>
                      <w:r w:rsidRPr="00D40C11">
                        <w:rPr>
                          <w:rFonts w:ascii="Simplified Arabic" w:hAnsi="Simplified Arabic" w:cs="Simplified Arabic"/>
                          <w:sz w:val="28"/>
                          <w:szCs w:val="28"/>
                          <w:rtl/>
                        </w:rPr>
                        <w:t>مجتمع</w:t>
                      </w:r>
                      <w:r w:rsidRPr="00D40C11">
                        <w:rPr>
                          <w:rFonts w:ascii="Simplified Arabic" w:hAnsi="Simplified Arabic" w:cs="Simplified Arabic"/>
                          <w:sz w:val="28"/>
                          <w:szCs w:val="28"/>
                        </w:rPr>
                        <w:t>.</w:t>
                      </w:r>
                    </w:p>
                    <w:p w:rsidR="00DE6B27" w:rsidRPr="00032D5B" w:rsidRDefault="00DE6B27" w:rsidP="007A7DFA">
                      <w:pPr>
                        <w:jc w:val="both"/>
                        <w:rPr>
                          <w:rFonts w:ascii="Simplified Arabic" w:hAnsi="Simplified Arabic" w:cs="Simplified Arabic"/>
                          <w:b/>
                          <w:bCs/>
                          <w:rtl/>
                        </w:rPr>
                      </w:pPr>
                      <w:r w:rsidRPr="00032D5B">
                        <w:rPr>
                          <w:rFonts w:ascii="Simplified Arabic" w:hAnsi="Simplified Arabic" w:cs="Simplified Arabic"/>
                          <w:b/>
                          <w:bCs/>
                          <w:sz w:val="28"/>
                          <w:szCs w:val="28"/>
                          <w:rtl/>
                        </w:rPr>
                        <w:t>الك</w:t>
                      </w:r>
                      <w:r w:rsidRPr="00032D5B">
                        <w:rPr>
                          <w:rFonts w:ascii="Simplified Arabic" w:hAnsi="Simplified Arabic" w:cs="Simplified Arabic" w:hint="cs"/>
                          <w:b/>
                          <w:bCs/>
                          <w:sz w:val="28"/>
                          <w:szCs w:val="28"/>
                          <w:rtl/>
                        </w:rPr>
                        <w:t>ل</w:t>
                      </w:r>
                      <w:r w:rsidRPr="00032D5B">
                        <w:rPr>
                          <w:rFonts w:ascii="Simplified Arabic" w:hAnsi="Simplified Arabic" w:cs="Simplified Arabic"/>
                          <w:b/>
                          <w:bCs/>
                          <w:sz w:val="28"/>
                          <w:szCs w:val="28"/>
                          <w:rtl/>
                        </w:rPr>
                        <w:t>مات</w:t>
                      </w:r>
                      <w:r w:rsidRPr="00032D5B">
                        <w:rPr>
                          <w:rFonts w:ascii="Simplified Arabic" w:hAnsi="Simplified Arabic" w:cs="Simplified Arabic"/>
                          <w:b/>
                          <w:bCs/>
                          <w:sz w:val="28"/>
                          <w:szCs w:val="28"/>
                        </w:rPr>
                        <w:t xml:space="preserve"> </w:t>
                      </w:r>
                      <w:r w:rsidRPr="00032D5B">
                        <w:rPr>
                          <w:rFonts w:ascii="Simplified Arabic" w:hAnsi="Simplified Arabic" w:cs="Simplified Arabic"/>
                          <w:b/>
                          <w:bCs/>
                          <w:sz w:val="28"/>
                          <w:szCs w:val="28"/>
                          <w:rtl/>
                        </w:rPr>
                        <w:t>المفتاحية</w:t>
                      </w:r>
                      <w:r w:rsidRPr="00032D5B">
                        <w:rPr>
                          <w:rFonts w:ascii="Simplified Arabic" w:hAnsi="Simplified Arabic" w:cs="Simplified Arabic" w:hint="cs"/>
                          <w:b/>
                          <w:bCs/>
                          <w:sz w:val="28"/>
                          <w:szCs w:val="28"/>
                          <w:rtl/>
                          <w:lang w:bidi="ar-DZ"/>
                        </w:rPr>
                        <w:t xml:space="preserve"> </w:t>
                      </w:r>
                      <w:r w:rsidRPr="00032D5B">
                        <w:rPr>
                          <w:rFonts w:ascii="Simplified Arabic" w:hAnsi="Simplified Arabic" w:cs="Simplified Arabic"/>
                          <w:b/>
                          <w:bCs/>
                          <w:sz w:val="28"/>
                          <w:szCs w:val="28"/>
                        </w:rPr>
                        <w:t xml:space="preserve"> : </w:t>
                      </w:r>
                      <w:r w:rsidRPr="00032D5B">
                        <w:rPr>
                          <w:rFonts w:ascii="Simplified Arabic" w:hAnsi="Simplified Arabic" w:cs="Simplified Arabic" w:hint="cs"/>
                          <w:b/>
                          <w:bCs/>
                          <w:sz w:val="28"/>
                          <w:szCs w:val="28"/>
                          <w:rtl/>
                        </w:rPr>
                        <w:t xml:space="preserve">جرائم </w:t>
                      </w:r>
                      <w:r w:rsidRPr="00032D5B">
                        <w:rPr>
                          <w:rFonts w:ascii="Simplified Arabic" w:hAnsi="Simplified Arabic" w:cs="Simplified Arabic"/>
                          <w:b/>
                          <w:bCs/>
                          <w:sz w:val="28"/>
                          <w:szCs w:val="28"/>
                          <w:rtl/>
                        </w:rPr>
                        <w:t>الفساد، الصفقات</w:t>
                      </w:r>
                      <w:r w:rsidRPr="00032D5B">
                        <w:rPr>
                          <w:rFonts w:ascii="Simplified Arabic" w:hAnsi="Simplified Arabic" w:cs="Simplified Arabic"/>
                          <w:b/>
                          <w:bCs/>
                          <w:sz w:val="28"/>
                          <w:szCs w:val="28"/>
                        </w:rPr>
                        <w:t xml:space="preserve"> </w:t>
                      </w:r>
                      <w:r w:rsidRPr="00032D5B">
                        <w:rPr>
                          <w:rFonts w:ascii="Simplified Arabic" w:hAnsi="Simplified Arabic" w:cs="Simplified Arabic"/>
                          <w:b/>
                          <w:bCs/>
                          <w:sz w:val="28"/>
                          <w:szCs w:val="28"/>
                          <w:rtl/>
                        </w:rPr>
                        <w:t xml:space="preserve">العمومية، </w:t>
                      </w:r>
                      <w:r w:rsidRPr="00032D5B">
                        <w:rPr>
                          <w:rFonts w:ascii="Simplified Arabic" w:hAnsi="Simplified Arabic" w:cs="Simplified Arabic" w:hint="cs"/>
                          <w:b/>
                          <w:bCs/>
                          <w:sz w:val="28"/>
                          <w:szCs w:val="28"/>
                          <w:rtl/>
                        </w:rPr>
                        <w:t>اساليب التحري</w:t>
                      </w:r>
                      <w:r w:rsidRPr="00032D5B">
                        <w:rPr>
                          <w:rFonts w:ascii="Simplified Arabic" w:hAnsi="Simplified Arabic" w:cs="Simplified Arabic" w:hint="cs"/>
                          <w:b/>
                          <w:bCs/>
                          <w:rtl/>
                        </w:rPr>
                        <w:t>.</w:t>
                      </w:r>
                    </w:p>
                    <w:p w:rsidR="00DE6B27" w:rsidRPr="00DD26CF" w:rsidRDefault="00DE6B27" w:rsidP="007A7DFA">
                      <w:pPr>
                        <w:jc w:val="center"/>
                        <w:rPr>
                          <w:sz w:val="20"/>
                          <w:szCs w:val="20"/>
                          <w:lang w:bidi="ar-DZ"/>
                        </w:rPr>
                      </w:pPr>
                    </w:p>
                  </w:txbxContent>
                </v:textbox>
              </v:roundrect>
            </w:pict>
          </mc:Fallback>
        </mc:AlternateContent>
      </w:r>
    </w:p>
    <w:p w:rsidR="007A7DFA" w:rsidRPr="0085197B" w:rsidRDefault="007A7DFA" w:rsidP="007A7DFA">
      <w:pPr>
        <w:tabs>
          <w:tab w:val="left" w:pos="2388"/>
        </w:tabs>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p>
    <w:p w:rsidR="007A7DFA" w:rsidRPr="0085197B" w:rsidRDefault="007A7DFA" w:rsidP="007A7DFA">
      <w:pPr>
        <w:rPr>
          <w:color w:val="000000" w:themeColor="text1"/>
          <w:rtl/>
          <w:lang w:bidi="ar-DZ"/>
        </w:rPr>
      </w:pPr>
      <w:r w:rsidRPr="0085197B">
        <w:rPr>
          <w:rFonts w:ascii="Traditional Arabic" w:hAnsi="Traditional Arabic" w:cs="Traditional Arabic"/>
          <w:noProof/>
          <w:color w:val="000000" w:themeColor="text1"/>
          <w:sz w:val="32"/>
          <w:szCs w:val="32"/>
          <w:rtl/>
        </w:rPr>
        <mc:AlternateContent>
          <mc:Choice Requires="wps">
            <w:drawing>
              <wp:anchor distT="0" distB="0" distL="114300" distR="114300" simplePos="0" relativeHeight="251662336" behindDoc="0" locked="0" layoutInCell="1" allowOverlap="1" wp14:anchorId="6630FBB3" wp14:editId="0034F8C9">
                <wp:simplePos x="0" y="0"/>
                <wp:positionH relativeFrom="column">
                  <wp:posOffset>-233202</wp:posOffset>
                </wp:positionH>
                <wp:positionV relativeFrom="paragraph">
                  <wp:posOffset>222860</wp:posOffset>
                </wp:positionV>
                <wp:extent cx="6305550" cy="3776354"/>
                <wp:effectExtent l="76200" t="57150" r="76200" b="90805"/>
                <wp:wrapNone/>
                <wp:docPr id="7" name="Rounded Rectangle 920"/>
                <wp:cNvGraphicFramePr/>
                <a:graphic xmlns:a="http://schemas.openxmlformats.org/drawingml/2006/main">
                  <a:graphicData uri="http://schemas.microsoft.com/office/word/2010/wordprocessingShape">
                    <wps:wsp>
                      <wps:cNvSpPr/>
                      <wps:spPr>
                        <a:xfrm>
                          <a:off x="0" y="0"/>
                          <a:ext cx="6305550" cy="3776354"/>
                        </a:xfrm>
                        <a:prstGeom prst="roundRect">
                          <a:avLst/>
                        </a:prstGeom>
                        <a:ln w="38100">
                          <a:solidFill>
                            <a:schemeClr val="tx1">
                              <a:alpha val="92000"/>
                            </a:schemeClr>
                          </a:solidFill>
                        </a:ln>
                      </wps:spPr>
                      <wps:style>
                        <a:lnRef idx="1">
                          <a:schemeClr val="accent1"/>
                        </a:lnRef>
                        <a:fillRef idx="2">
                          <a:schemeClr val="accent1"/>
                        </a:fillRef>
                        <a:effectRef idx="1">
                          <a:schemeClr val="accent1"/>
                        </a:effectRef>
                        <a:fontRef idx="minor">
                          <a:schemeClr val="dk1"/>
                        </a:fontRef>
                      </wps:style>
                      <wps:txbx>
                        <w:txbxContent>
                          <w:p w:rsidR="00DE6B27" w:rsidRPr="007A7DFA" w:rsidRDefault="00DE6B27" w:rsidP="007A7DFA">
                            <w:pPr>
                              <w:autoSpaceDE w:val="0"/>
                              <w:autoSpaceDN w:val="0"/>
                              <w:bidi w:val="0"/>
                              <w:adjustRightInd w:val="0"/>
                              <w:spacing w:after="0" w:line="240" w:lineRule="auto"/>
                              <w:jc w:val="both"/>
                              <w:rPr>
                                <w:rFonts w:asciiTheme="majorBidi" w:hAnsiTheme="majorBidi" w:cstheme="majorBidi"/>
                                <w:i/>
                                <w:iCs/>
                                <w:sz w:val="28"/>
                                <w:szCs w:val="28"/>
                              </w:rPr>
                            </w:pPr>
                            <w:r w:rsidRPr="007A7DFA">
                              <w:rPr>
                                <w:rFonts w:asciiTheme="majorBidi" w:hAnsiTheme="majorBidi" w:cstheme="majorBidi"/>
                                <w:b/>
                                <w:bCs/>
                                <w:i/>
                                <w:iCs/>
                                <w:sz w:val="28"/>
                                <w:szCs w:val="28"/>
                              </w:rPr>
                              <w:t>ABSTRACT</w:t>
                            </w:r>
                            <w:r w:rsidRPr="007A7DFA">
                              <w:rPr>
                                <w:rFonts w:asciiTheme="majorBidi" w:hAnsiTheme="majorBidi" w:cstheme="majorBidi"/>
                                <w:i/>
                                <w:iCs/>
                                <w:sz w:val="24"/>
                                <w:szCs w:val="24"/>
                              </w:rPr>
                              <w:t>:</w:t>
                            </w:r>
                          </w:p>
                          <w:p w:rsidR="00DE6B27" w:rsidRPr="00032D5B" w:rsidRDefault="00DE6B27" w:rsidP="007A7DFA">
                            <w:pPr>
                              <w:bidi w:val="0"/>
                              <w:spacing w:after="0" w:line="240" w:lineRule="auto"/>
                              <w:jc w:val="both"/>
                              <w:rPr>
                                <w:rFonts w:asciiTheme="majorBidi" w:hAnsiTheme="majorBidi" w:cstheme="majorBidi"/>
                                <w:i/>
                                <w:iCs/>
                                <w:sz w:val="28"/>
                                <w:szCs w:val="28"/>
                              </w:rPr>
                            </w:pPr>
                            <w:r w:rsidRPr="00032D5B">
                              <w:rPr>
                                <w:rFonts w:asciiTheme="majorBidi" w:hAnsiTheme="majorBidi" w:cstheme="majorBidi"/>
                                <w:i/>
                                <w:iCs/>
                                <w:sz w:val="28"/>
                                <w:szCs w:val="28"/>
                              </w:rPr>
                              <w:t>Administrative and financial corruption has multiple forms and manifestations, which began to transcend the borders of one country, to become a global international phenomenon. It is no longer possible to deal with it through national procedures only, especially in light of the tremendous scientific and technological progress. Financial and administrative corruption also affects several sectors, including the public sector in particular. What is related to public deals, given that they are contracts funded by the state budget, which makes them vulnerable to abuses by various means in order to achieve private interests, which leads to granting them to those who do not deserve them on the one hand, and on the other hand, fraud in their implementation, and thus public money is wasted and the cost of projects increases in addition to poor achievement The lack of economic feasibility, poor public service, and the inability to provide basic services to society.</w:t>
                            </w:r>
                          </w:p>
                          <w:p w:rsidR="00DE6B27" w:rsidRPr="00032D5B" w:rsidRDefault="00DE6B27" w:rsidP="007A7DFA">
                            <w:pPr>
                              <w:bidi w:val="0"/>
                              <w:spacing w:after="0" w:line="240" w:lineRule="auto"/>
                              <w:jc w:val="both"/>
                              <w:rPr>
                                <w:rFonts w:asciiTheme="majorBidi" w:hAnsiTheme="majorBidi" w:cstheme="majorBidi"/>
                                <w:b/>
                                <w:bCs/>
                                <w:i/>
                                <w:iCs/>
                                <w:sz w:val="28"/>
                                <w:szCs w:val="28"/>
                              </w:rPr>
                            </w:pPr>
                            <w:r w:rsidRPr="00032D5B">
                              <w:rPr>
                                <w:rFonts w:asciiTheme="majorBidi" w:hAnsiTheme="majorBidi" w:cstheme="majorBidi"/>
                                <w:b/>
                                <w:bCs/>
                                <w:i/>
                                <w:iCs/>
                                <w:sz w:val="28"/>
                                <w:szCs w:val="28"/>
                              </w:rPr>
                              <w:t>Keywords: corruption crimes, public deals, investigation methods.</w:t>
                            </w:r>
                          </w:p>
                          <w:p w:rsidR="00DE6B27" w:rsidRPr="0025077D" w:rsidRDefault="00DE6B27" w:rsidP="007A7DFA">
                            <w:pPr>
                              <w:jc w:val="both"/>
                              <w:rPr>
                                <w:rFonts w:ascii="Traditional Arabic" w:hAnsi="Traditional Arabic" w:cs="Traditional Arabic"/>
                                <w:b/>
                                <w:bCs/>
                                <w:sz w:val="40"/>
                                <w:szCs w:val="40"/>
                                <w:rtl/>
                                <w:lang w:bidi="ar-DZ"/>
                              </w:rPr>
                            </w:pPr>
                          </w:p>
                          <w:p w:rsidR="00DE6B27" w:rsidRPr="00DD26CF" w:rsidRDefault="00DE6B27" w:rsidP="007A7DFA">
                            <w:pPr>
                              <w:jc w:val="center"/>
                              <w:rPr>
                                <w:sz w:val="20"/>
                                <w:szCs w:val="20"/>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8" style="position:absolute;left:0;text-align:left;margin-left:-18.35pt;margin-top:17.55pt;width:496.5pt;height:29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" fillcolor="#a7bfde [1620]" strokecolor="black [3213]" strokeweight="3pt">
                <v:fill color2="#e4ecf5 [500]" rotate="t" angle="180" colors="0 #a3c4ff;22938f #bfd5ff;1 #e5eeff" focus="100%" type="gradient"/>
                <v:stroke opacity="60395f"/>
                <v:shadow on="t" color="black" opacity="24903f" origin=",.5" offset="0,.55556mm"/>
                <v:textbox>
                  <w:txbxContent>
                    <w:p w:rsidR="00DE6B27" w:rsidRPr="007A7DFA" w:rsidRDefault="00DE6B27" w:rsidP="007A7DFA">
                      <w:pPr>
                        <w:autoSpaceDE w:val="0"/>
                        <w:autoSpaceDN w:val="0"/>
                        <w:bidi w:val="0"/>
                        <w:adjustRightInd w:val="0"/>
                        <w:spacing w:after="0" w:line="240" w:lineRule="auto"/>
                        <w:jc w:val="both"/>
                        <w:rPr>
                          <w:rFonts w:asciiTheme="majorBidi" w:hAnsiTheme="majorBidi" w:cstheme="majorBidi"/>
                          <w:i/>
                          <w:iCs/>
                          <w:sz w:val="28"/>
                          <w:szCs w:val="28"/>
                        </w:rPr>
                      </w:pPr>
                      <w:r w:rsidRPr="007A7DFA">
                        <w:rPr>
                          <w:rFonts w:asciiTheme="majorBidi" w:hAnsiTheme="majorBidi" w:cstheme="majorBidi"/>
                          <w:b/>
                          <w:bCs/>
                          <w:i/>
                          <w:iCs/>
                          <w:sz w:val="28"/>
                          <w:szCs w:val="28"/>
                        </w:rPr>
                        <w:t>ABSTRACT</w:t>
                      </w:r>
                      <w:r w:rsidRPr="007A7DFA">
                        <w:rPr>
                          <w:rFonts w:asciiTheme="majorBidi" w:hAnsiTheme="majorBidi" w:cstheme="majorBidi"/>
                          <w:i/>
                          <w:iCs/>
                          <w:sz w:val="24"/>
                          <w:szCs w:val="24"/>
                        </w:rPr>
                        <w:t>:</w:t>
                      </w:r>
                    </w:p>
                    <w:p w:rsidR="00DE6B27" w:rsidRPr="00032D5B" w:rsidRDefault="00DE6B27" w:rsidP="007A7DFA">
                      <w:pPr>
                        <w:bidi w:val="0"/>
                        <w:spacing w:after="0" w:line="240" w:lineRule="auto"/>
                        <w:jc w:val="both"/>
                        <w:rPr>
                          <w:rFonts w:asciiTheme="majorBidi" w:hAnsiTheme="majorBidi" w:cstheme="majorBidi"/>
                          <w:i/>
                          <w:iCs/>
                          <w:sz w:val="28"/>
                          <w:szCs w:val="28"/>
                        </w:rPr>
                      </w:pPr>
                      <w:r w:rsidRPr="00032D5B">
                        <w:rPr>
                          <w:rFonts w:asciiTheme="majorBidi" w:hAnsiTheme="majorBidi" w:cstheme="majorBidi"/>
                          <w:i/>
                          <w:iCs/>
                          <w:sz w:val="28"/>
                          <w:szCs w:val="28"/>
                        </w:rPr>
                        <w:t>Administrative and financial corruption has multiple forms and manifestations, which began to transcend the borders of one country, to become a global international phenomenon. It is no longer possible to deal with it through national procedures only, especially in light of the tremendous scientific and technological progress. Financial and administrative corruption also affects several sectors, including the public sector in particular. What is related to public deals, given that they are contracts funded by the state budget, which makes them vulnerable to abuses by various means in order to achieve private interests, which leads to granting them to those who do not deserve them on the one hand, and on the other hand, fraud in their implementation, and thus public money is wasted and the cost of projects increases in addition to poor achievement The lack of economic feasibility, poor public service, and the inability to provide basic services to society.</w:t>
                      </w:r>
                    </w:p>
                    <w:p w:rsidR="00DE6B27" w:rsidRPr="00032D5B" w:rsidRDefault="00DE6B27" w:rsidP="007A7DFA">
                      <w:pPr>
                        <w:bidi w:val="0"/>
                        <w:spacing w:after="0" w:line="240" w:lineRule="auto"/>
                        <w:jc w:val="both"/>
                        <w:rPr>
                          <w:rFonts w:asciiTheme="majorBidi" w:hAnsiTheme="majorBidi" w:cstheme="majorBidi"/>
                          <w:b/>
                          <w:bCs/>
                          <w:i/>
                          <w:iCs/>
                          <w:sz w:val="28"/>
                          <w:szCs w:val="28"/>
                        </w:rPr>
                      </w:pPr>
                      <w:r w:rsidRPr="00032D5B">
                        <w:rPr>
                          <w:rFonts w:asciiTheme="majorBidi" w:hAnsiTheme="majorBidi" w:cstheme="majorBidi"/>
                          <w:b/>
                          <w:bCs/>
                          <w:i/>
                          <w:iCs/>
                          <w:sz w:val="28"/>
                          <w:szCs w:val="28"/>
                        </w:rPr>
                        <w:t>Keywords: corruption crimes, public deals, investigation methods.</w:t>
                      </w:r>
                    </w:p>
                    <w:p w:rsidR="00DE6B27" w:rsidRPr="0025077D" w:rsidRDefault="00DE6B27" w:rsidP="007A7DFA">
                      <w:pPr>
                        <w:jc w:val="both"/>
                        <w:rPr>
                          <w:rFonts w:ascii="Traditional Arabic" w:hAnsi="Traditional Arabic" w:cs="Traditional Arabic"/>
                          <w:b/>
                          <w:bCs/>
                          <w:sz w:val="40"/>
                          <w:szCs w:val="40"/>
                          <w:rtl/>
                          <w:lang w:bidi="ar-DZ"/>
                        </w:rPr>
                      </w:pPr>
                    </w:p>
                    <w:p w:rsidR="00DE6B27" w:rsidRPr="00DD26CF" w:rsidRDefault="00DE6B27" w:rsidP="007A7DFA">
                      <w:pPr>
                        <w:jc w:val="center"/>
                        <w:rPr>
                          <w:sz w:val="20"/>
                          <w:szCs w:val="20"/>
                          <w:lang w:bidi="ar-DZ"/>
                        </w:rPr>
                      </w:pPr>
                    </w:p>
                  </w:txbxContent>
                </v:textbox>
              </v:roundrect>
            </w:pict>
          </mc:Fallback>
        </mc:AlternateContent>
      </w:r>
    </w:p>
    <w:p w:rsidR="007A7DFA" w:rsidRPr="0085197B" w:rsidRDefault="007A7DFA" w:rsidP="007A7DFA">
      <w:pPr>
        <w:rPr>
          <w:color w:val="000000" w:themeColor="text1"/>
          <w:rtl/>
          <w:lang w:bidi="ar-DZ"/>
        </w:rPr>
      </w:pPr>
    </w:p>
    <w:p w:rsidR="007A7DFA" w:rsidRPr="0085197B" w:rsidRDefault="007A7DFA" w:rsidP="007A7DFA">
      <w:pPr>
        <w:tabs>
          <w:tab w:val="left" w:pos="5638"/>
        </w:tabs>
        <w:rPr>
          <w:color w:val="000000" w:themeColor="text1"/>
          <w:rtl/>
          <w:lang w:bidi="ar-DZ"/>
        </w:rPr>
      </w:pPr>
      <w:r w:rsidRPr="0085197B">
        <w:rPr>
          <w:color w:val="000000" w:themeColor="text1"/>
          <w:rtl/>
          <w:lang w:bidi="ar-DZ"/>
        </w:rPr>
        <w:tab/>
      </w:r>
    </w:p>
    <w:p w:rsidR="004248A2" w:rsidRPr="0085197B" w:rsidRDefault="004248A2"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sectPr w:rsidR="004248A2" w:rsidRPr="0085197B" w:rsidSect="00D40EA8">
          <w:headerReference w:type="default" r:id="rId11"/>
          <w:footerReference w:type="default" r:id="rId12"/>
          <w:pgSz w:w="11906" w:h="16838"/>
          <w:pgMar w:top="1134" w:right="1701" w:bottom="1134" w:left="1134" w:header="708" w:footer="708" w:gutter="0"/>
          <w:cols w:space="708"/>
          <w:bidi/>
          <w:rtlGutter/>
          <w:docGrid w:linePitch="360"/>
        </w:sect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E35CF2">
      <w:pPr>
        <w:autoSpaceDE w:val="0"/>
        <w:autoSpaceDN w:val="0"/>
        <w:adjustRightInd w:val="0"/>
        <w:spacing w:after="0" w:line="240" w:lineRule="auto"/>
        <w:jc w:val="both"/>
        <w:rPr>
          <w:b/>
          <w:bCs/>
          <w:color w:val="000000" w:themeColor="text1"/>
          <w:sz w:val="32"/>
          <w:szCs w:val="32"/>
          <w:rtl/>
          <w:lang w:bidi="ar-DZ"/>
        </w:rPr>
      </w:pPr>
    </w:p>
    <w:p w:rsidR="004248A2" w:rsidRPr="0085197B" w:rsidRDefault="004248A2" w:rsidP="004248A2">
      <w:pPr>
        <w:autoSpaceDE w:val="0"/>
        <w:autoSpaceDN w:val="0"/>
        <w:adjustRightInd w:val="0"/>
        <w:spacing w:after="0" w:line="240" w:lineRule="auto"/>
        <w:jc w:val="center"/>
        <w:rPr>
          <w:rFonts w:ascii="Simplified Arabic" w:hAnsi="Simplified Arabic" w:cs="Simplified Arabic"/>
          <w:b/>
          <w:bCs/>
          <w:color w:val="000000" w:themeColor="text1"/>
          <w:sz w:val="32"/>
          <w:szCs w:val="32"/>
          <w:rtl/>
          <w:lang w:bidi="ar-DZ"/>
        </w:rPr>
        <w:sectPr w:rsidR="004248A2" w:rsidRPr="0085197B" w:rsidSect="0085197B">
          <w:headerReference w:type="default" r:id="rId13"/>
          <w:footerReference w:type="default" r:id="rId14"/>
          <w:pgSz w:w="11906" w:h="16838"/>
          <w:pgMar w:top="1134" w:right="1701" w:bottom="1134" w:left="1134" w:header="708" w:footer="708" w:gutter="0"/>
          <w:pgBorders w:offsetFrom="page">
            <w:top w:val="double" w:sz="4" w:space="24" w:color="auto"/>
            <w:left w:val="double" w:sz="4" w:space="24" w:color="auto"/>
            <w:bottom w:val="double" w:sz="4" w:space="24" w:color="auto"/>
            <w:right w:val="double" w:sz="4" w:space="24" w:color="auto"/>
          </w:pgBorders>
          <w:cols w:space="708"/>
          <w:bidi/>
          <w:rtlGutter/>
          <w:docGrid w:linePitch="360"/>
        </w:sectPr>
      </w:pPr>
      <w:r w:rsidRPr="0085197B">
        <w:rPr>
          <w:rFonts w:hint="eastAsia"/>
          <w:b/>
          <w:bCs/>
          <w:color w:val="000000" w:themeColor="text1"/>
          <w:sz w:val="300"/>
          <w:szCs w:val="300"/>
          <w:rtl/>
          <w:lang w:bidi="ar-DZ"/>
        </w:rPr>
        <w:t>مقدمة</w:t>
      </w:r>
    </w:p>
    <w:p w:rsidR="004248A2" w:rsidRPr="0085197B" w:rsidRDefault="004248A2" w:rsidP="004248A2">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نص المشرع الجزائري من خلال القانون 06-01 المتعلق بالوقاية من الفساد ومكافحته على مختلف الجرائم المتعلقة بالفساد، وقد جاء ذلك بالباب الرابع من هذا القانون والمعنون ب</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التجريم والعقاب وأساليب التحري</w:t>
      </w:r>
      <w:r w:rsidRPr="0085197B">
        <w:rPr>
          <w:rFonts w:ascii="Simplified Arabic" w:hAnsi="Simplified Arabic" w:cs="Simplified Arabic"/>
          <w:color w:val="000000" w:themeColor="text1"/>
          <w:sz w:val="32"/>
          <w:szCs w:val="32"/>
        </w:rPr>
        <w:t>".</w:t>
      </w:r>
    </w:p>
    <w:p w:rsidR="004248A2" w:rsidRPr="0085197B" w:rsidRDefault="004248A2" w:rsidP="004248A2">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ولما كانت الصفقات العمومية تشكل أهم مسار تتحرك فيه الأموال العامة والوسيلة القانونية التي وضعها</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 في يد الإدارة العمومية من أجل تسيير هذه الأموال فإنها تعد بذلك المجال الخصب للفساد بكل صوره</w:t>
      </w:r>
      <w:r w:rsidRPr="0085197B">
        <w:rPr>
          <w:rFonts w:ascii="Simplified Arabic" w:hAnsi="Simplified Arabic" w:cs="Simplified Arabic"/>
          <w:color w:val="000000" w:themeColor="text1"/>
          <w:sz w:val="32"/>
          <w:szCs w:val="32"/>
        </w:rPr>
        <w:t>.</w:t>
      </w:r>
    </w:p>
    <w:p w:rsidR="004248A2" w:rsidRPr="0085197B" w:rsidRDefault="004248A2" w:rsidP="003F76BD">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وتبعا لذلك فقد نص قانون مكافحة الفساد على مختلف صور الجرائم المتعلقة بالصفقات العمومية من خلال كل من</w:t>
      </w:r>
      <w:r w:rsidRPr="0085197B">
        <w:rPr>
          <w:rFonts w:ascii="Simplified Arabic" w:hAnsi="Simplified Arabic" w:cs="Simplified Arabic"/>
          <w:color w:val="000000" w:themeColor="text1"/>
          <w:sz w:val="32"/>
          <w:szCs w:val="32"/>
        </w:rPr>
        <w:t>:</w:t>
      </w:r>
      <w:r w:rsidR="001E50A9">
        <w:rPr>
          <w:rFonts w:ascii="Simplified Arabic" w:hAnsi="Simplified Arabic" w:cs="Simplified Arabic"/>
          <w:color w:val="000000" w:themeColor="text1"/>
          <w:sz w:val="32"/>
          <w:szCs w:val="32"/>
          <w:rtl/>
        </w:rPr>
        <w:t xml:space="preserve"> المادة </w:t>
      </w:r>
      <w:r w:rsidR="00BA56F2">
        <w:rPr>
          <w:rFonts w:ascii="Simplified Arabic" w:hAnsi="Simplified Arabic" w:cs="Simplified Arabic" w:hint="cs"/>
          <w:color w:val="000000" w:themeColor="text1"/>
          <w:sz w:val="32"/>
          <w:szCs w:val="32"/>
          <w:rtl/>
        </w:rPr>
        <w:t>(</w:t>
      </w:r>
      <w:r w:rsidR="003F76BD">
        <w:rPr>
          <w:rFonts w:ascii="Simplified Arabic" w:hAnsi="Simplified Arabic" w:cs="Simplified Arabic" w:hint="cs"/>
          <w:color w:val="000000" w:themeColor="text1"/>
          <w:sz w:val="32"/>
          <w:szCs w:val="32"/>
          <w:rtl/>
        </w:rPr>
        <w:t>26</w:t>
      </w:r>
      <w:r w:rsidRPr="0085197B">
        <w:rPr>
          <w:rFonts w:ascii="Simplified Arabic" w:hAnsi="Simplified Arabic" w:cs="Simplified Arabic"/>
          <w:color w:val="000000" w:themeColor="text1"/>
          <w:sz w:val="32"/>
          <w:szCs w:val="32"/>
          <w:rtl/>
        </w:rPr>
        <w:t>) فقرتين(01</w:t>
      </w:r>
      <w:r w:rsidR="006F5BF8">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و02) التي جاءت تحت عنوان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الامتيازات غير المبررة في مجال الصفقات العمومية</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المادة (27) التي جاءت تحت عنوان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الرشوة في مجال الصفقات العمومية</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إضافة إلى ما</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نصت  عليه المادة (35) والمتعلقة بجريمة أخذ فوائد بصفة غير قانونية والتي تعد صورة من صور الجرائم المتعلقة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 بالصفقات العمومية</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وهي نفس المواد والجرائم التي كان يشملها قانون العقوبات من خلال المواد</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(123، 124، 125،128</w:t>
      </w:r>
      <w:r w:rsidRPr="0085197B">
        <w:rPr>
          <w:rFonts w:ascii="Simplified Arabic" w:hAnsi="Simplified Arabic" w:cs="Simplified Arabic"/>
          <w:color w:val="000000" w:themeColor="text1"/>
          <w:sz w:val="32"/>
          <w:szCs w:val="32"/>
          <w:rtl/>
          <w:lang w:val="fr-FR"/>
        </w:rPr>
        <w:t xml:space="preserve"> </w:t>
      </w:r>
      <w:r w:rsidRPr="0085197B">
        <w:rPr>
          <w:rFonts w:ascii="Simplified Arabic" w:hAnsi="Simplified Arabic" w:cs="Simplified Arabic"/>
          <w:color w:val="000000" w:themeColor="text1"/>
          <w:sz w:val="32"/>
          <w:szCs w:val="32"/>
          <w:rtl/>
        </w:rPr>
        <w:t>مكرر 01) والتي ألغيت بموجب المادة (71) من قانون مكافحة الفساد، وهذا مع الأخذ بعين الاعتبار الأحكام المستحدثة بموجب هذا القانون والمتعلقة بتحديد مفهوم الموظف العمومي الذي يأخذ صفة</w:t>
      </w:r>
      <w:r w:rsidRPr="0085197B">
        <w:rPr>
          <w:rFonts w:ascii="Simplified Arabic" w:hAnsi="Simplified Arabic" w:cs="Simplified Arabic"/>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الجاني في أغلب جرائم الفساد، وكذا تحديد أساليب المتابعة والتحري للكشف عن هذه الجرائم على المستوى الوطني وعلى المستوى الدولي</w:t>
      </w:r>
      <w:r w:rsidRPr="0085197B">
        <w:rPr>
          <w:rFonts w:ascii="Simplified Arabic" w:hAnsi="Simplified Arabic" w:cs="Simplified Arabic"/>
          <w:color w:val="000000" w:themeColor="text1"/>
          <w:sz w:val="32"/>
          <w:szCs w:val="32"/>
        </w:rPr>
        <w:t>.</w:t>
      </w:r>
    </w:p>
    <w:p w:rsidR="004248A2" w:rsidRPr="0085197B" w:rsidRDefault="004248A2" w:rsidP="004248A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 xml:space="preserve">أهمية الدراسة </w:t>
      </w:r>
    </w:p>
    <w:p w:rsidR="004248A2" w:rsidRDefault="004248A2" w:rsidP="002E6CE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تتجلى أهمية هذا الموضوع من خلال الوقوف على السياسة التشريعية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التي اتبعها المشرع الجزائري للحد من الفساد في الصفقات العمومية،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وذلك من خلال الكشف عن صور الفساد التي جاء بها القانون المتعلق</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بمكافحة الفساد إضافة إلى قوانين أخرى، تقابلها العقوبات المقررة لها،</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إضافة إلى تفعيل دور الأجهزة الإدارية لفرض رقابة صارمة أمام الصفقات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العمومية، سواء كانت رقابة داخلية أو خارجية، حيث بين </w:t>
      </w:r>
      <w:r w:rsidR="002E6CEC">
        <w:rPr>
          <w:rFonts w:ascii="Simplified Arabic" w:hAnsi="Simplified Arabic" w:cs="Simplified Arabic" w:hint="cs"/>
          <w:color w:val="000000" w:themeColor="text1"/>
          <w:sz w:val="32"/>
          <w:szCs w:val="32"/>
          <w:rtl/>
        </w:rPr>
        <w:t xml:space="preserve">القانون </w:t>
      </w:r>
      <w:r w:rsidR="002E6CEC">
        <w:rPr>
          <w:rFonts w:ascii="Simplified Arabic" w:hAnsi="Simplified Arabic" w:cs="Simplified Arabic" w:hint="cs"/>
          <w:color w:val="000000" w:themeColor="text1"/>
          <w:sz w:val="32"/>
          <w:szCs w:val="32"/>
          <w:rtl/>
          <w:lang w:val="fr-FR" w:bidi="ar-OM"/>
        </w:rPr>
        <w:t>رقم</w:t>
      </w:r>
      <w:r w:rsidR="002E6CEC" w:rsidRPr="00C4101D">
        <w:rPr>
          <w:rFonts w:ascii="Simplified Arabic" w:hAnsi="Simplified Arabic" w:cs="Simplified Arabic" w:hint="cs"/>
          <w:color w:val="000000" w:themeColor="text1"/>
          <w:sz w:val="32"/>
          <w:szCs w:val="32"/>
          <w:rtl/>
          <w:lang w:val="fr-FR" w:bidi="ar-OM"/>
        </w:rPr>
        <w:t>23</w:t>
      </w:r>
      <w:r w:rsidR="002E6CEC" w:rsidRPr="00C4101D">
        <w:rPr>
          <w:rFonts w:ascii="Simplified Arabic" w:hAnsi="Simplified Arabic" w:cs="Simplified Arabic" w:hint="cs"/>
          <w:color w:val="000000" w:themeColor="text1"/>
          <w:sz w:val="32"/>
          <w:szCs w:val="32"/>
          <w:rtl/>
        </w:rPr>
        <w:t xml:space="preserve">-12 </w:t>
      </w:r>
      <w:r w:rsidR="002E6CEC">
        <w:rPr>
          <w:rFonts w:ascii="Simplified Arabic" w:hAnsi="Simplified Arabic" w:cs="Simplified Arabic" w:hint="cs"/>
          <w:color w:val="000000" w:themeColor="text1"/>
          <w:sz w:val="32"/>
          <w:szCs w:val="32"/>
          <w:rtl/>
        </w:rPr>
        <w:t xml:space="preserve">المؤرخ </w:t>
      </w:r>
      <w:r w:rsidR="002E6CEC" w:rsidRPr="00C4101D">
        <w:rPr>
          <w:rFonts w:ascii="Simplified Arabic" w:hAnsi="Simplified Arabic" w:cs="Simplified Arabic" w:hint="cs"/>
          <w:color w:val="000000" w:themeColor="text1"/>
          <w:sz w:val="32"/>
          <w:szCs w:val="32"/>
          <w:rtl/>
        </w:rPr>
        <w:t>في</w:t>
      </w:r>
      <w:r w:rsidR="001B183E" w:rsidRPr="00C4101D">
        <w:rPr>
          <w:rFonts w:ascii="Simplified Arabic" w:hAnsi="Simplified Arabic" w:cs="Simplified Arabic" w:hint="cs"/>
          <w:color w:val="000000" w:themeColor="text1"/>
          <w:sz w:val="32"/>
          <w:szCs w:val="32"/>
          <w:rtl/>
        </w:rPr>
        <w:t>5</w:t>
      </w:r>
      <w:r w:rsidR="002E6CEC" w:rsidRPr="00C4101D">
        <w:rPr>
          <w:rFonts w:ascii="Simplified Arabic" w:hAnsi="Simplified Arabic" w:cs="Simplified Arabic" w:hint="cs"/>
          <w:color w:val="000000" w:themeColor="text1"/>
          <w:sz w:val="32"/>
          <w:szCs w:val="32"/>
          <w:rtl/>
          <w:lang w:bidi="ar-OM"/>
        </w:rPr>
        <w:t xml:space="preserve"> </w:t>
      </w:r>
      <w:r w:rsidR="001B183E" w:rsidRPr="00C4101D">
        <w:rPr>
          <w:rFonts w:ascii="Simplified Arabic" w:hAnsi="Simplified Arabic" w:cs="Simplified Arabic" w:hint="cs"/>
          <w:color w:val="000000" w:themeColor="text1"/>
          <w:sz w:val="32"/>
          <w:szCs w:val="32"/>
          <w:rtl/>
        </w:rPr>
        <w:t>أوت 2023</w:t>
      </w:r>
      <w:r w:rsidR="001B183E">
        <w:rPr>
          <w:rFonts w:ascii="Simplified Arabic" w:hAnsi="Simplified Arabic" w:cs="Simplified Arabic" w:hint="cs"/>
          <w:color w:val="000000" w:themeColor="text1"/>
          <w:sz w:val="32"/>
          <w:szCs w:val="32"/>
          <w:rtl/>
        </w:rPr>
        <w:t xml:space="preserve"> المحدد للقواعد العامة المتعلقة بالصفقات العمومية في الجريدة الرسمية رقم 51 المؤرخة في 6اوت 2023.</w:t>
      </w:r>
    </w:p>
    <w:p w:rsidR="002E6CEC" w:rsidRPr="0085197B" w:rsidRDefault="002E6CEC" w:rsidP="002E6CE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p>
    <w:p w:rsidR="004248A2" w:rsidRPr="0085197B" w:rsidRDefault="004248A2" w:rsidP="004248A2">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sidRPr="0085197B">
        <w:rPr>
          <w:rFonts w:ascii="Simplified Arabic" w:hAnsi="Simplified Arabic" w:cs="Simplified Arabic" w:hint="cs"/>
          <w:b/>
          <w:bCs/>
          <w:color w:val="000000" w:themeColor="text1"/>
          <w:sz w:val="32"/>
          <w:szCs w:val="32"/>
          <w:rtl/>
          <w:lang w:bidi="ar-DZ"/>
        </w:rPr>
        <w:lastRenderedPageBreak/>
        <w:t>أهداف الدراسة</w:t>
      </w:r>
    </w:p>
    <w:p w:rsidR="004248A2" w:rsidRPr="0085197B" w:rsidRDefault="004248A2" w:rsidP="004248A2">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lang w:bidi="ar-DZ"/>
        </w:rPr>
        <w:t xml:space="preserve">أما </w:t>
      </w:r>
      <w:r w:rsidRPr="0085197B">
        <w:rPr>
          <w:rFonts w:ascii="Simplified Arabic" w:hAnsi="Simplified Arabic" w:cs="Simplified Arabic"/>
          <w:color w:val="000000" w:themeColor="text1"/>
          <w:sz w:val="32"/>
          <w:szCs w:val="32"/>
          <w:rtl/>
        </w:rPr>
        <w:t>الهدف من هذه الدراسة هو تسليط الضوء على تفشي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القيم السلبية في الجهاز الإداري من أجل الحصول على المنافع المادية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وتدني أخلاقيات الوظيفة العامة، باستقراء صور جرائم الفساد المتعلقة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بالصفقات العمومية على ضوء القانون المتعلق بمكافحة الفساد، مع</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بيان التدابير الإدارية القانونية التي جاء بها المرسوم الرئاسي المتعلق</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بتنظيم هذا النوع من الصفقات العمومية وتفويضات المرفق العام</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والمتمثلة في مدى فعالية دور كل لجنة في تفعيل الرقابة الإدارية حيال</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الصفقات العمومية للحد من الفساد الإداري والمالي، إضافة إلى </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الوقوف على صور جرائم الفساد في الصفقات العمومية</w:t>
      </w:r>
      <w:r w:rsidRPr="0085197B">
        <w:rPr>
          <w:rFonts w:ascii="Simplified Arabic" w:hAnsi="Simplified Arabic" w:cs="Simplified Arabic" w:hint="cs"/>
          <w:color w:val="000000" w:themeColor="text1"/>
          <w:sz w:val="32"/>
          <w:szCs w:val="32"/>
          <w:rtl/>
          <w:lang w:val="fr-FR" w:bidi="ar-DZ"/>
        </w:rPr>
        <w:t>، و</w:t>
      </w:r>
      <w:r w:rsidRPr="0085197B">
        <w:rPr>
          <w:rFonts w:ascii="Simplified Arabic" w:hAnsi="Simplified Arabic" w:cs="Simplified Arabic"/>
          <w:color w:val="000000" w:themeColor="text1"/>
          <w:sz w:val="32"/>
          <w:szCs w:val="32"/>
          <w:rtl/>
        </w:rPr>
        <w:t>استعراض العقوبات المقررة لهذه الجرائم إما من خلال قانون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العقوبات أو قانون مكافحة الفساد</w:t>
      </w:r>
      <w:r w:rsidRPr="0085197B">
        <w:rPr>
          <w:rFonts w:ascii="Simplified Arabic" w:hAnsi="Simplified Arabic" w:cs="Simplified Arabic"/>
          <w:color w:val="000000" w:themeColor="text1"/>
          <w:sz w:val="32"/>
          <w:szCs w:val="32"/>
        </w:rPr>
        <w:t>.</w:t>
      </w:r>
    </w:p>
    <w:p w:rsidR="004248A2" w:rsidRPr="0085197B" w:rsidRDefault="00C4101D" w:rsidP="004B6E7D">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Pr>
          <w:rFonts w:ascii="Simplified Arabic" w:hAnsi="Simplified Arabic" w:cs="Simplified Arabic" w:hint="cs"/>
          <w:b/>
          <w:bCs/>
          <w:color w:val="000000" w:themeColor="text1"/>
          <w:sz w:val="32"/>
          <w:szCs w:val="32"/>
          <w:rtl/>
        </w:rPr>
        <w:t>أ</w:t>
      </w:r>
      <w:r w:rsidR="004248A2" w:rsidRPr="0085197B">
        <w:rPr>
          <w:rFonts w:ascii="Simplified Arabic" w:hAnsi="Simplified Arabic" w:cs="Simplified Arabic" w:hint="cs"/>
          <w:b/>
          <w:bCs/>
          <w:color w:val="000000" w:themeColor="text1"/>
          <w:sz w:val="32"/>
          <w:szCs w:val="32"/>
          <w:rtl/>
        </w:rPr>
        <w:t xml:space="preserve">سباب </w:t>
      </w:r>
      <w:r w:rsidR="004B6E7D">
        <w:rPr>
          <w:rFonts w:ascii="Simplified Arabic" w:hAnsi="Simplified Arabic" w:cs="Simplified Arabic" w:hint="cs"/>
          <w:b/>
          <w:bCs/>
          <w:color w:val="000000" w:themeColor="text1"/>
          <w:sz w:val="32"/>
          <w:szCs w:val="32"/>
          <w:rtl/>
        </w:rPr>
        <w:t>إ</w:t>
      </w:r>
      <w:r w:rsidR="004248A2" w:rsidRPr="0085197B">
        <w:rPr>
          <w:rFonts w:ascii="Simplified Arabic" w:hAnsi="Simplified Arabic" w:cs="Simplified Arabic" w:hint="cs"/>
          <w:b/>
          <w:bCs/>
          <w:color w:val="000000" w:themeColor="text1"/>
          <w:sz w:val="32"/>
          <w:szCs w:val="32"/>
          <w:rtl/>
        </w:rPr>
        <w:t>ختيار الموضوع</w:t>
      </w:r>
    </w:p>
    <w:p w:rsidR="004248A2" w:rsidRPr="0085197B" w:rsidRDefault="004248A2" w:rsidP="004248A2">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تتمثل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أسباب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اختيارنا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لهذا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الموضوع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رغبتنا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معرفة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أنواع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المرتبطة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ومدى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فعالية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الآليات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وضعها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أجل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مكافحتها</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وكذلك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معرفة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أسباب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قصور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القضاء</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وعدم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نجاح</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المؤسسات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الدستورية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والهيئات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الإدارية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الحد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وذلك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بالنظر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تشهده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الجزائر،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خاصة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الآونة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الأخيرة،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كثرة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قضايا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مجال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إبرام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w:t>
      </w:r>
    </w:p>
    <w:p w:rsidR="004248A2" w:rsidRPr="0085197B" w:rsidRDefault="004248A2" w:rsidP="004248A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 xml:space="preserve">صعوبات الدراسة </w:t>
      </w:r>
    </w:p>
    <w:p w:rsidR="004248A2" w:rsidRPr="001E50A9" w:rsidRDefault="004248A2" w:rsidP="001E50A9">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hint="cs"/>
          <w:color w:val="000000" w:themeColor="text1"/>
          <w:sz w:val="32"/>
          <w:szCs w:val="32"/>
          <w:rtl/>
        </w:rPr>
        <w:t>أما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يخص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الصعوبات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وجهتنا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الدراسة،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يمكن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حصرها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موضوع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مكافحة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المرتبطة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واسع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يصعب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التحكم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وإحاطة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كل</w:t>
      </w:r>
      <w:r w:rsidRPr="0085197B">
        <w:rPr>
          <w:rFonts w:ascii="Simplified Arabic" w:hAnsi="Simplified Arabic" w:cs="Simplified Arabic"/>
          <w:color w:val="000000" w:themeColor="text1"/>
          <w:sz w:val="32"/>
          <w:szCs w:val="32"/>
          <w:rtl/>
        </w:rPr>
        <w:t xml:space="preserve"> </w:t>
      </w:r>
      <w:r w:rsidR="001E50A9">
        <w:rPr>
          <w:rFonts w:ascii="Simplified Arabic" w:hAnsi="Simplified Arabic" w:cs="Simplified Arabic" w:hint="cs"/>
          <w:color w:val="000000" w:themeColor="text1"/>
          <w:sz w:val="32"/>
          <w:szCs w:val="32"/>
          <w:rtl/>
        </w:rPr>
        <w:t>جوانب</w:t>
      </w:r>
    </w:p>
    <w:p w:rsidR="004248A2" w:rsidRPr="0085197B" w:rsidRDefault="004248A2" w:rsidP="00A765D2">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ال</w:t>
      </w:r>
      <w:r w:rsidR="00A765D2">
        <w:rPr>
          <w:rFonts w:ascii="Simplified Arabic" w:hAnsi="Simplified Arabic" w:cs="Simplified Arabic" w:hint="cs"/>
          <w:b/>
          <w:bCs/>
          <w:color w:val="000000" w:themeColor="text1"/>
          <w:sz w:val="32"/>
          <w:szCs w:val="32"/>
          <w:rtl/>
        </w:rPr>
        <w:t>إ</w:t>
      </w:r>
      <w:r w:rsidRPr="0085197B">
        <w:rPr>
          <w:rFonts w:ascii="Simplified Arabic" w:hAnsi="Simplified Arabic" w:cs="Simplified Arabic" w:hint="cs"/>
          <w:b/>
          <w:bCs/>
          <w:color w:val="000000" w:themeColor="text1"/>
          <w:sz w:val="32"/>
          <w:szCs w:val="32"/>
          <w:rtl/>
        </w:rPr>
        <w:t xml:space="preserve">شكالية </w:t>
      </w:r>
    </w:p>
    <w:p w:rsidR="004248A2" w:rsidRDefault="006E3492" w:rsidP="006E3492">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بناءا</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على</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ما</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تقدم</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تتحدد</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معالم</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إشكالية</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البحث</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المتقدم</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به</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والتي</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تتخلص</w:t>
      </w:r>
      <w:r w:rsidR="004248A2" w:rsidRPr="0085197B">
        <w:rPr>
          <w:rFonts w:ascii="Simplified Arabic" w:hAnsi="Simplified Arabic" w:cs="Simplified Arabic"/>
          <w:color w:val="000000" w:themeColor="text1"/>
          <w:sz w:val="32"/>
          <w:szCs w:val="32"/>
          <w:rtl/>
          <w:lang w:bidi="ar-DZ"/>
        </w:rPr>
        <w:t xml:space="preserve"> </w:t>
      </w:r>
      <w:r w:rsidR="004248A2" w:rsidRPr="0085197B">
        <w:rPr>
          <w:rFonts w:ascii="Simplified Arabic" w:hAnsi="Simplified Arabic" w:cs="Simplified Arabic" w:hint="cs"/>
          <w:color w:val="000000" w:themeColor="text1"/>
          <w:sz w:val="32"/>
          <w:szCs w:val="32"/>
          <w:rtl/>
          <w:lang w:bidi="ar-DZ"/>
        </w:rPr>
        <w:t>في</w:t>
      </w:r>
      <w:r w:rsidR="00BA56F2">
        <w:rPr>
          <w:rFonts w:ascii="Simplified Arabic" w:hAnsi="Simplified Arabic" w:cs="Simplified Arabic"/>
          <w:color w:val="000000" w:themeColor="text1"/>
          <w:sz w:val="32"/>
          <w:szCs w:val="32"/>
          <w:rtl/>
          <w:lang w:bidi="ar-DZ"/>
        </w:rPr>
        <w:t>:</w:t>
      </w:r>
    </w:p>
    <w:p w:rsidR="006E3492" w:rsidRPr="004B6E7D" w:rsidRDefault="006E3492" w:rsidP="006E3492">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sidRPr="004B6E7D">
        <w:rPr>
          <w:rFonts w:ascii="Simplified Arabic" w:hAnsi="Simplified Arabic" w:cs="Simplified Arabic" w:hint="cs"/>
          <w:b/>
          <w:bCs/>
          <w:color w:val="000000" w:themeColor="text1"/>
          <w:sz w:val="32"/>
          <w:szCs w:val="32"/>
          <w:rtl/>
          <w:lang w:bidi="ar-DZ"/>
        </w:rPr>
        <w:t>كيف نظم المشرع الجزائري جرائم الفساد في مجال الصفقات العمومية؟ وما وسائل قمعها؟</w:t>
      </w:r>
    </w:p>
    <w:p w:rsidR="004248A2" w:rsidRPr="0085197B" w:rsidRDefault="004248A2" w:rsidP="004248A2">
      <w:pPr>
        <w:autoSpaceDE w:val="0"/>
        <w:autoSpaceDN w:val="0"/>
        <w:adjustRightInd w:val="0"/>
        <w:spacing w:after="0" w:line="240" w:lineRule="auto"/>
        <w:rPr>
          <w:rFonts w:ascii="Simplified Arabic" w:hAnsi="Simplified Arabic" w:cs="Simplified Arabic"/>
          <w:b/>
          <w:bCs/>
          <w:color w:val="000000" w:themeColor="text1"/>
          <w:sz w:val="32"/>
          <w:szCs w:val="32"/>
          <w:rtl/>
          <w:lang w:bidi="ar-DZ"/>
        </w:rPr>
      </w:pPr>
      <w:r w:rsidRPr="0085197B">
        <w:rPr>
          <w:rFonts w:ascii="Simplified Arabic" w:hAnsi="Simplified Arabic" w:cs="Simplified Arabic" w:hint="cs"/>
          <w:b/>
          <w:bCs/>
          <w:color w:val="000000" w:themeColor="text1"/>
          <w:sz w:val="32"/>
          <w:szCs w:val="32"/>
          <w:rtl/>
          <w:lang w:bidi="ar-DZ"/>
        </w:rPr>
        <w:t xml:space="preserve">منهج الدراسة </w:t>
      </w:r>
    </w:p>
    <w:p w:rsidR="004248A2" w:rsidRPr="0085197B" w:rsidRDefault="004248A2" w:rsidP="004248A2">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تم اعتماد المنهج التحليلي الوصفي في موضوع </w:t>
      </w:r>
      <w:r w:rsidRPr="0085197B">
        <w:rPr>
          <w:rFonts w:ascii="Simplified Arabic" w:hAnsi="Simplified Arabic" w:cs="Simplified Arabic" w:hint="cs"/>
          <w:color w:val="000000" w:themeColor="text1"/>
          <w:sz w:val="32"/>
          <w:szCs w:val="32"/>
          <w:rtl/>
        </w:rPr>
        <w:t>مكافحة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ظل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لأنه الأنسب في التعليق على صور الجرائم المتعلقة بالفساد في إطار</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الصفقات </w:t>
      </w:r>
      <w:r w:rsidRPr="0085197B">
        <w:rPr>
          <w:rFonts w:ascii="Simplified Arabic" w:hAnsi="Simplified Arabic" w:cs="Simplified Arabic"/>
          <w:color w:val="000000" w:themeColor="text1"/>
          <w:sz w:val="32"/>
          <w:szCs w:val="32"/>
          <w:rtl/>
        </w:rPr>
        <w:lastRenderedPageBreak/>
        <w:t>العمومية والعقوبات المقررة لها، وكذلك تحليل وتوضيح الآليات</w:t>
      </w:r>
      <w:r w:rsidRPr="0085197B">
        <w:rPr>
          <w:rFonts w:ascii="Simplified Arabic" w:hAnsi="Simplified Arabic" w:cs="Simplified Arabic" w:hint="cs"/>
          <w:color w:val="000000" w:themeColor="text1"/>
          <w:sz w:val="32"/>
          <w:szCs w:val="32"/>
          <w:rtl/>
        </w:rPr>
        <w:t xml:space="preserve"> الاجرائية والعقابية لمصل هذه الجرائم</w:t>
      </w:r>
      <w:r w:rsidRPr="0085197B">
        <w:rPr>
          <w:rFonts w:ascii="Simplified Arabic" w:hAnsi="Simplified Arabic" w:cs="Simplified Arabic"/>
          <w:color w:val="000000" w:themeColor="text1"/>
          <w:sz w:val="32"/>
          <w:szCs w:val="32"/>
        </w:rPr>
        <w:t>.</w:t>
      </w:r>
    </w:p>
    <w:p w:rsidR="00E35BC1" w:rsidRDefault="004248A2" w:rsidP="00E35BC1">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خطة الدراسة</w:t>
      </w:r>
      <w:r w:rsidR="00E35BC1">
        <w:rPr>
          <w:rFonts w:ascii="Simplified Arabic" w:hAnsi="Simplified Arabic" w:cs="Simplified Arabic" w:hint="cs"/>
          <w:b/>
          <w:bCs/>
          <w:color w:val="000000" w:themeColor="text1"/>
          <w:sz w:val="32"/>
          <w:szCs w:val="32"/>
          <w:rtl/>
        </w:rPr>
        <w:t>.</w:t>
      </w:r>
    </w:p>
    <w:p w:rsidR="00286BA5" w:rsidRPr="00347861" w:rsidRDefault="00E35BC1" w:rsidP="00347861">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347861">
        <w:rPr>
          <w:rFonts w:ascii="Simplified Arabic" w:hAnsi="Simplified Arabic" w:cs="Simplified Arabic" w:hint="cs"/>
          <w:color w:val="000000" w:themeColor="text1"/>
          <w:sz w:val="32"/>
          <w:szCs w:val="32"/>
          <w:rtl/>
        </w:rPr>
        <w:t>اعتمدنا في دراستنا لموضوع مكافحة</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الفساد</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في</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ظل</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الصفقات</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العمومية على خطة ثنائية التقسيم حيث خصصنا موضوع الفصل ال</w:t>
      </w:r>
      <w:r w:rsidR="008F6295" w:rsidRPr="00347861">
        <w:rPr>
          <w:rFonts w:ascii="Simplified Arabic" w:hAnsi="Simplified Arabic" w:cs="Simplified Arabic" w:hint="cs"/>
          <w:color w:val="000000" w:themeColor="text1"/>
          <w:sz w:val="32"/>
          <w:szCs w:val="32"/>
          <w:rtl/>
        </w:rPr>
        <w:t>أ</w:t>
      </w:r>
      <w:r w:rsidRPr="00347861">
        <w:rPr>
          <w:rFonts w:ascii="Simplified Arabic" w:hAnsi="Simplified Arabic" w:cs="Simplified Arabic" w:hint="cs"/>
          <w:color w:val="000000" w:themeColor="text1"/>
          <w:sz w:val="32"/>
          <w:szCs w:val="32"/>
          <w:rtl/>
        </w:rPr>
        <w:t xml:space="preserve">ول </w:t>
      </w:r>
      <w:r w:rsidR="008F6295" w:rsidRPr="00347861">
        <w:rPr>
          <w:rFonts w:ascii="Simplified Arabic" w:hAnsi="Simplified Arabic" w:cs="Simplified Arabic" w:hint="cs"/>
          <w:color w:val="000000" w:themeColor="text1"/>
          <w:sz w:val="32"/>
          <w:szCs w:val="32"/>
          <w:rtl/>
        </w:rPr>
        <w:t>إ</w:t>
      </w:r>
      <w:r w:rsidRPr="00347861">
        <w:rPr>
          <w:rFonts w:ascii="Simplified Arabic" w:hAnsi="Simplified Arabic" w:cs="Simplified Arabic" w:hint="cs"/>
          <w:color w:val="000000" w:themeColor="text1"/>
          <w:sz w:val="32"/>
          <w:szCs w:val="32"/>
          <w:rtl/>
        </w:rPr>
        <w:t>لى أركان</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جرائم</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الفساد</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في</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مجال</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الصفقات</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العمومية، فتناولنا في المبحث ال</w:t>
      </w:r>
      <w:r w:rsidR="008F6295" w:rsidRPr="00347861">
        <w:rPr>
          <w:rFonts w:ascii="Simplified Arabic" w:hAnsi="Simplified Arabic" w:cs="Simplified Arabic" w:hint="cs"/>
          <w:color w:val="000000" w:themeColor="text1"/>
          <w:sz w:val="32"/>
          <w:szCs w:val="32"/>
          <w:rtl/>
        </w:rPr>
        <w:t>أ</w:t>
      </w:r>
      <w:r w:rsidRPr="00347861">
        <w:rPr>
          <w:rFonts w:ascii="Simplified Arabic" w:hAnsi="Simplified Arabic" w:cs="Simplified Arabic" w:hint="cs"/>
          <w:color w:val="000000" w:themeColor="text1"/>
          <w:sz w:val="32"/>
          <w:szCs w:val="32"/>
          <w:rtl/>
        </w:rPr>
        <w:t>ول منه</w:t>
      </w:r>
      <w:r w:rsidR="00286BA5" w:rsidRPr="00347861">
        <w:rPr>
          <w:rFonts w:ascii="Simplified Arabic" w:hAnsi="Simplified Arabic" w:cs="Simplified Arabic" w:hint="cs"/>
          <w:color w:val="000000" w:themeColor="text1"/>
          <w:sz w:val="32"/>
          <w:szCs w:val="32"/>
          <w:rtl/>
        </w:rPr>
        <w:t xml:space="preserve">، أما المبحث الثاني فقد تم تناول </w:t>
      </w:r>
      <w:r w:rsidR="008F6295" w:rsidRPr="00347861">
        <w:rPr>
          <w:rFonts w:ascii="Simplified Arabic" w:hAnsi="Simplified Arabic" w:cs="Simplified Arabic" w:hint="cs"/>
          <w:color w:val="000000" w:themeColor="text1"/>
          <w:sz w:val="32"/>
          <w:szCs w:val="32"/>
          <w:rtl/>
        </w:rPr>
        <w:t>أ</w:t>
      </w:r>
      <w:r w:rsidR="00286BA5" w:rsidRPr="00347861">
        <w:rPr>
          <w:rFonts w:ascii="Simplified Arabic" w:hAnsi="Simplified Arabic" w:cs="Simplified Arabic" w:hint="cs"/>
          <w:color w:val="000000" w:themeColor="text1"/>
          <w:sz w:val="32"/>
          <w:szCs w:val="32"/>
          <w:rtl/>
        </w:rPr>
        <w:t>ركان</w:t>
      </w:r>
      <w:r w:rsidR="00286BA5" w:rsidRPr="00347861">
        <w:rPr>
          <w:rFonts w:ascii="Simplified Arabic" w:hAnsi="Simplified Arabic" w:cs="Simplified Arabic"/>
          <w:color w:val="000000" w:themeColor="text1"/>
          <w:sz w:val="32"/>
          <w:szCs w:val="32"/>
          <w:rtl/>
        </w:rPr>
        <w:t xml:space="preserve"> </w:t>
      </w:r>
      <w:r w:rsidR="00286BA5" w:rsidRPr="00347861">
        <w:rPr>
          <w:rFonts w:ascii="Simplified Arabic" w:hAnsi="Simplified Arabic" w:cs="Simplified Arabic" w:hint="cs"/>
          <w:color w:val="000000" w:themeColor="text1"/>
          <w:sz w:val="32"/>
          <w:szCs w:val="32"/>
          <w:rtl/>
        </w:rPr>
        <w:t>جريمة</w:t>
      </w:r>
      <w:r w:rsidR="00286BA5" w:rsidRPr="00347861">
        <w:rPr>
          <w:rFonts w:ascii="Simplified Arabic" w:hAnsi="Simplified Arabic" w:cs="Simplified Arabic"/>
          <w:color w:val="000000" w:themeColor="text1"/>
          <w:sz w:val="32"/>
          <w:szCs w:val="32"/>
          <w:rtl/>
        </w:rPr>
        <w:t xml:space="preserve"> </w:t>
      </w:r>
      <w:r w:rsidR="008F6295" w:rsidRPr="00347861">
        <w:rPr>
          <w:rFonts w:ascii="Simplified Arabic" w:hAnsi="Simplified Arabic" w:cs="Simplified Arabic" w:hint="cs"/>
          <w:color w:val="000000" w:themeColor="text1"/>
          <w:sz w:val="32"/>
          <w:szCs w:val="32"/>
          <w:rtl/>
        </w:rPr>
        <w:t>الرشوة في</w:t>
      </w:r>
      <w:r w:rsidR="00286BA5" w:rsidRPr="00347861">
        <w:rPr>
          <w:rFonts w:ascii="Simplified Arabic" w:hAnsi="Simplified Arabic" w:cs="Simplified Arabic"/>
          <w:color w:val="000000" w:themeColor="text1"/>
          <w:sz w:val="32"/>
          <w:szCs w:val="32"/>
          <w:rtl/>
        </w:rPr>
        <w:t xml:space="preserve"> </w:t>
      </w:r>
      <w:r w:rsidR="00286BA5" w:rsidRPr="00347861">
        <w:rPr>
          <w:rFonts w:ascii="Simplified Arabic" w:hAnsi="Simplified Arabic" w:cs="Simplified Arabic" w:hint="cs"/>
          <w:color w:val="000000" w:themeColor="text1"/>
          <w:sz w:val="32"/>
          <w:szCs w:val="32"/>
          <w:rtl/>
        </w:rPr>
        <w:t>الصفقات</w:t>
      </w:r>
      <w:r w:rsidR="00286BA5" w:rsidRPr="00347861">
        <w:rPr>
          <w:rFonts w:ascii="Simplified Arabic" w:hAnsi="Simplified Arabic" w:cs="Simplified Arabic"/>
          <w:color w:val="000000" w:themeColor="text1"/>
          <w:sz w:val="32"/>
          <w:szCs w:val="32"/>
          <w:rtl/>
        </w:rPr>
        <w:t xml:space="preserve"> </w:t>
      </w:r>
      <w:r w:rsidR="00286BA5" w:rsidRPr="00347861">
        <w:rPr>
          <w:rFonts w:ascii="Simplified Arabic" w:hAnsi="Simplified Arabic" w:cs="Simplified Arabic" w:hint="cs"/>
          <w:color w:val="000000" w:themeColor="text1"/>
          <w:sz w:val="32"/>
          <w:szCs w:val="32"/>
          <w:rtl/>
        </w:rPr>
        <w:t>العمومية.</w:t>
      </w:r>
    </w:p>
    <w:p w:rsidR="00E35BC1" w:rsidRDefault="00286BA5" w:rsidP="00347861">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347861">
        <w:rPr>
          <w:rFonts w:ascii="Simplified Arabic" w:hAnsi="Simplified Arabic" w:cs="Simplified Arabic" w:hint="cs"/>
          <w:color w:val="000000" w:themeColor="text1"/>
          <w:sz w:val="32"/>
          <w:szCs w:val="32"/>
          <w:rtl/>
        </w:rPr>
        <w:t>بالنسبة</w:t>
      </w:r>
      <w:r w:rsidR="00347861">
        <w:rPr>
          <w:rFonts w:ascii="Simplified Arabic" w:hAnsi="Simplified Arabic" w:cs="Simplified Arabic" w:hint="cs"/>
          <w:color w:val="000000" w:themeColor="text1"/>
          <w:sz w:val="32"/>
          <w:szCs w:val="32"/>
          <w:rtl/>
        </w:rPr>
        <w:t xml:space="preserve"> للفصل الثاني فقد جاء تحت عنوان </w:t>
      </w:r>
      <w:r w:rsidRPr="00347861">
        <w:rPr>
          <w:rFonts w:ascii="Simplified Arabic" w:hAnsi="Simplified Arabic" w:cs="Simplified Arabic" w:hint="cs"/>
          <w:color w:val="000000" w:themeColor="text1"/>
          <w:sz w:val="32"/>
          <w:szCs w:val="32"/>
          <w:rtl/>
        </w:rPr>
        <w:t>قمع</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جرائم</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الفساد</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في</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مجال</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الصفقات</w:t>
      </w:r>
      <w:r w:rsidRPr="00347861">
        <w:rPr>
          <w:rFonts w:ascii="Simplified Arabic" w:hAnsi="Simplified Arabic" w:cs="Simplified Arabic"/>
          <w:color w:val="000000" w:themeColor="text1"/>
          <w:sz w:val="32"/>
          <w:szCs w:val="32"/>
          <w:rtl/>
        </w:rPr>
        <w:t xml:space="preserve"> </w:t>
      </w:r>
      <w:r w:rsidRPr="00347861">
        <w:rPr>
          <w:rFonts w:ascii="Simplified Arabic" w:hAnsi="Simplified Arabic" w:cs="Simplified Arabic" w:hint="cs"/>
          <w:color w:val="000000" w:themeColor="text1"/>
          <w:sz w:val="32"/>
          <w:szCs w:val="32"/>
          <w:rtl/>
        </w:rPr>
        <w:t xml:space="preserve">العمومية </w:t>
      </w:r>
      <w:r w:rsidR="00347861">
        <w:rPr>
          <w:rFonts w:ascii="Simplified Arabic" w:hAnsi="Simplified Arabic" w:cs="Simplified Arabic" w:hint="cs"/>
          <w:color w:val="000000" w:themeColor="text1"/>
          <w:sz w:val="32"/>
          <w:szCs w:val="32"/>
          <w:rtl/>
        </w:rPr>
        <w:t xml:space="preserve">ثم </w:t>
      </w:r>
      <w:r w:rsidRPr="00347861">
        <w:rPr>
          <w:rFonts w:ascii="Simplified Arabic" w:hAnsi="Simplified Arabic" w:cs="Simplified Arabic" w:hint="cs"/>
          <w:color w:val="000000" w:themeColor="text1"/>
          <w:sz w:val="32"/>
          <w:szCs w:val="32"/>
          <w:rtl/>
        </w:rPr>
        <w:t>تطرقنا في المبحث ال</w:t>
      </w:r>
      <w:r w:rsidR="00347861">
        <w:rPr>
          <w:rFonts w:ascii="Simplified Arabic" w:hAnsi="Simplified Arabic" w:cs="Simplified Arabic" w:hint="cs"/>
          <w:color w:val="000000" w:themeColor="text1"/>
          <w:sz w:val="32"/>
          <w:szCs w:val="32"/>
          <w:rtl/>
        </w:rPr>
        <w:t>أ</w:t>
      </w:r>
      <w:r w:rsidRPr="00347861">
        <w:rPr>
          <w:rFonts w:ascii="Simplified Arabic" w:hAnsi="Simplified Arabic" w:cs="Simplified Arabic" w:hint="cs"/>
          <w:color w:val="000000" w:themeColor="text1"/>
          <w:sz w:val="32"/>
          <w:szCs w:val="32"/>
          <w:rtl/>
        </w:rPr>
        <w:t xml:space="preserve">ول منه </w:t>
      </w:r>
      <w:r w:rsidR="00347861">
        <w:rPr>
          <w:rFonts w:ascii="Simplified Arabic" w:hAnsi="Simplified Arabic" w:cs="Simplified Arabic" w:hint="cs"/>
          <w:color w:val="000000" w:themeColor="text1"/>
          <w:sz w:val="32"/>
          <w:szCs w:val="32"/>
          <w:rtl/>
        </w:rPr>
        <w:t>إ</w:t>
      </w:r>
      <w:r w:rsidRPr="00347861">
        <w:rPr>
          <w:rFonts w:ascii="Simplified Arabic" w:hAnsi="Simplified Arabic" w:cs="Simplified Arabic" w:hint="cs"/>
          <w:color w:val="000000" w:themeColor="text1"/>
          <w:sz w:val="32"/>
          <w:szCs w:val="32"/>
          <w:rtl/>
        </w:rPr>
        <w:t xml:space="preserve">لى </w:t>
      </w:r>
      <w:r w:rsidRPr="00347861">
        <w:rPr>
          <w:rFonts w:ascii="Simplified Arabic" w:eastAsia="Times New Roman" w:hAnsi="Simplified Arabic" w:cs="Simplified Arabic"/>
          <w:sz w:val="32"/>
          <w:szCs w:val="32"/>
          <w:rtl/>
        </w:rPr>
        <w:t>الأحكام الإجرائية المتعلقة بجرائم الفساد في مجال الصفقات العمومية</w:t>
      </w:r>
      <w:r w:rsidRPr="00347861">
        <w:rPr>
          <w:rFonts w:ascii="Simplified Arabic" w:hAnsi="Simplified Arabic" w:cs="Simplified Arabic" w:hint="cs"/>
          <w:color w:val="000000" w:themeColor="text1"/>
          <w:sz w:val="32"/>
          <w:szCs w:val="32"/>
          <w:rtl/>
        </w:rPr>
        <w:t>، أما في المبحث الثاني فقد تنا</w:t>
      </w:r>
      <w:r w:rsidR="006A3A13" w:rsidRPr="00347861">
        <w:rPr>
          <w:rFonts w:ascii="Simplified Arabic" w:hAnsi="Simplified Arabic" w:cs="Simplified Arabic" w:hint="cs"/>
          <w:color w:val="000000" w:themeColor="text1"/>
          <w:sz w:val="32"/>
          <w:szCs w:val="32"/>
          <w:rtl/>
        </w:rPr>
        <w:t>ولنا العقوبات</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والأحكام</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الخاصة</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بجرائم</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الفساد</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في</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مجال</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الصفقات</w:t>
      </w:r>
      <w:r w:rsidR="006A3A13" w:rsidRPr="00347861">
        <w:rPr>
          <w:rFonts w:ascii="Simplified Arabic" w:hAnsi="Simplified Arabic" w:cs="Simplified Arabic"/>
          <w:color w:val="000000" w:themeColor="text1"/>
          <w:sz w:val="32"/>
          <w:szCs w:val="32"/>
          <w:rtl/>
        </w:rPr>
        <w:t xml:space="preserve"> </w:t>
      </w:r>
      <w:r w:rsidR="006A3A13" w:rsidRPr="00347861">
        <w:rPr>
          <w:rFonts w:ascii="Simplified Arabic" w:hAnsi="Simplified Arabic" w:cs="Simplified Arabic" w:hint="cs"/>
          <w:color w:val="000000" w:themeColor="text1"/>
          <w:sz w:val="32"/>
          <w:szCs w:val="32"/>
          <w:rtl/>
        </w:rPr>
        <w:t>العمومية، وفي ال</w:t>
      </w:r>
      <w:r w:rsidR="00347861">
        <w:rPr>
          <w:rFonts w:ascii="Simplified Arabic" w:hAnsi="Simplified Arabic" w:cs="Simplified Arabic" w:hint="cs"/>
          <w:color w:val="000000" w:themeColor="text1"/>
          <w:sz w:val="32"/>
          <w:szCs w:val="32"/>
          <w:rtl/>
        </w:rPr>
        <w:t>أ</w:t>
      </w:r>
      <w:r w:rsidR="006A3A13" w:rsidRPr="00347861">
        <w:rPr>
          <w:rFonts w:ascii="Simplified Arabic" w:hAnsi="Simplified Arabic" w:cs="Simplified Arabic" w:hint="cs"/>
          <w:color w:val="000000" w:themeColor="text1"/>
          <w:sz w:val="32"/>
          <w:szCs w:val="32"/>
          <w:rtl/>
        </w:rPr>
        <w:t xml:space="preserve">خير خاتمة تضمنت </w:t>
      </w:r>
      <w:r w:rsidR="00347861">
        <w:rPr>
          <w:rFonts w:ascii="Simplified Arabic" w:hAnsi="Simplified Arabic" w:cs="Simplified Arabic" w:hint="cs"/>
          <w:color w:val="000000" w:themeColor="text1"/>
          <w:sz w:val="32"/>
          <w:szCs w:val="32"/>
          <w:rtl/>
        </w:rPr>
        <w:t>إ</w:t>
      </w:r>
      <w:r w:rsidR="006A3A13" w:rsidRPr="00347861">
        <w:rPr>
          <w:rFonts w:ascii="Simplified Arabic" w:hAnsi="Simplified Arabic" w:cs="Simplified Arabic" w:hint="cs"/>
          <w:color w:val="000000" w:themeColor="text1"/>
          <w:sz w:val="32"/>
          <w:szCs w:val="32"/>
          <w:rtl/>
        </w:rPr>
        <w:t>ستنتاجات وتوصيات.</w:t>
      </w:r>
    </w:p>
    <w:p w:rsidR="006A3A13" w:rsidRPr="00E35BC1" w:rsidRDefault="006A3A13" w:rsidP="00E35BC1">
      <w:pPr>
        <w:autoSpaceDE w:val="0"/>
        <w:autoSpaceDN w:val="0"/>
        <w:adjustRightInd w:val="0"/>
        <w:spacing w:after="0" w:line="240" w:lineRule="auto"/>
        <w:jc w:val="both"/>
        <w:rPr>
          <w:rFonts w:ascii="Simplified Arabic" w:hAnsi="Simplified Arabic" w:cs="Simplified Arabic"/>
          <w:b/>
          <w:bCs/>
          <w:color w:val="000000" w:themeColor="text1"/>
          <w:sz w:val="32"/>
          <w:szCs w:val="32"/>
          <w:rtl/>
        </w:rPr>
        <w:sectPr w:rsidR="006A3A13" w:rsidRPr="00E35BC1" w:rsidSect="004248A2">
          <w:headerReference w:type="default" r:id="rId15"/>
          <w:footerReference w:type="default" r:id="rId16"/>
          <w:pgSz w:w="11906" w:h="16838"/>
          <w:pgMar w:top="1134" w:right="1701" w:bottom="1134" w:left="1134" w:header="708" w:footer="708" w:gutter="0"/>
          <w:pgNumType w:start="1"/>
          <w:cols w:space="708"/>
          <w:bidi/>
          <w:rtlGutter/>
          <w:docGrid w:linePitch="360"/>
        </w:sectPr>
      </w:pPr>
    </w:p>
    <w:p w:rsidR="00EF6628" w:rsidRDefault="00EF6628" w:rsidP="00CE1F52">
      <w:pPr>
        <w:pStyle w:val="Titre1"/>
        <w:rPr>
          <w:color w:val="000000" w:themeColor="text1"/>
          <w:rtl/>
        </w:rPr>
      </w:pPr>
    </w:p>
    <w:p w:rsidR="00EE2D40" w:rsidRDefault="00EE2D40" w:rsidP="00BF144C">
      <w:pPr>
        <w:pStyle w:val="Titre1"/>
        <w:rPr>
          <w:color w:val="000000" w:themeColor="text1"/>
          <w:rtl/>
        </w:rPr>
      </w:pPr>
      <w:r w:rsidRPr="0085197B">
        <w:rPr>
          <w:rFonts w:hint="cs"/>
          <w:color w:val="000000" w:themeColor="text1"/>
          <w:rtl/>
        </w:rPr>
        <w:t>الفصل</w:t>
      </w:r>
      <w:r w:rsidR="002A5AA8" w:rsidRPr="0085197B">
        <w:rPr>
          <w:rFonts w:hint="cs"/>
          <w:color w:val="000000" w:themeColor="text1"/>
          <w:rtl/>
        </w:rPr>
        <w:t xml:space="preserve"> </w:t>
      </w:r>
      <w:r w:rsidRPr="0085197B">
        <w:rPr>
          <w:rFonts w:hint="cs"/>
          <w:color w:val="000000" w:themeColor="text1"/>
          <w:rtl/>
        </w:rPr>
        <w:t>ال</w:t>
      </w:r>
      <w:r w:rsidR="00BF144C">
        <w:rPr>
          <w:rFonts w:hint="cs"/>
          <w:color w:val="000000" w:themeColor="text1"/>
          <w:rtl/>
        </w:rPr>
        <w:t>أ</w:t>
      </w:r>
      <w:r w:rsidRPr="0085197B">
        <w:rPr>
          <w:rFonts w:hint="cs"/>
          <w:color w:val="000000" w:themeColor="text1"/>
          <w:rtl/>
        </w:rPr>
        <w:t>ول</w:t>
      </w:r>
    </w:p>
    <w:p w:rsidR="003420A5" w:rsidRPr="003420A5" w:rsidRDefault="003420A5" w:rsidP="003420A5">
      <w:pPr>
        <w:rPr>
          <w:rtl/>
        </w:rPr>
      </w:pPr>
    </w:p>
    <w:p w:rsidR="003420A5" w:rsidRPr="003420A5" w:rsidRDefault="003420A5" w:rsidP="003420A5">
      <w:pPr>
        <w:rPr>
          <w:rtl/>
        </w:rPr>
      </w:pPr>
    </w:p>
    <w:p w:rsidR="00EE2D40" w:rsidRPr="003420A5" w:rsidRDefault="00D7193D" w:rsidP="00EF6628">
      <w:pPr>
        <w:pStyle w:val="Titre1"/>
        <w:rPr>
          <w:color w:val="000000" w:themeColor="text1"/>
          <w:sz w:val="96"/>
          <w:szCs w:val="96"/>
          <w:rtl/>
        </w:rPr>
        <w:sectPr w:rsidR="00EE2D40" w:rsidRPr="003420A5" w:rsidSect="0085197B">
          <w:headerReference w:type="default" r:id="rId17"/>
          <w:footerReference w:type="default" r:id="rId18"/>
          <w:pgSz w:w="11906" w:h="16838"/>
          <w:pgMar w:top="1134" w:right="1701" w:bottom="1134" w:left="1134" w:header="708" w:footer="708" w:gutter="0"/>
          <w:pgBorders w:offsetFrom="page">
            <w:top w:val="double" w:sz="4" w:space="24" w:color="auto"/>
            <w:left w:val="double" w:sz="4" w:space="24" w:color="auto"/>
            <w:bottom w:val="double" w:sz="4" w:space="24" w:color="auto"/>
            <w:right w:val="double" w:sz="4" w:space="24" w:color="auto"/>
          </w:pgBorders>
          <w:cols w:space="708"/>
          <w:bidi/>
          <w:rtlGutter/>
          <w:docGrid w:linePitch="360"/>
        </w:sectPr>
      </w:pPr>
      <w:r w:rsidRPr="003420A5">
        <w:rPr>
          <w:rFonts w:hint="cs"/>
          <w:color w:val="000000" w:themeColor="text1"/>
          <w:sz w:val="96"/>
          <w:szCs w:val="96"/>
          <w:rtl/>
        </w:rPr>
        <w:t>أ</w:t>
      </w:r>
      <w:r w:rsidR="00BE0806" w:rsidRPr="003420A5">
        <w:rPr>
          <w:color w:val="000000" w:themeColor="text1"/>
          <w:sz w:val="96"/>
          <w:szCs w:val="96"/>
          <w:rtl/>
        </w:rPr>
        <w:t>رك</w:t>
      </w:r>
      <w:r w:rsidR="00065701">
        <w:rPr>
          <w:rFonts w:hint="cs"/>
          <w:color w:val="000000" w:themeColor="text1"/>
          <w:sz w:val="96"/>
          <w:szCs w:val="96"/>
          <w:rtl/>
        </w:rPr>
        <w:t>ـ</w:t>
      </w:r>
      <w:r w:rsidR="00BE0806" w:rsidRPr="003420A5">
        <w:rPr>
          <w:color w:val="000000" w:themeColor="text1"/>
          <w:sz w:val="96"/>
          <w:szCs w:val="96"/>
          <w:rtl/>
        </w:rPr>
        <w:t>ان</w:t>
      </w:r>
      <w:r w:rsidR="002A5AA8" w:rsidRPr="003420A5">
        <w:rPr>
          <w:color w:val="000000" w:themeColor="text1"/>
          <w:sz w:val="96"/>
          <w:szCs w:val="96"/>
          <w:rtl/>
        </w:rPr>
        <w:t xml:space="preserve"> </w:t>
      </w:r>
      <w:r w:rsidR="00BE0806" w:rsidRPr="003420A5">
        <w:rPr>
          <w:color w:val="000000" w:themeColor="text1"/>
          <w:sz w:val="96"/>
          <w:szCs w:val="96"/>
          <w:rtl/>
        </w:rPr>
        <w:t>جرائ</w:t>
      </w:r>
      <w:r w:rsidR="00065701">
        <w:rPr>
          <w:rFonts w:hint="cs"/>
          <w:color w:val="000000" w:themeColor="text1"/>
          <w:sz w:val="96"/>
          <w:szCs w:val="96"/>
          <w:rtl/>
        </w:rPr>
        <w:t>ـ</w:t>
      </w:r>
      <w:r w:rsidR="00BE0806" w:rsidRPr="003420A5">
        <w:rPr>
          <w:color w:val="000000" w:themeColor="text1"/>
          <w:sz w:val="96"/>
          <w:szCs w:val="96"/>
          <w:rtl/>
        </w:rPr>
        <w:t>م</w:t>
      </w:r>
      <w:r w:rsidR="002A5AA8" w:rsidRPr="003420A5">
        <w:rPr>
          <w:color w:val="000000" w:themeColor="text1"/>
          <w:sz w:val="96"/>
          <w:szCs w:val="96"/>
          <w:rtl/>
        </w:rPr>
        <w:t xml:space="preserve"> </w:t>
      </w:r>
      <w:r w:rsidR="00BE0806" w:rsidRPr="003420A5">
        <w:rPr>
          <w:color w:val="000000" w:themeColor="text1"/>
          <w:sz w:val="96"/>
          <w:szCs w:val="96"/>
          <w:rtl/>
        </w:rPr>
        <w:t>الفس</w:t>
      </w:r>
      <w:r w:rsidR="00065701">
        <w:rPr>
          <w:rFonts w:hint="cs"/>
          <w:color w:val="000000" w:themeColor="text1"/>
          <w:sz w:val="96"/>
          <w:szCs w:val="96"/>
          <w:rtl/>
        </w:rPr>
        <w:t>ـ</w:t>
      </w:r>
      <w:r w:rsidR="00BE0806" w:rsidRPr="003420A5">
        <w:rPr>
          <w:color w:val="000000" w:themeColor="text1"/>
          <w:sz w:val="96"/>
          <w:szCs w:val="96"/>
          <w:rtl/>
        </w:rPr>
        <w:t>اد</w:t>
      </w:r>
      <w:r w:rsidR="002A5AA8" w:rsidRPr="003420A5">
        <w:rPr>
          <w:color w:val="000000" w:themeColor="text1"/>
          <w:sz w:val="96"/>
          <w:szCs w:val="96"/>
          <w:rtl/>
        </w:rPr>
        <w:t xml:space="preserve"> </w:t>
      </w:r>
      <w:r w:rsidR="00BE0806" w:rsidRPr="003420A5">
        <w:rPr>
          <w:color w:val="000000" w:themeColor="text1"/>
          <w:sz w:val="96"/>
          <w:szCs w:val="96"/>
          <w:rtl/>
        </w:rPr>
        <w:t>في</w:t>
      </w:r>
      <w:r w:rsidR="002A5AA8" w:rsidRPr="003420A5">
        <w:rPr>
          <w:color w:val="000000" w:themeColor="text1"/>
          <w:sz w:val="96"/>
          <w:szCs w:val="96"/>
          <w:rtl/>
        </w:rPr>
        <w:t xml:space="preserve"> </w:t>
      </w:r>
      <w:r w:rsidR="00EF6628">
        <w:rPr>
          <w:color w:val="000000" w:themeColor="text1"/>
          <w:sz w:val="96"/>
          <w:szCs w:val="96"/>
          <w:rtl/>
        </w:rPr>
        <w:t>مج</w:t>
      </w:r>
      <w:r w:rsidR="00065701">
        <w:rPr>
          <w:rFonts w:hint="cs"/>
          <w:color w:val="000000" w:themeColor="text1"/>
          <w:sz w:val="96"/>
          <w:szCs w:val="96"/>
          <w:rtl/>
        </w:rPr>
        <w:t>ـ</w:t>
      </w:r>
      <w:r w:rsidR="00EF6628">
        <w:rPr>
          <w:color w:val="000000" w:themeColor="text1"/>
          <w:sz w:val="96"/>
          <w:szCs w:val="96"/>
          <w:rtl/>
        </w:rPr>
        <w:t>ا</w:t>
      </w:r>
      <w:r w:rsidR="00EF6628">
        <w:rPr>
          <w:rFonts w:hint="cs"/>
          <w:color w:val="000000" w:themeColor="text1"/>
          <w:sz w:val="96"/>
          <w:szCs w:val="96"/>
          <w:rtl/>
        </w:rPr>
        <w:t xml:space="preserve">ل   </w:t>
      </w:r>
      <w:r w:rsidR="002A5AA8" w:rsidRPr="003420A5">
        <w:rPr>
          <w:color w:val="000000" w:themeColor="text1"/>
          <w:sz w:val="96"/>
          <w:szCs w:val="96"/>
          <w:rtl/>
        </w:rPr>
        <w:t xml:space="preserve"> </w:t>
      </w:r>
      <w:r w:rsidR="00BE0806" w:rsidRPr="003420A5">
        <w:rPr>
          <w:color w:val="000000" w:themeColor="text1"/>
          <w:sz w:val="96"/>
          <w:szCs w:val="96"/>
          <w:rtl/>
        </w:rPr>
        <w:t>الصفق</w:t>
      </w:r>
      <w:r w:rsidR="00065701">
        <w:rPr>
          <w:rFonts w:hint="cs"/>
          <w:color w:val="000000" w:themeColor="text1"/>
          <w:sz w:val="96"/>
          <w:szCs w:val="96"/>
          <w:rtl/>
        </w:rPr>
        <w:t>ـــ</w:t>
      </w:r>
      <w:r w:rsidR="00BE0806" w:rsidRPr="003420A5">
        <w:rPr>
          <w:color w:val="000000" w:themeColor="text1"/>
          <w:sz w:val="96"/>
          <w:szCs w:val="96"/>
          <w:rtl/>
        </w:rPr>
        <w:t>ات</w:t>
      </w:r>
      <w:r w:rsidR="002A5AA8" w:rsidRPr="003420A5">
        <w:rPr>
          <w:color w:val="000000" w:themeColor="text1"/>
          <w:sz w:val="96"/>
          <w:szCs w:val="96"/>
          <w:rtl/>
        </w:rPr>
        <w:t xml:space="preserve"> </w:t>
      </w:r>
      <w:r w:rsidR="00BE0806" w:rsidRPr="003420A5">
        <w:rPr>
          <w:color w:val="000000" w:themeColor="text1"/>
          <w:sz w:val="96"/>
          <w:szCs w:val="96"/>
          <w:rtl/>
        </w:rPr>
        <w:t>العمومي</w:t>
      </w:r>
      <w:r w:rsidR="00065701">
        <w:rPr>
          <w:rFonts w:hint="cs"/>
          <w:color w:val="000000" w:themeColor="text1"/>
          <w:sz w:val="96"/>
          <w:szCs w:val="96"/>
          <w:rtl/>
        </w:rPr>
        <w:t>ـــ</w:t>
      </w:r>
      <w:r w:rsidR="00BE0806" w:rsidRPr="003420A5">
        <w:rPr>
          <w:color w:val="000000" w:themeColor="text1"/>
          <w:sz w:val="96"/>
          <w:szCs w:val="96"/>
          <w:rtl/>
        </w:rPr>
        <w:t>ة</w:t>
      </w:r>
      <w:r w:rsidR="00EF6628">
        <w:rPr>
          <w:rFonts w:hint="cs"/>
          <w:color w:val="000000" w:themeColor="text1"/>
          <w:sz w:val="96"/>
          <w:szCs w:val="96"/>
          <w:rtl/>
        </w:rPr>
        <w:t xml:space="preserve">    </w:t>
      </w:r>
    </w:p>
    <w:p w:rsidR="00EE2D40" w:rsidRPr="0085197B" w:rsidRDefault="00EE2D40" w:rsidP="00D7193D">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lastRenderedPageBreak/>
        <w:t>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ظل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مكافحة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00D36050" w:rsidRPr="0085197B">
        <w:rPr>
          <w:rFonts w:ascii="Simplified Arabic" w:hAnsi="Simplified Arabic" w:cs="Simplified Arabic" w:hint="cs"/>
          <w:color w:val="000000" w:themeColor="text1"/>
          <w:sz w:val="32"/>
          <w:szCs w:val="32"/>
          <w:rtl/>
        </w:rPr>
        <w:t>اثر</w:t>
      </w:r>
      <w:r w:rsidR="002A5AA8" w:rsidRPr="0085197B">
        <w:rPr>
          <w:rFonts w:ascii="Simplified Arabic" w:hAnsi="Simplified Arabic" w:cs="Simplified Arabic" w:hint="cs"/>
          <w:color w:val="000000" w:themeColor="text1"/>
          <w:sz w:val="32"/>
          <w:szCs w:val="32"/>
          <w:rtl/>
        </w:rPr>
        <w:t xml:space="preserve"> </w:t>
      </w:r>
      <w:r w:rsidR="00D36050" w:rsidRPr="0085197B">
        <w:rPr>
          <w:rFonts w:ascii="Simplified Arabic" w:hAnsi="Simplified Arabic" w:cs="Simplified Arabic" w:hint="cs"/>
          <w:color w:val="000000" w:themeColor="text1"/>
          <w:sz w:val="32"/>
          <w:szCs w:val="32"/>
          <w:rtl/>
        </w:rPr>
        <w:t>سلبي</w:t>
      </w:r>
      <w:r w:rsidR="002A5AA8" w:rsidRPr="0085197B">
        <w:rPr>
          <w:rFonts w:ascii="Simplified Arabic" w:hAnsi="Simplified Arabic" w:cs="Simplified Arabic" w:hint="cs"/>
          <w:color w:val="000000" w:themeColor="text1"/>
          <w:sz w:val="32"/>
          <w:szCs w:val="32"/>
          <w:rtl/>
        </w:rPr>
        <w:t xml:space="preserve"> </w:t>
      </w:r>
      <w:r w:rsidR="00D36050" w:rsidRPr="0085197B">
        <w:rPr>
          <w:rFonts w:ascii="Simplified Arabic" w:hAnsi="Simplified Arabic" w:cs="Simplified Arabic" w:hint="cs"/>
          <w:color w:val="000000" w:themeColor="text1"/>
          <w:sz w:val="32"/>
          <w:szCs w:val="32"/>
          <w:rtl/>
        </w:rPr>
        <w:t>على</w:t>
      </w:r>
      <w:r w:rsidR="002A5AA8" w:rsidRPr="0085197B">
        <w:rPr>
          <w:rFonts w:ascii="Simplified Arabic" w:hAnsi="Simplified Arabic" w:cs="Simplified Arabic" w:hint="cs"/>
          <w:color w:val="000000" w:themeColor="text1"/>
          <w:sz w:val="32"/>
          <w:szCs w:val="32"/>
          <w:rtl/>
        </w:rPr>
        <w:t xml:space="preserve"> </w:t>
      </w:r>
      <w:r w:rsidR="00D36050" w:rsidRPr="0085197B">
        <w:rPr>
          <w:rFonts w:ascii="Simplified Arabic" w:hAnsi="Simplified Arabic" w:cs="Simplified Arabic" w:hint="cs"/>
          <w:color w:val="000000" w:themeColor="text1"/>
          <w:sz w:val="32"/>
          <w:szCs w:val="32"/>
          <w:rtl/>
        </w:rPr>
        <w:t>عملية</w:t>
      </w:r>
      <w:r w:rsidR="002A5AA8" w:rsidRPr="0085197B">
        <w:rPr>
          <w:rFonts w:ascii="Simplified Arabic" w:hAnsi="Simplified Arabic" w:cs="Simplified Arabic" w:hint="cs"/>
          <w:color w:val="000000" w:themeColor="text1"/>
          <w:sz w:val="32"/>
          <w:szCs w:val="32"/>
          <w:rtl/>
        </w:rPr>
        <w:t xml:space="preserve"> </w:t>
      </w:r>
      <w:r w:rsidR="00D36050" w:rsidRPr="0085197B">
        <w:rPr>
          <w:rFonts w:ascii="Simplified Arabic" w:hAnsi="Simplified Arabic" w:cs="Simplified Arabic" w:hint="cs"/>
          <w:color w:val="000000" w:themeColor="text1"/>
          <w:sz w:val="32"/>
          <w:szCs w:val="32"/>
          <w:rtl/>
        </w:rPr>
        <w:t>التنمية</w:t>
      </w:r>
      <w:r w:rsidR="002A5AA8" w:rsidRPr="0085197B">
        <w:rPr>
          <w:rFonts w:ascii="Simplified Arabic" w:hAnsi="Simplified Arabic" w:cs="Simplified Arabic" w:hint="cs"/>
          <w:color w:val="000000" w:themeColor="text1"/>
          <w:sz w:val="32"/>
          <w:szCs w:val="32"/>
          <w:rtl/>
        </w:rPr>
        <w:t xml:space="preserve"> </w:t>
      </w:r>
      <w:r w:rsidR="00D36050" w:rsidRPr="0085197B">
        <w:rPr>
          <w:rFonts w:ascii="Simplified Arabic" w:hAnsi="Simplified Arabic" w:cs="Simplified Arabic" w:hint="cs"/>
          <w:color w:val="000000" w:themeColor="text1"/>
          <w:sz w:val="32"/>
          <w:szCs w:val="32"/>
          <w:rtl/>
        </w:rPr>
        <w:t>الاقتصادية</w:t>
      </w:r>
      <w:r w:rsidR="00D36050" w:rsidRPr="0085197B">
        <w:rPr>
          <w:rFonts w:ascii="Simplified Arabic" w:hAnsi="Simplified Arabic" w:cs="Simplified Arabic" w:hint="cs"/>
          <w:color w:val="000000" w:themeColor="text1"/>
          <w:sz w:val="32"/>
          <w:szCs w:val="32"/>
          <w:rtl/>
          <w:lang w:val="fr-FR" w:bidi="ar-DZ"/>
        </w:rPr>
        <w:t>،</w:t>
      </w:r>
      <w:r w:rsidR="002A5AA8" w:rsidRPr="0085197B">
        <w:rPr>
          <w:rFonts w:ascii="Simplified Arabic" w:hAnsi="Simplified Arabic" w:cs="Simplified Arabic" w:hint="cs"/>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ورغم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قوانين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وتنظيمات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الإتجار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بواجب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النزاهة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لمركزه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والإتجار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بوظيفته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فوائد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ترتكب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إهتماما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بالغا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لتحديد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وتوقيع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جزاءات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تتناسب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المرتكب،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سنحاول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معرفة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ودراستها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بالتطرق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نتطرق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الثاني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موضوعه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lang w:bidi="ar-DZ"/>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D36050" w:rsidRPr="0085197B" w:rsidRDefault="00D3605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D36050" w:rsidRPr="0085197B" w:rsidRDefault="00D36050" w:rsidP="00D3605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D36050" w:rsidRPr="0085197B" w:rsidRDefault="00D36050" w:rsidP="00D3605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D36050" w:rsidRPr="0085197B" w:rsidRDefault="00D36050" w:rsidP="00D3605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p>
    <w:p w:rsidR="00EE2D40" w:rsidRPr="0085197B" w:rsidRDefault="00EE2D40" w:rsidP="00286BA5">
      <w:pPr>
        <w:pStyle w:val="Titre1"/>
        <w:jc w:val="left"/>
        <w:rPr>
          <w:color w:val="000000" w:themeColor="text1"/>
          <w:sz w:val="32"/>
          <w:szCs w:val="32"/>
          <w:rtl/>
        </w:rPr>
      </w:pPr>
      <w:r w:rsidRPr="0085197B">
        <w:rPr>
          <w:color w:val="000000" w:themeColor="text1"/>
          <w:sz w:val="32"/>
          <w:szCs w:val="32"/>
          <w:rtl/>
        </w:rPr>
        <w:lastRenderedPageBreak/>
        <w:t>المبحث</w:t>
      </w:r>
      <w:r w:rsidR="002A5AA8" w:rsidRPr="0085197B">
        <w:rPr>
          <w:color w:val="000000" w:themeColor="text1"/>
          <w:sz w:val="32"/>
          <w:szCs w:val="32"/>
          <w:rtl/>
        </w:rPr>
        <w:t xml:space="preserve"> </w:t>
      </w:r>
      <w:r w:rsidRPr="0085197B">
        <w:rPr>
          <w:color w:val="000000" w:themeColor="text1"/>
          <w:sz w:val="32"/>
          <w:szCs w:val="32"/>
          <w:rtl/>
        </w:rPr>
        <w:t>الأول</w:t>
      </w:r>
      <w:r w:rsidR="002A5AA8" w:rsidRPr="0085197B">
        <w:rPr>
          <w:color w:val="000000" w:themeColor="text1"/>
          <w:sz w:val="32"/>
          <w:szCs w:val="32"/>
          <w:rtl/>
        </w:rPr>
        <w:t xml:space="preserve"> </w:t>
      </w:r>
      <w:r w:rsidRPr="0085197B">
        <w:rPr>
          <w:color w:val="000000" w:themeColor="text1"/>
          <w:sz w:val="32"/>
          <w:szCs w:val="32"/>
          <w:rtl/>
        </w:rPr>
        <w:t>:</w:t>
      </w:r>
      <w:r w:rsidR="002A5AA8" w:rsidRPr="0085197B">
        <w:rPr>
          <w:color w:val="000000" w:themeColor="text1"/>
          <w:sz w:val="32"/>
          <w:szCs w:val="32"/>
          <w:rtl/>
        </w:rPr>
        <w:t xml:space="preserve"> </w:t>
      </w:r>
      <w:r w:rsidRPr="0085197B">
        <w:rPr>
          <w:color w:val="000000" w:themeColor="text1"/>
          <w:sz w:val="32"/>
          <w:szCs w:val="32"/>
          <w:rtl/>
        </w:rPr>
        <w:t>أركان</w:t>
      </w:r>
      <w:r w:rsidR="002A5AA8" w:rsidRPr="0085197B">
        <w:rPr>
          <w:color w:val="000000" w:themeColor="text1"/>
          <w:sz w:val="32"/>
          <w:szCs w:val="32"/>
          <w:rtl/>
        </w:rPr>
        <w:t xml:space="preserve"> </w:t>
      </w:r>
      <w:r w:rsidRPr="0085197B">
        <w:rPr>
          <w:color w:val="000000" w:themeColor="text1"/>
          <w:sz w:val="32"/>
          <w:szCs w:val="32"/>
          <w:rtl/>
        </w:rPr>
        <w:t>جريمة</w:t>
      </w:r>
      <w:r w:rsidR="002A5AA8" w:rsidRPr="0085197B">
        <w:rPr>
          <w:color w:val="000000" w:themeColor="text1"/>
          <w:sz w:val="32"/>
          <w:szCs w:val="32"/>
          <w:rtl/>
        </w:rPr>
        <w:t xml:space="preserve"> </w:t>
      </w:r>
      <w:r w:rsidRPr="0085197B">
        <w:rPr>
          <w:color w:val="000000" w:themeColor="text1"/>
          <w:sz w:val="32"/>
          <w:szCs w:val="32"/>
          <w:rtl/>
        </w:rPr>
        <w:t>المحاباة</w:t>
      </w:r>
      <w:r w:rsidR="002A5AA8" w:rsidRPr="0085197B">
        <w:rPr>
          <w:color w:val="000000" w:themeColor="text1"/>
          <w:sz w:val="32"/>
          <w:szCs w:val="32"/>
          <w:rtl/>
        </w:rPr>
        <w:t xml:space="preserve"> </w:t>
      </w:r>
      <w:r w:rsidRPr="0085197B">
        <w:rPr>
          <w:color w:val="000000" w:themeColor="text1"/>
          <w:sz w:val="32"/>
          <w:szCs w:val="32"/>
          <w:rtl/>
        </w:rPr>
        <w:t>و</w:t>
      </w:r>
      <w:r w:rsidR="00286BA5" w:rsidRPr="00286BA5">
        <w:rPr>
          <w:rFonts w:hint="cs"/>
          <w:color w:val="000000" w:themeColor="text1"/>
          <w:sz w:val="32"/>
          <w:szCs w:val="32"/>
          <w:rtl/>
        </w:rPr>
        <w:t>إستغلال</w:t>
      </w:r>
      <w:r w:rsidR="00286BA5" w:rsidRPr="00286BA5">
        <w:rPr>
          <w:color w:val="000000" w:themeColor="text1"/>
          <w:sz w:val="32"/>
          <w:szCs w:val="32"/>
          <w:rtl/>
        </w:rPr>
        <w:t xml:space="preserve"> </w:t>
      </w:r>
      <w:r w:rsidR="00286BA5" w:rsidRPr="00286BA5">
        <w:rPr>
          <w:rFonts w:hint="cs"/>
          <w:color w:val="000000" w:themeColor="text1"/>
          <w:sz w:val="32"/>
          <w:szCs w:val="32"/>
          <w:rtl/>
        </w:rPr>
        <w:t>نفوذ</w:t>
      </w:r>
      <w:r w:rsidR="00286BA5" w:rsidRPr="00286BA5">
        <w:rPr>
          <w:color w:val="000000" w:themeColor="text1"/>
          <w:sz w:val="32"/>
          <w:szCs w:val="32"/>
          <w:rtl/>
        </w:rPr>
        <w:t xml:space="preserve"> </w:t>
      </w:r>
      <w:r w:rsidR="00286BA5" w:rsidRPr="00286BA5">
        <w:rPr>
          <w:rFonts w:hint="cs"/>
          <w:color w:val="000000" w:themeColor="text1"/>
          <w:sz w:val="32"/>
          <w:szCs w:val="32"/>
          <w:rtl/>
        </w:rPr>
        <w:t>الأعوان</w:t>
      </w:r>
      <w:r w:rsidR="00286BA5" w:rsidRPr="00286BA5">
        <w:rPr>
          <w:color w:val="000000" w:themeColor="text1"/>
          <w:sz w:val="32"/>
          <w:szCs w:val="32"/>
          <w:rtl/>
        </w:rPr>
        <w:t xml:space="preserve"> </w:t>
      </w:r>
      <w:r w:rsidR="00286BA5" w:rsidRPr="00286BA5">
        <w:rPr>
          <w:rFonts w:hint="cs"/>
          <w:color w:val="000000" w:themeColor="text1"/>
          <w:sz w:val="32"/>
          <w:szCs w:val="32"/>
          <w:rtl/>
        </w:rPr>
        <w:t>العموميين</w:t>
      </w:r>
      <w:r w:rsidR="00286BA5" w:rsidRPr="00286BA5">
        <w:rPr>
          <w:color w:val="000000" w:themeColor="text1"/>
          <w:sz w:val="32"/>
          <w:szCs w:val="32"/>
          <w:rtl/>
        </w:rPr>
        <w:t xml:space="preserve"> </w:t>
      </w:r>
      <w:r w:rsidR="00286BA5" w:rsidRPr="00286BA5">
        <w:rPr>
          <w:rFonts w:hint="cs"/>
          <w:color w:val="000000" w:themeColor="text1"/>
          <w:sz w:val="32"/>
          <w:szCs w:val="32"/>
          <w:rtl/>
        </w:rPr>
        <w:t>للحصول</w:t>
      </w:r>
      <w:r w:rsidR="00286BA5" w:rsidRPr="00286BA5">
        <w:rPr>
          <w:color w:val="000000" w:themeColor="text1"/>
          <w:sz w:val="32"/>
          <w:szCs w:val="32"/>
          <w:rtl/>
        </w:rPr>
        <w:t xml:space="preserve"> </w:t>
      </w:r>
      <w:r w:rsidR="00286BA5" w:rsidRPr="00286BA5">
        <w:rPr>
          <w:rFonts w:hint="cs"/>
          <w:color w:val="000000" w:themeColor="text1"/>
          <w:sz w:val="32"/>
          <w:szCs w:val="32"/>
          <w:rtl/>
        </w:rPr>
        <w:t>على</w:t>
      </w:r>
      <w:r w:rsidR="00286BA5" w:rsidRPr="00286BA5">
        <w:rPr>
          <w:color w:val="000000" w:themeColor="text1"/>
          <w:sz w:val="32"/>
          <w:szCs w:val="32"/>
          <w:rtl/>
        </w:rPr>
        <w:t xml:space="preserve"> </w:t>
      </w:r>
      <w:r w:rsidR="00286BA5" w:rsidRPr="00286BA5">
        <w:rPr>
          <w:rFonts w:hint="cs"/>
          <w:color w:val="000000" w:themeColor="text1"/>
          <w:sz w:val="32"/>
          <w:szCs w:val="32"/>
          <w:rtl/>
        </w:rPr>
        <w:t>إمتيازات</w:t>
      </w:r>
      <w:r w:rsidR="00286BA5" w:rsidRPr="00286BA5">
        <w:rPr>
          <w:color w:val="000000" w:themeColor="text1"/>
          <w:sz w:val="32"/>
          <w:szCs w:val="32"/>
          <w:rtl/>
        </w:rPr>
        <w:t xml:space="preserve"> </w:t>
      </w:r>
      <w:r w:rsidR="00286BA5" w:rsidRPr="00286BA5">
        <w:rPr>
          <w:rFonts w:hint="cs"/>
          <w:color w:val="000000" w:themeColor="text1"/>
          <w:sz w:val="32"/>
          <w:szCs w:val="32"/>
          <w:rtl/>
        </w:rPr>
        <w:t>غير</w:t>
      </w:r>
      <w:r w:rsidR="00286BA5" w:rsidRPr="00286BA5">
        <w:rPr>
          <w:color w:val="000000" w:themeColor="text1"/>
          <w:sz w:val="32"/>
          <w:szCs w:val="32"/>
          <w:rtl/>
        </w:rPr>
        <w:t xml:space="preserve"> </w:t>
      </w:r>
      <w:r w:rsidR="00286BA5" w:rsidRPr="00286BA5">
        <w:rPr>
          <w:rFonts w:hint="cs"/>
          <w:color w:val="000000" w:themeColor="text1"/>
          <w:sz w:val="32"/>
          <w:szCs w:val="32"/>
          <w:rtl/>
        </w:rPr>
        <w:t>مبررة</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نظّم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مراجعة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معروفة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عالجها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(01)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(128)</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(01)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الملغاة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العقوبات.</w:t>
      </w:r>
    </w:p>
    <w:p w:rsidR="00EE2D40" w:rsidRPr="0085197B" w:rsidRDefault="00EE2D40" w:rsidP="00EE2D40">
      <w:pPr>
        <w:pStyle w:val="NormalWeb"/>
        <w:bidi/>
        <w:spacing w:before="0" w:beforeAutospacing="0" w:after="0" w:afterAutospacing="0"/>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وعلى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ارتأينا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تقسيم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مطلبين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نتطرق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الثاني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فخصصناه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لدراسة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p>
    <w:p w:rsidR="00EE2D40" w:rsidRPr="0085197B" w:rsidRDefault="00EE2D40" w:rsidP="00354911">
      <w:pPr>
        <w:pStyle w:val="Titre2"/>
        <w:rPr>
          <w:color w:val="000000" w:themeColor="text1"/>
          <w:sz w:val="32"/>
          <w:szCs w:val="32"/>
          <w:rtl/>
        </w:rPr>
      </w:pPr>
      <w:r w:rsidRPr="0085197B">
        <w:rPr>
          <w:color w:val="000000" w:themeColor="text1"/>
          <w:sz w:val="32"/>
          <w:szCs w:val="32"/>
          <w:rtl/>
        </w:rPr>
        <w:t>المطلب</w:t>
      </w:r>
      <w:r w:rsidR="002A5AA8" w:rsidRPr="0085197B">
        <w:rPr>
          <w:color w:val="000000" w:themeColor="text1"/>
          <w:sz w:val="32"/>
          <w:szCs w:val="32"/>
          <w:rtl/>
        </w:rPr>
        <w:t xml:space="preserve"> </w:t>
      </w:r>
      <w:r w:rsidRPr="0085197B">
        <w:rPr>
          <w:color w:val="000000" w:themeColor="text1"/>
          <w:sz w:val="32"/>
          <w:szCs w:val="32"/>
          <w:rtl/>
        </w:rPr>
        <w:t>الأول</w:t>
      </w:r>
      <w:r w:rsidR="002A5AA8" w:rsidRPr="0085197B">
        <w:rPr>
          <w:color w:val="000000" w:themeColor="text1"/>
          <w:sz w:val="32"/>
          <w:szCs w:val="32"/>
          <w:rtl/>
        </w:rPr>
        <w:t xml:space="preserve"> </w:t>
      </w:r>
      <w:r w:rsidRPr="0085197B">
        <w:rPr>
          <w:color w:val="000000" w:themeColor="text1"/>
          <w:sz w:val="32"/>
          <w:szCs w:val="32"/>
          <w:rtl/>
        </w:rPr>
        <w:t>:</w:t>
      </w:r>
      <w:r w:rsidR="002A5AA8" w:rsidRPr="0085197B">
        <w:rPr>
          <w:color w:val="000000" w:themeColor="text1"/>
          <w:sz w:val="32"/>
          <w:szCs w:val="32"/>
          <w:rtl/>
        </w:rPr>
        <w:t xml:space="preserve"> </w:t>
      </w:r>
      <w:r w:rsidRPr="0085197B">
        <w:rPr>
          <w:color w:val="000000" w:themeColor="text1"/>
          <w:sz w:val="32"/>
          <w:szCs w:val="32"/>
          <w:rtl/>
        </w:rPr>
        <w:t>أركان</w:t>
      </w:r>
      <w:r w:rsidR="002A5AA8" w:rsidRPr="0085197B">
        <w:rPr>
          <w:color w:val="000000" w:themeColor="text1"/>
          <w:sz w:val="32"/>
          <w:szCs w:val="32"/>
          <w:rtl/>
        </w:rPr>
        <w:t xml:space="preserve"> </w:t>
      </w:r>
      <w:r w:rsidRPr="0085197B">
        <w:rPr>
          <w:color w:val="000000" w:themeColor="text1"/>
          <w:sz w:val="32"/>
          <w:szCs w:val="32"/>
          <w:rtl/>
        </w:rPr>
        <w:t>جنحة</w:t>
      </w:r>
      <w:r w:rsidR="002A5AA8" w:rsidRPr="0085197B">
        <w:rPr>
          <w:color w:val="000000" w:themeColor="text1"/>
          <w:sz w:val="32"/>
          <w:szCs w:val="32"/>
          <w:rtl/>
        </w:rPr>
        <w:t xml:space="preserve"> </w:t>
      </w:r>
      <w:r w:rsidRPr="0085197B">
        <w:rPr>
          <w:color w:val="000000" w:themeColor="text1"/>
          <w:sz w:val="32"/>
          <w:szCs w:val="32"/>
          <w:rtl/>
        </w:rPr>
        <w:t>المحاباة</w:t>
      </w:r>
      <w:r w:rsidR="002A5AA8" w:rsidRPr="0085197B">
        <w:rPr>
          <w:color w:val="000000" w:themeColor="text1"/>
          <w:sz w:val="32"/>
          <w:szCs w:val="32"/>
          <w:rtl/>
        </w:rPr>
        <w:t xml:space="preserve"> </w:t>
      </w:r>
      <w:r w:rsidRPr="0085197B">
        <w:rPr>
          <w:color w:val="000000" w:themeColor="text1"/>
          <w:sz w:val="32"/>
          <w:szCs w:val="32"/>
          <w:rtl/>
        </w:rPr>
        <w:t>في</w:t>
      </w:r>
      <w:r w:rsidR="002A5AA8" w:rsidRPr="0085197B">
        <w:rPr>
          <w:color w:val="000000" w:themeColor="text1"/>
          <w:sz w:val="32"/>
          <w:szCs w:val="32"/>
          <w:rtl/>
        </w:rPr>
        <w:t xml:space="preserve"> </w:t>
      </w:r>
      <w:r w:rsidRPr="0085197B">
        <w:rPr>
          <w:color w:val="000000" w:themeColor="text1"/>
          <w:sz w:val="32"/>
          <w:szCs w:val="32"/>
          <w:rtl/>
        </w:rPr>
        <w:t>الصفقات</w:t>
      </w:r>
      <w:r w:rsidR="002A5AA8" w:rsidRPr="0085197B">
        <w:rPr>
          <w:color w:val="000000" w:themeColor="text1"/>
          <w:sz w:val="32"/>
          <w:szCs w:val="32"/>
          <w:rtl/>
        </w:rPr>
        <w:t xml:space="preserve"> </w:t>
      </w:r>
      <w:r w:rsidRPr="0085197B">
        <w:rPr>
          <w:color w:val="000000" w:themeColor="text1"/>
          <w:sz w:val="32"/>
          <w:szCs w:val="32"/>
          <w:rtl/>
        </w:rPr>
        <w:t>العمومية</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يتناول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تعريف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بالنسبة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للفقهاء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ورجال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يدفعنا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استخلاص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يفيد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تعريف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يرادفها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فقهيا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مصطلي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المفاضلة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اللغة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العربية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العطية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حبوة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والكسر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أعطيته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الشيء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وحابا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سامحه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مأخوذ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حبوته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أعطيته</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b/>
          <w:bCs/>
          <w:color w:val="000000" w:themeColor="text1"/>
          <w:sz w:val="32"/>
          <w:szCs w:val="32"/>
          <w:rtl/>
        </w:rPr>
        <w:footnoteReference w:id="1"/>
      </w:r>
    </w:p>
    <w:p w:rsidR="00EE2D40" w:rsidRDefault="00EE2D40" w:rsidP="006E5BAE">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حاولنا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ضبط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المفهوم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الناحية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بالاستناد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lang w:bidi="ar-DZ"/>
        </w:rPr>
        <w:t>06-01</w:t>
      </w:r>
      <w:r w:rsidRPr="0085197B">
        <w:rPr>
          <w:rStyle w:val="Appelnotedebasdep"/>
          <w:rFonts w:ascii="Simplified Arabic" w:hAnsi="Simplified Arabic" w:cs="Simplified Arabic"/>
          <w:color w:val="000000" w:themeColor="text1"/>
          <w:sz w:val="32"/>
          <w:szCs w:val="32"/>
        </w:rPr>
        <w:footnoteReference w:id="2"/>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جاءت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فيمكننا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نصل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التنظيم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طرف</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المكلف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مراجعتها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6B4B35">
        <w:rPr>
          <w:rFonts w:ascii="Simplified Arabic" w:hAnsi="Simplified Arabic" w:cs="Simplified Arabic" w:hint="cs"/>
          <w:color w:val="000000" w:themeColor="text1"/>
          <w:sz w:val="32"/>
          <w:szCs w:val="32"/>
          <w:rtl/>
        </w:rPr>
        <w:t xml:space="preserve"> 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إحدى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هيئاتها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Pr="0085197B">
        <w:rPr>
          <w:rStyle w:val="Appelnotedebasdep"/>
          <w:rFonts w:ascii="Simplified Arabic" w:hAnsi="Simplified Arabic" w:cs="Simplified Arabic"/>
          <w:color w:val="000000" w:themeColor="text1"/>
          <w:sz w:val="32"/>
          <w:szCs w:val="32"/>
          <w:rtl/>
        </w:rPr>
        <w:footnoteReference w:id="3"/>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تبجيل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المتنافسين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وتفضيله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عرفها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تفضيل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أجرت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مصالح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معينة</w:t>
      </w:r>
      <w:r w:rsidRPr="0085197B">
        <w:rPr>
          <w:rStyle w:val="Appelnotedebasdep"/>
          <w:rFonts w:ascii="Simplified Arabic" w:hAnsi="Simplified Arabic" w:cs="Simplified Arabic"/>
          <w:b/>
          <w:bCs/>
          <w:color w:val="000000" w:themeColor="text1"/>
          <w:sz w:val="32"/>
          <w:szCs w:val="32"/>
          <w:rtl/>
        </w:rPr>
        <w:footnoteReference w:id="4"/>
      </w:r>
      <w:r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وعليه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نتطرق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الى</w:t>
      </w:r>
      <w:r w:rsidR="008E0205" w:rsidRPr="008E0205">
        <w:rPr>
          <w:rFonts w:ascii="Simplified Arabic" w:hAnsi="Simplified Arabic" w:cs="Simplified Arabic"/>
          <w:color w:val="000000" w:themeColor="text1"/>
          <w:sz w:val="32"/>
          <w:szCs w:val="32"/>
          <w:rtl/>
        </w:rPr>
        <w:t xml:space="preserve"> الركن </w:t>
      </w:r>
      <w:r w:rsidR="008E0205">
        <w:rPr>
          <w:rFonts w:ascii="Simplified Arabic" w:hAnsi="Simplified Arabic" w:cs="Simplified Arabic" w:hint="cs"/>
          <w:color w:val="000000" w:themeColor="text1"/>
          <w:sz w:val="32"/>
          <w:szCs w:val="32"/>
          <w:rtl/>
        </w:rPr>
        <w:t>المفترض</w:t>
      </w:r>
      <w:r w:rsidR="008E0205" w:rsidRPr="008E0205">
        <w:rPr>
          <w:rFonts w:ascii="Simplified Arabic" w:hAnsi="Simplified Arabic" w:cs="Simplified Arabic"/>
          <w:color w:val="000000" w:themeColor="text1"/>
          <w:sz w:val="32"/>
          <w:szCs w:val="32"/>
          <w:rtl/>
        </w:rPr>
        <w:t xml:space="preserve"> </w:t>
      </w:r>
      <w:r w:rsidR="00EE7B8E">
        <w:rPr>
          <w:rFonts w:ascii="Simplified Arabic" w:hAnsi="Simplified Arabic" w:cs="Simplified Arabic" w:hint="cs"/>
          <w:color w:val="000000" w:themeColor="text1"/>
          <w:sz w:val="32"/>
          <w:szCs w:val="32"/>
          <w:rtl/>
        </w:rPr>
        <w:t>و</w:t>
      </w:r>
      <w:r w:rsidRPr="0085197B">
        <w:rPr>
          <w:rFonts w:ascii="Simplified Arabic" w:eastAsia="Times New Roman" w:hAnsi="Simplified Arabic" w:cs="Simplified Arabic"/>
          <w:color w:val="000000" w:themeColor="text1"/>
          <w:sz w:val="32"/>
          <w:szCs w:val="32"/>
          <w:rtl/>
        </w:rPr>
        <w:t>تطور</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الركن</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الشرعي</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في</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جنحة</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المحاباة</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في</w:t>
      </w:r>
      <w:r w:rsidR="002A5AA8" w:rsidRPr="0085197B">
        <w:rPr>
          <w:rFonts w:ascii="Simplified Arabic" w:eastAsia="Times New Roman" w:hAnsi="Simplified Arabic" w:cs="Simplified Arabic"/>
          <w:color w:val="000000" w:themeColor="text1"/>
          <w:sz w:val="32"/>
          <w:szCs w:val="32"/>
          <w:rtl/>
        </w:rPr>
        <w:t xml:space="preserve"> </w:t>
      </w:r>
      <w:r w:rsidRPr="0085197B">
        <w:rPr>
          <w:rFonts w:ascii="Simplified Arabic" w:eastAsia="Times New Roman"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(الفرع</w:t>
      </w:r>
      <w:r w:rsidR="002A5AA8" w:rsidRPr="0085197B">
        <w:rPr>
          <w:rFonts w:ascii="Simplified Arabic" w:hAnsi="Simplified Arabic" w:cs="Simplified Arabic"/>
          <w:color w:val="000000" w:themeColor="text1"/>
          <w:sz w:val="32"/>
          <w:szCs w:val="32"/>
          <w:rtl/>
        </w:rPr>
        <w:t xml:space="preserve"> </w:t>
      </w:r>
      <w:r w:rsidR="00EE7B8E">
        <w:rPr>
          <w:rFonts w:ascii="Simplified Arabic" w:hAnsi="Simplified Arabic" w:cs="Simplified Arabic" w:hint="cs"/>
          <w:color w:val="000000" w:themeColor="text1"/>
          <w:sz w:val="32"/>
          <w:szCs w:val="32"/>
          <w:rtl/>
        </w:rPr>
        <w:t>ال</w:t>
      </w:r>
      <w:r w:rsidR="006E5BAE">
        <w:rPr>
          <w:rFonts w:ascii="Simplified Arabic" w:hAnsi="Simplified Arabic" w:cs="Simplified Arabic" w:hint="cs"/>
          <w:color w:val="000000" w:themeColor="text1"/>
          <w:sz w:val="32"/>
          <w:szCs w:val="32"/>
          <w:rtl/>
        </w:rPr>
        <w:t>أ</w:t>
      </w:r>
      <w:r w:rsidR="00EE7B8E">
        <w:rPr>
          <w:rFonts w:ascii="Simplified Arabic" w:hAnsi="Simplified Arabic" w:cs="Simplified Arabic" w:hint="cs"/>
          <w:color w:val="000000" w:themeColor="text1"/>
          <w:sz w:val="32"/>
          <w:szCs w:val="32"/>
          <w:rtl/>
        </w:rPr>
        <w:t>ول</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EE7B8E">
        <w:rPr>
          <w:rFonts w:ascii="Simplified Arabic" w:hAnsi="Simplified Arabic" w:cs="Simplified Arabic" w:hint="cs"/>
          <w:color w:val="000000" w:themeColor="text1"/>
          <w:sz w:val="32"/>
          <w:szCs w:val="32"/>
          <w:rtl/>
        </w:rPr>
        <w:t xml:space="preserve"> والمعنوي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المحاباة(الفرع</w:t>
      </w:r>
      <w:r w:rsidR="002A5AA8" w:rsidRPr="0085197B">
        <w:rPr>
          <w:rFonts w:ascii="Simplified Arabic" w:hAnsi="Simplified Arabic" w:cs="Simplified Arabic"/>
          <w:color w:val="000000" w:themeColor="text1"/>
          <w:sz w:val="32"/>
          <w:szCs w:val="32"/>
          <w:rtl/>
        </w:rPr>
        <w:t xml:space="preserve"> </w:t>
      </w:r>
      <w:r w:rsidR="00EE7B8E">
        <w:rPr>
          <w:rFonts w:ascii="Simplified Arabic" w:hAnsi="Simplified Arabic" w:cs="Simplified Arabic" w:hint="cs"/>
          <w:color w:val="000000" w:themeColor="text1"/>
          <w:sz w:val="32"/>
          <w:szCs w:val="32"/>
          <w:rtl/>
        </w:rPr>
        <w:t>الثاني</w:t>
      </w:r>
      <w:r w:rsidRPr="0085197B">
        <w:rPr>
          <w:rFonts w:ascii="Simplified Arabic" w:hAnsi="Simplified Arabic" w:cs="Simplified Arabic"/>
          <w:color w:val="000000" w:themeColor="text1"/>
          <w:sz w:val="32"/>
          <w:szCs w:val="32"/>
          <w:rtl/>
        </w:rPr>
        <w:t>).</w:t>
      </w:r>
    </w:p>
    <w:p w:rsidR="002930D7" w:rsidRDefault="002930D7" w:rsidP="006E5BA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الفرع </w:t>
      </w:r>
      <w:r w:rsidR="002F3F57">
        <w:rPr>
          <w:rFonts w:ascii="Simplified Arabic" w:hAnsi="Simplified Arabic" w:cs="Simplified Arabic" w:hint="cs"/>
          <w:b/>
          <w:bCs/>
          <w:color w:val="000000" w:themeColor="text1"/>
          <w:sz w:val="32"/>
          <w:szCs w:val="32"/>
          <w:rtl/>
        </w:rPr>
        <w:t>الاول</w:t>
      </w:r>
      <w:r>
        <w:rPr>
          <w:rFonts w:ascii="Simplified Arabic" w:hAnsi="Simplified Arabic" w:cs="Simplified Arabic" w:hint="cs"/>
          <w:b/>
          <w:bCs/>
          <w:color w:val="000000" w:themeColor="text1"/>
          <w:sz w:val="32"/>
          <w:szCs w:val="32"/>
          <w:rtl/>
        </w:rPr>
        <w:t>:</w:t>
      </w:r>
      <w:r w:rsidR="00511BD4">
        <w:rPr>
          <w:rFonts w:ascii="Simplified Arabic" w:hAnsi="Simplified Arabic" w:cs="Simplified Arabic" w:hint="cs"/>
          <w:b/>
          <w:bCs/>
          <w:color w:val="000000" w:themeColor="text1"/>
          <w:sz w:val="32"/>
          <w:szCs w:val="32"/>
          <w:rtl/>
        </w:rPr>
        <w:t xml:space="preserve"> </w:t>
      </w:r>
      <w:r w:rsidR="000949ED">
        <w:rPr>
          <w:rFonts w:ascii="Simplified Arabic" w:hAnsi="Simplified Arabic" w:cs="Simplified Arabic" w:hint="cs"/>
          <w:b/>
          <w:bCs/>
          <w:color w:val="000000" w:themeColor="text1"/>
          <w:sz w:val="32"/>
          <w:szCs w:val="32"/>
          <w:rtl/>
        </w:rPr>
        <w:t>الركن المفترض</w:t>
      </w:r>
      <w:r w:rsidR="003F4156">
        <w:rPr>
          <w:rFonts w:ascii="Simplified Arabic" w:hAnsi="Simplified Arabic" w:cs="Simplified Arabic" w:hint="cs"/>
          <w:b/>
          <w:bCs/>
          <w:color w:val="000000" w:themeColor="text1"/>
          <w:sz w:val="32"/>
          <w:szCs w:val="32"/>
          <w:rtl/>
        </w:rPr>
        <w:t xml:space="preserve"> والشرعي </w:t>
      </w:r>
      <w:r w:rsidR="006E5BAE">
        <w:rPr>
          <w:rFonts w:ascii="Simplified Arabic" w:hAnsi="Simplified Arabic" w:cs="Simplified Arabic" w:hint="cs"/>
          <w:b/>
          <w:bCs/>
          <w:color w:val="000000" w:themeColor="text1"/>
          <w:sz w:val="32"/>
          <w:szCs w:val="32"/>
          <w:rtl/>
        </w:rPr>
        <w:t>في جنحة</w:t>
      </w:r>
      <w:r w:rsidR="00511BD4">
        <w:rPr>
          <w:rFonts w:ascii="Simplified Arabic" w:hAnsi="Simplified Arabic" w:cs="Simplified Arabic" w:hint="cs"/>
          <w:b/>
          <w:bCs/>
          <w:color w:val="000000" w:themeColor="text1"/>
          <w:sz w:val="32"/>
          <w:szCs w:val="32"/>
          <w:rtl/>
        </w:rPr>
        <w:t xml:space="preserve"> </w:t>
      </w:r>
      <w:r w:rsidR="003F4156" w:rsidRPr="003F4156">
        <w:rPr>
          <w:rFonts w:ascii="Simplified Arabic" w:hAnsi="Simplified Arabic" w:cs="Simplified Arabic"/>
          <w:b/>
          <w:bCs/>
          <w:color w:val="000000" w:themeColor="text1"/>
          <w:sz w:val="32"/>
          <w:szCs w:val="32"/>
          <w:rtl/>
        </w:rPr>
        <w:t>المحاباة في مجال الصفقات العمومية</w:t>
      </w:r>
    </w:p>
    <w:p w:rsidR="003F4156" w:rsidRDefault="00EE7B8E" w:rsidP="00EE7B8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أ</w:t>
      </w:r>
      <w:r w:rsidR="003F4156">
        <w:rPr>
          <w:rFonts w:ascii="Simplified Arabic" w:hAnsi="Simplified Arabic" w:cs="Simplified Arabic" w:hint="cs"/>
          <w:b/>
          <w:bCs/>
          <w:color w:val="000000" w:themeColor="text1"/>
          <w:sz w:val="32"/>
          <w:szCs w:val="32"/>
          <w:rtl/>
        </w:rPr>
        <w:t>ولا:</w:t>
      </w:r>
      <w:r w:rsidR="003F4156" w:rsidRPr="003F4156">
        <w:rPr>
          <w:rFonts w:ascii="Simplified Arabic" w:hAnsi="Simplified Arabic" w:cs="Simplified Arabic" w:hint="cs"/>
          <w:b/>
          <w:bCs/>
          <w:color w:val="000000" w:themeColor="text1"/>
          <w:sz w:val="32"/>
          <w:szCs w:val="32"/>
          <w:rtl/>
        </w:rPr>
        <w:t xml:space="preserve"> الركن المفترض</w:t>
      </w:r>
      <w:r w:rsidRPr="00EE7B8E">
        <w:rPr>
          <w:rFonts w:ascii="Simplified Arabic" w:hAnsi="Simplified Arabic" w:cs="Simplified Arabic" w:hint="cs"/>
          <w:b/>
          <w:bCs/>
          <w:color w:val="000000" w:themeColor="text1"/>
          <w:sz w:val="32"/>
          <w:szCs w:val="32"/>
          <w:rtl/>
        </w:rPr>
        <w:t xml:space="preserve"> لجريمة </w:t>
      </w:r>
      <w:r w:rsidRPr="00EE7B8E">
        <w:rPr>
          <w:rFonts w:ascii="Simplified Arabic" w:hAnsi="Simplified Arabic" w:cs="Simplified Arabic"/>
          <w:b/>
          <w:bCs/>
          <w:color w:val="000000" w:themeColor="text1"/>
          <w:sz w:val="32"/>
          <w:szCs w:val="32"/>
          <w:rtl/>
        </w:rPr>
        <w:t>المحاباة في مجال الصفقات العمومية</w:t>
      </w:r>
    </w:p>
    <w:p w:rsidR="002F3F57" w:rsidRPr="006961A3" w:rsidRDefault="000C17C1" w:rsidP="006961A3">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6961A3">
        <w:rPr>
          <w:rFonts w:ascii="Simplified Arabic" w:hAnsi="Simplified Arabic" w:cs="Simplified Arabic" w:hint="cs"/>
          <w:color w:val="000000" w:themeColor="text1"/>
          <w:sz w:val="32"/>
          <w:szCs w:val="32"/>
          <w:rtl/>
        </w:rPr>
        <w:t xml:space="preserve"> </w:t>
      </w:r>
      <w:r w:rsidR="006961A3" w:rsidRPr="006961A3">
        <w:rPr>
          <w:rFonts w:ascii="Simplified Arabic" w:hAnsi="Simplified Arabic" w:cs="Simplified Arabic" w:hint="cs"/>
          <w:color w:val="000000" w:themeColor="text1"/>
          <w:sz w:val="32"/>
          <w:szCs w:val="32"/>
          <w:rtl/>
        </w:rPr>
        <w:t>فالركن الاول يتعلق بصفة الجاني بحيث يشترط ان يكون مرتكب الجريمة موظفا بمفهوم قانون الوقاية من الفساد ومكافحته وهو كل من يشغل منصبا او يتولى وظيفة او وكالة في الادارات والهيئات والمؤسسات العمومية وكل شخص اخر يتولى وظيفة في مؤسسة خاصة تقدم خ</w:t>
      </w:r>
      <w:r w:rsidR="006961A3">
        <w:rPr>
          <w:rFonts w:ascii="Simplified Arabic" w:hAnsi="Simplified Arabic" w:cs="Simplified Arabic" w:hint="cs"/>
          <w:color w:val="000000" w:themeColor="text1"/>
          <w:sz w:val="32"/>
          <w:szCs w:val="32"/>
          <w:rtl/>
        </w:rPr>
        <w:t xml:space="preserve">دمة </w:t>
      </w:r>
      <w:r w:rsidR="006961A3" w:rsidRPr="006961A3">
        <w:rPr>
          <w:rFonts w:ascii="Simplified Arabic" w:hAnsi="Simplified Arabic" w:cs="Simplified Arabic" w:hint="cs"/>
          <w:color w:val="000000" w:themeColor="text1"/>
          <w:sz w:val="32"/>
          <w:szCs w:val="32"/>
          <w:rtl/>
        </w:rPr>
        <w:t>عمومية.</w:t>
      </w:r>
      <w:r w:rsidRPr="006961A3">
        <w:rPr>
          <w:rFonts w:ascii="Simplified Arabic" w:hAnsi="Simplified Arabic" w:cs="Simplified Arabic" w:hint="cs"/>
          <w:color w:val="000000" w:themeColor="text1"/>
          <w:sz w:val="32"/>
          <w:szCs w:val="32"/>
          <w:rtl/>
        </w:rPr>
        <w:t xml:space="preserve"> </w:t>
      </w:r>
    </w:p>
    <w:p w:rsidR="00EE2D40" w:rsidRPr="0085197B" w:rsidRDefault="00EE7B8E" w:rsidP="002F3F57">
      <w:pPr>
        <w:pStyle w:val="Titre3"/>
        <w:rPr>
          <w:color w:val="000000" w:themeColor="text1"/>
          <w:rtl/>
        </w:rPr>
      </w:pPr>
      <w:r>
        <w:rPr>
          <w:rFonts w:hint="cs"/>
          <w:color w:val="000000" w:themeColor="text1"/>
          <w:rtl/>
        </w:rPr>
        <w:t>ثانيا</w:t>
      </w:r>
      <w:r w:rsidR="002A5AA8" w:rsidRPr="0085197B">
        <w:rPr>
          <w:color w:val="000000" w:themeColor="text1"/>
          <w:rtl/>
        </w:rPr>
        <w:t xml:space="preserve"> </w:t>
      </w:r>
      <w:r w:rsidR="00EE2D40" w:rsidRPr="0085197B">
        <w:rPr>
          <w:color w:val="000000" w:themeColor="text1"/>
          <w:rtl/>
        </w:rPr>
        <w:t>:</w:t>
      </w:r>
      <w:r w:rsidR="002A5AA8" w:rsidRPr="0085197B">
        <w:rPr>
          <w:color w:val="000000" w:themeColor="text1"/>
          <w:rtl/>
        </w:rPr>
        <w:t xml:space="preserve"> </w:t>
      </w:r>
      <w:r w:rsidR="00EE2D40" w:rsidRPr="0085197B">
        <w:rPr>
          <w:color w:val="000000" w:themeColor="text1"/>
          <w:rtl/>
        </w:rPr>
        <w:t>تطور</w:t>
      </w:r>
      <w:r w:rsidR="002A5AA8" w:rsidRPr="0085197B">
        <w:rPr>
          <w:color w:val="000000" w:themeColor="text1"/>
          <w:rtl/>
        </w:rPr>
        <w:t xml:space="preserve"> </w:t>
      </w:r>
      <w:r w:rsidR="00EE2D40" w:rsidRPr="0085197B">
        <w:rPr>
          <w:color w:val="000000" w:themeColor="text1"/>
          <w:rtl/>
        </w:rPr>
        <w:t>الركن</w:t>
      </w:r>
      <w:r w:rsidR="002A5AA8" w:rsidRPr="0085197B">
        <w:rPr>
          <w:color w:val="000000" w:themeColor="text1"/>
          <w:rtl/>
        </w:rPr>
        <w:t xml:space="preserve"> </w:t>
      </w:r>
      <w:r w:rsidR="00EE2D40" w:rsidRPr="0085197B">
        <w:rPr>
          <w:color w:val="000000" w:themeColor="text1"/>
          <w:rtl/>
        </w:rPr>
        <w:t>الشرعي</w:t>
      </w:r>
      <w:r w:rsidR="002A5AA8" w:rsidRPr="0085197B">
        <w:rPr>
          <w:color w:val="000000" w:themeColor="text1"/>
          <w:rtl/>
        </w:rPr>
        <w:t xml:space="preserve"> </w:t>
      </w:r>
      <w:r w:rsidR="00EE2D40" w:rsidRPr="0085197B">
        <w:rPr>
          <w:color w:val="000000" w:themeColor="text1"/>
          <w:rtl/>
        </w:rPr>
        <w:t>في</w:t>
      </w:r>
      <w:r w:rsidR="002A5AA8" w:rsidRPr="0085197B">
        <w:rPr>
          <w:color w:val="000000" w:themeColor="text1"/>
          <w:rtl/>
        </w:rPr>
        <w:t xml:space="preserve"> </w:t>
      </w:r>
      <w:r w:rsidR="00EE2D40" w:rsidRPr="0085197B">
        <w:rPr>
          <w:color w:val="000000" w:themeColor="text1"/>
          <w:rtl/>
        </w:rPr>
        <w:t>جنحة</w:t>
      </w:r>
      <w:r w:rsidR="002A5AA8" w:rsidRPr="0085197B">
        <w:rPr>
          <w:color w:val="000000" w:themeColor="text1"/>
          <w:rtl/>
        </w:rPr>
        <w:t xml:space="preserve"> </w:t>
      </w:r>
      <w:r w:rsidR="00EE2D40" w:rsidRPr="0085197B">
        <w:rPr>
          <w:color w:val="000000" w:themeColor="text1"/>
          <w:rtl/>
        </w:rPr>
        <w:t>المحاباة</w:t>
      </w:r>
      <w:r w:rsidR="002A5AA8" w:rsidRPr="0085197B">
        <w:rPr>
          <w:color w:val="000000" w:themeColor="text1"/>
          <w:rtl/>
        </w:rPr>
        <w:t xml:space="preserve"> </w:t>
      </w:r>
      <w:r w:rsidR="00EE2D40" w:rsidRPr="0085197B">
        <w:rPr>
          <w:color w:val="000000" w:themeColor="text1"/>
          <w:rtl/>
        </w:rPr>
        <w:t>في</w:t>
      </w:r>
      <w:r w:rsidR="002A5AA8" w:rsidRPr="0085197B">
        <w:rPr>
          <w:color w:val="000000" w:themeColor="text1"/>
          <w:rtl/>
        </w:rPr>
        <w:t xml:space="preserve"> </w:t>
      </w:r>
      <w:r w:rsidR="00EE2D40" w:rsidRPr="0085197B">
        <w:rPr>
          <w:color w:val="000000" w:themeColor="text1"/>
          <w:rtl/>
        </w:rPr>
        <w:t>مجال</w:t>
      </w:r>
      <w:r w:rsidR="002A5AA8" w:rsidRPr="0085197B">
        <w:rPr>
          <w:color w:val="000000" w:themeColor="text1"/>
          <w:rtl/>
        </w:rPr>
        <w:t xml:space="preserve"> </w:t>
      </w:r>
      <w:r w:rsidR="00EE2D40" w:rsidRPr="0085197B">
        <w:rPr>
          <w:color w:val="000000" w:themeColor="text1"/>
          <w:rtl/>
        </w:rPr>
        <w:t>الصفقات</w:t>
      </w:r>
      <w:r w:rsidR="002A5AA8" w:rsidRPr="0085197B">
        <w:rPr>
          <w:color w:val="000000" w:themeColor="text1"/>
          <w:rtl/>
        </w:rPr>
        <w:t xml:space="preserve"> </w:t>
      </w:r>
      <w:r w:rsidR="00EE2D40" w:rsidRPr="0085197B">
        <w:rPr>
          <w:color w:val="000000" w:themeColor="text1"/>
          <w:rtl/>
        </w:rPr>
        <w:t>العمومية.</w:t>
      </w:r>
    </w:p>
    <w:p w:rsidR="00EE2D40" w:rsidRDefault="00EE2D40" w:rsidP="006A368E">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تعد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ظاهرة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المسائل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المتداولة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كثيرا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أثارها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الوخيمة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المجالات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إحدى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جعلت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يتبنى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مستقل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لضبط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الظاهرة،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لسبب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قصور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ورغم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طرأت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مواكبته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التطورات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الحاصلة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المجالات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لاسيما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رغم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طرأت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Pr="0085197B">
        <w:rPr>
          <w:rStyle w:val="Appelnotedebasdep"/>
          <w:rFonts w:ascii="Simplified Arabic" w:hAnsi="Simplified Arabic" w:cs="Simplified Arabic"/>
          <w:color w:val="000000" w:themeColor="text1"/>
          <w:sz w:val="32"/>
          <w:szCs w:val="32"/>
          <w:rtl/>
        </w:rPr>
        <w:footnoteReference w:id="5"/>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وسوف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نتطرق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ظل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000949ED">
        <w:rPr>
          <w:rFonts w:ascii="Simplified Arabic" w:hAnsi="Simplified Arabic" w:cs="Simplified Arabic" w:hint="cs"/>
          <w:color w:val="000000" w:themeColor="text1"/>
          <w:sz w:val="32"/>
          <w:szCs w:val="32"/>
          <w:rtl/>
        </w:rPr>
        <w:t>ا</w:t>
      </w:r>
      <w:r w:rsidRPr="0085197B">
        <w:rPr>
          <w:rFonts w:ascii="Simplified Arabic" w:hAnsi="Simplified Arabic" w:cs="Simplified Arabic"/>
          <w:color w:val="000000" w:themeColor="text1"/>
          <w:sz w:val="32"/>
          <w:szCs w:val="32"/>
          <w:rtl/>
        </w:rPr>
        <w:t>لعقوبات(</w:t>
      </w:r>
      <w:r w:rsidR="006A368E">
        <w:rPr>
          <w:rFonts w:ascii="Simplified Arabic" w:hAnsi="Simplified Arabic" w:cs="Simplified Arabic" w:hint="cs"/>
          <w:color w:val="000000" w:themeColor="text1"/>
          <w:sz w:val="32"/>
          <w:szCs w:val="32"/>
          <w:rtl/>
        </w:rPr>
        <w:t>01</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w:t>
      </w:r>
      <w:r w:rsidR="006A368E">
        <w:rPr>
          <w:rFonts w:ascii="Simplified Arabic" w:hAnsi="Simplified Arabic" w:cs="Simplified Arabic" w:hint="cs"/>
          <w:color w:val="000000" w:themeColor="text1"/>
          <w:sz w:val="32"/>
          <w:szCs w:val="32"/>
          <w:rtl/>
        </w:rPr>
        <w:t>02</w:t>
      </w:r>
      <w:r w:rsidRPr="0085197B">
        <w:rPr>
          <w:rFonts w:ascii="Simplified Arabic" w:hAnsi="Simplified Arabic" w:cs="Simplified Arabic"/>
          <w:color w:val="000000" w:themeColor="text1"/>
          <w:sz w:val="32"/>
          <w:szCs w:val="32"/>
          <w:rtl/>
        </w:rPr>
        <w:t>).</w:t>
      </w:r>
    </w:p>
    <w:p w:rsidR="006961A3" w:rsidRPr="0085197B" w:rsidRDefault="006961A3"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p>
    <w:p w:rsidR="00EE2D40" w:rsidRPr="0085197B" w:rsidRDefault="006A368E"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tl/>
        </w:rPr>
      </w:pPr>
      <w:r>
        <w:rPr>
          <w:rFonts w:ascii="Simplified Arabic" w:eastAsia="Times New Roman" w:hAnsi="Simplified Arabic" w:cs="Simplified Arabic" w:hint="cs"/>
          <w:b/>
          <w:bCs/>
          <w:color w:val="000000" w:themeColor="text1"/>
          <w:sz w:val="32"/>
          <w:szCs w:val="32"/>
          <w:rtl/>
        </w:rPr>
        <w:lastRenderedPageBreak/>
        <w:t>1</w:t>
      </w:r>
      <w:r w:rsidR="00EE2D40" w:rsidRPr="0085197B">
        <w:rPr>
          <w:rFonts w:ascii="Simplified Arabic" w:eastAsia="Times New Roman" w:hAnsi="Simplified Arabic" w:cs="Simplified Arabic"/>
          <w:b/>
          <w:bCs/>
          <w:color w:val="000000" w:themeColor="text1"/>
          <w:sz w:val="32"/>
          <w:szCs w:val="32"/>
          <w:rtl/>
        </w:rPr>
        <w:t>:</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تطور</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الركن</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الشرعي</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في</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جنحة</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المحاباة</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في</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قانون</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العقوبات</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جرم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شرعية،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75-47</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المؤرخ</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17</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1975</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المعدل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والمتمم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العقوبات</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6"/>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ألغت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محتوى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color w:val="000000" w:themeColor="text1"/>
          <w:sz w:val="32"/>
          <w:szCs w:val="32"/>
        </w:rPr>
        <w:t>423</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واستبدلته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يعاقب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تشديد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إلغاء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color w:val="000000" w:themeColor="text1"/>
          <w:sz w:val="32"/>
          <w:szCs w:val="32"/>
        </w:rPr>
        <w:t>423</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01-09</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المؤرخ</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2001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المعدل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والمتمم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w:t>
      </w:r>
      <w:r w:rsidRPr="0085197B">
        <w:rPr>
          <w:rStyle w:val="Appelnotedebasdep"/>
          <w:rFonts w:ascii="Simplified Arabic" w:hAnsi="Simplified Arabic" w:cs="Simplified Arabic"/>
          <w:color w:val="000000" w:themeColor="text1"/>
          <w:sz w:val="32"/>
          <w:szCs w:val="32"/>
        </w:rPr>
        <w:footnoteReference w:id="7"/>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محتواها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(128)</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حولت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طبيعة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اعتداء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الوطني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Pr="0085197B">
        <w:rPr>
          <w:rStyle w:val="Appelnotedebasdep"/>
          <w:rFonts w:ascii="Simplified Arabic" w:hAnsi="Simplified Arabic" w:cs="Simplified Arabic"/>
          <w:color w:val="000000" w:themeColor="text1"/>
          <w:sz w:val="32"/>
          <w:szCs w:val="32"/>
          <w:rtl/>
        </w:rPr>
        <w:footnoteReference w:id="8"/>
      </w:r>
    </w:p>
    <w:p w:rsidR="00EE2D40" w:rsidRPr="0085197B" w:rsidRDefault="006A368E" w:rsidP="00EE2D40">
      <w:pPr>
        <w:autoSpaceDE w:val="0"/>
        <w:autoSpaceDN w:val="0"/>
        <w:adjustRightInd w:val="0"/>
        <w:spacing w:after="0" w:line="240" w:lineRule="auto"/>
        <w:jc w:val="lowKashida"/>
        <w:rPr>
          <w:rFonts w:ascii="Simplified Arabic" w:eastAsia="Times New Roman" w:hAnsi="Simplified Arabic" w:cs="Simplified Arabic"/>
          <w:b/>
          <w:bCs/>
          <w:color w:val="000000" w:themeColor="text1"/>
          <w:sz w:val="32"/>
          <w:szCs w:val="32"/>
          <w:rtl/>
        </w:rPr>
      </w:pPr>
      <w:r>
        <w:rPr>
          <w:rFonts w:ascii="Simplified Arabic" w:eastAsia="Times New Roman" w:hAnsi="Simplified Arabic" w:cs="Simplified Arabic" w:hint="cs"/>
          <w:b/>
          <w:bCs/>
          <w:color w:val="000000" w:themeColor="text1"/>
          <w:sz w:val="32"/>
          <w:szCs w:val="32"/>
          <w:rtl/>
        </w:rPr>
        <w:t>2</w:t>
      </w:r>
      <w:r w:rsidR="00EE2D40" w:rsidRPr="0085197B">
        <w:rPr>
          <w:rFonts w:ascii="Simplified Arabic" w:eastAsia="Times New Roman" w:hAnsi="Simplified Arabic" w:cs="Simplified Arabic"/>
          <w:b/>
          <w:bCs/>
          <w:color w:val="000000" w:themeColor="text1"/>
          <w:sz w:val="32"/>
          <w:szCs w:val="32"/>
          <w:rtl/>
        </w:rPr>
        <w:t>:</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تطور</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الركن</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الشرعي</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في</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جنحة</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المحاباة</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في</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قانون</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الوقاية</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من</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الفساد</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أولا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الاختلافات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لحقت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11-15</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المتضمن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p>
    <w:p w:rsidR="00EE2D40" w:rsidRPr="0085197B" w:rsidRDefault="006A368E"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Pr>
      </w:pPr>
      <w:r>
        <w:rPr>
          <w:rFonts w:ascii="Simplified Arabic" w:hAnsi="Simplified Arabic" w:cs="Simplified Arabic" w:hint="cs"/>
          <w:color w:val="000000" w:themeColor="text1"/>
          <w:sz w:val="32"/>
          <w:szCs w:val="32"/>
          <w:rtl/>
        </w:rPr>
        <w:t>ا</w:t>
      </w:r>
      <w:r w:rsidR="00EE2D40"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بإبرام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يؤشر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يراجع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عقدا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اتفاقية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ملحقا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مخالفا</w:t>
      </w:r>
      <w:r w:rsidR="002A5AA8" w:rsidRPr="0085197B">
        <w:rPr>
          <w:rFonts w:ascii="Simplified Arabic" w:hAnsi="Simplified Arabic" w:cs="Simplified Arabic"/>
          <w:color w:val="000000" w:themeColor="text1"/>
          <w:sz w:val="32"/>
          <w:szCs w:val="32"/>
          <w:rtl/>
        </w:rPr>
        <w:t xml:space="preserve"> </w:t>
      </w:r>
      <w:r>
        <w:rPr>
          <w:rFonts w:ascii="Simplified Arabic" w:hAnsi="Simplified Arabic" w:cs="Simplified Arabic"/>
          <w:color w:val="000000" w:themeColor="text1"/>
          <w:sz w:val="32"/>
          <w:szCs w:val="32"/>
        </w:rPr>
        <w:t>h</w:t>
      </w:r>
      <w:r w:rsidR="00EE2D40" w:rsidRPr="0085197B">
        <w:rPr>
          <w:rFonts w:ascii="Simplified Arabic" w:hAnsi="Simplified Arabic" w:cs="Simplified Arabic"/>
          <w:color w:val="000000" w:themeColor="text1"/>
          <w:sz w:val="32"/>
          <w:szCs w:val="32"/>
          <w:rtl/>
        </w:rPr>
        <w:t>بذلك</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الجاري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للغير</w:t>
      </w:r>
      <w:r w:rsidR="00EE2D40" w:rsidRPr="0085197B">
        <w:rPr>
          <w:rFonts w:ascii="Simplified Arabic" w:hAnsi="Simplified Arabic" w:cs="Simplified Arabic"/>
          <w:color w:val="000000" w:themeColor="text1"/>
          <w:sz w:val="32"/>
          <w:szCs w:val="32"/>
        </w:rPr>
        <w:t>".</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color w:val="000000" w:themeColor="text1"/>
          <w:sz w:val="32"/>
          <w:szCs w:val="32"/>
          <w:rtl/>
        </w:rPr>
        <w:lastRenderedPageBreak/>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فأصبحت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كالتالي</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b/>
          <w:bCs/>
          <w:color w:val="000000" w:themeColor="text1"/>
          <w:sz w:val="32"/>
          <w:szCs w:val="32"/>
          <w:rtl/>
        </w:rPr>
        <w:t>عمدا</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b/>
          <w:bCs/>
          <w:color w:val="000000" w:themeColor="text1"/>
          <w:sz w:val="32"/>
          <w:szCs w:val="32"/>
          <w:rtl/>
          <w:lang w:bidi="ar-DZ"/>
        </w:rPr>
        <w:t xml:space="preserve"> </w:t>
      </w:r>
      <w:r w:rsidRPr="0085197B">
        <w:rPr>
          <w:rFonts w:ascii="Simplified Arabic" w:hAnsi="Simplified Arabic" w:cs="Simplified Arabic"/>
          <w:b/>
          <w:bCs/>
          <w:color w:val="000000" w:themeColor="text1"/>
          <w:sz w:val="32"/>
          <w:szCs w:val="32"/>
          <w:rtl/>
        </w:rPr>
        <w:t>بحرية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الترشح</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والمساواة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بين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المترشحين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وشفافية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الإجراءات</w:t>
      </w:r>
      <w:r w:rsidRPr="0085197B">
        <w:rPr>
          <w:rFonts w:ascii="Simplified Arabic" w:hAnsi="Simplified Arabic" w:cs="Simplified Arabic"/>
          <w:b/>
          <w:bCs/>
          <w:color w:val="000000" w:themeColor="text1"/>
          <w:sz w:val="32"/>
          <w:szCs w:val="32"/>
        </w:rPr>
        <w:t>"</w:t>
      </w:r>
      <w:r w:rsidR="002A5AA8" w:rsidRPr="0085197B">
        <w:rPr>
          <w:rFonts w:ascii="Simplified Arabic" w:hAnsi="Simplified Arabic" w:cs="Simplified Arabic"/>
          <w:b/>
          <w:bCs/>
          <w:color w:val="000000" w:themeColor="text1"/>
          <w:sz w:val="32"/>
          <w:szCs w:val="32"/>
        </w:rPr>
        <w:t xml:space="preserve"> </w:t>
      </w:r>
      <w:r w:rsidRPr="0085197B">
        <w:rPr>
          <w:rStyle w:val="Appelnotedebasdep"/>
          <w:rFonts w:ascii="Simplified Arabic" w:hAnsi="Simplified Arabic" w:cs="Simplified Arabic"/>
          <w:b/>
          <w:bCs/>
          <w:color w:val="000000" w:themeColor="text1"/>
          <w:sz w:val="32"/>
          <w:szCs w:val="32"/>
        </w:rPr>
        <w:footnoteReference w:id="9"/>
      </w:r>
    </w:p>
    <w:p w:rsidR="00EE2D40" w:rsidRPr="0085197B" w:rsidRDefault="00EE2D40" w:rsidP="006F26D5">
      <w:pPr>
        <w:autoSpaceDE w:val="0"/>
        <w:autoSpaceDN w:val="0"/>
        <w:adjustRightInd w:val="0"/>
        <w:spacing w:after="0" w:line="240" w:lineRule="auto"/>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خصص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تتعلق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المبادئ</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10"/>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وعلى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يستلزم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التطرق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الطارئة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w:t>
      </w:r>
      <w:r w:rsidR="006E5BAE">
        <w:rPr>
          <w:rFonts w:ascii="Simplified Arabic" w:hAnsi="Simplified Arabic" w:cs="Simplified Arabic" w:hint="cs"/>
          <w:color w:val="000000" w:themeColor="text1"/>
          <w:sz w:val="32"/>
          <w:szCs w:val="32"/>
          <w:rtl/>
        </w:rPr>
        <w:t>ـــــ</w:t>
      </w:r>
      <w:r w:rsidRPr="0085197B">
        <w:rPr>
          <w:rFonts w:ascii="Simplified Arabic" w:hAnsi="Simplified Arabic" w:cs="Simplified Arabic"/>
          <w:color w:val="000000" w:themeColor="text1"/>
          <w:sz w:val="32"/>
          <w:szCs w:val="32"/>
          <w:rtl/>
        </w:rPr>
        <w:t>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w:t>
      </w:r>
      <w:r w:rsidR="006E5BAE">
        <w:rPr>
          <w:rFonts w:ascii="Simplified Arabic" w:hAnsi="Simplified Arabic" w:cs="Simplified Arabic" w:hint="cs"/>
          <w:color w:val="000000" w:themeColor="text1"/>
          <w:sz w:val="32"/>
          <w:szCs w:val="32"/>
          <w:rtl/>
        </w:rPr>
        <w:t>ـــ</w:t>
      </w:r>
      <w:r w:rsidRPr="0085197B">
        <w:rPr>
          <w:rFonts w:ascii="Simplified Arabic" w:hAnsi="Simplified Arabic" w:cs="Simplified Arabic"/>
          <w:color w:val="000000" w:themeColor="text1"/>
          <w:sz w:val="32"/>
          <w:szCs w:val="32"/>
          <w:rtl/>
        </w:rPr>
        <w:t>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w:t>
      </w:r>
      <w:r w:rsidR="006E5BAE">
        <w:rPr>
          <w:rFonts w:ascii="Simplified Arabic" w:hAnsi="Simplified Arabic" w:cs="Simplified Arabic" w:hint="cs"/>
          <w:color w:val="000000" w:themeColor="text1"/>
          <w:sz w:val="32"/>
          <w:szCs w:val="32"/>
          <w:rtl/>
        </w:rPr>
        <w:t>ــ</w:t>
      </w:r>
      <w:r w:rsidR="00901B1F">
        <w:rPr>
          <w:rFonts w:ascii="Simplified Arabic" w:hAnsi="Simplified Arabic" w:cs="Simplified Arabic" w:hint="cs"/>
          <w:color w:val="000000" w:themeColor="text1"/>
          <w:sz w:val="32"/>
          <w:szCs w:val="32"/>
          <w:rtl/>
        </w:rPr>
        <w:t>ــــ</w:t>
      </w:r>
      <w:r w:rsidR="006E5BAE">
        <w:rPr>
          <w:rFonts w:ascii="Simplified Arabic" w:hAnsi="Simplified Arabic" w:cs="Simplified Arabic" w:hint="cs"/>
          <w:color w:val="000000" w:themeColor="text1"/>
          <w:sz w:val="32"/>
          <w:szCs w:val="32"/>
          <w:rtl/>
        </w:rPr>
        <w:t>ـ</w:t>
      </w:r>
      <w:r w:rsidRPr="0085197B">
        <w:rPr>
          <w:rFonts w:ascii="Simplified Arabic" w:hAnsi="Simplified Arabic" w:cs="Simplified Arabic"/>
          <w:color w:val="000000" w:themeColor="text1"/>
          <w:sz w:val="32"/>
          <w:szCs w:val="32"/>
          <w:rtl/>
        </w:rPr>
        <w:t>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w:t>
      </w:r>
      <w:r w:rsidR="00901B1F">
        <w:rPr>
          <w:rFonts w:ascii="Simplified Arabic" w:hAnsi="Simplified Arabic" w:cs="Simplified Arabic" w:hint="cs"/>
          <w:color w:val="000000" w:themeColor="text1"/>
          <w:sz w:val="32"/>
          <w:szCs w:val="32"/>
          <w:rtl/>
        </w:rPr>
        <w:t>ــ</w:t>
      </w:r>
      <w:r w:rsidRPr="0085197B">
        <w:rPr>
          <w:rFonts w:ascii="Simplified Arabic" w:hAnsi="Simplified Arabic" w:cs="Simplified Arabic"/>
          <w:color w:val="000000" w:themeColor="text1"/>
          <w:sz w:val="32"/>
          <w:szCs w:val="32"/>
          <w:rtl/>
        </w:rPr>
        <w:t>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لاسيما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w:t>
      </w:r>
      <w:r w:rsidR="006E5BAE">
        <w:rPr>
          <w:rFonts w:ascii="Simplified Arabic" w:hAnsi="Simplified Arabic" w:cs="Simplified Arabic" w:hint="cs"/>
          <w:color w:val="000000" w:themeColor="text1"/>
          <w:sz w:val="32"/>
          <w:szCs w:val="32"/>
          <w:rtl/>
        </w:rPr>
        <w:t>ـــــ</w:t>
      </w:r>
      <w:r w:rsidRPr="0085197B">
        <w:rPr>
          <w:rFonts w:ascii="Simplified Arabic" w:hAnsi="Simplified Arabic" w:cs="Simplified Arabic"/>
          <w:color w:val="000000" w:themeColor="text1"/>
          <w:sz w:val="32"/>
          <w:szCs w:val="32"/>
          <w:rtl/>
        </w:rPr>
        <w:t>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w:t>
      </w:r>
      <w:r w:rsidR="00901B1F">
        <w:rPr>
          <w:rFonts w:ascii="Simplified Arabic" w:hAnsi="Simplified Arabic" w:cs="Simplified Arabic" w:hint="cs"/>
          <w:color w:val="000000" w:themeColor="text1"/>
          <w:sz w:val="32"/>
          <w:szCs w:val="32"/>
          <w:rtl/>
        </w:rPr>
        <w:t>ـــــ</w:t>
      </w:r>
      <w:r w:rsidRPr="0085197B">
        <w:rPr>
          <w:rFonts w:ascii="Simplified Arabic" w:hAnsi="Simplified Arabic" w:cs="Simplified Arabic"/>
          <w:color w:val="000000" w:themeColor="text1"/>
          <w:sz w:val="32"/>
          <w:szCs w:val="32"/>
          <w:rtl/>
        </w:rPr>
        <w:t>م06-01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w:t>
      </w:r>
      <w:r w:rsidR="00901B1F">
        <w:rPr>
          <w:rFonts w:ascii="Simplified Arabic" w:hAnsi="Simplified Arabic" w:cs="Simplified Arabic" w:hint="cs"/>
          <w:color w:val="000000" w:themeColor="text1"/>
          <w:sz w:val="32"/>
          <w:szCs w:val="32"/>
          <w:rtl/>
        </w:rPr>
        <w:t>ــــ</w:t>
      </w:r>
      <w:r w:rsidR="006E5BAE">
        <w:rPr>
          <w:rFonts w:ascii="Simplified Arabic" w:hAnsi="Simplified Arabic" w:cs="Simplified Arabic" w:hint="cs"/>
          <w:color w:val="000000" w:themeColor="text1"/>
          <w:sz w:val="32"/>
          <w:szCs w:val="32"/>
          <w:rtl/>
        </w:rPr>
        <w:t>ــــ</w:t>
      </w:r>
      <w:r w:rsidRPr="0085197B">
        <w:rPr>
          <w:rFonts w:ascii="Simplified Arabic" w:hAnsi="Simplified Arabic" w:cs="Simplified Arabic"/>
          <w:color w:val="000000" w:themeColor="text1"/>
          <w:sz w:val="32"/>
          <w:szCs w:val="32"/>
          <w:rtl/>
        </w:rPr>
        <w:t>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11-15</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w:t>
      </w:r>
    </w:p>
    <w:p w:rsidR="00EE2D40" w:rsidRPr="0085197B" w:rsidRDefault="00CB0FD3" w:rsidP="00EE2D40">
      <w:pPr>
        <w:autoSpaceDE w:val="0"/>
        <w:autoSpaceDN w:val="0"/>
        <w:adjustRightInd w:val="0"/>
        <w:spacing w:after="0" w:line="240" w:lineRule="auto"/>
        <w:jc w:val="lowKashida"/>
        <w:rPr>
          <w:rFonts w:ascii="Simplified Arabic" w:hAnsi="Simplified Arabic" w:cs="Simplified Arabic"/>
          <w:b/>
          <w:bCs/>
          <w:color w:val="000000" w:themeColor="text1"/>
          <w:sz w:val="32"/>
          <w:szCs w:val="32"/>
        </w:rPr>
      </w:pPr>
      <w:r>
        <w:rPr>
          <w:rFonts w:ascii="Simplified Arabic" w:hAnsi="Simplified Arabic" w:cs="Simplified Arabic" w:hint="cs"/>
          <w:b/>
          <w:bCs/>
          <w:color w:val="000000" w:themeColor="text1"/>
          <w:sz w:val="32"/>
          <w:szCs w:val="32"/>
          <w:rtl/>
          <w:lang w:bidi="ar-DZ"/>
        </w:rPr>
        <w:t>ا</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جنحة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المحاباة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قبل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تعديل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القانون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رقم06-01</w:t>
      </w:r>
    </w:p>
    <w:p w:rsidR="00EE2D40" w:rsidRPr="0085197B" w:rsidRDefault="00EE2D40" w:rsidP="00087547">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جاء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06-01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الرابع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والعقاب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وأساليب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التحرّي</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ويتبين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سلوك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w:t>
      </w:r>
      <w:r w:rsidR="001E4048">
        <w:rPr>
          <w:rFonts w:ascii="Simplified Arabic" w:hAnsi="Simplified Arabic" w:cs="Simplified Arabic" w:hint="cs"/>
          <w:color w:val="000000" w:themeColor="text1"/>
          <w:sz w:val="32"/>
          <w:szCs w:val="32"/>
          <w:rtl/>
        </w:rPr>
        <w:t>م</w:t>
      </w:r>
      <w:r w:rsidRPr="0085197B">
        <w:rPr>
          <w:rFonts w:ascii="Simplified Arabic" w:hAnsi="Simplified Arabic" w:cs="Simplified Arabic"/>
          <w:color w:val="000000" w:themeColor="text1"/>
          <w:sz w:val="32"/>
          <w:szCs w:val="32"/>
          <w:rtl/>
        </w:rPr>
        <w:t>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عمدا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الترشح</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087547">
        <w:rPr>
          <w:rFonts w:ascii="Simplified Arabic" w:hAnsi="Simplified Arabic" w:cs="Simplified Arabic" w:hint="cs"/>
          <w:color w:val="000000" w:themeColor="text1"/>
          <w:sz w:val="32"/>
          <w:szCs w:val="32"/>
          <w:rtl/>
        </w:rPr>
        <w:t>.</w:t>
      </w:r>
    </w:p>
    <w:p w:rsidR="00EE2D40" w:rsidRPr="0085197B" w:rsidRDefault="00CB0FD3" w:rsidP="00EE2D40">
      <w:pPr>
        <w:autoSpaceDE w:val="0"/>
        <w:autoSpaceDN w:val="0"/>
        <w:adjustRightInd w:val="0"/>
        <w:spacing w:after="0" w:line="240" w:lineRule="auto"/>
        <w:jc w:val="lowKashida"/>
        <w:rPr>
          <w:rFonts w:ascii="Simplified Arabic" w:hAnsi="Simplified Arabic" w:cs="Simplified Arabic"/>
          <w:b/>
          <w:bCs/>
          <w:color w:val="000000" w:themeColor="text1"/>
          <w:sz w:val="32"/>
          <w:szCs w:val="32"/>
        </w:rPr>
      </w:pPr>
      <w:r>
        <w:rPr>
          <w:rFonts w:ascii="Simplified Arabic" w:hAnsi="Simplified Arabic" w:cs="Simplified Arabic" w:hint="cs"/>
          <w:b/>
          <w:bCs/>
          <w:color w:val="000000" w:themeColor="text1"/>
          <w:sz w:val="32"/>
          <w:szCs w:val="32"/>
          <w:rtl/>
        </w:rPr>
        <w:t>ب</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جنحة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المحاباة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بعد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تعديل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القانون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06-01.</w:t>
      </w:r>
    </w:p>
    <w:p w:rsidR="00EE2D40" w:rsidRPr="0085197B" w:rsidRDefault="00EE2D40" w:rsidP="00087547">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وبصدور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رقم11-15</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الترشح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يترتب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إلمام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087547">
        <w:rPr>
          <w:rFonts w:ascii="Simplified Arabic" w:hAnsi="Simplified Arabic" w:cs="Simplified Arabic" w:hint="cs"/>
          <w:color w:val="000000" w:themeColor="text1"/>
          <w:sz w:val="32"/>
          <w:szCs w:val="32"/>
          <w:rtl/>
        </w:rPr>
        <w:t>.</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lastRenderedPageBreak/>
        <w:t>وقد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الأسباب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بمشروع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سبب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و</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ف</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م</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كونها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أصبحت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عائقا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المسيرين،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ويأتي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اقتراح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مشروع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مراجعة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يتلاءم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طبيعة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التسيير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يؤشر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يراجع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Pr="0085197B">
        <w:rPr>
          <w:rStyle w:val="Appelnotedebasdep"/>
          <w:rFonts w:ascii="Simplified Arabic" w:hAnsi="Simplified Arabic" w:cs="Simplified Arabic"/>
          <w:color w:val="000000" w:themeColor="text1"/>
          <w:sz w:val="32"/>
          <w:szCs w:val="32"/>
          <w:rtl/>
        </w:rPr>
        <w:footnoteReference w:id="11"/>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الصياغة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القديمة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حكمه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عاما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وتجريمه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يتسم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بشيء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الاتساع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المحتملة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والمتوقعة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تدخل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نطاق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الوصف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يترك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للتهرب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المسؤولية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أحكامها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ماديا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معاقبا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وكنتيجة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أعلاه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المتدخلين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ولاسيما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المطالبين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وجدوا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أنفسهم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مضطرين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لقضاء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طويلة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للتدقيق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أعمال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الرقابة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للتأكد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احترام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تعطيل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كبير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المشاريع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الاستراتيجية.</w:t>
      </w:r>
      <w:r w:rsidRPr="0085197B">
        <w:rPr>
          <w:rStyle w:val="Appelnotedebasdep"/>
          <w:rFonts w:ascii="Simplified Arabic" w:hAnsi="Simplified Arabic" w:cs="Simplified Arabic"/>
          <w:color w:val="000000" w:themeColor="text1"/>
          <w:sz w:val="32"/>
          <w:szCs w:val="32"/>
          <w:rtl/>
        </w:rPr>
        <w:footnoteReference w:id="12"/>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ولهذه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الاعتبارات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والدواعي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حاضر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يقترح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تضييق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تطبيق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ذاته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شكلا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أشكال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رفع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بمقتضاها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الترشح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تكرسها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09</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القانون06-01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المتحدة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لمكافحة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p>
    <w:p w:rsidR="00EE2D40" w:rsidRDefault="00EE2D40" w:rsidP="00BE2A25">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بالإضافة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استبدال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عبارة:"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بعبارة: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تمييزا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والمعاقب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(52)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ومكافحته</w:t>
      </w:r>
      <w:r w:rsidRPr="0085197B">
        <w:rPr>
          <w:rStyle w:val="Appelnotedebasdep"/>
          <w:rFonts w:ascii="Simplified Arabic" w:hAnsi="Simplified Arabic" w:cs="Simplified Arabic"/>
          <w:color w:val="000000" w:themeColor="text1"/>
          <w:sz w:val="32"/>
          <w:szCs w:val="32"/>
          <w:rtl/>
        </w:rPr>
        <w:footnoteReference w:id="13"/>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وبالتالي،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بمقتضى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ليست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المضرة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فحسب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الأضرار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بالمصالح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للأفراد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وحقهم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النزيهة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والشريفة</w:t>
      </w:r>
      <w:r w:rsidRPr="0085197B">
        <w:rPr>
          <w:rStyle w:val="Appelnotedebasdep"/>
          <w:rFonts w:ascii="Simplified Arabic" w:hAnsi="Simplified Arabic" w:cs="Simplified Arabic"/>
          <w:color w:val="000000" w:themeColor="text1"/>
          <w:sz w:val="32"/>
          <w:szCs w:val="32"/>
        </w:rPr>
        <w:footnoteReference w:id="14"/>
      </w:r>
      <w:r w:rsidR="00BE2A25"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w:t>
      </w:r>
      <w:r w:rsidR="00A5375C">
        <w:rPr>
          <w:rFonts w:ascii="Simplified Arabic" w:hAnsi="Simplified Arabic" w:cs="Simplified Arabic" w:hint="cs"/>
          <w:color w:val="000000" w:themeColor="text1"/>
          <w:sz w:val="32"/>
          <w:szCs w:val="32"/>
          <w:rtl/>
        </w:rPr>
        <w:t>ـ</w:t>
      </w:r>
      <w:r w:rsidRPr="0085197B">
        <w:rPr>
          <w:rFonts w:ascii="Simplified Arabic" w:hAnsi="Simplified Arabic" w:cs="Simplified Arabic"/>
          <w:color w:val="000000" w:themeColor="text1"/>
          <w:sz w:val="32"/>
          <w:szCs w:val="32"/>
          <w:rtl/>
        </w:rPr>
        <w:t>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11-15</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يخالف</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Pr="0085197B">
        <w:rPr>
          <w:rFonts w:ascii="Simplified Arabic" w:hAnsi="Simplified Arabic" w:cs="Simplified Arabic"/>
          <w:color w:val="000000" w:themeColor="text1"/>
          <w:sz w:val="32"/>
          <w:szCs w:val="32"/>
        </w:rPr>
        <w:t>.</w:t>
      </w:r>
      <w:r w:rsidR="002A5AA8" w:rsidRPr="0085197B">
        <w:rPr>
          <w:rStyle w:val="Appelnotedebasdep"/>
          <w:rFonts w:ascii="Simplified Arabic" w:hAnsi="Simplified Arabic" w:cs="Simplified Arabic"/>
          <w:color w:val="000000" w:themeColor="text1"/>
          <w:sz w:val="32"/>
          <w:szCs w:val="32"/>
        </w:rPr>
        <w:t xml:space="preserve"> </w:t>
      </w:r>
      <w:r w:rsidRPr="0085197B">
        <w:rPr>
          <w:rStyle w:val="Appelnotedebasdep"/>
          <w:rFonts w:ascii="Simplified Arabic" w:hAnsi="Simplified Arabic" w:cs="Simplified Arabic"/>
          <w:color w:val="000000" w:themeColor="text1"/>
          <w:sz w:val="32"/>
          <w:szCs w:val="32"/>
        </w:rPr>
        <w:footnoteReference w:id="15"/>
      </w:r>
    </w:p>
    <w:p w:rsidR="006A368E" w:rsidRDefault="006A368E" w:rsidP="000927BB">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sidRPr="006A368E">
        <w:rPr>
          <w:rFonts w:ascii="Simplified Arabic" w:eastAsiaTheme="minorHAnsi" w:hAnsi="Simplified Arabic" w:cs="Simplified Arabic"/>
          <w:b/>
          <w:bCs/>
          <w:color w:val="000000" w:themeColor="text1"/>
          <w:sz w:val="32"/>
          <w:szCs w:val="32"/>
          <w:rtl/>
        </w:rPr>
        <w:t xml:space="preserve">الفرع </w:t>
      </w:r>
      <w:r>
        <w:rPr>
          <w:rFonts w:ascii="Simplified Arabic" w:eastAsiaTheme="minorHAnsi" w:hAnsi="Simplified Arabic" w:cs="Simplified Arabic" w:hint="cs"/>
          <w:b/>
          <w:bCs/>
          <w:color w:val="000000" w:themeColor="text1"/>
          <w:sz w:val="32"/>
          <w:szCs w:val="32"/>
          <w:rtl/>
        </w:rPr>
        <w:t>الثاني:</w:t>
      </w:r>
      <w:r w:rsidR="000927BB" w:rsidRPr="000927BB">
        <w:rPr>
          <w:rFonts w:ascii="Simplified Arabic" w:eastAsiaTheme="minorHAnsi" w:hAnsi="Simplified Arabic" w:cs="Simplified Arabic" w:hint="cs"/>
          <w:b/>
          <w:bCs/>
          <w:color w:val="000000" w:themeColor="text1"/>
          <w:sz w:val="32"/>
          <w:szCs w:val="32"/>
          <w:rtl/>
        </w:rPr>
        <w:t xml:space="preserve"> </w:t>
      </w:r>
      <w:r w:rsidR="000927BB" w:rsidRPr="000927BB">
        <w:rPr>
          <w:rFonts w:ascii="Simplified Arabic" w:hAnsi="Simplified Arabic" w:cs="Simplified Arabic" w:hint="cs"/>
          <w:b/>
          <w:bCs/>
          <w:color w:val="000000" w:themeColor="text1"/>
          <w:sz w:val="32"/>
          <w:szCs w:val="32"/>
          <w:rtl/>
        </w:rPr>
        <w:t xml:space="preserve">الركن </w:t>
      </w:r>
      <w:r w:rsidR="000927BB">
        <w:rPr>
          <w:rFonts w:ascii="Simplified Arabic" w:hAnsi="Simplified Arabic" w:cs="Simplified Arabic" w:hint="cs"/>
          <w:b/>
          <w:bCs/>
          <w:color w:val="000000" w:themeColor="text1"/>
          <w:sz w:val="32"/>
          <w:szCs w:val="32"/>
          <w:rtl/>
        </w:rPr>
        <w:t>المادي والمعنوي</w:t>
      </w:r>
      <w:r w:rsidR="000927BB" w:rsidRPr="000927BB">
        <w:rPr>
          <w:rFonts w:ascii="Simplified Arabic" w:hAnsi="Simplified Arabic" w:cs="Simplified Arabic" w:hint="cs"/>
          <w:b/>
          <w:bCs/>
          <w:color w:val="000000" w:themeColor="text1"/>
          <w:sz w:val="32"/>
          <w:szCs w:val="32"/>
          <w:rtl/>
        </w:rPr>
        <w:t xml:space="preserve"> لجريمة </w:t>
      </w:r>
      <w:r w:rsidR="000927BB" w:rsidRPr="000927BB">
        <w:rPr>
          <w:rFonts w:ascii="Simplified Arabic" w:hAnsi="Simplified Arabic" w:cs="Simplified Arabic"/>
          <w:b/>
          <w:bCs/>
          <w:color w:val="000000" w:themeColor="text1"/>
          <w:sz w:val="32"/>
          <w:szCs w:val="32"/>
          <w:rtl/>
        </w:rPr>
        <w:t>المحاباة في مجال الصفقات العمومية</w:t>
      </w:r>
    </w:p>
    <w:p w:rsidR="00EE2D40" w:rsidRPr="0085197B" w:rsidRDefault="000927BB" w:rsidP="002A6926">
      <w:pPr>
        <w:pStyle w:val="NormalWeb"/>
        <w:bidi/>
        <w:spacing w:before="0" w:beforeAutospacing="0" w:after="0" w:afterAutospacing="0"/>
        <w:jc w:val="lowKashida"/>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اولا:</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الركن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المادي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المحاباة</w:t>
      </w:r>
      <w:r w:rsidRPr="000927BB">
        <w:rPr>
          <w:rFonts w:ascii="Simplified Arabic" w:eastAsiaTheme="minorHAnsi" w:hAnsi="Simplified Arabic" w:cs="Simplified Arabic"/>
          <w:b/>
          <w:bCs/>
          <w:color w:val="000000" w:themeColor="text1"/>
          <w:sz w:val="32"/>
          <w:szCs w:val="32"/>
          <w:rtl/>
        </w:rPr>
        <w:t xml:space="preserve"> </w:t>
      </w:r>
    </w:p>
    <w:p w:rsidR="00EE2D40" w:rsidRPr="0085197B" w:rsidRDefault="00EE2D40" w:rsidP="00EE2D40">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المحل</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سببا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ارتكاب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الأساسية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وجودا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وعدما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يعرفها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وتفويضات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الصادر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المرسوم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الرئاسي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15-247</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المؤرخ</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16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سبتمبر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2015</w:t>
      </w:r>
      <w:r w:rsidRPr="0085197B">
        <w:rPr>
          <w:rStyle w:val="Appelnotedebasdep"/>
          <w:rFonts w:ascii="Simplified Arabic" w:hAnsi="Simplified Arabic" w:cs="Simplified Arabic"/>
          <w:color w:val="000000" w:themeColor="text1"/>
          <w:sz w:val="32"/>
          <w:szCs w:val="32"/>
          <w:rtl/>
        </w:rPr>
        <w:footnoteReference w:id="16"/>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lang w:bidi="ar-DZ"/>
        </w:rPr>
        <w:t>وعليه</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سنقسم</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عذا</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الفرع</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تحديد</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مفهوم</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منح</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امتيازات</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غير</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مبررة(أولا)،</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ثم</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مخالفة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الأحكام</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التشريعية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والتنظيمية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المتعلقة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بجريمة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الترشح</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والمساواة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بين</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المترشحين</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وشفافية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الإجراءات(ثانيا)</w:t>
      </w:r>
      <w:r w:rsidR="00BE2A25" w:rsidRPr="0085197B">
        <w:rPr>
          <w:rFonts w:ascii="Simplified Arabic" w:hAnsi="Simplified Arabic" w:cs="Simplified Arabic" w:hint="cs"/>
          <w:color w:val="000000" w:themeColor="text1"/>
          <w:sz w:val="32"/>
          <w:szCs w:val="32"/>
          <w:rtl/>
          <w:lang w:bidi="ar-DZ"/>
        </w:rPr>
        <w:t>.</w:t>
      </w:r>
      <w:r w:rsidR="002A5AA8" w:rsidRPr="0085197B">
        <w:rPr>
          <w:rFonts w:ascii="Simplified Arabic" w:hAnsi="Simplified Arabic" w:cs="Simplified Arabic"/>
          <w:color w:val="000000" w:themeColor="text1"/>
          <w:sz w:val="32"/>
          <w:szCs w:val="32"/>
          <w:rtl/>
          <w:lang w:bidi="ar-DZ"/>
        </w:rPr>
        <w:t xml:space="preserve"> </w:t>
      </w:r>
    </w:p>
    <w:p w:rsidR="00EE2D40" w:rsidRPr="0085197B" w:rsidRDefault="000927BB"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1</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منح</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إمتيازات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مبررة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للغير</w:t>
      </w:r>
    </w:p>
    <w:p w:rsidR="00EE2D40"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val="fr-FR" w:bidi="ar-DZ"/>
        </w:rPr>
      </w:pPr>
      <w:r w:rsidRPr="0085197B">
        <w:rPr>
          <w:rFonts w:ascii="Simplified Arabic" w:hAnsi="Simplified Arabic" w:cs="Simplified Arabic"/>
          <w:color w:val="000000" w:themeColor="text1"/>
          <w:sz w:val="32"/>
          <w:szCs w:val="32"/>
          <w:rtl/>
        </w:rPr>
        <w:t>يقتضي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الترشح</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الاجراءات</w:t>
      </w:r>
      <w:r w:rsidRPr="0085197B">
        <w:rPr>
          <w:rStyle w:val="Appelnotedebasdep"/>
          <w:rFonts w:ascii="Simplified Arabic" w:hAnsi="Simplified Arabic" w:cs="Simplified Arabic"/>
          <w:color w:val="000000" w:themeColor="text1"/>
          <w:sz w:val="32"/>
          <w:szCs w:val="32"/>
        </w:rPr>
        <w:footnoteReference w:id="17"/>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وتبعا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يتحلل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p>
    <w:p w:rsidR="000927BB" w:rsidRDefault="000927BB"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val="fr-FR" w:bidi="ar-DZ"/>
        </w:rPr>
      </w:pPr>
    </w:p>
    <w:p w:rsidR="000927BB" w:rsidRPr="000927BB" w:rsidRDefault="000927BB"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val="fr-FR" w:bidi="ar-DZ"/>
        </w:rPr>
      </w:pPr>
    </w:p>
    <w:p w:rsidR="00EE2D40" w:rsidRPr="0085197B" w:rsidRDefault="000927BB"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rPr>
        <w:lastRenderedPageBreak/>
        <w:t>ا</w:t>
      </w:r>
      <w:r w:rsidR="00EE2D40" w:rsidRPr="0085197B">
        <w:rPr>
          <w:rFonts w:ascii="Simplified Arabic" w:hAnsi="Simplified Arabic" w:cs="Simplified Arabic"/>
          <w:b/>
          <w:bCs/>
          <w:color w:val="000000" w:themeColor="text1"/>
          <w:sz w:val="32"/>
          <w:szCs w:val="32"/>
          <w:rtl/>
        </w:rPr>
        <w:t>.المقصود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بالإمتياز</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المبرر</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يتحدث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ماديا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معنويا،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يفيد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صاحب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المستفيد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هناك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لتحولت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رشوة</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فوائد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Pr="0085197B">
        <w:rPr>
          <w:rFonts w:ascii="Simplified Arabic" w:hAnsi="Simplified Arabic" w:cs="Simplified Arabic"/>
          <w:color w:val="000000" w:themeColor="text1"/>
          <w:sz w:val="32"/>
          <w:szCs w:val="32"/>
          <w:rtl/>
          <w:lang w:bidi="ar-DZ"/>
        </w:rPr>
        <w:t>،</w:t>
      </w:r>
      <w:r w:rsidR="002A5AA8" w:rsidRPr="0085197B">
        <w:rPr>
          <w:rFonts w:ascii="Simplified Arabic" w:hAnsi="Simplified Arabic" w:cs="Simplified Arabic"/>
          <w:color w:val="000000" w:themeColor="text1"/>
          <w:sz w:val="32"/>
          <w:szCs w:val="32"/>
          <w:rtl/>
          <w:lang w:bidi="ar-DZ"/>
        </w:rPr>
        <w:t xml:space="preserve"> </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يبعث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التساؤل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اعتبار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القاعدة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والمنطقي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معنوية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هدية</w:t>
      </w:r>
      <w:r w:rsidRPr="0085197B">
        <w:rPr>
          <w:rFonts w:ascii="Simplified Arabic" w:hAnsi="Simplified Arabic" w:cs="Simplified Arabic"/>
          <w:color w:val="000000" w:themeColor="text1"/>
          <w:sz w:val="32"/>
          <w:szCs w:val="32"/>
        </w:rPr>
        <w:t>.</w:t>
      </w:r>
    </w:p>
    <w:p w:rsidR="00EE2D40" w:rsidRPr="0085197B" w:rsidRDefault="00EE2D40" w:rsidP="00BE2A25">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فالوضع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بقيامه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الترشح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لتحقيق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مآرب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شخصية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يتماشى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منطق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التصرف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18"/>
      </w:r>
    </w:p>
    <w:p w:rsidR="00EE2D40" w:rsidRPr="0085197B" w:rsidRDefault="00B6764E" w:rsidP="00B6764E">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وعلى أساسه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تعريف</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إسناد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Pr>
        <w:t>"</w:t>
      </w:r>
      <w:r w:rsidR="00EE2D40" w:rsidRPr="0085197B">
        <w:rPr>
          <w:rFonts w:ascii="Simplified Arabic" w:hAnsi="Simplified Arabic" w:cs="Simplified Arabic"/>
          <w:color w:val="000000" w:themeColor="text1"/>
          <w:sz w:val="32"/>
          <w:szCs w:val="32"/>
          <w:rtl/>
        </w:rPr>
        <w:t>المفاضلة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بإيثار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أحدهم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البقية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وجه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بالمخالفة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للأحكام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القاضية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بمبدأ</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والشفافية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وقواعد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الشريفة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إسناد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Pr>
        <w:t>".</w:t>
      </w:r>
    </w:p>
    <w:p w:rsidR="00EE2D40" w:rsidRPr="0085197B" w:rsidRDefault="00EE2D40" w:rsidP="008232D2">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إسناد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والمزايا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تستند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19"/>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يؤثر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النوعي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المحصّلة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الامتعاض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والشعور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بالظلم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والقهر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w:t>
      </w:r>
      <w:r w:rsidR="008232D2">
        <w:rPr>
          <w:rFonts w:ascii="Simplified Arabic" w:hAnsi="Simplified Arabic" w:cs="Simplified Arabic" w:hint="cs"/>
          <w:color w:val="000000" w:themeColor="text1"/>
          <w:sz w:val="32"/>
          <w:szCs w:val="32"/>
          <w:rtl/>
        </w:rPr>
        <w:t>إ</w:t>
      </w:r>
      <w:r w:rsidRPr="0085197B">
        <w:rPr>
          <w:rFonts w:ascii="Simplified Arabic" w:hAnsi="Simplified Arabic" w:cs="Simplified Arabic"/>
          <w:color w:val="000000" w:themeColor="text1"/>
          <w:sz w:val="32"/>
          <w:szCs w:val="32"/>
          <w:rtl/>
        </w:rPr>
        <w:t>جتماعي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بالمفهوم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مصاحبة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لجميع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أهمها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سبيل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المثال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p>
    <w:p w:rsidR="00EE2D40" w:rsidRPr="0085197B" w:rsidRDefault="00EE2D40"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Pr>
      </w:pPr>
      <w:r w:rsidRPr="00933F2F">
        <w:rPr>
          <w:rFonts w:ascii="Simplified Arabic" w:hAnsi="Simplified Arabic" w:cs="Simplified Arabic"/>
          <w:color w:val="000000" w:themeColor="text1"/>
          <w:sz w:val="32"/>
          <w:szCs w:val="32"/>
          <w:rtl/>
        </w:rPr>
        <w:lastRenderedPageBreak/>
        <w:t>أ.</w:t>
      </w:r>
      <w:r w:rsidR="002A5AA8" w:rsidRPr="00933F2F">
        <w:rPr>
          <w:rFonts w:ascii="Simplified Arabic" w:hAnsi="Simplified Arabic" w:cs="Simplified Arabic"/>
          <w:color w:val="000000" w:themeColor="text1"/>
          <w:sz w:val="32"/>
          <w:szCs w:val="32"/>
          <w:rtl/>
        </w:rPr>
        <w:t xml:space="preserve"> </w:t>
      </w:r>
      <w:r w:rsidRPr="00933F2F">
        <w:rPr>
          <w:rFonts w:ascii="Simplified Arabic" w:hAnsi="Simplified Arabic" w:cs="Simplified Arabic"/>
          <w:color w:val="000000" w:themeColor="text1"/>
          <w:sz w:val="32"/>
          <w:szCs w:val="32"/>
          <w:rtl/>
        </w:rPr>
        <w:t>تسريب</w:t>
      </w:r>
      <w:r w:rsidR="002A5AA8" w:rsidRPr="00933F2F">
        <w:rPr>
          <w:rFonts w:ascii="Simplified Arabic" w:hAnsi="Simplified Arabic" w:cs="Simplified Arabic"/>
          <w:color w:val="000000" w:themeColor="text1"/>
          <w:sz w:val="32"/>
          <w:szCs w:val="32"/>
          <w:rtl/>
        </w:rPr>
        <w:t xml:space="preserve"> </w:t>
      </w:r>
      <w:r w:rsidRPr="00933F2F">
        <w:rPr>
          <w:rFonts w:ascii="Simplified Arabic" w:hAnsi="Simplified Arabic" w:cs="Simplified Arabic"/>
          <w:color w:val="000000" w:themeColor="text1"/>
          <w:sz w:val="32"/>
          <w:szCs w:val="32"/>
          <w:rtl/>
        </w:rPr>
        <w:t>المعلومات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المفاضلة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والتمييز،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وتخصيص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المطابق</w:t>
      </w:r>
      <w:r w:rsidR="002A5AA8" w:rsidRPr="0085197B">
        <w:rPr>
          <w:rFonts w:ascii="Simplified Arabic" w:hAnsi="Simplified Arabic" w:cs="Simplified Arabic"/>
          <w:b/>
          <w:b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لما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مطلوب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تفويت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الفرصة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وإقصاء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المتنافسين</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20"/>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مساسا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الشريفة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الخامسة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القانون15-247.</w:t>
      </w:r>
    </w:p>
    <w:p w:rsidR="00EE2D40" w:rsidRPr="0085197B" w:rsidRDefault="00EE2D40"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تظهر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التنزيل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السقف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لجواز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b/>
          <w:b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التقديري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12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مليون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دينار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اللوازم</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Pr>
        <w:t>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ملايين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دينار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للدراسات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والخدمات.</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Pr>
        <w:footnoteReference w:id="21"/>
      </w:r>
    </w:p>
    <w:p w:rsidR="00EE2D40" w:rsidRPr="0085197B" w:rsidRDefault="00EE2D40" w:rsidP="00215BAC">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أيضا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جواز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التجزئة</w:t>
      </w:r>
      <w:r w:rsidR="00215BAC" w:rsidRPr="00215BAC">
        <w:rPr>
          <w:rFonts w:ascii="Simplified Arabic" w:hAnsi="Simplified Arabic" w:cs="Simplified Arabic"/>
          <w:color w:val="000000" w:themeColor="text1"/>
          <w:sz w:val="32"/>
          <w:szCs w:val="32"/>
          <w:rtl/>
        </w:rPr>
        <w:t xml:space="preserve"> بهدف تفادي الإجراءات الواجب إتباعها وحدود اختصاص لجان الصفقات العمومية</w:t>
      </w:r>
      <w:r w:rsidR="00215BAC">
        <w:rPr>
          <w:rFonts w:ascii="Simplified Arabic" w:hAnsi="Simplified Arabic" w:cs="Simplified Arabic" w:hint="cs"/>
          <w:color w:val="000000" w:themeColor="text1"/>
          <w:sz w:val="32"/>
          <w:szCs w:val="32"/>
          <w:rtl/>
          <w:lang w:bidi="ar-DZ"/>
        </w:rPr>
        <w:t xml:space="preserve"> المختصة </w:t>
      </w:r>
      <w:r w:rsidR="00215BAC">
        <w:rPr>
          <w:rFonts w:ascii="Simplified Arabic" w:hAnsi="Simplified Arabic" w:cs="Simplified Arabic" w:hint="cs"/>
          <w:color w:val="000000" w:themeColor="text1"/>
          <w:sz w:val="32"/>
          <w:szCs w:val="32"/>
          <w:rtl/>
          <w:lang w:bidi="ar-OM"/>
        </w:rPr>
        <w:t>الى احكام كل من القانون</w:t>
      </w:r>
      <w:r w:rsidR="002A5AA8" w:rsidRPr="0085197B">
        <w:rPr>
          <w:rFonts w:ascii="Simplified Arabic" w:hAnsi="Simplified Arabic" w:cs="Simplified Arabic"/>
          <w:color w:val="000000" w:themeColor="text1"/>
          <w:sz w:val="32"/>
          <w:szCs w:val="32"/>
          <w:rtl/>
        </w:rPr>
        <w:t xml:space="preserve"> </w:t>
      </w:r>
      <w:r w:rsidR="00215BAC">
        <w:rPr>
          <w:rFonts w:ascii="Simplified Arabic" w:hAnsi="Simplified Arabic" w:cs="Simplified Arabic" w:hint="cs"/>
          <w:color w:val="000000" w:themeColor="text1"/>
          <w:sz w:val="32"/>
          <w:szCs w:val="32"/>
          <w:rtl/>
        </w:rPr>
        <w:t>رقم 23-12 السالف الذكر،</w:t>
      </w:r>
      <w:r w:rsidR="00215BAC" w:rsidRPr="00215BAC">
        <w:rPr>
          <w:rFonts w:ascii="Simplified Arabic" w:hAnsi="Simplified Arabic" w:cs="Simplified Arabic"/>
          <w:color w:val="000000" w:themeColor="text1"/>
          <w:sz w:val="32"/>
          <w:szCs w:val="32"/>
          <w:rtl/>
        </w:rPr>
        <w:t xml:space="preserve"> </w:t>
      </w:r>
      <w:r w:rsidR="00215BAC">
        <w:rPr>
          <w:rFonts w:ascii="Simplified Arabic" w:hAnsi="Simplified Arabic" w:cs="Simplified Arabic" w:hint="cs"/>
          <w:color w:val="000000" w:themeColor="text1"/>
          <w:sz w:val="32"/>
          <w:szCs w:val="32"/>
          <w:rtl/>
        </w:rPr>
        <w:t xml:space="preserve">واحكام المرسوم الرئاسي رقم 15-247 في </w:t>
      </w:r>
      <w:r w:rsidR="00215BAC" w:rsidRPr="00215BAC">
        <w:rPr>
          <w:rFonts w:ascii="Simplified Arabic" w:hAnsi="Simplified Arabic" w:cs="Simplified Arabic"/>
          <w:color w:val="000000" w:themeColor="text1"/>
          <w:sz w:val="32"/>
          <w:szCs w:val="32"/>
          <w:rtl/>
        </w:rPr>
        <w:t>الفقرة ما قبل الأخيرة من المادة (27)</w:t>
      </w:r>
      <w:r w:rsidR="00573532">
        <w:rPr>
          <w:rFonts w:ascii="Simplified Arabic" w:hAnsi="Simplified Arabic" w:cs="Simplified Arabic" w:hint="cs"/>
          <w:color w:val="000000" w:themeColor="text1"/>
          <w:sz w:val="32"/>
          <w:szCs w:val="32"/>
          <w:rtl/>
        </w:rPr>
        <w:t xml:space="preserve"> السالف الذكر،</w:t>
      </w:r>
      <w:r w:rsidR="00215BAC">
        <w:rPr>
          <w:rFonts w:ascii="Simplified Arabic" w:hAnsi="Simplified Arabic" w:cs="Simplified Arabic" w:hint="cs"/>
          <w:color w:val="000000" w:themeColor="text1"/>
          <w:sz w:val="32"/>
          <w:szCs w:val="32"/>
          <w:rtl/>
        </w:rPr>
        <w:t>وهدا مالم تتعارض مع احكام القانون.</w:t>
      </w:r>
      <w:r w:rsidR="002A5AA8" w:rsidRPr="0085197B">
        <w:rPr>
          <w:rFonts w:ascii="Simplified Arabic" w:hAnsi="Simplified Arabic" w:cs="Simplified Arabic"/>
          <w:color w:val="000000" w:themeColor="text1"/>
          <w:sz w:val="32"/>
          <w:szCs w:val="32"/>
          <w:rtl/>
        </w:rPr>
        <w:t xml:space="preserve"> </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وغالبا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مرتبطة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بتحرير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التاريخ</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إظهار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الأقصى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بلوغه،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المنجزة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فاقت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p>
    <w:p w:rsidR="00EE2D40" w:rsidRPr="0085197B" w:rsidRDefault="00EE2D40" w:rsidP="00D25908">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الأظرفة،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بإيداع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عروضهم،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إطلاعهم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انتقاء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يسمى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بدفتر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الأظرفة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جلسة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تستطيع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يتوفر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والمواصفات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المطلوبة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لإبرامها،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يمنع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المتعهدين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العارضين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وأثناء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تقييمها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الشريك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تتحقق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تمكينهم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وضعهم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يقترح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أحسن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بتقديم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Pr="0085197B">
        <w:rPr>
          <w:rFonts w:ascii="Simplified Arabic" w:hAnsi="Simplified Arabic" w:cs="Simplified Arabic"/>
          <w:color w:val="000000" w:themeColor="text1"/>
          <w:sz w:val="32"/>
          <w:szCs w:val="32"/>
        </w:rPr>
        <w:t>.</w:t>
      </w:r>
    </w:p>
    <w:p w:rsidR="00EE2D40" w:rsidRPr="0085197B" w:rsidRDefault="00D25908" w:rsidP="00D25908">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bidi="ar-DZ"/>
        </w:rPr>
      </w:pPr>
      <w:r w:rsidRPr="0085197B">
        <w:rPr>
          <w:rFonts w:ascii="Simplified Arabic" w:hAnsi="Simplified Arabic" w:cs="Simplified Arabic" w:hint="cs"/>
          <w:color w:val="000000" w:themeColor="text1"/>
          <w:sz w:val="32"/>
          <w:szCs w:val="32"/>
          <w:rtl/>
        </w:rPr>
        <w:t>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تظهر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تنظيم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تصحيحية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ملاحق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للتشريع،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التصحيحية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تتم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الحالة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بدون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مراعاة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ويتم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تسويتها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تنظيم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وهمية</w:t>
      </w:r>
      <w:r w:rsidR="002A5AA8" w:rsidRPr="0085197B">
        <w:rPr>
          <w:rFonts w:ascii="Simplified Arabic" w:hAnsi="Simplified Arabic" w:cs="Simplified Arabic"/>
          <w:color w:val="000000" w:themeColor="text1"/>
          <w:sz w:val="32"/>
          <w:szCs w:val="32"/>
          <w:rtl/>
        </w:rPr>
        <w:t xml:space="preserve"> </w:t>
      </w:r>
      <w:r w:rsidR="00EE2D40" w:rsidRPr="0085197B">
        <w:rPr>
          <w:rStyle w:val="Appelnotedebasdep"/>
          <w:rFonts w:ascii="Simplified Arabic" w:hAnsi="Simplified Arabic" w:cs="Simplified Arabic"/>
          <w:color w:val="000000" w:themeColor="text1"/>
          <w:sz w:val="32"/>
          <w:szCs w:val="32"/>
        </w:rPr>
        <w:footnoteReference w:id="22"/>
      </w:r>
      <w:r w:rsidR="00EE2D40" w:rsidRPr="0085197B">
        <w:rPr>
          <w:rFonts w:ascii="Simplified Arabic" w:hAnsi="Simplified Arabic" w:cs="Simplified Arabic"/>
          <w:color w:val="000000" w:themeColor="text1"/>
          <w:sz w:val="32"/>
          <w:szCs w:val="32"/>
        </w:rPr>
        <w:t>.</w:t>
      </w:r>
    </w:p>
    <w:p w:rsidR="00EE2D40" w:rsidRPr="0085197B" w:rsidRDefault="000927BB" w:rsidP="00EB297F">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ب</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المستفيد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w:t>
      </w:r>
      <w:r w:rsidR="00EB297F">
        <w:rPr>
          <w:rFonts w:ascii="Simplified Arabic" w:hAnsi="Simplified Arabic" w:cs="Simplified Arabic" w:hint="cs"/>
          <w:b/>
          <w:bCs/>
          <w:color w:val="000000" w:themeColor="text1"/>
          <w:sz w:val="32"/>
          <w:szCs w:val="32"/>
          <w:rtl/>
        </w:rPr>
        <w:t>إ</w:t>
      </w:r>
      <w:r w:rsidR="00EE2D40" w:rsidRPr="0085197B">
        <w:rPr>
          <w:rFonts w:ascii="Simplified Arabic" w:hAnsi="Simplified Arabic" w:cs="Simplified Arabic"/>
          <w:b/>
          <w:bCs/>
          <w:color w:val="000000" w:themeColor="text1"/>
          <w:sz w:val="32"/>
          <w:szCs w:val="32"/>
          <w:rtl/>
        </w:rPr>
        <w:t>متياز</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المبرر</w:t>
      </w:r>
    </w:p>
    <w:p w:rsidR="007061B7" w:rsidRPr="00573532" w:rsidRDefault="00EE2D40" w:rsidP="00573532">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vertAlign w:val="superscript"/>
          <w:rtl/>
        </w:rPr>
      </w:pPr>
      <w:r w:rsidRPr="0085197B">
        <w:rPr>
          <w:rFonts w:ascii="Simplified Arabic" w:hAnsi="Simplified Arabic" w:cs="Simplified Arabic"/>
          <w:color w:val="000000" w:themeColor="text1"/>
          <w:sz w:val="32"/>
          <w:szCs w:val="32"/>
          <w:rtl/>
        </w:rPr>
        <w:t>رغم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وبالتالي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حماية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نزاهة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الوظيفة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يربط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باستفادة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مرتكبيها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المستفيد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خلافا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الأصلي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لمعاقبة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لأغراض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شخصية،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يميز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بالدرجة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الأخرى،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172806">
        <w:rPr>
          <w:rFonts w:ascii="Simplified Arabic" w:hAnsi="Simplified Arabic" w:cs="Simplified Arabic" w:hint="cs"/>
          <w:color w:val="000000" w:themeColor="text1"/>
          <w:sz w:val="32"/>
          <w:szCs w:val="32"/>
          <w:rtl/>
        </w:rPr>
        <w:t xml:space="preserve"> إطار </w:t>
      </w:r>
      <w:r w:rsidRPr="0085197B">
        <w:rPr>
          <w:rFonts w:ascii="Simplified Arabic" w:hAnsi="Simplified Arabic" w:cs="Simplified Arabic"/>
          <w:color w:val="000000" w:themeColor="text1"/>
          <w:sz w:val="32"/>
          <w:szCs w:val="32"/>
          <w:rtl/>
        </w:rPr>
        <w:t>إطار</w:t>
      </w:r>
      <w:r w:rsidR="00172806">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172806">
        <w:rPr>
          <w:rFonts w:ascii="Simplified Arabic" w:hAnsi="Simplified Arabic" w:cs="Simplified Arabic"/>
          <w:color w:val="000000" w:themeColor="text1"/>
          <w:sz w:val="32"/>
          <w:szCs w:val="32"/>
          <w:rtl/>
        </w:rPr>
        <w:t>العمومي</w:t>
      </w:r>
      <w:r w:rsidR="00172806">
        <w:rPr>
          <w:rFonts w:ascii="Simplified Arabic" w:hAnsi="Simplified Arabic" w:cs="Simplified Arabic" w:hint="cs"/>
          <w:color w:val="000000" w:themeColor="text1"/>
          <w:sz w:val="32"/>
          <w:szCs w:val="32"/>
          <w:rtl/>
        </w:rPr>
        <w:t>ة</w:t>
      </w:r>
      <w:r w:rsidR="00172806">
        <w:rPr>
          <w:rFonts w:ascii="Simplified Arabic" w:hAnsi="Simplified Arabic" w:cs="Simplified Arabic" w:hint="cs"/>
          <w:color w:val="000000" w:themeColor="text1"/>
          <w:sz w:val="32"/>
          <w:szCs w:val="32"/>
          <w:vertAlign w:val="superscript"/>
          <w:rtl/>
        </w:rPr>
        <w:t>2</w:t>
      </w:r>
    </w:p>
    <w:p w:rsidR="00EE2D40" w:rsidRPr="00172806" w:rsidRDefault="000927BB" w:rsidP="00172806">
      <w:pPr>
        <w:autoSpaceDE w:val="0"/>
        <w:autoSpaceDN w:val="0"/>
        <w:adjustRightInd w:val="0"/>
        <w:spacing w:after="0" w:line="240" w:lineRule="auto"/>
        <w:jc w:val="lowKashida"/>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2</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مخالفة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الأحكام</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التشريعية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والتنظيمية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المتعلقة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بجريمة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الترشح</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والمساواة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بين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المترشحين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وشفافية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الإجراءات</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color w:val="000000" w:themeColor="text1"/>
          <w:sz w:val="32"/>
          <w:szCs w:val="32"/>
          <w:rtl/>
        </w:rPr>
        <w:t>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القاعدة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مبادئ</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يخالف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المبادئ</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ظهور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Pr="0085197B">
        <w:rPr>
          <w:rFonts w:ascii="Simplified Arabic" w:hAnsi="Simplified Arabic" w:cs="Simplified Arabic"/>
          <w:b/>
          <w:bCs/>
          <w:color w:val="000000" w:themeColor="text1"/>
          <w:sz w:val="32"/>
          <w:szCs w:val="32"/>
          <w:rtl/>
        </w:rPr>
        <w:t>.</w:t>
      </w:r>
      <w:r w:rsidRPr="0085197B">
        <w:rPr>
          <w:rStyle w:val="Appelnotedebasdep"/>
          <w:rFonts w:ascii="Simplified Arabic" w:hAnsi="Simplified Arabic" w:cs="Simplified Arabic"/>
          <w:b/>
          <w:bCs/>
          <w:color w:val="000000" w:themeColor="text1"/>
          <w:sz w:val="32"/>
          <w:szCs w:val="32"/>
          <w:rtl/>
        </w:rPr>
        <w:footnoteReference w:id="23"/>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ونجد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أورد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عبارة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الترشح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صراحة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وبدقة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وبالتالي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الصور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lang w:bidi="ar-DZ"/>
        </w:rPr>
        <w:t>و</w:t>
      </w:r>
      <w:r w:rsidRPr="0085197B">
        <w:rPr>
          <w:rFonts w:ascii="Simplified Arabic" w:hAnsi="Simplified Arabic" w:cs="Simplified Arabic"/>
          <w:color w:val="000000" w:themeColor="text1"/>
          <w:sz w:val="32"/>
          <w:szCs w:val="32"/>
          <w:rtl/>
        </w:rPr>
        <w:t>يحدث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للشراء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Pr="0085197B">
        <w:rPr>
          <w:rStyle w:val="Appelnotedebasdep"/>
          <w:rFonts w:ascii="Simplified Arabic" w:hAnsi="Simplified Arabic" w:cs="Simplified Arabic"/>
          <w:color w:val="000000" w:themeColor="text1"/>
          <w:sz w:val="32"/>
          <w:szCs w:val="32"/>
          <w:rtl/>
        </w:rPr>
        <w:footnoteReference w:id="24"/>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فقد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لتفادي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والمساس</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بالقواعد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بإشهار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نشر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إعلان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الرسمية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لصفقات</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جريدتين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وطنيتين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يوميتين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موزعتين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المستوى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الوطني</w:t>
      </w:r>
      <w:r w:rsidRPr="0085197B">
        <w:rPr>
          <w:rStyle w:val="Appelnotedebasdep"/>
          <w:rFonts w:ascii="Simplified Arabic" w:hAnsi="Simplified Arabic" w:cs="Simplified Arabic"/>
          <w:b/>
          <w:bCs/>
          <w:color w:val="000000" w:themeColor="text1"/>
          <w:sz w:val="32"/>
          <w:szCs w:val="32"/>
        </w:rPr>
        <w:footnoteReference w:id="25"/>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غالبا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مرتبطة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بتحرير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المزورة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شركات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تابعة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للشركات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المستفيدة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وتحتوي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بيانات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التاريخ</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إظهار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الأقصى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بلوغه،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المنجزة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تفوق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Pr="0085197B">
        <w:rPr>
          <w:rStyle w:val="Appelnotedebasdep"/>
          <w:rFonts w:ascii="Simplified Arabic" w:hAnsi="Simplified Arabic" w:cs="Simplified Arabic"/>
          <w:color w:val="000000" w:themeColor="text1"/>
          <w:sz w:val="32"/>
          <w:szCs w:val="32"/>
          <w:rtl/>
        </w:rPr>
        <w:footnoteReference w:id="26"/>
      </w:r>
    </w:p>
    <w:p w:rsidR="00EE2D40" w:rsidRDefault="00EE2D40" w:rsidP="00D25908">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الإشارة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غالبا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يمنع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تكاملها،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طبيعتها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تؤدي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التهرب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الموضوعة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محظور،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يجوز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يحكمها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التحايل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لتفادي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ضمانات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وضوابط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أيضا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إفشاء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تخفيض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الإنتاج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تفويت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فرص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اقتصادية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كالمعلومات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المناقصات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والمزايدات،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فهنا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أفشى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مرتكبا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27"/>
      </w:r>
    </w:p>
    <w:p w:rsidR="000927BB" w:rsidRPr="0085197B" w:rsidRDefault="000927BB" w:rsidP="00D25908">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p>
    <w:p w:rsidR="00EE2D40" w:rsidRPr="0085197B" w:rsidRDefault="000927BB"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lastRenderedPageBreak/>
        <w:t>ا</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مخالفة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أحكام</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الصفقات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العمومية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قبل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الشروع</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الإستشارة</w:t>
      </w:r>
    </w:p>
    <w:p w:rsidR="00EE2D40" w:rsidRPr="0085197B" w:rsidRDefault="00EE2D40" w:rsidP="00EE2D40">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ويحدث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للشراء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هناك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شكليات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Pr="0085197B">
        <w:rPr>
          <w:rStyle w:val="Appelnotedebasdep"/>
          <w:rFonts w:ascii="Simplified Arabic" w:hAnsi="Simplified Arabic" w:cs="Simplified Arabic"/>
          <w:color w:val="000000" w:themeColor="text1"/>
          <w:sz w:val="32"/>
          <w:szCs w:val="32"/>
          <w:rtl/>
        </w:rPr>
        <w:footnoteReference w:id="28"/>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لتفادي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نشر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إعلان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المناقصة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الرسمية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جريدتين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يوميتين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وطنيتين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موزعتين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المستوى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الوطنيـ،</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وغالباً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تجزئة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مرتبطة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بتحرير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الفواتير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شركات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تابعة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للشركات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المستفيدة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وتتضمن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بيانات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المذكور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التاريخ</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طبيعة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إظهار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الأقصى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مناقصة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بلوغه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المنجزة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تفوق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المبلغ.</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29"/>
      </w:r>
    </w:p>
    <w:p w:rsidR="00EE2D40" w:rsidRPr="00573532" w:rsidRDefault="00D25908" w:rsidP="00D25908">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lang w:val="fr-FR"/>
        </w:rPr>
      </w:pPr>
      <w:r w:rsidRPr="0085197B">
        <w:rPr>
          <w:rFonts w:ascii="Simplified Arabic" w:hAnsi="Simplified Arabic" w:cs="Simplified Arabic"/>
          <w:color w:val="000000" w:themeColor="text1"/>
          <w:sz w:val="32"/>
          <w:szCs w:val="32"/>
          <w:rtl/>
        </w:rPr>
        <w:t>فالمش</w:t>
      </w:r>
      <w:r w:rsidR="00EE2D40" w:rsidRPr="0085197B">
        <w:rPr>
          <w:rFonts w:ascii="Simplified Arabic" w:hAnsi="Simplified Arabic" w:cs="Simplified Arabic"/>
          <w:color w:val="000000" w:themeColor="text1"/>
          <w:sz w:val="32"/>
          <w:szCs w:val="32"/>
          <w:rtl/>
        </w:rPr>
        <w:t>رع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غالباً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يمنع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التجزئة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العقود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تكاملها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بحسب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طبيعتها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تؤدي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التهرب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مراعاة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والقواعد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والإجراءات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الموضوعية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لقيمة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العقد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تجزئته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أمر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محظور</w:t>
      </w:r>
      <w:r w:rsidR="00EE2D40" w:rsidRPr="0085197B">
        <w:rPr>
          <w:rFonts w:ascii="Simplified Arabic" w:hAnsi="Simplified Arabic" w:cs="Simplified Arabic"/>
          <w:color w:val="000000" w:themeColor="text1"/>
          <w:sz w:val="32"/>
          <w:szCs w:val="32"/>
        </w:rPr>
        <w:t>.</w:t>
      </w:r>
    </w:p>
    <w:p w:rsidR="00CC0319" w:rsidRPr="0085197B" w:rsidRDefault="00EE2D40" w:rsidP="000927BB">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وحسب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معمول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القاعدة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القاعدة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تبجيلهم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تتوفر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فرصة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يلجأ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أسلوب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بدعوى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باعتماد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بمناسبة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ومثاله: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ينوي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إبعاد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مؤسسة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مؤهلة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للفوز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بالمشروع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حساب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مرشح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يحظى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برضاه،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فيقرر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تتوفر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المطلوبة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يتعلق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بالكفاءات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المهنية،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مؤسسة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المفروض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اعتبارا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ترشيحها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مقبول</w:t>
      </w:r>
      <w:r w:rsidRPr="0085197B">
        <w:rPr>
          <w:rStyle w:val="Appelnotedebasdep"/>
          <w:rFonts w:ascii="Simplified Arabic" w:hAnsi="Simplified Arabic" w:cs="Simplified Arabic"/>
          <w:color w:val="000000" w:themeColor="text1"/>
          <w:sz w:val="32"/>
          <w:szCs w:val="32"/>
          <w:rtl/>
        </w:rPr>
        <w:footnoteReference w:id="30"/>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فإفشاء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تخفيض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الإنتاج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تفويض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فرص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اقتصادية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كالمعلومات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المناقصات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والمزايدات.</w:t>
      </w:r>
    </w:p>
    <w:p w:rsidR="00EE2D40" w:rsidRPr="0085197B" w:rsidRDefault="000927BB"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ب</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مخالفة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الأحكام</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المعمول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بها</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الصفقات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العمومية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أثناء</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فحص</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العروض</w:t>
      </w:r>
    </w:p>
    <w:p w:rsidR="00EE2D40" w:rsidRPr="0085197B" w:rsidRDefault="00EE2D40" w:rsidP="00D25908">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color w:val="000000" w:themeColor="text1"/>
          <w:sz w:val="32"/>
          <w:szCs w:val="32"/>
          <w:rtl/>
        </w:rPr>
        <w:t>يظهر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تكريس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شفافية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يسمح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المتعهدين،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الأظرف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وأثناء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تقييم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لاختيار</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b/>
          <w:bCs/>
          <w:color w:val="000000" w:themeColor="text1"/>
          <w:sz w:val="32"/>
          <w:szCs w:val="32"/>
        </w:rPr>
        <w:footnoteReference w:id="31"/>
      </w:r>
    </w:p>
    <w:p w:rsidR="00EE2D40" w:rsidRPr="0085197B" w:rsidRDefault="00EE2D40" w:rsidP="00D25908">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فتقوم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وحملهم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يضعوا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أنفسهم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يقترح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أحسن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بتقديم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w:t>
      </w:r>
      <w:r w:rsidR="002A5AA8" w:rsidRPr="0085197B">
        <w:rPr>
          <w:rFonts w:ascii="Simplified Arabic" w:hAnsi="Simplified Arabic" w:cs="Simplified Arabic"/>
          <w:color w:val="000000" w:themeColor="text1"/>
          <w:sz w:val="32"/>
          <w:szCs w:val="32"/>
          <w:rtl/>
        </w:rPr>
        <w:t xml:space="preserve"> </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إيداع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المعلن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يفترض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المتنافسين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متساوين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lang w:bidi="ar-DZ"/>
        </w:rPr>
        <w:footnoteReference w:id="32"/>
      </w:r>
      <w:r w:rsidRPr="0085197B">
        <w:rPr>
          <w:rFonts w:ascii="Simplified Arabic" w:hAnsi="Simplified Arabic" w:cs="Simplified Arabic"/>
          <w:color w:val="000000" w:themeColor="text1"/>
          <w:sz w:val="32"/>
          <w:szCs w:val="32"/>
          <w:rtl/>
          <w:lang w:bidi="ar-DZ"/>
        </w:rPr>
        <w:t>،</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lang w:bidi="ar-DZ"/>
        </w:rPr>
        <w:t>و</w:t>
      </w:r>
      <w:r w:rsidRPr="0085197B">
        <w:rPr>
          <w:rFonts w:ascii="Simplified Arabic" w:hAnsi="Simplified Arabic" w:cs="Simplified Arabic"/>
          <w:color w:val="000000" w:themeColor="text1"/>
          <w:sz w:val="32"/>
          <w:szCs w:val="32"/>
          <w:rtl/>
        </w:rPr>
        <w:t>يهدف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ضمان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الحظوظ</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ويتعين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عرضهم</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بالنظر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الاعتبار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منافسوه،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أيضا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مراجعة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المعمول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مراجعة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سعر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تمكنه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حساب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مرشح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آخر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يحظى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المطلوبة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Pr="0085197B">
        <w:rPr>
          <w:rStyle w:val="Appelnotedebasdep"/>
          <w:rFonts w:ascii="Simplified Arabic" w:hAnsi="Simplified Arabic" w:cs="Simplified Arabic"/>
          <w:color w:val="000000" w:themeColor="text1"/>
          <w:sz w:val="32"/>
          <w:szCs w:val="32"/>
        </w:rPr>
        <w:footnoteReference w:id="33"/>
      </w:r>
      <w:r w:rsidRPr="0085197B">
        <w:rPr>
          <w:rFonts w:ascii="Simplified Arabic" w:hAnsi="Simplified Arabic" w:cs="Simplified Arabic"/>
          <w:color w:val="000000" w:themeColor="text1"/>
          <w:sz w:val="32"/>
          <w:szCs w:val="32"/>
        </w:rPr>
        <w:t>.</w:t>
      </w:r>
    </w:p>
    <w:p w:rsidR="00EE2D40" w:rsidRPr="0085197B" w:rsidRDefault="00EB297F"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val="fr-FR" w:bidi="ar-OM"/>
        </w:rPr>
        <w:t>ج</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مخالفة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التشريع</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المعمول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به</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الصفقات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العمومية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بعد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تخصيص</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الصفقة</w:t>
      </w:r>
      <w:r w:rsidR="002A5AA8" w:rsidRPr="0085197B">
        <w:rPr>
          <w:rFonts w:ascii="Simplified Arabic" w:hAnsi="Simplified Arabic" w:cs="Simplified Arabic"/>
          <w:b/>
          <w:bCs/>
          <w:color w:val="000000" w:themeColor="text1"/>
          <w:sz w:val="32"/>
          <w:szCs w:val="32"/>
          <w:rtl/>
        </w:rPr>
        <w:t xml:space="preserve"> </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تخصيص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تنظيم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تصحيحية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للتشريع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المعمول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Pr="0085197B">
        <w:rPr>
          <w:rFonts w:ascii="Simplified Arabic" w:hAnsi="Simplified Arabic" w:cs="Simplified Arabic"/>
          <w:color w:val="000000" w:themeColor="text1"/>
          <w:sz w:val="32"/>
          <w:szCs w:val="32"/>
        </w:rPr>
        <w:t>.</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lang w:val="fr-FR"/>
        </w:rPr>
      </w:pP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التصحيحية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تخصص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مراعاة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تسويتها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تظهر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lang w:val="fr-FR"/>
        </w:rPr>
        <w:t xml:space="preserve"> </w:t>
      </w:r>
      <w:r w:rsidRPr="0085197B">
        <w:rPr>
          <w:rFonts w:ascii="Simplified Arabic" w:hAnsi="Simplified Arabic" w:cs="Simplified Arabic"/>
          <w:color w:val="000000" w:themeColor="text1"/>
          <w:sz w:val="32"/>
          <w:szCs w:val="32"/>
          <w:rtl/>
        </w:rPr>
        <w:t>مظهر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تنظيم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أنجزت،</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lang w:val="fr-FR"/>
        </w:rPr>
        <w:footnoteReference w:id="34"/>
      </w:r>
      <w:r w:rsidR="002A5AA8" w:rsidRPr="0085197B">
        <w:rPr>
          <w:rFonts w:ascii="Simplified Arabic" w:hAnsi="Simplified Arabic" w:cs="Simplified Arabic"/>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بالنسبة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للملحقات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فأثناء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تطرأ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مستجدات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تؤدي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أكثر</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بجوهر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موضوع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وهكذا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قضى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قضية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تتلخص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وقائعها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كالتالي</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شرعية،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بإلغاء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تفضيل</w:t>
      </w:r>
      <w:r w:rsidR="002A5AA8" w:rsidRPr="0085197B">
        <w:rPr>
          <w:rFonts w:ascii="Simplified Arabic" w:hAnsi="Simplified Arabic" w:cs="Simplified Arabic"/>
          <w:color w:val="000000" w:themeColor="text1"/>
          <w:sz w:val="32"/>
          <w:szCs w:val="32"/>
          <w:rtl/>
          <w:lang w:val="fr-FR"/>
        </w:rPr>
        <w:t xml:space="preserve"> </w:t>
      </w:r>
      <w:r w:rsidRPr="0085197B">
        <w:rPr>
          <w:rFonts w:ascii="Simplified Arabic" w:hAnsi="Simplified Arabic" w:cs="Simplified Arabic"/>
          <w:color w:val="000000" w:themeColor="text1"/>
          <w:sz w:val="32"/>
          <w:szCs w:val="32"/>
          <w:rtl/>
        </w:rPr>
        <w:t>مؤسسة،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لإعادة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أداء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العودة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35"/>
      </w:r>
    </w:p>
    <w:p w:rsidR="00EE2D40" w:rsidRPr="0085197B" w:rsidRDefault="00EE2D40" w:rsidP="00EE2D40">
      <w:pPr>
        <w:autoSpaceDE w:val="0"/>
        <w:autoSpaceDN w:val="0"/>
        <w:adjustRightInd w:val="0"/>
        <w:spacing w:after="0" w:line="240" w:lineRule="auto"/>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ومع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المخالفات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المرتكبة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تخصيص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القرار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الصادر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بشأنها</w:t>
      </w:r>
      <w:r w:rsidRPr="0085197B">
        <w:rPr>
          <w:rFonts w:ascii="Simplified Arabic" w:hAnsi="Simplified Arabic" w:cs="Simplified Arabic"/>
          <w:color w:val="000000" w:themeColor="text1"/>
          <w:sz w:val="32"/>
          <w:szCs w:val="32"/>
        </w:rPr>
        <w:t>.</w:t>
      </w:r>
    </w:p>
    <w:p w:rsidR="00EE2D40" w:rsidRPr="0085197B" w:rsidRDefault="0076241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rPr>
        <w:t>د</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مخالفة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أحكام</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التأشير</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مكافحة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الإمضاء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المصادقة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فبالنسبة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والاتفاقيات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تبرمها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والهيئات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آنفا،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بإمضاء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مسؤولها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لاستكمال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الرضاء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Pr="0085197B">
        <w:rPr>
          <w:rFonts w:ascii="Simplified Arabic" w:hAnsi="Simplified Arabic" w:cs="Simplified Arabic"/>
          <w:color w:val="000000" w:themeColor="text1"/>
          <w:sz w:val="32"/>
          <w:szCs w:val="32"/>
        </w:rPr>
        <w:t>.</w:t>
      </w:r>
    </w:p>
    <w:p w:rsidR="00EE2D40" w:rsidRPr="0085197B" w:rsidRDefault="00EE2D40" w:rsidP="00B73022">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بالنسبة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لرقابة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الوطنية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الولائية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البلدية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بالمرسوم</w:t>
      </w:r>
      <w:r w:rsidR="00B73022">
        <w:rPr>
          <w:rFonts w:ascii="Simplified Arabic" w:hAnsi="Simplified Arabic" w:cs="Simplified Arabic" w:hint="cs"/>
          <w:color w:val="000000" w:themeColor="text1"/>
          <w:sz w:val="32"/>
          <w:szCs w:val="32"/>
          <w:rtl/>
        </w:rPr>
        <w:t xml:space="preserve"> الرئاسي رقم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15-</w:t>
      </w:r>
      <w:r w:rsidR="00B73022">
        <w:rPr>
          <w:rFonts w:ascii="Simplified Arabic" w:hAnsi="Simplified Arabic" w:cs="Simplified Arabic" w:hint="cs"/>
          <w:color w:val="000000" w:themeColor="text1"/>
          <w:sz w:val="32"/>
          <w:szCs w:val="32"/>
          <w:rtl/>
        </w:rPr>
        <w:t xml:space="preserve"> 247السالف ال</w:t>
      </w:r>
      <w:r w:rsidR="00B73022">
        <w:rPr>
          <w:rFonts w:ascii="Simplified Arabic" w:hAnsi="Simplified Arabic" w:cs="Simplified Arabic" w:hint="cs"/>
          <w:color w:val="000000" w:themeColor="text1"/>
          <w:sz w:val="32"/>
          <w:szCs w:val="32"/>
          <w:rtl/>
          <w:lang w:bidi="ar-DZ"/>
        </w:rPr>
        <w:t xml:space="preserve">ذكر وأحكام كل من قانون </w:t>
      </w:r>
      <w:r w:rsidR="00B73022" w:rsidRPr="00B73022">
        <w:rPr>
          <w:rFonts w:ascii="Simplified Arabic" w:hAnsi="Simplified Arabic" w:cs="Simplified Arabic" w:hint="cs"/>
          <w:color w:val="000000" w:themeColor="text1"/>
          <w:sz w:val="32"/>
          <w:szCs w:val="32"/>
          <w:rtl/>
          <w:lang w:bidi="ar-OM"/>
        </w:rPr>
        <w:t>رقم23</w:t>
      </w:r>
      <w:r w:rsidR="00B73022" w:rsidRPr="00B73022">
        <w:rPr>
          <w:rFonts w:ascii="Simplified Arabic" w:hAnsi="Simplified Arabic" w:cs="Simplified Arabic" w:hint="cs"/>
          <w:color w:val="000000" w:themeColor="text1"/>
          <w:sz w:val="32"/>
          <w:szCs w:val="32"/>
          <w:rtl/>
        </w:rPr>
        <w:t>-12 المؤرخ في5</w:t>
      </w:r>
      <w:r w:rsidR="00B73022" w:rsidRPr="00B73022">
        <w:rPr>
          <w:rFonts w:ascii="Simplified Arabic" w:hAnsi="Simplified Arabic" w:cs="Simplified Arabic" w:hint="cs"/>
          <w:color w:val="000000" w:themeColor="text1"/>
          <w:sz w:val="32"/>
          <w:szCs w:val="32"/>
          <w:rtl/>
          <w:lang w:bidi="ar-OM"/>
        </w:rPr>
        <w:t xml:space="preserve"> </w:t>
      </w:r>
      <w:r w:rsidR="00B73022" w:rsidRPr="00B73022">
        <w:rPr>
          <w:rFonts w:ascii="Simplified Arabic" w:hAnsi="Simplified Arabic" w:cs="Simplified Arabic" w:hint="cs"/>
          <w:color w:val="000000" w:themeColor="text1"/>
          <w:sz w:val="32"/>
          <w:szCs w:val="32"/>
          <w:rtl/>
        </w:rPr>
        <w:t>أوت 2023 المحدد للقواعد العامة المتعلقة بالصفقات العمومية في الجريدة الرسمية رقم 51 المؤرخة في 6اوت 2023</w:t>
      </w:r>
      <w:r w:rsidR="00B73022">
        <w:rPr>
          <w:rFonts w:ascii="Simplified Arabic" w:hAnsi="Simplified Arabic" w:cs="Simplified Arabic" w:hint="cs"/>
          <w:color w:val="000000" w:themeColor="text1"/>
          <w:sz w:val="32"/>
          <w:szCs w:val="32"/>
          <w:rtl/>
        </w:rPr>
        <w:t xml:space="preserve"> </w:t>
      </w:r>
      <w:r w:rsidR="00B73022" w:rsidRPr="00B73022">
        <w:rPr>
          <w:rFonts w:ascii="Simplified Arabic" w:hAnsi="Simplified Arabic" w:cs="Simplified Arabic"/>
          <w:color w:val="000000" w:themeColor="text1"/>
          <w:sz w:val="32"/>
          <w:szCs w:val="32"/>
          <w:rtl/>
        </w:rPr>
        <w:t>والمذكورة في الفصل الأول من هذا البحث</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رئيس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إحدى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بمثابة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تتويج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للرقابة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تمارسها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المعمول</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إبرامها</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تمضيها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ويسلم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ببدء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color w:val="000000" w:themeColor="text1"/>
          <w:sz w:val="32"/>
          <w:szCs w:val="32"/>
        </w:rPr>
        <w:t>ODS</w:t>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رفض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لسبب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رفض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الصادر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المختصة</w:t>
      </w:r>
      <w:r w:rsidRPr="0085197B">
        <w:rPr>
          <w:rStyle w:val="Appelnotedebasdep"/>
          <w:rFonts w:ascii="Simplified Arabic" w:hAnsi="Simplified Arabic" w:cs="Simplified Arabic"/>
          <w:color w:val="000000" w:themeColor="text1"/>
          <w:sz w:val="32"/>
          <w:szCs w:val="32"/>
          <w:rtl/>
        </w:rPr>
        <w:footnoteReference w:id="36"/>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lang w:bidi="ar-DZ"/>
        </w:rPr>
      </w:pPr>
      <w:r w:rsidRPr="0085197B">
        <w:rPr>
          <w:rFonts w:ascii="Simplified Arabic" w:hAnsi="Simplified Arabic" w:cs="Simplified Arabic"/>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إجباريا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وتفرض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الشاملة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تسلمها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والمراقب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والمحاسب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المكلف</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فلا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تأشيرة،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يدخل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موضوع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تودع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نسخة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استلام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غضون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(15)</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يوما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للإصدار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المصالح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المختصة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إقليميا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الجبائية</w:t>
      </w:r>
      <w:r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بمعنى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موضوع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رقابة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ينبغي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موافقا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تواطؤ</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مصالح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الهيئة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وبالتالي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التأشير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7033AA" w:rsidRPr="0085197B">
        <w:rPr>
          <w:rFonts w:ascii="Simplified Arabic" w:hAnsi="Simplified Arabic" w:cs="Simplified Arabic"/>
          <w:color w:val="000000" w:themeColor="text1"/>
          <w:sz w:val="32"/>
          <w:szCs w:val="32"/>
          <w:lang w:val="fr-FR"/>
        </w:rPr>
        <w:t>.</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b/>
          <w:bCs/>
          <w:color w:val="000000" w:themeColor="text1"/>
          <w:sz w:val="32"/>
          <w:szCs w:val="32"/>
          <w:rtl/>
          <w:lang w:bidi="ar-DZ"/>
        </w:rPr>
        <w:footnoteReference w:id="37"/>
      </w:r>
    </w:p>
    <w:p w:rsidR="00EE2D40" w:rsidRPr="0085197B" w:rsidRDefault="00762410" w:rsidP="00EB297F">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ثانيا</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الركن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المعنوي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المحاباة</w:t>
      </w:r>
      <w:r>
        <w:rPr>
          <w:rFonts w:ascii="Simplified Arabic" w:hAnsi="Simplified Arabic" w:cs="Simplified Arabic" w:hint="cs"/>
          <w:b/>
          <w:bCs/>
          <w:color w:val="000000" w:themeColor="text1"/>
          <w:sz w:val="32"/>
          <w:szCs w:val="32"/>
          <w:rtl/>
        </w:rPr>
        <w:t xml:space="preserve"> </w:t>
      </w:r>
    </w:p>
    <w:p w:rsidR="00EE2D40" w:rsidRPr="0085197B" w:rsidRDefault="007033AA" w:rsidP="007033AA">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لقيام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مجرد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ارتكاب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المكون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لابد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يصدر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علم</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إرادة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تعد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العمدية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تتطلب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لقيامها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العام</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المتمثل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اتجاه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إرادة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الجاني</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التشريعية</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التنظيمية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المعمول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بأن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مجرم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قانونيا</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كذلك</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الخاص</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المتمثل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بأن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جريمة</w:t>
      </w:r>
      <w:r w:rsidR="006B248C" w:rsidRPr="0085197B">
        <w:rPr>
          <w:rFonts w:ascii="Simplified Arabic" w:hAnsi="Simplified Arabic" w:cs="Simplified Arabic"/>
          <w:color w:val="000000" w:themeColor="text1"/>
          <w:sz w:val="32"/>
          <w:szCs w:val="32"/>
          <w:rtl/>
        </w:rPr>
        <w:t>،</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الحالة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إبراز</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المعنوي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الحال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بالنسبة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للركن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المادي</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بإبراز</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مدى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علاقة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الأفعال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المرتكبة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بنية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المتهم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ارتكاب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علم</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إرادة</w:t>
      </w:r>
      <w:r w:rsidR="006B248C" w:rsidRPr="0085197B">
        <w:rPr>
          <w:rFonts w:ascii="Simplified Arabic" w:hAnsi="Simplified Arabic" w:cs="Simplified Arabic"/>
          <w:color w:val="000000" w:themeColor="text1"/>
          <w:sz w:val="32"/>
          <w:szCs w:val="32"/>
          <w:rtl/>
        </w:rPr>
        <w:t>،</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حرص</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منذ</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تجريم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لفعل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العقود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بطريقة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شرعية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ضرورة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لقيام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القضاء</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يكترث</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كثيرا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للقصد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00EE2D40" w:rsidRPr="0085197B">
        <w:rPr>
          <w:rStyle w:val="Appelnotedebasdep"/>
          <w:rFonts w:ascii="Simplified Arabic" w:hAnsi="Simplified Arabic" w:cs="Simplified Arabic"/>
          <w:color w:val="000000" w:themeColor="text1"/>
          <w:sz w:val="32"/>
          <w:szCs w:val="32"/>
          <w:rtl/>
        </w:rPr>
        <w:footnoteReference w:id="38"/>
      </w:r>
    </w:p>
    <w:p w:rsidR="00767FBA" w:rsidRPr="0085197B" w:rsidRDefault="002A5AA8" w:rsidP="0076241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وقد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كانت</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المادة(26)</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فقرة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(01)</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قانون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مكافحة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قبل</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تعديلها</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تشترط</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توافر</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خاص</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علاوة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العام</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يتمثل</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الخاص</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الغرض</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مخالفة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الأحكام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التشريعية</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التنظيمية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وهو</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إعطاء</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امتيازات</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مبررة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للغير</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بعد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تعديل</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المادة(26)</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فقرة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(01)</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قانون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مكافحة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بموجب</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القانون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رقم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11-15</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السابق</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الذكر</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باعتبار</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lastRenderedPageBreak/>
        <w:t>جريمة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المحاباة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تتطلب</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توافر</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العام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المتمثل</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الإرادة</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العلم</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لابد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إبراز</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عنصر</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الحكم</w:t>
      </w:r>
      <w:r w:rsidR="006B4B35">
        <w:rPr>
          <w:rFonts w:ascii="Simplified Arabic" w:hAnsi="Simplified Arabic" w:cs="Simplified Arabic"/>
          <w:color w:val="000000" w:themeColor="text1"/>
          <w:sz w:val="32"/>
          <w:szCs w:val="32"/>
          <w:rtl/>
        </w:rPr>
        <w:t xml:space="preserve"> و</w:t>
      </w:r>
      <w:r w:rsidR="00EE2D40" w:rsidRPr="0085197B">
        <w:rPr>
          <w:rFonts w:ascii="Simplified Arabic" w:hAnsi="Simplified Arabic" w:cs="Simplified Arabic"/>
          <w:color w:val="000000" w:themeColor="text1"/>
          <w:sz w:val="32"/>
          <w:szCs w:val="32"/>
          <w:rtl/>
        </w:rPr>
        <w:t>يمكن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استخلاصه</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اعتراف</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المتهمين</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بأنهم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خرقوا</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إجراءات</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إبرام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بإرادتهم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المحضة</w:t>
      </w:r>
      <w:r w:rsidR="00EE2D40" w:rsidRPr="0085197B">
        <w:rPr>
          <w:rStyle w:val="Appelnotedebasdep"/>
          <w:rFonts w:ascii="Simplified Arabic" w:hAnsi="Simplified Arabic" w:cs="Simplified Arabic"/>
          <w:color w:val="000000" w:themeColor="text1"/>
          <w:sz w:val="32"/>
          <w:szCs w:val="32"/>
          <w:rtl/>
        </w:rPr>
        <w:footnoteReference w:id="39"/>
      </w:r>
      <w:r w:rsidR="00EE2D40"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وعيه</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سوف</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ندرس</w:t>
      </w:r>
      <w:r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العام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لجريمة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المحاباة(</w:t>
      </w:r>
      <w:r w:rsidR="00762410">
        <w:rPr>
          <w:rFonts w:ascii="Simplified Arabic" w:hAnsi="Simplified Arabic" w:cs="Simplified Arabic" w:hint="cs"/>
          <w:color w:val="000000" w:themeColor="text1"/>
          <w:sz w:val="32"/>
          <w:szCs w:val="32"/>
          <w:rtl/>
        </w:rPr>
        <w:t>01</w:t>
      </w:r>
      <w:r w:rsidR="00EE2D40"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ثم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نقوم</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بدراسة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الجنائي</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الخاص</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لجريمة</w:t>
      </w:r>
      <w:r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المحاباة(</w:t>
      </w:r>
      <w:r w:rsidR="00762410">
        <w:rPr>
          <w:rFonts w:ascii="Simplified Arabic" w:hAnsi="Simplified Arabic" w:cs="Simplified Arabic" w:hint="cs"/>
          <w:color w:val="000000" w:themeColor="text1"/>
          <w:sz w:val="32"/>
          <w:szCs w:val="32"/>
          <w:rtl/>
        </w:rPr>
        <w:t>02</w:t>
      </w:r>
      <w:r w:rsidR="00EE2D40" w:rsidRPr="0085197B">
        <w:rPr>
          <w:rFonts w:ascii="Simplified Arabic" w:hAnsi="Simplified Arabic" w:cs="Simplified Arabic"/>
          <w:color w:val="000000" w:themeColor="text1"/>
          <w:sz w:val="32"/>
          <w:szCs w:val="32"/>
          <w:rtl/>
        </w:rPr>
        <w:t>).</w:t>
      </w:r>
    </w:p>
    <w:p w:rsidR="00EE2D40" w:rsidRPr="0085197B" w:rsidRDefault="00B73022"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1</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القصد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الجنائي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العام</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المحاباة</w:t>
      </w:r>
    </w:p>
    <w:p w:rsidR="00EE2D40" w:rsidRPr="0085197B" w:rsidRDefault="00EE2D40" w:rsidP="00EE2D40">
      <w:pPr>
        <w:pStyle w:val="NormalWeb"/>
        <w:bidi/>
        <w:spacing w:before="0" w:beforeAutospacing="0" w:after="0" w:afterAutospacing="0"/>
        <w:ind w:firstLine="720"/>
        <w:jc w:val="lowKashida"/>
        <w:rPr>
          <w:rFonts w:ascii="Simplified Arabic" w:hAnsi="Simplified Arabic" w:cs="Simplified Arabic"/>
          <w:color w:val="000000" w:themeColor="text1"/>
          <w:sz w:val="32"/>
          <w:szCs w:val="32"/>
          <w:lang w:val="fr-FR"/>
        </w:rPr>
      </w:pPr>
      <w:r w:rsidRPr="0085197B">
        <w:rPr>
          <w:rFonts w:ascii="Simplified Arabic" w:hAnsi="Simplified Arabic" w:cs="Simplified Arabic"/>
          <w:color w:val="000000" w:themeColor="text1"/>
          <w:sz w:val="32"/>
          <w:szCs w:val="32"/>
          <w:rtl/>
        </w:rPr>
        <w:t>يتمثل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اتجاه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المعمول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مجرم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ويتجسد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المعنوي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وإدراكه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واتجاه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نيته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lang w:val="fr-FR"/>
        </w:rPr>
        <w:footnoteReference w:id="40"/>
      </w:r>
    </w:p>
    <w:p w:rsidR="00EE2D40" w:rsidRPr="0085197B" w:rsidRDefault="00EE2D40" w:rsidP="00EE2D40">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يتوفر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ومختارة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فتمتع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وواعية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المحظور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مستندا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منسوبا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ثبت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بارتكاب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فعله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المجرم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حرية</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مدرك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لنتائج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أفعاله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يسأل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جنائيا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معرضا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للعقاب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ثبت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الإكراه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سبب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أخر،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يؤثر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طبيعة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انتفى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41"/>
      </w:r>
    </w:p>
    <w:p w:rsidR="00EE2D40" w:rsidRPr="0085197B" w:rsidRDefault="0076241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2</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القصد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الجنائي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الخاص</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المحاباة</w:t>
      </w:r>
    </w:p>
    <w:p w:rsidR="00573532" w:rsidRPr="0085197B" w:rsidRDefault="00EE2D40" w:rsidP="00762410">
      <w:pPr>
        <w:pStyle w:val="NormalWeb"/>
        <w:bidi/>
        <w:spacing w:before="0" w:beforeAutospacing="0" w:after="0" w:afterAutospacing="0"/>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تتطلب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استخلاص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يؤخذ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الاعتبار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الباعث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التشريعية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التنظيمية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وإنما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فائدة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مؤسسة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عمومية</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أعطى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فائدته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الخاصة</w:t>
      </w:r>
      <w:r w:rsidR="006B248C" w:rsidRPr="0085197B">
        <w:rPr>
          <w:rFonts w:ascii="Simplified Arabic" w:hAnsi="Simplified Arabic" w:cs="Simplified Arabic"/>
          <w:color w:val="000000" w:themeColor="text1"/>
          <w:sz w:val="32"/>
          <w:szCs w:val="32"/>
          <w:rtl/>
        </w:rPr>
        <w:t xml:space="preserve">، </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وقيامها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استقامة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ونزاهة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حياته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المهنية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بمجرد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خرق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والتنظيمية</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وإنما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تبجيل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المتنافسين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وتفضيلية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المترشحين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للفوز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7033AA"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42"/>
      </w:r>
    </w:p>
    <w:p w:rsidR="00EE2D40" w:rsidRPr="0085197B" w:rsidRDefault="00EE2D40"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المطلب</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الثاني</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أركان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جريمة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إستغلال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نفوذ</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الأعوان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العموميين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للحصول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على</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إمتيازات</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مبررة</w:t>
      </w:r>
    </w:p>
    <w:p w:rsidR="00EE2D40" w:rsidRPr="0085197B" w:rsidRDefault="006163B5" w:rsidP="00C06FD5">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hint="cs"/>
          <w:color w:val="000000" w:themeColor="text1"/>
          <w:sz w:val="32"/>
          <w:szCs w:val="32"/>
          <w:rtl/>
        </w:rPr>
        <w:t>جرم</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الجزائري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ظل</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القانون</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06-01</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بموجب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lang w:bidi="ar-DZ"/>
        </w:rPr>
        <w:t>(</w:t>
      </w:r>
      <w:r w:rsidR="00EE2D40" w:rsidRPr="0085197B">
        <w:rPr>
          <w:rFonts w:ascii="Simplified Arabic" w:hAnsi="Simplified Arabic" w:cs="Simplified Arabic"/>
          <w:color w:val="000000" w:themeColor="text1"/>
          <w:sz w:val="32"/>
          <w:szCs w:val="32"/>
        </w:rPr>
        <w:t>2/</w:t>
      </w:r>
      <w:r w:rsidR="002A5AA8" w:rsidRPr="0085197B">
        <w:rPr>
          <w:rFonts w:ascii="Simplified Arabic" w:hAnsi="Simplified Arabic" w:cs="Simplified Arabic"/>
          <w:color w:val="000000" w:themeColor="text1"/>
          <w:sz w:val="32"/>
          <w:szCs w:val="32"/>
        </w:rPr>
        <w:t xml:space="preserve"> </w:t>
      </w:r>
      <w:r w:rsidR="00EE2D40" w:rsidRPr="0085197B">
        <w:rPr>
          <w:rFonts w:ascii="Simplified Arabic" w:hAnsi="Simplified Arabic" w:cs="Simplified Arabic"/>
          <w:color w:val="000000" w:themeColor="text1"/>
          <w:sz w:val="32"/>
          <w:szCs w:val="32"/>
        </w:rPr>
        <w:t>26</w:t>
      </w:r>
      <w:r w:rsidR="00EE2D40"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القانون06-01</w:t>
      </w:r>
      <w:r w:rsidR="002A5AA8" w:rsidRPr="0085197B">
        <w:rPr>
          <w:rFonts w:ascii="Simplified Arabic" w:hAnsi="Simplified Arabic" w:cs="Simplified Arabic"/>
          <w:color w:val="000000" w:themeColor="text1"/>
          <w:sz w:val="32"/>
          <w:szCs w:val="32"/>
          <w:rtl/>
          <w:lang w:bidi="ar-DZ"/>
        </w:rPr>
        <w:t xml:space="preserve"> </w:t>
      </w:r>
      <w:r w:rsidR="00EE2D40" w:rsidRPr="0085197B">
        <w:rPr>
          <w:rFonts w:ascii="Simplified Arabic" w:hAnsi="Simplified Arabic" w:cs="Simplified Arabic"/>
          <w:color w:val="000000" w:themeColor="text1"/>
          <w:sz w:val="32"/>
          <w:szCs w:val="32"/>
          <w:rtl/>
        </w:rPr>
        <w:t>المتعلق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بالوقاية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lang w:bidi="ar-DZ"/>
        </w:rPr>
        <w:t xml:space="preserve"> </w:t>
      </w:r>
      <w:r w:rsidR="00EE2D40" w:rsidRPr="0085197B">
        <w:rPr>
          <w:rFonts w:ascii="Simplified Arabic" w:hAnsi="Simplified Arabic" w:cs="Simplified Arabic"/>
          <w:color w:val="000000" w:themeColor="text1"/>
          <w:sz w:val="32"/>
          <w:szCs w:val="32"/>
          <w:rtl/>
        </w:rPr>
        <w:t>وعليه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تقتضي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صفة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معينة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ونشاط</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مادي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يتحدد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lang w:bidi="ar-DZ"/>
        </w:rPr>
        <w:t xml:space="preserve"> </w:t>
      </w:r>
      <w:r w:rsidR="00EE2D40" w:rsidRPr="0085197B">
        <w:rPr>
          <w:rFonts w:ascii="Simplified Arabic" w:hAnsi="Simplified Arabic" w:cs="Simplified Arabic"/>
          <w:color w:val="000000" w:themeColor="text1"/>
          <w:sz w:val="32"/>
          <w:szCs w:val="32"/>
          <w:rtl/>
        </w:rPr>
        <w:t>القيام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بنشاط</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إجرامي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الاستفادة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تأثير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أعوان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الهيئات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الخاضعة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عقودها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يطبقونها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عادة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لصالحهم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آجال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التسليم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التموين،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جانب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توفر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قصد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جنائي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خاص،</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النقاط</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سنحاول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بيانها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وفق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الفروع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الموالية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نتطرق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00762410">
        <w:rPr>
          <w:rFonts w:ascii="Simplified Arabic" w:hAnsi="Simplified Arabic" w:cs="Simplified Arabic" w:hint="cs"/>
          <w:color w:val="000000" w:themeColor="text1"/>
          <w:sz w:val="32"/>
          <w:szCs w:val="32"/>
          <w:rtl/>
        </w:rPr>
        <w:t>المفترض و</w:t>
      </w:r>
      <w:r w:rsidR="00EE2D40" w:rsidRPr="0085197B">
        <w:rPr>
          <w:rFonts w:ascii="Simplified Arabic" w:hAnsi="Simplified Arabic" w:cs="Simplified Arabic"/>
          <w:color w:val="000000" w:themeColor="text1"/>
          <w:sz w:val="32"/>
          <w:szCs w:val="32"/>
          <w:rtl/>
        </w:rPr>
        <w:t>الشرعي</w:t>
      </w:r>
      <w:r w:rsidR="006B4B35">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(الفرع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الاول)،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الركن</w:t>
      </w:r>
      <w:r w:rsidR="00762410">
        <w:rPr>
          <w:rFonts w:ascii="Simplified Arabic" w:hAnsi="Simplified Arabic" w:cs="Simplified Arabic" w:hint="cs"/>
          <w:color w:val="000000" w:themeColor="text1"/>
          <w:sz w:val="32"/>
          <w:szCs w:val="32"/>
          <w:rtl/>
        </w:rPr>
        <w:t xml:space="preserve"> المادي 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المعنوي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00C06FD5">
        <w:rPr>
          <w:rFonts w:ascii="Simplified Arabic" w:hAnsi="Simplified Arabic" w:cs="Simplified Arabic" w:hint="cs"/>
          <w:color w:val="000000" w:themeColor="text1"/>
          <w:sz w:val="32"/>
          <w:szCs w:val="32"/>
          <w:rtl/>
        </w:rPr>
        <w:t>إ</w:t>
      </w:r>
      <w:r w:rsidR="00EE2D40" w:rsidRPr="0085197B">
        <w:rPr>
          <w:rFonts w:ascii="Simplified Arabic" w:hAnsi="Simplified Arabic" w:cs="Simplified Arabic"/>
          <w:color w:val="000000" w:themeColor="text1"/>
          <w:sz w:val="32"/>
          <w:szCs w:val="32"/>
          <w:rtl/>
        </w:rPr>
        <w:t>ستغلال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الاعوان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إمتيازات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(الفرع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الثاني).</w:t>
      </w:r>
    </w:p>
    <w:p w:rsidR="00EE2D40" w:rsidRPr="0085197B" w:rsidRDefault="00EE2D40" w:rsidP="00C06FD5">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الفرع</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الأول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الركن</w:t>
      </w:r>
      <w:r w:rsidR="002A5AA8" w:rsidRPr="0085197B">
        <w:rPr>
          <w:rFonts w:ascii="Simplified Arabic" w:hAnsi="Simplified Arabic" w:cs="Simplified Arabic"/>
          <w:b/>
          <w:bCs/>
          <w:color w:val="000000" w:themeColor="text1"/>
          <w:sz w:val="32"/>
          <w:szCs w:val="32"/>
          <w:rtl/>
        </w:rPr>
        <w:t xml:space="preserve"> </w:t>
      </w:r>
      <w:r w:rsidR="00B57F62">
        <w:rPr>
          <w:rFonts w:ascii="Simplified Arabic" w:hAnsi="Simplified Arabic" w:cs="Simplified Arabic" w:hint="cs"/>
          <w:b/>
          <w:bCs/>
          <w:color w:val="000000" w:themeColor="text1"/>
          <w:sz w:val="32"/>
          <w:szCs w:val="32"/>
          <w:rtl/>
        </w:rPr>
        <w:t>المفترض و</w:t>
      </w:r>
      <w:r w:rsidRPr="0085197B">
        <w:rPr>
          <w:rFonts w:ascii="Simplified Arabic" w:hAnsi="Simplified Arabic" w:cs="Simplified Arabic"/>
          <w:b/>
          <w:bCs/>
          <w:color w:val="000000" w:themeColor="text1"/>
          <w:sz w:val="32"/>
          <w:szCs w:val="32"/>
          <w:rtl/>
        </w:rPr>
        <w:t>الشرعي</w:t>
      </w:r>
      <w:r w:rsidR="006B4B35">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C06FD5">
        <w:rPr>
          <w:rFonts w:ascii="Simplified Arabic" w:hAnsi="Simplified Arabic" w:cs="Simplified Arabic" w:hint="cs"/>
          <w:b/>
          <w:bCs/>
          <w:color w:val="000000" w:themeColor="text1"/>
          <w:sz w:val="32"/>
          <w:szCs w:val="32"/>
          <w:rtl/>
        </w:rPr>
        <w:t>إ</w:t>
      </w:r>
      <w:r w:rsidRPr="0085197B">
        <w:rPr>
          <w:rFonts w:ascii="Simplified Arabic" w:hAnsi="Simplified Arabic" w:cs="Simplified Arabic"/>
          <w:b/>
          <w:bCs/>
          <w:color w:val="000000" w:themeColor="text1"/>
          <w:sz w:val="32"/>
          <w:szCs w:val="32"/>
          <w:rtl/>
        </w:rPr>
        <w:t>ستغلال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نفوذ</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الأعوان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العموميين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للحصول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على</w:t>
      </w:r>
      <w:r w:rsidR="002A5AA8" w:rsidRPr="0085197B">
        <w:rPr>
          <w:rFonts w:ascii="Simplified Arabic" w:hAnsi="Simplified Arabic" w:cs="Simplified Arabic"/>
          <w:b/>
          <w:bCs/>
          <w:color w:val="000000" w:themeColor="text1"/>
          <w:sz w:val="32"/>
          <w:szCs w:val="32"/>
          <w:rtl/>
        </w:rPr>
        <w:t xml:space="preserve"> </w:t>
      </w:r>
      <w:r w:rsidR="00C06FD5">
        <w:rPr>
          <w:rFonts w:ascii="Simplified Arabic" w:hAnsi="Simplified Arabic" w:cs="Simplified Arabic" w:hint="cs"/>
          <w:b/>
          <w:bCs/>
          <w:color w:val="000000" w:themeColor="text1"/>
          <w:sz w:val="32"/>
          <w:szCs w:val="32"/>
          <w:rtl/>
        </w:rPr>
        <w:t>إ</w:t>
      </w:r>
      <w:r w:rsidRPr="0085197B">
        <w:rPr>
          <w:rFonts w:ascii="Simplified Arabic" w:hAnsi="Simplified Arabic" w:cs="Simplified Arabic"/>
          <w:b/>
          <w:bCs/>
          <w:color w:val="000000" w:themeColor="text1"/>
          <w:sz w:val="32"/>
          <w:szCs w:val="32"/>
          <w:rtl/>
        </w:rPr>
        <w:t>متيازات</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مبررة.</w:t>
      </w:r>
    </w:p>
    <w:p w:rsidR="006163B5" w:rsidRDefault="00AD2659" w:rsidP="00B55B2C">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نظم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أحكام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مبررة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Pr="0085197B">
        <w:rPr>
          <w:rFonts w:ascii="Simplified Arabic" w:hAnsi="Simplified Arabic" w:cs="Simplified Arabic" w:hint="cs"/>
          <w:color w:val="000000" w:themeColor="text1"/>
          <w:sz w:val="32"/>
          <w:szCs w:val="32"/>
          <w:rtl/>
        </w:rPr>
        <w:t>02من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06-01،</w:t>
      </w:r>
      <w:r w:rsidR="006B4B35">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وعليه</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سوف</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نتطرق</w:t>
      </w:r>
      <w:r w:rsidR="002A5AA8" w:rsidRPr="0085197B">
        <w:rPr>
          <w:rFonts w:ascii="Simplified Arabic" w:hAnsi="Simplified Arabic" w:cs="Simplified Arabic" w:hint="cs"/>
          <w:color w:val="000000" w:themeColor="text1"/>
          <w:sz w:val="32"/>
          <w:szCs w:val="32"/>
          <w:rtl/>
        </w:rPr>
        <w:t xml:space="preserve"> </w:t>
      </w:r>
      <w:r w:rsidR="00E40418">
        <w:rPr>
          <w:rFonts w:ascii="Simplified Arabic" w:hAnsi="Simplified Arabic" w:cs="Simplified Arabic" w:hint="cs"/>
          <w:color w:val="000000" w:themeColor="text1"/>
          <w:sz w:val="32"/>
          <w:szCs w:val="32"/>
          <w:rtl/>
        </w:rPr>
        <w:t>إ</w:t>
      </w:r>
      <w:r w:rsidRPr="0085197B">
        <w:rPr>
          <w:rFonts w:ascii="Simplified Arabic" w:hAnsi="Simplified Arabic" w:cs="Simplified Arabic" w:hint="cs"/>
          <w:color w:val="000000" w:themeColor="text1"/>
          <w:sz w:val="32"/>
          <w:szCs w:val="32"/>
          <w:rtl/>
        </w:rPr>
        <w:t>لى</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002A5AA8" w:rsidRPr="0085197B">
        <w:rPr>
          <w:rFonts w:ascii="Simplified Arabic" w:hAnsi="Simplified Arabic" w:cs="Simplified Arabic" w:hint="cs"/>
          <w:color w:val="000000" w:themeColor="text1"/>
          <w:sz w:val="32"/>
          <w:szCs w:val="32"/>
          <w:rtl/>
        </w:rPr>
        <w:t xml:space="preserve"> </w:t>
      </w:r>
      <w:r w:rsidR="000A6BE8">
        <w:rPr>
          <w:rFonts w:ascii="Simplified Arabic" w:hAnsi="Simplified Arabic" w:cs="Simplified Arabic" w:hint="cs"/>
          <w:color w:val="000000" w:themeColor="text1"/>
          <w:sz w:val="32"/>
          <w:szCs w:val="32"/>
          <w:rtl/>
        </w:rPr>
        <w:t>المفترض</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(أولا)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ثم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002A5AA8" w:rsidRPr="0085197B">
        <w:rPr>
          <w:rFonts w:ascii="Simplified Arabic" w:hAnsi="Simplified Arabic" w:cs="Simplified Arabic" w:hint="cs"/>
          <w:color w:val="000000" w:themeColor="text1"/>
          <w:sz w:val="32"/>
          <w:szCs w:val="32"/>
          <w:rtl/>
        </w:rPr>
        <w:t xml:space="preserve"> </w:t>
      </w:r>
      <w:r w:rsidR="000A6BE8">
        <w:rPr>
          <w:rFonts w:ascii="Simplified Arabic" w:hAnsi="Simplified Arabic" w:cs="Simplified Arabic" w:hint="cs"/>
          <w:color w:val="000000" w:themeColor="text1"/>
          <w:sz w:val="32"/>
          <w:szCs w:val="32"/>
          <w:rtl/>
        </w:rPr>
        <w:t>الشرعي</w:t>
      </w:r>
      <w:r w:rsidRPr="0085197B">
        <w:rPr>
          <w:rFonts w:ascii="Simplified Arabic" w:hAnsi="Simplified Arabic" w:cs="Simplified Arabic" w:hint="cs"/>
          <w:color w:val="000000" w:themeColor="text1"/>
          <w:sz w:val="32"/>
          <w:szCs w:val="32"/>
          <w:rtl/>
        </w:rPr>
        <w:t>(ثانيا).</w:t>
      </w:r>
    </w:p>
    <w:p w:rsidR="00B57F62" w:rsidRPr="00B57F62" w:rsidRDefault="00B57F62" w:rsidP="00C06FD5">
      <w:pPr>
        <w:pStyle w:val="NormalWeb"/>
        <w:bidi/>
        <w:spacing w:before="0" w:beforeAutospacing="0" w:after="0" w:afterAutospacing="0"/>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أ</w:t>
      </w:r>
      <w:r w:rsidRPr="00B57F62">
        <w:rPr>
          <w:rFonts w:ascii="Simplified Arabic" w:hAnsi="Simplified Arabic" w:cs="Simplified Arabic" w:hint="cs"/>
          <w:b/>
          <w:bCs/>
          <w:color w:val="000000" w:themeColor="text1"/>
          <w:sz w:val="32"/>
          <w:szCs w:val="32"/>
          <w:rtl/>
        </w:rPr>
        <w:t>ولا:</w:t>
      </w:r>
      <w:r w:rsidR="00DA6642">
        <w:rPr>
          <w:rFonts w:ascii="Simplified Arabic" w:hAnsi="Simplified Arabic" w:cs="Simplified Arabic" w:hint="cs"/>
          <w:b/>
          <w:bCs/>
          <w:color w:val="000000" w:themeColor="text1"/>
          <w:sz w:val="32"/>
          <w:szCs w:val="32"/>
          <w:rtl/>
        </w:rPr>
        <w:t xml:space="preserve"> </w:t>
      </w:r>
      <w:r w:rsidRPr="00B57F62">
        <w:rPr>
          <w:rFonts w:ascii="Simplified Arabic" w:hAnsi="Simplified Arabic" w:cs="Simplified Arabic" w:hint="cs"/>
          <w:b/>
          <w:bCs/>
          <w:color w:val="000000" w:themeColor="text1"/>
          <w:sz w:val="32"/>
          <w:szCs w:val="32"/>
          <w:rtl/>
        </w:rPr>
        <w:t>الركن المفترض</w:t>
      </w:r>
      <w:r w:rsidRPr="00B57F62">
        <w:rPr>
          <w:rFonts w:ascii="Simplified Arabic" w:hAnsi="Simplified Arabic" w:cs="Simplified Arabic"/>
          <w:b/>
          <w:bCs/>
          <w:color w:val="000000" w:themeColor="text1"/>
          <w:sz w:val="32"/>
          <w:szCs w:val="32"/>
          <w:rtl/>
        </w:rPr>
        <w:t xml:space="preserve"> لجريمة </w:t>
      </w:r>
      <w:r w:rsidR="00C06FD5">
        <w:rPr>
          <w:rFonts w:ascii="Simplified Arabic" w:hAnsi="Simplified Arabic" w:cs="Simplified Arabic" w:hint="cs"/>
          <w:b/>
          <w:bCs/>
          <w:color w:val="000000" w:themeColor="text1"/>
          <w:sz w:val="32"/>
          <w:szCs w:val="32"/>
          <w:rtl/>
        </w:rPr>
        <w:t>إ</w:t>
      </w:r>
      <w:r w:rsidRPr="00B57F62">
        <w:rPr>
          <w:rFonts w:ascii="Simplified Arabic" w:hAnsi="Simplified Arabic" w:cs="Simplified Arabic"/>
          <w:b/>
          <w:bCs/>
          <w:color w:val="000000" w:themeColor="text1"/>
          <w:sz w:val="32"/>
          <w:szCs w:val="32"/>
          <w:rtl/>
        </w:rPr>
        <w:t xml:space="preserve">ستغلال نفوذ الأعوان العموميين للحصول على </w:t>
      </w:r>
      <w:r w:rsidR="00C06FD5">
        <w:rPr>
          <w:rFonts w:ascii="Simplified Arabic" w:hAnsi="Simplified Arabic" w:cs="Simplified Arabic" w:hint="cs"/>
          <w:b/>
          <w:bCs/>
          <w:color w:val="000000" w:themeColor="text1"/>
          <w:sz w:val="32"/>
          <w:szCs w:val="32"/>
          <w:rtl/>
        </w:rPr>
        <w:t>إ</w:t>
      </w:r>
      <w:r w:rsidRPr="00B57F62">
        <w:rPr>
          <w:rFonts w:ascii="Simplified Arabic" w:hAnsi="Simplified Arabic" w:cs="Simplified Arabic"/>
          <w:b/>
          <w:bCs/>
          <w:color w:val="000000" w:themeColor="text1"/>
          <w:sz w:val="32"/>
          <w:szCs w:val="32"/>
          <w:rtl/>
        </w:rPr>
        <w:t xml:space="preserve">متيازات غير مبررة </w:t>
      </w:r>
    </w:p>
    <w:p w:rsidR="002F2E45" w:rsidRDefault="000A6BE8" w:rsidP="002F2E45">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4635C">
        <w:rPr>
          <w:rFonts w:ascii="Simplified Arabic" w:hAnsi="Simplified Arabic" w:cs="Simplified Arabic" w:hint="cs"/>
          <w:color w:val="000000" w:themeColor="text1"/>
          <w:sz w:val="32"/>
          <w:szCs w:val="32"/>
          <w:rtl/>
        </w:rPr>
        <w:t>بحسب نص المادة 26 فقرة 02 من قانون مكافحة الفساد</w:t>
      </w:r>
      <w:r w:rsidR="0074635C" w:rsidRPr="0074635C">
        <w:rPr>
          <w:rFonts w:ascii="Simplified Arabic" w:hAnsi="Simplified Arabic" w:cs="Simplified Arabic" w:hint="cs"/>
          <w:color w:val="000000" w:themeColor="text1"/>
          <w:sz w:val="32"/>
          <w:szCs w:val="32"/>
          <w:rtl/>
        </w:rPr>
        <w:t>،</w:t>
      </w:r>
      <w:r w:rsidR="00B10544">
        <w:rPr>
          <w:rFonts w:ascii="Simplified Arabic" w:hAnsi="Simplified Arabic" w:cs="Simplified Arabic" w:hint="cs"/>
          <w:color w:val="000000" w:themeColor="text1"/>
          <w:sz w:val="32"/>
          <w:szCs w:val="32"/>
          <w:rtl/>
        </w:rPr>
        <w:t xml:space="preserve"> </w:t>
      </w:r>
      <w:r w:rsidR="0074635C" w:rsidRPr="0074635C">
        <w:rPr>
          <w:rFonts w:ascii="Simplified Arabic" w:hAnsi="Simplified Arabic" w:cs="Simplified Arabic" w:hint="cs"/>
          <w:color w:val="000000" w:themeColor="text1"/>
          <w:sz w:val="32"/>
          <w:szCs w:val="32"/>
          <w:rtl/>
        </w:rPr>
        <w:t xml:space="preserve">الشخص مرتكبا لجريمة </w:t>
      </w:r>
      <w:r w:rsidR="00C06FD5">
        <w:rPr>
          <w:rFonts w:ascii="Simplified Arabic" w:hAnsi="Simplified Arabic" w:cs="Simplified Arabic" w:hint="cs"/>
          <w:color w:val="000000" w:themeColor="text1"/>
          <w:sz w:val="32"/>
          <w:szCs w:val="32"/>
          <w:rtl/>
        </w:rPr>
        <w:t>إ</w:t>
      </w:r>
      <w:r w:rsidR="0074635C" w:rsidRPr="0074635C">
        <w:rPr>
          <w:rFonts w:ascii="Simplified Arabic" w:hAnsi="Simplified Arabic" w:cs="Simplified Arabic" w:hint="cs"/>
          <w:color w:val="000000" w:themeColor="text1"/>
          <w:sz w:val="32"/>
          <w:szCs w:val="32"/>
          <w:rtl/>
        </w:rPr>
        <w:t>ستغلال نف</w:t>
      </w:r>
      <w:r w:rsidR="002F2E45">
        <w:rPr>
          <w:rFonts w:ascii="Simplified Arabic" w:hAnsi="Simplified Arabic" w:cs="Simplified Arabic" w:hint="cs"/>
          <w:color w:val="000000" w:themeColor="text1"/>
          <w:sz w:val="32"/>
          <w:szCs w:val="32"/>
          <w:rtl/>
        </w:rPr>
        <w:t>ــــــ</w:t>
      </w:r>
      <w:r w:rsidR="0074635C" w:rsidRPr="0074635C">
        <w:rPr>
          <w:rFonts w:ascii="Simplified Arabic" w:hAnsi="Simplified Arabic" w:cs="Simplified Arabic" w:hint="cs"/>
          <w:color w:val="000000" w:themeColor="text1"/>
          <w:sz w:val="32"/>
          <w:szCs w:val="32"/>
          <w:rtl/>
        </w:rPr>
        <w:t>وذ ال</w:t>
      </w:r>
      <w:r w:rsidR="00C06FD5">
        <w:rPr>
          <w:rFonts w:ascii="Simplified Arabic" w:hAnsi="Simplified Arabic" w:cs="Simplified Arabic" w:hint="cs"/>
          <w:color w:val="000000" w:themeColor="text1"/>
          <w:sz w:val="32"/>
          <w:szCs w:val="32"/>
          <w:rtl/>
        </w:rPr>
        <w:t>أ</w:t>
      </w:r>
      <w:r w:rsidR="0074635C" w:rsidRPr="0074635C">
        <w:rPr>
          <w:rFonts w:ascii="Simplified Arabic" w:hAnsi="Simplified Arabic" w:cs="Simplified Arabic" w:hint="cs"/>
          <w:color w:val="000000" w:themeColor="text1"/>
          <w:sz w:val="32"/>
          <w:szCs w:val="32"/>
          <w:rtl/>
        </w:rPr>
        <w:t>ع</w:t>
      </w:r>
      <w:r w:rsidR="002F2E45">
        <w:rPr>
          <w:rFonts w:ascii="Simplified Arabic" w:hAnsi="Simplified Arabic" w:cs="Simplified Arabic" w:hint="cs"/>
          <w:color w:val="000000" w:themeColor="text1"/>
          <w:sz w:val="32"/>
          <w:szCs w:val="32"/>
          <w:rtl/>
        </w:rPr>
        <w:t>ــــــ</w:t>
      </w:r>
      <w:r w:rsidR="0074635C" w:rsidRPr="0074635C">
        <w:rPr>
          <w:rFonts w:ascii="Simplified Arabic" w:hAnsi="Simplified Arabic" w:cs="Simplified Arabic" w:hint="cs"/>
          <w:color w:val="000000" w:themeColor="text1"/>
          <w:sz w:val="32"/>
          <w:szCs w:val="32"/>
          <w:rtl/>
        </w:rPr>
        <w:t>وان العموميي</w:t>
      </w:r>
      <w:r w:rsidR="002F2E45">
        <w:rPr>
          <w:rFonts w:ascii="Simplified Arabic" w:hAnsi="Simplified Arabic" w:cs="Simplified Arabic" w:hint="cs"/>
          <w:color w:val="000000" w:themeColor="text1"/>
          <w:sz w:val="32"/>
          <w:szCs w:val="32"/>
          <w:rtl/>
        </w:rPr>
        <w:t>ـــــــ</w:t>
      </w:r>
      <w:r w:rsidR="0074635C" w:rsidRPr="0074635C">
        <w:rPr>
          <w:rFonts w:ascii="Simplified Arabic" w:hAnsi="Simplified Arabic" w:cs="Simplified Arabic" w:hint="cs"/>
          <w:color w:val="000000" w:themeColor="text1"/>
          <w:sz w:val="32"/>
          <w:szCs w:val="32"/>
          <w:rtl/>
        </w:rPr>
        <w:t>ن ل</w:t>
      </w:r>
      <w:r w:rsidR="00C06FD5">
        <w:rPr>
          <w:rFonts w:ascii="Simplified Arabic" w:hAnsi="Simplified Arabic" w:cs="Simplified Arabic" w:hint="cs"/>
          <w:color w:val="000000" w:themeColor="text1"/>
          <w:sz w:val="32"/>
          <w:szCs w:val="32"/>
          <w:rtl/>
        </w:rPr>
        <w:t>أ</w:t>
      </w:r>
      <w:r w:rsidR="0074635C" w:rsidRPr="0074635C">
        <w:rPr>
          <w:rFonts w:ascii="Simplified Arabic" w:hAnsi="Simplified Arabic" w:cs="Simplified Arabic" w:hint="cs"/>
          <w:color w:val="000000" w:themeColor="text1"/>
          <w:sz w:val="32"/>
          <w:szCs w:val="32"/>
          <w:rtl/>
        </w:rPr>
        <w:t>ج</w:t>
      </w:r>
      <w:r w:rsidR="002F2E45">
        <w:rPr>
          <w:rFonts w:ascii="Simplified Arabic" w:hAnsi="Simplified Arabic" w:cs="Simplified Arabic" w:hint="cs"/>
          <w:color w:val="000000" w:themeColor="text1"/>
          <w:sz w:val="32"/>
          <w:szCs w:val="32"/>
          <w:rtl/>
        </w:rPr>
        <w:t>ـــ</w:t>
      </w:r>
      <w:r w:rsidR="0074635C" w:rsidRPr="0074635C">
        <w:rPr>
          <w:rFonts w:ascii="Simplified Arabic" w:hAnsi="Simplified Arabic" w:cs="Simplified Arabic" w:hint="cs"/>
          <w:color w:val="000000" w:themeColor="text1"/>
          <w:sz w:val="32"/>
          <w:szCs w:val="32"/>
          <w:rtl/>
        </w:rPr>
        <w:t xml:space="preserve">ل الحصول على </w:t>
      </w:r>
      <w:r w:rsidR="002F2E45">
        <w:rPr>
          <w:rFonts w:ascii="Simplified Arabic" w:hAnsi="Simplified Arabic" w:cs="Simplified Arabic" w:hint="cs"/>
          <w:color w:val="000000" w:themeColor="text1"/>
          <w:sz w:val="32"/>
          <w:szCs w:val="32"/>
          <w:rtl/>
        </w:rPr>
        <w:t>إ</w:t>
      </w:r>
      <w:r w:rsidR="0074635C" w:rsidRPr="0074635C">
        <w:rPr>
          <w:rFonts w:ascii="Simplified Arabic" w:hAnsi="Simplified Arabic" w:cs="Simplified Arabic" w:hint="cs"/>
          <w:color w:val="000000" w:themeColor="text1"/>
          <w:sz w:val="32"/>
          <w:szCs w:val="32"/>
          <w:rtl/>
        </w:rPr>
        <w:t>متي</w:t>
      </w:r>
      <w:r w:rsidR="002F2E45">
        <w:rPr>
          <w:rFonts w:ascii="Simplified Arabic" w:hAnsi="Simplified Arabic" w:cs="Simplified Arabic" w:hint="cs"/>
          <w:color w:val="000000" w:themeColor="text1"/>
          <w:sz w:val="32"/>
          <w:szCs w:val="32"/>
          <w:rtl/>
        </w:rPr>
        <w:t>ــ</w:t>
      </w:r>
      <w:r w:rsidR="0074635C" w:rsidRPr="0074635C">
        <w:rPr>
          <w:rFonts w:ascii="Simplified Arabic" w:hAnsi="Simplified Arabic" w:cs="Simplified Arabic" w:hint="cs"/>
          <w:color w:val="000000" w:themeColor="text1"/>
          <w:sz w:val="32"/>
          <w:szCs w:val="32"/>
          <w:rtl/>
        </w:rPr>
        <w:t>ازات غير مب</w:t>
      </w:r>
      <w:r w:rsidR="002F2E45">
        <w:rPr>
          <w:rFonts w:ascii="Simplified Arabic" w:hAnsi="Simplified Arabic" w:cs="Simplified Arabic" w:hint="cs"/>
          <w:color w:val="000000" w:themeColor="text1"/>
          <w:sz w:val="32"/>
          <w:szCs w:val="32"/>
          <w:rtl/>
        </w:rPr>
        <w:t>ـــــــ</w:t>
      </w:r>
      <w:r w:rsidR="0074635C" w:rsidRPr="0074635C">
        <w:rPr>
          <w:rFonts w:ascii="Simplified Arabic" w:hAnsi="Simplified Arabic" w:cs="Simplified Arabic" w:hint="cs"/>
          <w:color w:val="000000" w:themeColor="text1"/>
          <w:sz w:val="32"/>
          <w:szCs w:val="32"/>
          <w:rtl/>
        </w:rPr>
        <w:t>ررة في مج</w:t>
      </w:r>
      <w:r w:rsidR="002F2E45">
        <w:rPr>
          <w:rFonts w:ascii="Simplified Arabic" w:hAnsi="Simplified Arabic" w:cs="Simplified Arabic" w:hint="cs"/>
          <w:color w:val="000000" w:themeColor="text1"/>
          <w:sz w:val="32"/>
          <w:szCs w:val="32"/>
          <w:rtl/>
        </w:rPr>
        <w:t>ـ</w:t>
      </w:r>
      <w:r w:rsidR="0074635C" w:rsidRPr="0074635C">
        <w:rPr>
          <w:rFonts w:ascii="Simplified Arabic" w:hAnsi="Simplified Arabic" w:cs="Simplified Arabic" w:hint="cs"/>
          <w:color w:val="000000" w:themeColor="text1"/>
          <w:sz w:val="32"/>
          <w:szCs w:val="32"/>
          <w:rtl/>
        </w:rPr>
        <w:t>ال الصفقات العمومي</w:t>
      </w:r>
      <w:r w:rsidR="002F2E45">
        <w:rPr>
          <w:rFonts w:ascii="Simplified Arabic" w:hAnsi="Simplified Arabic" w:cs="Simplified Arabic" w:hint="cs"/>
          <w:color w:val="000000" w:themeColor="text1"/>
          <w:sz w:val="32"/>
          <w:szCs w:val="32"/>
          <w:rtl/>
        </w:rPr>
        <w:t>ـــــ</w:t>
      </w:r>
      <w:r w:rsidR="0074635C" w:rsidRPr="0074635C">
        <w:rPr>
          <w:rFonts w:ascii="Simplified Arabic" w:hAnsi="Simplified Arabic" w:cs="Simplified Arabic" w:hint="cs"/>
          <w:color w:val="000000" w:themeColor="text1"/>
          <w:sz w:val="32"/>
          <w:szCs w:val="32"/>
          <w:rtl/>
        </w:rPr>
        <w:t xml:space="preserve">ة </w:t>
      </w:r>
      <w:r w:rsidR="007712EC">
        <w:rPr>
          <w:rFonts w:ascii="Simplified Arabic" w:hAnsi="Simplified Arabic" w:cs="Simplified Arabic" w:hint="cs"/>
          <w:color w:val="000000" w:themeColor="text1"/>
          <w:sz w:val="32"/>
          <w:szCs w:val="32"/>
          <w:rtl/>
        </w:rPr>
        <w:t>أ</w:t>
      </w:r>
      <w:r w:rsidR="0074635C" w:rsidRPr="0074635C">
        <w:rPr>
          <w:rFonts w:ascii="Simplified Arabic" w:hAnsi="Simplified Arabic" w:cs="Simplified Arabic" w:hint="cs"/>
          <w:color w:val="000000" w:themeColor="text1"/>
          <w:sz w:val="32"/>
          <w:szCs w:val="32"/>
          <w:rtl/>
        </w:rPr>
        <w:t>ن يك</w:t>
      </w:r>
      <w:r w:rsidR="002F2E45">
        <w:rPr>
          <w:rFonts w:ascii="Simplified Arabic" w:hAnsi="Simplified Arabic" w:cs="Simplified Arabic" w:hint="cs"/>
          <w:color w:val="000000" w:themeColor="text1"/>
          <w:sz w:val="32"/>
          <w:szCs w:val="32"/>
          <w:rtl/>
        </w:rPr>
        <w:t>ــــ</w:t>
      </w:r>
      <w:r w:rsidR="0074635C" w:rsidRPr="0074635C">
        <w:rPr>
          <w:rFonts w:ascii="Simplified Arabic" w:hAnsi="Simplified Arabic" w:cs="Simplified Arabic" w:hint="cs"/>
          <w:color w:val="000000" w:themeColor="text1"/>
          <w:sz w:val="32"/>
          <w:szCs w:val="32"/>
          <w:rtl/>
        </w:rPr>
        <w:t>ون :</w:t>
      </w:r>
      <w:r w:rsidR="00C06FD5">
        <w:rPr>
          <w:rFonts w:ascii="Simplified Arabic" w:hAnsi="Simplified Arabic" w:cs="Simplified Arabic" w:hint="cs"/>
          <w:color w:val="000000" w:themeColor="text1"/>
          <w:sz w:val="32"/>
          <w:szCs w:val="32"/>
          <w:rtl/>
        </w:rPr>
        <w:t xml:space="preserve"> </w:t>
      </w:r>
      <w:r w:rsidR="0074635C" w:rsidRPr="0074635C">
        <w:rPr>
          <w:rFonts w:ascii="Simplified Arabic" w:hAnsi="Simplified Arabic" w:cs="Simplified Arabic" w:hint="cs"/>
          <w:color w:val="000000" w:themeColor="text1"/>
          <w:sz w:val="32"/>
          <w:szCs w:val="32"/>
          <w:rtl/>
        </w:rPr>
        <w:t>تاجرا او صناعي</w:t>
      </w:r>
      <w:r w:rsidR="002F2E45">
        <w:rPr>
          <w:rFonts w:ascii="Simplified Arabic" w:hAnsi="Simplified Arabic" w:cs="Simplified Arabic" w:hint="cs"/>
          <w:color w:val="000000" w:themeColor="text1"/>
          <w:sz w:val="32"/>
          <w:szCs w:val="32"/>
          <w:rtl/>
        </w:rPr>
        <w:t>ـ</w:t>
      </w:r>
      <w:r w:rsidR="0074635C" w:rsidRPr="0074635C">
        <w:rPr>
          <w:rFonts w:ascii="Simplified Arabic" w:hAnsi="Simplified Arabic" w:cs="Simplified Arabic" w:hint="cs"/>
          <w:color w:val="000000" w:themeColor="text1"/>
          <w:sz w:val="32"/>
          <w:szCs w:val="32"/>
          <w:rtl/>
        </w:rPr>
        <w:t>ا او حرفي</w:t>
      </w:r>
      <w:r w:rsidR="002F2E45">
        <w:rPr>
          <w:rFonts w:ascii="Simplified Arabic" w:hAnsi="Simplified Arabic" w:cs="Simplified Arabic" w:hint="cs"/>
          <w:color w:val="000000" w:themeColor="text1"/>
          <w:sz w:val="32"/>
          <w:szCs w:val="32"/>
          <w:rtl/>
        </w:rPr>
        <w:t>ـ</w:t>
      </w:r>
      <w:r w:rsidR="0074635C" w:rsidRPr="0074635C">
        <w:rPr>
          <w:rFonts w:ascii="Simplified Arabic" w:hAnsi="Simplified Arabic" w:cs="Simplified Arabic" w:hint="cs"/>
          <w:color w:val="000000" w:themeColor="text1"/>
          <w:sz w:val="32"/>
          <w:szCs w:val="32"/>
          <w:rtl/>
        </w:rPr>
        <w:t>ا او مق</w:t>
      </w:r>
      <w:r w:rsidR="002F2E45">
        <w:rPr>
          <w:rFonts w:ascii="Simplified Arabic" w:hAnsi="Simplified Arabic" w:cs="Simplified Arabic" w:hint="cs"/>
          <w:color w:val="000000" w:themeColor="text1"/>
          <w:sz w:val="32"/>
          <w:szCs w:val="32"/>
          <w:rtl/>
        </w:rPr>
        <w:t>ـــــ</w:t>
      </w:r>
      <w:r w:rsidR="0074635C" w:rsidRPr="0074635C">
        <w:rPr>
          <w:rFonts w:ascii="Simplified Arabic" w:hAnsi="Simplified Arabic" w:cs="Simplified Arabic" w:hint="cs"/>
          <w:color w:val="000000" w:themeColor="text1"/>
          <w:sz w:val="32"/>
          <w:szCs w:val="32"/>
          <w:rtl/>
        </w:rPr>
        <w:t>اولا من القط</w:t>
      </w:r>
      <w:r w:rsidR="002F2E45">
        <w:rPr>
          <w:rFonts w:ascii="Simplified Arabic" w:hAnsi="Simplified Arabic" w:cs="Simplified Arabic" w:hint="cs"/>
          <w:color w:val="000000" w:themeColor="text1"/>
          <w:sz w:val="32"/>
          <w:szCs w:val="32"/>
          <w:rtl/>
        </w:rPr>
        <w:t>ـــــ</w:t>
      </w:r>
      <w:r w:rsidR="0074635C" w:rsidRPr="0074635C">
        <w:rPr>
          <w:rFonts w:ascii="Simplified Arabic" w:hAnsi="Simplified Arabic" w:cs="Simplified Arabic" w:hint="cs"/>
          <w:color w:val="000000" w:themeColor="text1"/>
          <w:sz w:val="32"/>
          <w:szCs w:val="32"/>
          <w:rtl/>
        </w:rPr>
        <w:t>اع الخاص.</w:t>
      </w:r>
    </w:p>
    <w:p w:rsidR="00B57F62" w:rsidRPr="003E27B0" w:rsidRDefault="0074635C" w:rsidP="002F2E45">
      <w:pPr>
        <w:pStyle w:val="NormalWeb"/>
        <w:bidi/>
        <w:spacing w:before="0" w:beforeAutospacing="0" w:after="0" w:afterAutospacing="0"/>
        <w:jc w:val="lowKashida"/>
        <w:rPr>
          <w:rFonts w:ascii="Simplified Arabic" w:hAnsi="Simplified Arabic" w:cs="Simplified Arabic"/>
          <w:color w:val="000000" w:themeColor="text1"/>
          <w:sz w:val="32"/>
          <w:szCs w:val="32"/>
          <w:rtl/>
        </w:rPr>
      </w:pPr>
      <w:r w:rsidRPr="0074635C">
        <w:rPr>
          <w:rFonts w:ascii="Simplified Arabic" w:hAnsi="Simplified Arabic" w:cs="Simplified Arabic" w:hint="cs"/>
          <w:color w:val="000000" w:themeColor="text1"/>
          <w:sz w:val="32"/>
          <w:szCs w:val="32"/>
          <w:rtl/>
        </w:rPr>
        <w:lastRenderedPageBreak/>
        <w:t xml:space="preserve">غير </w:t>
      </w:r>
      <w:r w:rsidR="007712EC">
        <w:rPr>
          <w:rFonts w:ascii="Simplified Arabic" w:hAnsi="Simplified Arabic" w:cs="Simplified Arabic" w:hint="cs"/>
          <w:color w:val="000000" w:themeColor="text1"/>
          <w:sz w:val="32"/>
          <w:szCs w:val="32"/>
          <w:rtl/>
        </w:rPr>
        <w:t>أ</w:t>
      </w:r>
      <w:r w:rsidRPr="0074635C">
        <w:rPr>
          <w:rFonts w:ascii="Simplified Arabic" w:hAnsi="Simplified Arabic" w:cs="Simplified Arabic" w:hint="cs"/>
          <w:color w:val="000000" w:themeColor="text1"/>
          <w:sz w:val="32"/>
          <w:szCs w:val="32"/>
          <w:rtl/>
        </w:rPr>
        <w:t>ن المشرع الجزائري عدل عن اشتراط صفة معينة في الجاني ،حيث عمم ذلك على كل شخص طبيعي او معنوي ،اذ تقوم هذه الجنحة في حق أي شخص تابع للقطاع الخاص،أي كل عون اقتصادي خاص،سواء كان طبيعيا او معنويا ،يعمل لحسابه او لحساب غيره.</w:t>
      </w:r>
    </w:p>
    <w:p w:rsidR="00EE2D40" w:rsidRPr="0085197B" w:rsidRDefault="00DA6642" w:rsidP="00B66D02">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ثانيا</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الركن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الشرعي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استغلال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نفوذ</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الأعوان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العموميين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للحصول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على</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امتيازات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مبررة</w:t>
      </w:r>
      <w:r w:rsidR="002A5AA8" w:rsidRPr="0085197B">
        <w:rPr>
          <w:rFonts w:ascii="Simplified Arabic" w:hAnsi="Simplified Arabic" w:cs="Simplified Arabic"/>
          <w:b/>
          <w:bCs/>
          <w:color w:val="000000" w:themeColor="text1"/>
          <w:sz w:val="32"/>
          <w:szCs w:val="32"/>
          <w:rtl/>
        </w:rPr>
        <w:t xml:space="preserve"> </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ثلاث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المعنوي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يطلق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b/>
          <w:bCs/>
          <w:color w:val="000000" w:themeColor="text1"/>
          <w:sz w:val="32"/>
          <w:szCs w:val="32"/>
          <w:rtl/>
        </w:rPr>
        <w:t>جرائم</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الصفة</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باعتبارها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توفرت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معينة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حقيقية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مفترضة</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الأولى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الثانية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Pr="0085197B">
        <w:rPr>
          <w:rFonts w:ascii="Simplified Arabic" w:hAnsi="Simplified Arabic" w:cs="Simplified Arabic"/>
          <w:color w:val="000000" w:themeColor="text1"/>
          <w:sz w:val="32"/>
          <w:szCs w:val="32"/>
        </w:rPr>
        <w:t>.</w:t>
      </w:r>
    </w:p>
    <w:p w:rsidR="003E27B0" w:rsidRPr="0085197B" w:rsidRDefault="00EE2D40" w:rsidP="000979AA">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بالرجوع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نجد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مكتوب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تبرم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المصلحة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المتعاقدة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معيارا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عضويا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lang w:bidi="ar-DZ"/>
        </w:rPr>
        <w:t>(06)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ص</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ع</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كالآتي</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الجماعات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الاقليمية،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الطابع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الخاضعة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للتشريع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النشاط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بإنجاز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ممولة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جزئيا،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بمساهمة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مؤقتة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نهائية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الجماعات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الإقليمية،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w:t>
      </w:r>
      <w:r w:rsidR="002A5AA8" w:rsidRPr="0085197B">
        <w:rPr>
          <w:rFonts w:ascii="Simplified Arabic" w:hAnsi="Simplified Arabic" w:cs="Simplified Arabic"/>
          <w:b/>
          <w:bCs/>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Pr>
        <w:footnoteReference w:id="43"/>
      </w:r>
      <w:r w:rsidRPr="0085197B">
        <w:rPr>
          <w:rFonts w:ascii="Simplified Arabic" w:hAnsi="Simplified Arabic" w:cs="Simplified Arabic"/>
          <w:color w:val="000000" w:themeColor="text1"/>
          <w:sz w:val="32"/>
          <w:szCs w:val="32"/>
          <w:rtl/>
        </w:rPr>
        <w:t>وبالرجوع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نجدها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عدّدت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بعض</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أنواع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المتمثلة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الصناعي،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الحرفي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والمقاول،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طبيعي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معنوي)</w:t>
      </w:r>
      <w:r w:rsidRPr="0085197B">
        <w:rPr>
          <w:rFonts w:ascii="Simplified Arabic" w:hAnsi="Simplified Arabic" w:cs="Simplified Arabic"/>
          <w:b/>
          <w:bCs/>
          <w:color w:val="000000" w:themeColor="text1"/>
          <w:sz w:val="32"/>
          <w:szCs w:val="32"/>
          <w:rtl/>
          <w:lang w:bidi="ar-DZ"/>
        </w:rPr>
        <w:t>.</w:t>
      </w:r>
    </w:p>
    <w:p w:rsidR="008868A4" w:rsidRDefault="00B66D02" w:rsidP="009F6283">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الفرع الثاني</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الركن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المادي</w:t>
      </w:r>
      <w:r w:rsidR="00DA6642">
        <w:rPr>
          <w:rFonts w:ascii="Simplified Arabic" w:hAnsi="Simplified Arabic" w:cs="Simplified Arabic" w:hint="cs"/>
          <w:b/>
          <w:bCs/>
          <w:color w:val="000000" w:themeColor="text1"/>
          <w:sz w:val="32"/>
          <w:szCs w:val="32"/>
          <w:rtl/>
        </w:rPr>
        <w:t xml:space="preserve"> والمعنوي</w:t>
      </w:r>
      <w:r w:rsidR="002A5AA8" w:rsidRPr="0085197B">
        <w:rPr>
          <w:rFonts w:ascii="Simplified Arabic" w:hAnsi="Simplified Arabic" w:cs="Simplified Arabic"/>
          <w:b/>
          <w:bCs/>
          <w:color w:val="000000" w:themeColor="text1"/>
          <w:sz w:val="32"/>
          <w:szCs w:val="32"/>
          <w:rtl/>
        </w:rPr>
        <w:t xml:space="preserve"> </w:t>
      </w:r>
      <w:r w:rsidR="00DA6642">
        <w:rPr>
          <w:rFonts w:ascii="Simplified Arabic" w:hAnsi="Simplified Arabic" w:cs="Simplified Arabic" w:hint="cs"/>
          <w:b/>
          <w:bCs/>
          <w:color w:val="000000" w:themeColor="text1"/>
          <w:sz w:val="32"/>
          <w:szCs w:val="32"/>
          <w:rtl/>
        </w:rPr>
        <w:t>ل</w:t>
      </w:r>
      <w:r w:rsidR="00EE2D40" w:rsidRPr="0085197B">
        <w:rPr>
          <w:rFonts w:ascii="Simplified Arabic" w:hAnsi="Simplified Arabic" w:cs="Simplified Arabic"/>
          <w:b/>
          <w:bCs/>
          <w:color w:val="000000" w:themeColor="text1"/>
          <w:sz w:val="32"/>
          <w:szCs w:val="32"/>
          <w:rtl/>
        </w:rPr>
        <w:t>جريمة</w:t>
      </w:r>
      <w:r w:rsidR="002A5AA8" w:rsidRPr="0085197B">
        <w:rPr>
          <w:rFonts w:ascii="Simplified Arabic" w:hAnsi="Simplified Arabic" w:cs="Simplified Arabic"/>
          <w:b/>
          <w:bCs/>
          <w:color w:val="000000" w:themeColor="text1"/>
          <w:sz w:val="32"/>
          <w:szCs w:val="32"/>
          <w:rtl/>
        </w:rPr>
        <w:t xml:space="preserve"> </w:t>
      </w:r>
      <w:r w:rsidR="00DA6642">
        <w:rPr>
          <w:rFonts w:ascii="Simplified Arabic" w:hAnsi="Simplified Arabic" w:cs="Simplified Arabic" w:hint="cs"/>
          <w:b/>
          <w:bCs/>
          <w:color w:val="000000" w:themeColor="text1"/>
          <w:sz w:val="32"/>
          <w:szCs w:val="32"/>
          <w:rtl/>
        </w:rPr>
        <w:t>إ</w:t>
      </w:r>
      <w:r w:rsidR="00EE2D40" w:rsidRPr="0085197B">
        <w:rPr>
          <w:rFonts w:ascii="Simplified Arabic" w:hAnsi="Simplified Arabic" w:cs="Simplified Arabic"/>
          <w:b/>
          <w:bCs/>
          <w:color w:val="000000" w:themeColor="text1"/>
          <w:sz w:val="32"/>
          <w:szCs w:val="32"/>
          <w:rtl/>
        </w:rPr>
        <w:t>ستغلال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نفوذ</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الأعوان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العموميين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للحصول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على</w:t>
      </w:r>
      <w:r w:rsidR="002A5AA8" w:rsidRPr="0085197B">
        <w:rPr>
          <w:rFonts w:ascii="Simplified Arabic" w:hAnsi="Simplified Arabic" w:cs="Simplified Arabic"/>
          <w:b/>
          <w:bCs/>
          <w:color w:val="000000" w:themeColor="text1"/>
          <w:sz w:val="32"/>
          <w:szCs w:val="32"/>
          <w:rtl/>
        </w:rPr>
        <w:t xml:space="preserve"> </w:t>
      </w:r>
      <w:r w:rsidR="009F6283">
        <w:rPr>
          <w:rFonts w:ascii="Simplified Arabic" w:hAnsi="Simplified Arabic" w:cs="Simplified Arabic" w:hint="cs"/>
          <w:b/>
          <w:bCs/>
          <w:color w:val="000000" w:themeColor="text1"/>
          <w:sz w:val="32"/>
          <w:szCs w:val="32"/>
          <w:rtl/>
        </w:rPr>
        <w:t>إ</w:t>
      </w:r>
      <w:r w:rsidR="00EE2D40" w:rsidRPr="0085197B">
        <w:rPr>
          <w:rFonts w:ascii="Simplified Arabic" w:hAnsi="Simplified Arabic" w:cs="Simplified Arabic"/>
          <w:b/>
          <w:bCs/>
          <w:color w:val="000000" w:themeColor="text1"/>
          <w:sz w:val="32"/>
          <w:szCs w:val="32"/>
          <w:rtl/>
        </w:rPr>
        <w:t>متيازات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مبررة</w:t>
      </w:r>
    </w:p>
    <w:p w:rsidR="008868A4" w:rsidRPr="008868A4" w:rsidRDefault="001341C6" w:rsidP="000D0E5B">
      <w:pPr>
        <w:pStyle w:val="NormalWeb"/>
        <w:bidi/>
        <w:spacing w:before="0" w:beforeAutospacing="0" w:after="0" w:afterAutospacing="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نظم</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المشرع</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الجزائري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أحكام جريمة</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استغلال</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نفوذ</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الأعوان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العموميين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للحصول</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على</w:t>
      </w:r>
      <w:r w:rsidR="008868A4" w:rsidRPr="008868A4">
        <w:rPr>
          <w:rFonts w:ascii="Simplified Arabic" w:hAnsi="Simplified Arabic" w:cs="Simplified Arabic"/>
          <w:color w:val="000000" w:themeColor="text1"/>
          <w:sz w:val="32"/>
          <w:szCs w:val="32"/>
          <w:rtl/>
        </w:rPr>
        <w:t xml:space="preserve"> </w:t>
      </w:r>
      <w:r w:rsidR="000D0E5B">
        <w:rPr>
          <w:rFonts w:ascii="Simplified Arabic" w:hAnsi="Simplified Arabic" w:cs="Simplified Arabic" w:hint="cs"/>
          <w:color w:val="000000" w:themeColor="text1"/>
          <w:sz w:val="32"/>
          <w:szCs w:val="32"/>
          <w:rtl/>
        </w:rPr>
        <w:t>إ</w:t>
      </w:r>
      <w:r w:rsidR="008868A4" w:rsidRPr="008868A4">
        <w:rPr>
          <w:rFonts w:ascii="Simplified Arabic" w:hAnsi="Simplified Arabic" w:cs="Simplified Arabic" w:hint="cs"/>
          <w:color w:val="000000" w:themeColor="text1"/>
          <w:sz w:val="32"/>
          <w:szCs w:val="32"/>
          <w:rtl/>
        </w:rPr>
        <w:t>متيازات</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غير</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مبررة في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المادة</w:t>
      </w:r>
      <w:r w:rsidR="008868A4" w:rsidRPr="008868A4">
        <w:rPr>
          <w:rFonts w:ascii="Simplified Arabic" w:hAnsi="Simplified Arabic" w:cs="Simplified Arabic"/>
          <w:color w:val="000000" w:themeColor="text1"/>
          <w:sz w:val="32"/>
          <w:szCs w:val="32"/>
          <w:rtl/>
        </w:rPr>
        <w:t xml:space="preserve"> 26/</w:t>
      </w:r>
      <w:r w:rsidR="008868A4" w:rsidRPr="008868A4">
        <w:rPr>
          <w:rFonts w:ascii="Simplified Arabic" w:hAnsi="Simplified Arabic" w:cs="Simplified Arabic" w:hint="cs"/>
          <w:color w:val="000000" w:themeColor="text1"/>
          <w:sz w:val="32"/>
          <w:szCs w:val="32"/>
          <w:rtl/>
        </w:rPr>
        <w:t>02من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القانون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06-01،</w:t>
      </w:r>
      <w:r w:rsidR="008868A4" w:rsidRPr="008868A4">
        <w:rPr>
          <w:rFonts w:ascii="Simplified Arabic" w:hAnsi="Simplified Arabic" w:cs="Simplified Arabic"/>
          <w:color w:val="000000" w:themeColor="text1"/>
          <w:sz w:val="32"/>
          <w:szCs w:val="32"/>
          <w:rtl/>
        </w:rPr>
        <w:t xml:space="preserve"> و</w:t>
      </w:r>
      <w:r w:rsidR="008868A4" w:rsidRPr="008868A4">
        <w:rPr>
          <w:rFonts w:ascii="Simplified Arabic" w:hAnsi="Simplified Arabic" w:cs="Simplified Arabic" w:hint="cs"/>
          <w:color w:val="000000" w:themeColor="text1"/>
          <w:sz w:val="32"/>
          <w:szCs w:val="32"/>
          <w:rtl/>
        </w:rPr>
        <w:t>الركن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المادي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لكل</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جريمة</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من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الجرائم</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نعني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به</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النشاط</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المادي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المكون</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للسلوك</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الإجرامي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الذي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يدخل</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في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البنيان القانوني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lastRenderedPageBreak/>
        <w:t>للجريمة،</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وبعبارة</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أخرى</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هو</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المظهر</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الخارجي</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ومجموعة</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العناصر</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المادية</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وفقا</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لما</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نص</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عليه</w:t>
      </w:r>
      <w:r w:rsidR="008868A4" w:rsidRPr="008868A4">
        <w:rPr>
          <w:rFonts w:ascii="Simplified Arabic" w:hAnsi="Simplified Arabic" w:cs="Simplified Arabic"/>
          <w:color w:val="000000" w:themeColor="text1"/>
          <w:sz w:val="32"/>
          <w:szCs w:val="32"/>
          <w:rtl/>
        </w:rPr>
        <w:t xml:space="preserve"> </w:t>
      </w:r>
      <w:r w:rsidR="008868A4" w:rsidRPr="008868A4">
        <w:rPr>
          <w:rFonts w:ascii="Simplified Arabic" w:hAnsi="Simplified Arabic" w:cs="Simplified Arabic" w:hint="cs"/>
          <w:color w:val="000000" w:themeColor="text1"/>
          <w:sz w:val="32"/>
          <w:szCs w:val="32"/>
          <w:rtl/>
        </w:rPr>
        <w:t>المشرع</w:t>
      </w:r>
      <w:r w:rsidR="008868A4" w:rsidRPr="008868A4">
        <w:rPr>
          <w:rFonts w:ascii="Simplified Arabic" w:hAnsi="Simplified Arabic" w:cs="Simplified Arabic"/>
          <w:color w:val="000000" w:themeColor="text1"/>
          <w:sz w:val="32"/>
          <w:szCs w:val="32"/>
          <w:vertAlign w:val="superscript"/>
          <w:rtl/>
        </w:rPr>
        <w:footnoteReference w:id="44"/>
      </w:r>
      <w:r w:rsidR="008868A4" w:rsidRPr="008868A4">
        <w:rPr>
          <w:rFonts w:ascii="Simplified Arabic" w:hAnsi="Simplified Arabic" w:cs="Simplified Arabic" w:hint="cs"/>
          <w:color w:val="000000" w:themeColor="text1"/>
          <w:sz w:val="32"/>
          <w:szCs w:val="32"/>
          <w:rtl/>
        </w:rPr>
        <w:t xml:space="preserve"> وعليه سوف نتطرق الى الركن </w:t>
      </w:r>
      <w:r w:rsidR="008868A4">
        <w:rPr>
          <w:rFonts w:ascii="Simplified Arabic" w:hAnsi="Simplified Arabic" w:cs="Simplified Arabic" w:hint="cs"/>
          <w:color w:val="000000" w:themeColor="text1"/>
          <w:sz w:val="32"/>
          <w:szCs w:val="32"/>
          <w:rtl/>
        </w:rPr>
        <w:t>المادي</w:t>
      </w:r>
      <w:r w:rsidR="008868A4" w:rsidRPr="008868A4">
        <w:rPr>
          <w:rFonts w:ascii="Simplified Arabic" w:hAnsi="Simplified Arabic" w:cs="Simplified Arabic" w:hint="cs"/>
          <w:color w:val="000000" w:themeColor="text1"/>
          <w:sz w:val="32"/>
          <w:szCs w:val="32"/>
          <w:rtl/>
        </w:rPr>
        <w:t xml:space="preserve"> (أولا) ثم الركن </w:t>
      </w:r>
      <w:r w:rsidR="008868A4">
        <w:rPr>
          <w:rFonts w:ascii="Simplified Arabic" w:hAnsi="Simplified Arabic" w:cs="Simplified Arabic" w:hint="cs"/>
          <w:color w:val="000000" w:themeColor="text1"/>
          <w:sz w:val="32"/>
          <w:szCs w:val="32"/>
          <w:rtl/>
        </w:rPr>
        <w:t>المعنوي</w:t>
      </w:r>
      <w:r w:rsidR="008868A4" w:rsidRPr="008868A4">
        <w:rPr>
          <w:rFonts w:ascii="Simplified Arabic" w:hAnsi="Simplified Arabic" w:cs="Simplified Arabic" w:hint="cs"/>
          <w:color w:val="000000" w:themeColor="text1"/>
          <w:sz w:val="32"/>
          <w:szCs w:val="32"/>
          <w:rtl/>
        </w:rPr>
        <w:t>(ثانيا).</w:t>
      </w:r>
    </w:p>
    <w:p w:rsidR="00955172" w:rsidRPr="008868A4" w:rsidRDefault="00584980" w:rsidP="00584980">
      <w:pPr>
        <w:pStyle w:val="NormalWeb"/>
        <w:bidi/>
        <w:spacing w:before="0" w:beforeAutospacing="0" w:after="0" w:afterAutospacing="0"/>
        <w:jc w:val="lowKashida"/>
        <w:rPr>
          <w:rFonts w:ascii="Simplified Arabic" w:hAnsi="Simplified Arabic" w:cs="Simplified Arabic"/>
          <w:b/>
          <w:bCs/>
          <w:color w:val="000000" w:themeColor="text1"/>
          <w:sz w:val="32"/>
          <w:szCs w:val="32"/>
          <w:rtl/>
          <w:lang w:val="fr-FR" w:bidi="ar-DZ"/>
        </w:rPr>
      </w:pPr>
      <w:r>
        <w:rPr>
          <w:rFonts w:ascii="Simplified Arabic" w:hAnsi="Simplified Arabic" w:cs="Simplified Arabic" w:hint="cs"/>
          <w:b/>
          <w:bCs/>
          <w:color w:val="000000" w:themeColor="text1"/>
          <w:sz w:val="32"/>
          <w:szCs w:val="32"/>
          <w:rtl/>
        </w:rPr>
        <w:t>أ</w:t>
      </w:r>
      <w:r w:rsidR="00955172">
        <w:rPr>
          <w:rFonts w:ascii="Simplified Arabic" w:hAnsi="Simplified Arabic" w:cs="Simplified Arabic" w:hint="cs"/>
          <w:b/>
          <w:bCs/>
          <w:color w:val="000000" w:themeColor="text1"/>
          <w:sz w:val="32"/>
          <w:szCs w:val="32"/>
          <w:rtl/>
        </w:rPr>
        <w:t>ولا:</w:t>
      </w:r>
      <w:r w:rsidR="00955172" w:rsidRPr="00955172">
        <w:rPr>
          <w:rFonts w:ascii="Simplified Arabic" w:eastAsiaTheme="minorHAnsi" w:hAnsi="Simplified Arabic" w:cs="Simplified Arabic"/>
          <w:b/>
          <w:bCs/>
          <w:color w:val="000000" w:themeColor="text1"/>
          <w:sz w:val="32"/>
          <w:szCs w:val="32"/>
          <w:rtl/>
        </w:rPr>
        <w:t xml:space="preserve"> </w:t>
      </w:r>
      <w:r w:rsidR="00955172" w:rsidRPr="00955172">
        <w:rPr>
          <w:rFonts w:ascii="Simplified Arabic" w:hAnsi="Simplified Arabic" w:cs="Simplified Arabic"/>
          <w:b/>
          <w:bCs/>
          <w:color w:val="000000" w:themeColor="text1"/>
          <w:sz w:val="32"/>
          <w:szCs w:val="32"/>
          <w:rtl/>
        </w:rPr>
        <w:t>الركن المادي</w:t>
      </w:r>
      <w:r w:rsidR="00955172" w:rsidRPr="00955172">
        <w:rPr>
          <w:rFonts w:ascii="Simplified Arabic" w:hAnsi="Simplified Arabic" w:cs="Simplified Arabic" w:hint="cs"/>
          <w:b/>
          <w:bCs/>
          <w:color w:val="000000" w:themeColor="text1"/>
          <w:sz w:val="32"/>
          <w:szCs w:val="32"/>
          <w:rtl/>
        </w:rPr>
        <w:t xml:space="preserve"> ل</w:t>
      </w:r>
      <w:r w:rsidR="00955172" w:rsidRPr="00955172">
        <w:rPr>
          <w:rFonts w:ascii="Simplified Arabic" w:hAnsi="Simplified Arabic" w:cs="Simplified Arabic"/>
          <w:b/>
          <w:bCs/>
          <w:color w:val="000000" w:themeColor="text1"/>
          <w:sz w:val="32"/>
          <w:szCs w:val="32"/>
          <w:rtl/>
        </w:rPr>
        <w:t xml:space="preserve">جريمة </w:t>
      </w:r>
      <w:r w:rsidR="00955172" w:rsidRPr="00955172">
        <w:rPr>
          <w:rFonts w:ascii="Simplified Arabic" w:hAnsi="Simplified Arabic" w:cs="Simplified Arabic" w:hint="cs"/>
          <w:b/>
          <w:bCs/>
          <w:color w:val="000000" w:themeColor="text1"/>
          <w:sz w:val="32"/>
          <w:szCs w:val="32"/>
          <w:rtl/>
        </w:rPr>
        <w:t>إ</w:t>
      </w:r>
      <w:r w:rsidR="00955172" w:rsidRPr="00955172">
        <w:rPr>
          <w:rFonts w:ascii="Simplified Arabic" w:hAnsi="Simplified Arabic" w:cs="Simplified Arabic"/>
          <w:b/>
          <w:bCs/>
          <w:color w:val="000000" w:themeColor="text1"/>
          <w:sz w:val="32"/>
          <w:szCs w:val="32"/>
          <w:rtl/>
        </w:rPr>
        <w:t xml:space="preserve">ستغلال نفوذ الأعوان العموميين للحصول على </w:t>
      </w:r>
      <w:r>
        <w:rPr>
          <w:rFonts w:ascii="Simplified Arabic" w:hAnsi="Simplified Arabic" w:cs="Simplified Arabic" w:hint="cs"/>
          <w:b/>
          <w:bCs/>
          <w:color w:val="000000" w:themeColor="text1"/>
          <w:sz w:val="32"/>
          <w:szCs w:val="32"/>
          <w:rtl/>
        </w:rPr>
        <w:t>إ</w:t>
      </w:r>
      <w:r w:rsidR="00955172" w:rsidRPr="00955172">
        <w:rPr>
          <w:rFonts w:ascii="Simplified Arabic" w:hAnsi="Simplified Arabic" w:cs="Simplified Arabic"/>
          <w:b/>
          <w:bCs/>
          <w:color w:val="000000" w:themeColor="text1"/>
          <w:sz w:val="32"/>
          <w:szCs w:val="32"/>
          <w:rtl/>
        </w:rPr>
        <w:t>متيازات غير مبررة</w:t>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زيادة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التسليم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التموين</w:t>
      </w:r>
      <w:r w:rsidRPr="0085197B">
        <w:rPr>
          <w:rFonts w:ascii="Simplified Arabic" w:hAnsi="Simplified Arabic" w:cs="Simplified Arabic"/>
          <w:b/>
          <w:bCs/>
          <w:color w:val="000000" w:themeColor="text1"/>
          <w:sz w:val="32"/>
          <w:szCs w:val="32"/>
          <w:rtl/>
        </w:rPr>
        <w:t>.</w:t>
      </w:r>
    </w:p>
    <w:p w:rsidR="00EE2D40" w:rsidRPr="00DE5367" w:rsidRDefault="00EE2D40" w:rsidP="00DE5367">
      <w:pPr>
        <w:pStyle w:val="NormalWeb"/>
        <w:bidi/>
        <w:spacing w:before="0" w:beforeAutospacing="0" w:after="0" w:afterAutospacing="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1.</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الزيادة</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00DE5367">
        <w:rPr>
          <w:rFonts w:ascii="Simplified Arabic" w:hAnsi="Simplified Arabic" w:cs="Simplified Arabic"/>
          <w:b/>
          <w:bCs/>
          <w:color w:val="000000" w:themeColor="text1"/>
          <w:sz w:val="32"/>
          <w:szCs w:val="32"/>
          <w:rtl/>
        </w:rPr>
        <w:t>الأسعار</w:t>
      </w:r>
      <w:r w:rsidR="00DE5367">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تحرص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إرسائها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احترام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حددها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السعر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الحاسم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إسناد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بترتيب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العطاءات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للتوصل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أقلها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بالمناقصة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التأكد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الآتية</w:t>
      </w:r>
      <w:r w:rsidRPr="0085197B">
        <w:rPr>
          <w:rFonts w:ascii="Simplified Arabic" w:hAnsi="Simplified Arabic" w:cs="Simplified Arabic"/>
          <w:color w:val="000000" w:themeColor="text1"/>
          <w:sz w:val="32"/>
          <w:szCs w:val="32"/>
        </w:rPr>
        <w:t>:</w:t>
      </w:r>
    </w:p>
    <w:p w:rsidR="00EE2D40" w:rsidRPr="0085197B" w:rsidRDefault="00EE2D40"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الوحدة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والبيان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والتقديري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المتعهد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إضافته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آخر</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الحساب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الأفقي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والعمودي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للبيان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والتقديري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ومقارنة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المبالغ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الواردة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بالعرض</w:t>
      </w:r>
      <w:r w:rsidRPr="0085197B">
        <w:rPr>
          <w:rFonts w:ascii="Simplified Arabic" w:hAnsi="Simplified Arabic" w:cs="Simplified Arabic"/>
          <w:color w:val="000000" w:themeColor="text1"/>
          <w:sz w:val="32"/>
          <w:szCs w:val="32"/>
        </w:rPr>
        <w:t>.</w:t>
      </w:r>
    </w:p>
    <w:p w:rsidR="00EE2D40" w:rsidRPr="0085197B" w:rsidRDefault="00EE2D40"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مطابقة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الوحدة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والبيان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والتقديري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الاعتبار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المطابقة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للسعر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الوارد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بالحرف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الوحدة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وتصحيح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مبلغ</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Pr="0085197B">
        <w:rPr>
          <w:rStyle w:val="Appelnotedebasdep"/>
          <w:rFonts w:ascii="Simplified Arabic" w:hAnsi="Simplified Arabic" w:cs="Simplified Arabic"/>
          <w:color w:val="000000" w:themeColor="text1"/>
          <w:sz w:val="32"/>
          <w:szCs w:val="32"/>
          <w:rtl/>
          <w:lang w:bidi="ar-DZ"/>
        </w:rPr>
        <w:footnoteReference w:id="45"/>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الإشارة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نحو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يختلف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يتعارض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الكيفيات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المحددة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إصدار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قرارات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اتخاذ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يتمتع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سلطة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المستفيد</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Pr="0085197B">
        <w:rPr>
          <w:rFonts w:ascii="Simplified Arabic" w:hAnsi="Simplified Arabic" w:cs="Simplified Arabic"/>
          <w:color w:val="000000" w:themeColor="text1"/>
          <w:sz w:val="32"/>
          <w:szCs w:val="32"/>
        </w:rPr>
        <w:t>.</w:t>
      </w:r>
      <w:r w:rsidR="002A5AA8" w:rsidRPr="0085197B">
        <w:rPr>
          <w:rStyle w:val="Appelnotedebasdep"/>
          <w:rFonts w:ascii="Simplified Arabic" w:hAnsi="Simplified Arabic" w:cs="Simplified Arabic"/>
          <w:b/>
          <w:bCs/>
          <w:color w:val="000000" w:themeColor="text1"/>
          <w:sz w:val="32"/>
          <w:szCs w:val="32"/>
          <w:rtl/>
        </w:rPr>
        <w:t xml:space="preserve"> </w:t>
      </w:r>
      <w:r w:rsidR="000045AF" w:rsidRPr="0085197B">
        <w:rPr>
          <w:rStyle w:val="Appelnotedebasdep"/>
          <w:rFonts w:ascii="Simplified Arabic" w:hAnsi="Simplified Arabic" w:cs="Simplified Arabic"/>
          <w:b/>
          <w:bCs/>
          <w:color w:val="000000" w:themeColor="text1"/>
          <w:sz w:val="32"/>
          <w:szCs w:val="32"/>
          <w:rtl/>
        </w:rPr>
        <w:footnoteReference w:id="46"/>
      </w:r>
    </w:p>
    <w:p w:rsidR="00EE2D40" w:rsidRPr="00DE5367" w:rsidRDefault="00EE2D40" w:rsidP="00DE5367">
      <w:pPr>
        <w:pStyle w:val="NormalWeb"/>
        <w:bidi/>
        <w:spacing w:before="0" w:beforeAutospacing="0" w:after="0" w:afterAutospacing="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lastRenderedPageBreak/>
        <w:t>2.</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التعديل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نوعية</w:t>
      </w:r>
      <w:r w:rsidR="002A5AA8" w:rsidRPr="0085197B">
        <w:rPr>
          <w:rFonts w:ascii="Simplified Arabic" w:hAnsi="Simplified Arabic" w:cs="Simplified Arabic"/>
          <w:b/>
          <w:bCs/>
          <w:color w:val="000000" w:themeColor="text1"/>
          <w:sz w:val="32"/>
          <w:szCs w:val="32"/>
          <w:rtl/>
        </w:rPr>
        <w:t xml:space="preserve"> </w:t>
      </w:r>
      <w:r w:rsidR="00DE5367">
        <w:rPr>
          <w:rFonts w:ascii="Simplified Arabic" w:hAnsi="Simplified Arabic" w:cs="Simplified Arabic"/>
          <w:b/>
          <w:bCs/>
          <w:color w:val="000000" w:themeColor="text1"/>
          <w:sz w:val="32"/>
          <w:szCs w:val="32"/>
          <w:rtl/>
        </w:rPr>
        <w:t>المواد</w:t>
      </w:r>
      <w:r w:rsidR="00DE5367">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عقب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صدور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إعلان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الدعوة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لإنجاز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اقتناء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لوازم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دراسات،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بالتقدم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صاحبة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وسحب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دفتر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إنجازها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اللوازم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اقتناؤها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بدقة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الكشف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والتقديري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الدفتر،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تستند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معها</w:t>
      </w:r>
      <w:r w:rsidRPr="0085197B">
        <w:rPr>
          <w:rStyle w:val="Appelnotedebasdep"/>
          <w:rFonts w:ascii="Simplified Arabic" w:hAnsi="Simplified Arabic" w:cs="Simplified Arabic"/>
          <w:color w:val="000000" w:themeColor="text1"/>
          <w:sz w:val="32"/>
          <w:szCs w:val="32"/>
        </w:rPr>
        <w:footnoteReference w:id="47"/>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ويتحقق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التابعين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الهيئة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باستعمال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سلطته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فيصدر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قرارا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إداريا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يرمي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المحددة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السماح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باستعمال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أنابيب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الترصيص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الزجاج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الإسمنت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جودة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Pr="0085197B">
        <w:rPr>
          <w:rFonts w:ascii="Simplified Arabic" w:hAnsi="Simplified Arabic" w:cs="Simplified Arabic"/>
          <w:color w:val="000000" w:themeColor="text1"/>
          <w:sz w:val="32"/>
          <w:szCs w:val="32"/>
        </w:rPr>
        <w:t>.</w:t>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وتكمن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حرص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جودة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المنجزة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المنقولات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الموردة،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السبب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المختصة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الغلاف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الكافي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لإنجازها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اقتنائها</w:t>
      </w:r>
      <w:r w:rsidRPr="0085197B">
        <w:rPr>
          <w:rFonts w:ascii="Simplified Arabic" w:hAnsi="Simplified Arabic" w:cs="Simplified Arabic"/>
          <w:color w:val="000000" w:themeColor="text1"/>
          <w:sz w:val="32"/>
          <w:szCs w:val="32"/>
        </w:rPr>
        <w:t>.</w:t>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يهدف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الحفاظ</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وحماية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وتفضيله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عمدت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تغيير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فضلت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خرقا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واضحا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Pr="0085197B">
        <w:rPr>
          <w:rStyle w:val="Appelnotedebasdep"/>
          <w:rFonts w:ascii="Simplified Arabic" w:hAnsi="Simplified Arabic" w:cs="Simplified Arabic"/>
          <w:b/>
          <w:bCs/>
          <w:color w:val="000000" w:themeColor="text1"/>
          <w:sz w:val="32"/>
          <w:szCs w:val="32"/>
          <w:rtl/>
        </w:rPr>
        <w:footnoteReference w:id="48"/>
      </w:r>
    </w:p>
    <w:p w:rsidR="00EE2D40" w:rsidRPr="00DE5367" w:rsidRDefault="00EE2D40" w:rsidP="00DE5367">
      <w:pPr>
        <w:pStyle w:val="NormalWeb"/>
        <w:bidi/>
        <w:spacing w:before="0" w:beforeAutospacing="0" w:after="0" w:afterAutospacing="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3.</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التعديل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نوعية</w:t>
      </w:r>
      <w:r w:rsidR="002A5AA8" w:rsidRPr="0085197B">
        <w:rPr>
          <w:rFonts w:ascii="Simplified Arabic" w:hAnsi="Simplified Arabic" w:cs="Simplified Arabic"/>
          <w:b/>
          <w:bCs/>
          <w:color w:val="000000" w:themeColor="text1"/>
          <w:sz w:val="32"/>
          <w:szCs w:val="32"/>
          <w:rtl/>
        </w:rPr>
        <w:t xml:space="preserve"> </w:t>
      </w:r>
      <w:r w:rsidR="00DE5367">
        <w:rPr>
          <w:rFonts w:ascii="Simplified Arabic" w:hAnsi="Simplified Arabic" w:cs="Simplified Arabic"/>
          <w:b/>
          <w:bCs/>
          <w:color w:val="000000" w:themeColor="text1"/>
          <w:sz w:val="32"/>
          <w:szCs w:val="32"/>
          <w:rtl/>
        </w:rPr>
        <w:t>الخدمات</w:t>
      </w:r>
      <w:r w:rsidR="00DE5367">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ويتعلق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تبرمها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معينة،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كأعمال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الصيانة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الحراسة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النظافة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الاتصالات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التكفل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وغيرها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إليها.</w:t>
      </w:r>
      <w:r w:rsidRPr="0085197B">
        <w:rPr>
          <w:rStyle w:val="Appelnotedebasdep"/>
          <w:rFonts w:ascii="Simplified Arabic" w:hAnsi="Simplified Arabic" w:cs="Simplified Arabic"/>
          <w:color w:val="000000" w:themeColor="text1"/>
          <w:sz w:val="32"/>
          <w:szCs w:val="32"/>
          <w:rtl/>
        </w:rPr>
        <w:footnoteReference w:id="49"/>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وتعمد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مرحلة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الدعوة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كشفي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وتقديري</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دفتر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الشروط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يتسنى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تحديد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سيتكفلون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بتقديمها،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مقارنة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العروض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الأفضل</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منها</w:t>
      </w:r>
      <w:r w:rsidRPr="0085197B">
        <w:rPr>
          <w:rFonts w:ascii="Simplified Arabic" w:hAnsi="Simplified Arabic" w:cs="Simplified Arabic"/>
          <w:color w:val="000000" w:themeColor="text1"/>
          <w:sz w:val="32"/>
          <w:szCs w:val="32"/>
        </w:rPr>
        <w:t>.</w:t>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تعتبر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الأساسية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جعلت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تختار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متعاملا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متعاقدا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وتفضله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سيخل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تقررت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نحو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يوازن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يحققه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ربح،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بالنسبة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Pr="0085197B">
        <w:rPr>
          <w:rStyle w:val="Appelnotedebasdep"/>
          <w:rFonts w:ascii="Simplified Arabic" w:hAnsi="Simplified Arabic" w:cs="Simplified Arabic"/>
          <w:color w:val="000000" w:themeColor="text1"/>
          <w:sz w:val="32"/>
          <w:szCs w:val="32"/>
        </w:rPr>
        <w:footnoteReference w:id="50"/>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أمثلة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البلدية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صيانة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تجهيزاتها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الإلكترونية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حواسيبها،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فصليا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مهندسين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مختصين،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البلدية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الصيانة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واحدة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يجريها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تقنيون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وليس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مهندسون،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بسبب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علاقته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تربطه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بمسؤولي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البلدية.</w:t>
      </w:r>
      <w:r w:rsidRPr="0085197B">
        <w:rPr>
          <w:rStyle w:val="Appelnotedebasdep"/>
          <w:rFonts w:ascii="Simplified Arabic" w:hAnsi="Simplified Arabic" w:cs="Simplified Arabic"/>
          <w:color w:val="000000" w:themeColor="text1"/>
          <w:sz w:val="32"/>
          <w:szCs w:val="32"/>
          <w:rtl/>
        </w:rPr>
        <w:footnoteReference w:id="51"/>
      </w:r>
    </w:p>
    <w:p w:rsidR="00EE2D40" w:rsidRPr="00DE5367" w:rsidRDefault="00EE2D40" w:rsidP="00DE5367">
      <w:pPr>
        <w:pStyle w:val="NormalWeb"/>
        <w:bidi/>
        <w:spacing w:before="0" w:beforeAutospacing="0" w:after="0" w:afterAutospacing="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4.</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التعديل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في</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أجل</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التسليم</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او</w:t>
      </w:r>
      <w:r w:rsidR="002A5AA8" w:rsidRPr="0085197B">
        <w:rPr>
          <w:rFonts w:ascii="Simplified Arabic" w:hAnsi="Simplified Arabic" w:cs="Simplified Arabic"/>
          <w:b/>
          <w:bCs/>
          <w:color w:val="000000" w:themeColor="text1"/>
          <w:sz w:val="32"/>
          <w:szCs w:val="32"/>
          <w:rtl/>
        </w:rPr>
        <w:t xml:space="preserve"> </w:t>
      </w:r>
      <w:r w:rsidR="00DE5367">
        <w:rPr>
          <w:rFonts w:ascii="Simplified Arabic" w:hAnsi="Simplified Arabic" w:cs="Simplified Arabic"/>
          <w:b/>
          <w:bCs/>
          <w:color w:val="000000" w:themeColor="text1"/>
          <w:sz w:val="32"/>
          <w:szCs w:val="32"/>
          <w:rtl/>
        </w:rPr>
        <w:t>التموين</w:t>
      </w:r>
      <w:r w:rsidR="00DE5367">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جعل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اعتبار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يترتب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مراعاتها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الفسخ</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تارة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وتوقيع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عقوبات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إدارية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أخرى</w:t>
      </w:r>
      <w:r w:rsidRPr="0085197B">
        <w:rPr>
          <w:rStyle w:val="Appelnotedebasdep"/>
          <w:rFonts w:ascii="Simplified Arabic" w:hAnsi="Simplified Arabic" w:cs="Simplified Arabic"/>
          <w:color w:val="000000" w:themeColor="text1"/>
          <w:sz w:val="32"/>
          <w:szCs w:val="32"/>
          <w:rtl/>
        </w:rPr>
        <w:footnoteReference w:id="52"/>
      </w:r>
      <w:r w:rsidRPr="0085197B">
        <w:rPr>
          <w:rFonts w:ascii="Simplified Arabic" w:hAnsi="Simplified Arabic" w:cs="Simplified Arabic"/>
          <w:color w:val="000000" w:themeColor="text1"/>
          <w:sz w:val="32"/>
          <w:szCs w:val="32"/>
          <w:rtl/>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باعتبارها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الأساسية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اختيار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يشترطها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لتسليم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الأشغال،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تسليم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المنقولات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واللوازم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التوريد.</w:t>
      </w:r>
      <w:r w:rsidRPr="0085197B">
        <w:rPr>
          <w:rStyle w:val="Appelnotedebasdep"/>
          <w:rFonts w:ascii="Simplified Arabic" w:hAnsi="Simplified Arabic" w:cs="Simplified Arabic"/>
          <w:color w:val="000000" w:themeColor="text1"/>
          <w:sz w:val="32"/>
          <w:szCs w:val="32"/>
          <w:rtl/>
        </w:rPr>
        <w:footnoteReference w:id="53"/>
      </w:r>
    </w:p>
    <w:p w:rsidR="00EE2D40" w:rsidRPr="0085197B" w:rsidRDefault="00EE2D40" w:rsidP="00DE5367">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بموجب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(26)</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(02)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الحرفي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الصناعي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الحرفي،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أحد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طريق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باتخاذ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قرار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التسليم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التموين</w:t>
      </w:r>
      <w:r w:rsidR="00DE5367">
        <w:rPr>
          <w:rFonts w:ascii="Simplified Arabic" w:hAnsi="Simplified Arabic" w:cs="Simplified Arabic" w:hint="cs"/>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ونظرا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التسليم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المعايير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جعلت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يفوز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العلة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السلوك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حرص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تحقيق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مبدأ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تحقيق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الطلبات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وقتها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المناسب،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زيادة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سيحرم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الخزينة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الغرامات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كعقوبات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نتيجة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تأخره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54"/>
      </w:r>
    </w:p>
    <w:p w:rsidR="00EE2D40" w:rsidRDefault="00EE2D40"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قرار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تتخذه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المصلحة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والملاحظ</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تجريم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الصور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السابقة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قرينة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تربط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زائدة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لصالح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والاستفادة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سلطة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وتأثير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ثانية،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وبالتالي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المزايا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نتيجة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خطأ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موقف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يتماشى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والصرامة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أرادها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معاقبة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Pr="0085197B">
        <w:rPr>
          <w:rStyle w:val="Appelnotedebasdep"/>
          <w:rFonts w:ascii="Simplified Arabic" w:hAnsi="Simplified Arabic" w:cs="Simplified Arabic"/>
          <w:color w:val="000000" w:themeColor="text1"/>
          <w:sz w:val="32"/>
          <w:szCs w:val="32"/>
          <w:rtl/>
        </w:rPr>
        <w:footnoteReference w:id="55"/>
      </w:r>
    </w:p>
    <w:p w:rsidR="000D0E5B" w:rsidRDefault="000D0E5B"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p>
    <w:p w:rsidR="000D0E5B" w:rsidRDefault="000D0E5B"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p>
    <w:p w:rsidR="000D0E5B" w:rsidRPr="0085197B" w:rsidRDefault="000D0E5B"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p>
    <w:p w:rsidR="00EE2D40" w:rsidRPr="0085197B" w:rsidRDefault="00B66D02" w:rsidP="00B66D02">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lastRenderedPageBreak/>
        <w:t>ثانيا</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الركن</w:t>
      </w:r>
      <w:r w:rsidR="002A5AA8" w:rsidRPr="0085197B">
        <w:rPr>
          <w:rFonts w:ascii="Simplified Arabic" w:hAnsi="Simplified Arabic" w:cs="Simplified Arabic"/>
          <w:b/>
          <w:bCs/>
          <w:color w:val="000000" w:themeColor="text1"/>
          <w:sz w:val="32"/>
          <w:szCs w:val="32"/>
          <w:rtl/>
        </w:rPr>
        <w:t xml:space="preserve"> </w:t>
      </w:r>
      <w:r>
        <w:rPr>
          <w:rFonts w:ascii="Simplified Arabic" w:hAnsi="Simplified Arabic" w:cs="Simplified Arabic" w:hint="cs"/>
          <w:b/>
          <w:bCs/>
          <w:color w:val="000000" w:themeColor="text1"/>
          <w:sz w:val="32"/>
          <w:szCs w:val="32"/>
          <w:rtl/>
        </w:rPr>
        <w:t>المعنوي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لجريمة</w:t>
      </w:r>
      <w:r w:rsidR="002A5AA8" w:rsidRPr="0085197B">
        <w:rPr>
          <w:rFonts w:ascii="Simplified Arabic" w:hAnsi="Simplified Arabic" w:cs="Simplified Arabic"/>
          <w:b/>
          <w:bCs/>
          <w:color w:val="000000" w:themeColor="text1"/>
          <w:sz w:val="32"/>
          <w:szCs w:val="32"/>
          <w:rtl/>
        </w:rPr>
        <w:t xml:space="preserve"> </w:t>
      </w:r>
      <w:r w:rsidR="00954D35">
        <w:rPr>
          <w:rFonts w:ascii="Simplified Arabic" w:hAnsi="Simplified Arabic" w:cs="Simplified Arabic" w:hint="cs"/>
          <w:b/>
          <w:bCs/>
          <w:color w:val="000000" w:themeColor="text1"/>
          <w:sz w:val="32"/>
          <w:szCs w:val="32"/>
          <w:rtl/>
        </w:rPr>
        <w:t>إ</w:t>
      </w:r>
      <w:r w:rsidR="00EE2D40" w:rsidRPr="0085197B">
        <w:rPr>
          <w:rFonts w:ascii="Simplified Arabic" w:hAnsi="Simplified Arabic" w:cs="Simplified Arabic"/>
          <w:b/>
          <w:bCs/>
          <w:color w:val="000000" w:themeColor="text1"/>
          <w:sz w:val="32"/>
          <w:szCs w:val="32"/>
          <w:rtl/>
        </w:rPr>
        <w:t>ستغلال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نفوذ</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الاعوان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العموميين</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للحصول</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على</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إمتيازات</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غير</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مبررة</w:t>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بنوعيه</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سنبينه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يأتي</w:t>
      </w:r>
      <w:r w:rsidRPr="0085197B">
        <w:rPr>
          <w:rFonts w:ascii="Simplified Arabic" w:hAnsi="Simplified Arabic" w:cs="Simplified Arabic"/>
          <w:color w:val="000000" w:themeColor="text1"/>
          <w:sz w:val="32"/>
          <w:szCs w:val="32"/>
        </w:rPr>
        <w:t>:</w:t>
      </w:r>
    </w:p>
    <w:p w:rsidR="00EE2D40" w:rsidRPr="0085197B" w:rsidRDefault="00C53067"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1</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القصد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الجنائي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العام</w:t>
      </w:r>
    </w:p>
    <w:p w:rsidR="00606883" w:rsidRPr="0085197B" w:rsidRDefault="00EE2D40" w:rsidP="008868A4">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تشترط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بنفوذ</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واستغلاله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لفائدته،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ينصرف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أيضا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بكافة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المكونة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للواقعة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فيلزم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يسعى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سلطة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جهة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خاضعة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لإشرافها</w:t>
      </w:r>
      <w:r w:rsidRPr="0085197B">
        <w:rPr>
          <w:rStyle w:val="Appelnotedebasdep"/>
          <w:rFonts w:ascii="Simplified Arabic" w:hAnsi="Simplified Arabic" w:cs="Simplified Arabic"/>
          <w:color w:val="000000" w:themeColor="text1"/>
          <w:sz w:val="32"/>
          <w:szCs w:val="32"/>
          <w:rtl/>
        </w:rPr>
        <w:footnoteReference w:id="56"/>
      </w:r>
      <w:r w:rsidR="00DE5367">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بوعده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خارج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بعنصريه</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بمجرد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اتجاه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Pr="0085197B">
        <w:rPr>
          <w:rStyle w:val="Appelnotedebasdep"/>
          <w:rFonts w:ascii="Simplified Arabic" w:hAnsi="Simplified Arabic" w:cs="Simplified Arabic"/>
          <w:color w:val="000000" w:themeColor="text1"/>
          <w:sz w:val="32"/>
          <w:szCs w:val="32"/>
          <w:rtl/>
        </w:rPr>
        <w:footnoteReference w:id="57"/>
      </w:r>
    </w:p>
    <w:p w:rsidR="00EE2D40" w:rsidRPr="0085197B" w:rsidRDefault="00C53067" w:rsidP="00EE2D4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2</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القصد</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الجنائي</w:t>
      </w:r>
      <w:r w:rsidR="002A5AA8" w:rsidRPr="0085197B">
        <w:rPr>
          <w:rFonts w:ascii="Simplified Arabic" w:hAnsi="Simplified Arabic" w:cs="Simplified Arabic"/>
          <w:b/>
          <w:bCs/>
          <w:color w:val="000000" w:themeColor="text1"/>
          <w:sz w:val="32"/>
          <w:szCs w:val="32"/>
          <w:rtl/>
        </w:rPr>
        <w:t xml:space="preserve"> </w:t>
      </w:r>
      <w:r w:rsidR="00EE2D40" w:rsidRPr="0085197B">
        <w:rPr>
          <w:rFonts w:ascii="Simplified Arabic" w:hAnsi="Simplified Arabic" w:cs="Simplified Arabic"/>
          <w:b/>
          <w:bCs/>
          <w:color w:val="000000" w:themeColor="text1"/>
          <w:sz w:val="32"/>
          <w:szCs w:val="32"/>
          <w:rtl/>
        </w:rPr>
        <w:t>الخاص</w:t>
      </w:r>
    </w:p>
    <w:p w:rsidR="00EE2D40" w:rsidRPr="0085197B" w:rsidRDefault="00EE2D40" w:rsidP="00DE5367">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يتمثل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اتجاه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القائمين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قيامهم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بالأنشطة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المجرمة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للجريمة</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والمتمثلة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الزيادة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الأسعار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التعديل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الخدمات،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والتعديل</w:t>
      </w:r>
      <w:r w:rsidR="002A5AA8"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التسليم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التموين</w:t>
      </w:r>
      <w:r w:rsidR="00DE5367">
        <w:rPr>
          <w:rFonts w:ascii="Simplified Arabic" w:hAnsi="Simplified Arabic" w:cs="Simplified Arabic" w:hint="cs"/>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ويتم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والتأكد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وجودها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بالرجوع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الظروف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والملابسات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ارتكبت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مثلا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هناك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علاقة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لمصلحته،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والوثائق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المكونة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ارتكاب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lastRenderedPageBreak/>
        <w:t>النشاط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للوصول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اتجهت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Pr="0085197B">
        <w:rPr>
          <w:rStyle w:val="Appelnotedebasdep"/>
          <w:rFonts w:ascii="Simplified Arabic" w:hAnsi="Simplified Arabic" w:cs="Simplified Arabic"/>
          <w:color w:val="000000" w:themeColor="text1"/>
          <w:sz w:val="32"/>
          <w:szCs w:val="32"/>
          <w:rtl/>
        </w:rPr>
        <w:footnoteReference w:id="58"/>
      </w:r>
    </w:p>
    <w:p w:rsidR="00EE2D40" w:rsidRPr="0085197B" w:rsidRDefault="00EE2D40" w:rsidP="00DE5367">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tl/>
          <w:lang w:bidi="ar-DZ"/>
        </w:rPr>
      </w:pPr>
      <w:r w:rsidRPr="0085197B">
        <w:rPr>
          <w:rFonts w:ascii="Simplified Arabic" w:hAnsi="Simplified Arabic" w:cs="Simplified Arabic"/>
          <w:color w:val="000000" w:themeColor="text1"/>
          <w:sz w:val="32"/>
          <w:szCs w:val="32"/>
          <w:rtl/>
        </w:rPr>
        <w:t>وعليه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البحث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حكمه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استخلاصه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وإثباته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بجميع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وسائل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الإثبات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اعتراف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المتهمين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اللجوء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القرائن،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تكرار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يستخلص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والتاجر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جنحة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ووعيهم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المنظمة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لعملية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المتعاقد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Pr="0085197B">
        <w:rPr>
          <w:rStyle w:val="Appelnotedebasdep"/>
          <w:rFonts w:ascii="Simplified Arabic" w:hAnsi="Simplified Arabic" w:cs="Simplified Arabic"/>
          <w:color w:val="000000" w:themeColor="text1"/>
          <w:sz w:val="32"/>
          <w:szCs w:val="32"/>
          <w:rtl/>
        </w:rPr>
        <w:footnoteReference w:id="59"/>
      </w:r>
    </w:p>
    <w:p w:rsidR="006A0830" w:rsidRDefault="006A0830" w:rsidP="000E248C">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6A0830" w:rsidRDefault="006A0830" w:rsidP="006A0830">
      <w:pPr>
        <w:pStyle w:val="NormalWeb"/>
        <w:bidi/>
        <w:spacing w:before="0" w:beforeAutospacing="0" w:after="0" w:afterAutospacing="0"/>
        <w:jc w:val="lowKashida"/>
        <w:rPr>
          <w:rFonts w:ascii="Simplified Arabic" w:hAnsi="Simplified Arabic" w:cs="Simplified Arabic" w:hint="cs"/>
          <w:b/>
          <w:bCs/>
          <w:color w:val="000000" w:themeColor="text1"/>
          <w:sz w:val="32"/>
          <w:szCs w:val="32"/>
          <w:rtl/>
        </w:rPr>
      </w:pPr>
    </w:p>
    <w:p w:rsidR="00EE2D40" w:rsidRPr="0085197B" w:rsidRDefault="00EE2D40" w:rsidP="006A0830">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lastRenderedPageBreak/>
        <w:t>المبحث</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الثاني</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اركان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جريمة</w:t>
      </w:r>
      <w:r w:rsidR="002A5AA8" w:rsidRPr="0085197B">
        <w:rPr>
          <w:rFonts w:ascii="Simplified Arabic" w:hAnsi="Simplified Arabic" w:cs="Simplified Arabic"/>
          <w:b/>
          <w:bCs/>
          <w:color w:val="000000" w:themeColor="text1"/>
          <w:sz w:val="32"/>
          <w:szCs w:val="32"/>
          <w:rtl/>
        </w:rPr>
        <w:t xml:space="preserve"> </w:t>
      </w:r>
      <w:r w:rsidR="00296EFF">
        <w:rPr>
          <w:rFonts w:ascii="Simplified Arabic" w:hAnsi="Simplified Arabic" w:cs="Simplified Arabic" w:hint="cs"/>
          <w:b/>
          <w:bCs/>
          <w:color w:val="000000" w:themeColor="text1"/>
          <w:sz w:val="32"/>
          <w:szCs w:val="32"/>
          <w:rtl/>
        </w:rPr>
        <w:t xml:space="preserve">الرشوة </w:t>
      </w:r>
      <w:r w:rsidR="000E248C">
        <w:rPr>
          <w:rFonts w:ascii="Simplified Arabic" w:hAnsi="Simplified Arabic" w:cs="Simplified Arabic" w:hint="cs"/>
          <w:b/>
          <w:bCs/>
          <w:color w:val="000000" w:themeColor="text1"/>
          <w:sz w:val="32"/>
          <w:szCs w:val="32"/>
          <w:rtl/>
        </w:rPr>
        <w:t>من</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الصفقات</w:t>
      </w:r>
      <w:r w:rsidR="002A5AA8"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العمومية</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يعد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مرتكبا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لصريح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(27)</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يحاول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لنفسه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بمناسبة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تحضير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مفاوضات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الجماعات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الطابع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الطابع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الصناعي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والتجاري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b/>
          <w:bCs/>
          <w:color w:val="000000" w:themeColor="text1"/>
          <w:sz w:val="32"/>
          <w:szCs w:val="32"/>
        </w:rPr>
      </w:pPr>
      <w:r w:rsidRPr="0085197B">
        <w:rPr>
          <w:rFonts w:ascii="Simplified Arabic" w:hAnsi="Simplified Arabic" w:cs="Simplified Arabic"/>
          <w:color w:val="000000" w:themeColor="text1"/>
          <w:sz w:val="32"/>
          <w:szCs w:val="32"/>
          <w:rtl/>
        </w:rPr>
        <w:t>يستفاد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ثلاثة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نفصلها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يلي</w:t>
      </w:r>
      <w:r w:rsidRPr="0085197B">
        <w:rPr>
          <w:rFonts w:ascii="Simplified Arabic" w:hAnsi="Simplified Arabic" w:cs="Simplified Arabic"/>
          <w:color w:val="000000" w:themeColor="text1"/>
          <w:sz w:val="32"/>
          <w:szCs w:val="32"/>
        </w:rPr>
        <w:t>:</w:t>
      </w:r>
    </w:p>
    <w:p w:rsidR="00EE2D40" w:rsidRDefault="00EE2D40" w:rsidP="008F02C6">
      <w:pPr>
        <w:spacing w:after="0" w:line="240" w:lineRule="auto"/>
        <w:jc w:val="lowKashida"/>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المطلب</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الأول</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الركن</w:t>
      </w:r>
      <w:r w:rsidR="002A5AA8" w:rsidRPr="0085197B">
        <w:rPr>
          <w:rFonts w:ascii="Simplified Arabic" w:eastAsia="Times New Roman" w:hAnsi="Simplified Arabic" w:cs="Simplified Arabic"/>
          <w:b/>
          <w:bCs/>
          <w:color w:val="000000" w:themeColor="text1"/>
          <w:sz w:val="32"/>
          <w:szCs w:val="32"/>
          <w:rtl/>
        </w:rPr>
        <w:t xml:space="preserve"> </w:t>
      </w:r>
      <w:r w:rsidR="008F02C6">
        <w:rPr>
          <w:rFonts w:ascii="Simplified Arabic" w:eastAsia="Times New Roman" w:hAnsi="Simplified Arabic" w:cs="Simplified Arabic" w:hint="cs"/>
          <w:b/>
          <w:bCs/>
          <w:color w:val="000000" w:themeColor="text1"/>
          <w:sz w:val="32"/>
          <w:szCs w:val="32"/>
          <w:rtl/>
        </w:rPr>
        <w:t>المفترض و</w:t>
      </w:r>
      <w:r w:rsidRPr="0085197B">
        <w:rPr>
          <w:rFonts w:ascii="Simplified Arabic" w:eastAsia="Times New Roman" w:hAnsi="Simplified Arabic" w:cs="Simplified Arabic"/>
          <w:b/>
          <w:bCs/>
          <w:color w:val="000000" w:themeColor="text1"/>
          <w:sz w:val="32"/>
          <w:szCs w:val="32"/>
          <w:rtl/>
        </w:rPr>
        <w:t>الشرعي</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لجريمة</w:t>
      </w:r>
      <w:r w:rsidR="002A5AA8" w:rsidRPr="0085197B">
        <w:rPr>
          <w:rFonts w:ascii="Simplified Arabic" w:eastAsia="Times New Roman" w:hAnsi="Simplified Arabic" w:cs="Simplified Arabic"/>
          <w:b/>
          <w:bCs/>
          <w:color w:val="000000" w:themeColor="text1"/>
          <w:sz w:val="32"/>
          <w:szCs w:val="32"/>
          <w:rtl/>
        </w:rPr>
        <w:t xml:space="preserve"> </w:t>
      </w:r>
      <w:r w:rsidR="001B1243">
        <w:rPr>
          <w:rFonts w:ascii="Simplified Arabic" w:eastAsia="Times New Roman" w:hAnsi="Simplified Arabic" w:cs="Simplified Arabic" w:hint="cs"/>
          <w:b/>
          <w:bCs/>
          <w:color w:val="000000" w:themeColor="text1"/>
          <w:sz w:val="32"/>
          <w:szCs w:val="32"/>
          <w:rtl/>
        </w:rPr>
        <w:t>الرشوة</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من</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الصفقات</w:t>
      </w:r>
      <w:r w:rsidR="002A5AA8" w:rsidRPr="0085197B">
        <w:rPr>
          <w:rFonts w:ascii="Simplified Arabic" w:eastAsia="Times New Roman" w:hAnsi="Simplified Arabic" w:cs="Simplified Arabic"/>
          <w:b/>
          <w:bCs/>
          <w:color w:val="000000" w:themeColor="text1"/>
          <w:sz w:val="32"/>
          <w:szCs w:val="32"/>
          <w:rtl/>
        </w:rPr>
        <w:t xml:space="preserve"> </w:t>
      </w:r>
      <w:r w:rsidRPr="0085197B">
        <w:rPr>
          <w:rFonts w:ascii="Simplified Arabic" w:eastAsia="Times New Roman" w:hAnsi="Simplified Arabic" w:cs="Simplified Arabic"/>
          <w:b/>
          <w:bCs/>
          <w:color w:val="000000" w:themeColor="text1"/>
          <w:sz w:val="32"/>
          <w:szCs w:val="32"/>
          <w:rtl/>
        </w:rPr>
        <w:t>العمومية</w:t>
      </w:r>
    </w:p>
    <w:p w:rsidR="00FA3F8B" w:rsidRPr="00FA3F8B" w:rsidRDefault="00FA3F8B" w:rsidP="00FA3F8B">
      <w:pPr>
        <w:spacing w:after="0" w:line="240" w:lineRule="auto"/>
        <w:jc w:val="lowKashida"/>
        <w:rPr>
          <w:rFonts w:ascii="Simplified Arabic" w:eastAsia="Times New Roman" w:hAnsi="Simplified Arabic" w:cs="Simplified Arabic"/>
          <w:color w:val="000000" w:themeColor="text1"/>
          <w:sz w:val="32"/>
          <w:szCs w:val="32"/>
          <w:rtl/>
        </w:rPr>
      </w:pPr>
      <w:r w:rsidRPr="00FA3F8B">
        <w:rPr>
          <w:rFonts w:ascii="Simplified Arabic" w:eastAsia="Times New Roman" w:hAnsi="Simplified Arabic" w:cs="Simplified Arabic"/>
          <w:color w:val="000000" w:themeColor="text1"/>
          <w:sz w:val="32"/>
          <w:szCs w:val="32"/>
          <w:rtl/>
        </w:rPr>
        <w:t>رشوة الموظف في القانون تعني اتجار الموظف العام بأعمال الوظيفة</w:t>
      </w:r>
      <w:r w:rsidRPr="00FA3F8B">
        <w:rPr>
          <w:rFonts w:ascii="Simplified Arabic" w:eastAsia="Times New Roman" w:hAnsi="Simplified Arabic" w:cs="Simplified Arabic"/>
          <w:color w:val="000000" w:themeColor="text1"/>
          <w:sz w:val="32"/>
          <w:szCs w:val="32"/>
          <w:vertAlign w:val="superscript"/>
          <w:rtl/>
        </w:rPr>
        <w:footnoteReference w:id="60"/>
      </w:r>
      <w:r w:rsidRPr="00FA3F8B">
        <w:rPr>
          <w:rFonts w:ascii="Simplified Arabic" w:eastAsia="Times New Roman" w:hAnsi="Simplified Arabic" w:cs="Simplified Arabic"/>
          <w:color w:val="000000" w:themeColor="text1"/>
          <w:sz w:val="32"/>
          <w:szCs w:val="32"/>
          <w:rtl/>
        </w:rPr>
        <w:t>، وبهذا تتمثل الرشوة في انحراف الموظف في أدائه لأعمال وظيفته عن الغرض المستهدف ،وهو المصلحة العامة من اجل تحقيق مصلحة خاصة، وبما أننا في مجال الصفقات العمومية فأي خروج للموظف عن مهامه الوظيفية في إبرام عقود الصفقات العمومية من اجل تحقيق أهدافه الخاصة يعتبر جريمة تستحق العقاب</w:t>
      </w:r>
      <w:r w:rsidRPr="00FA3F8B">
        <w:rPr>
          <w:rFonts w:ascii="Simplified Arabic" w:eastAsia="Times New Roman" w:hAnsi="Simplified Arabic" w:cs="Simplified Arabic" w:hint="cs"/>
          <w:color w:val="000000" w:themeColor="text1"/>
          <w:sz w:val="32"/>
          <w:szCs w:val="32"/>
          <w:rtl/>
        </w:rPr>
        <w:t>.</w:t>
      </w:r>
    </w:p>
    <w:p w:rsidR="00FA3F8B" w:rsidRPr="00FA3F8B" w:rsidRDefault="00FA3F8B" w:rsidP="00FA3F8B">
      <w:pPr>
        <w:spacing w:after="0" w:line="240" w:lineRule="auto"/>
        <w:jc w:val="lowKashida"/>
        <w:rPr>
          <w:rFonts w:ascii="Simplified Arabic" w:eastAsia="Times New Roman" w:hAnsi="Simplified Arabic" w:cs="Simplified Arabic"/>
          <w:color w:val="000000" w:themeColor="text1"/>
          <w:sz w:val="32"/>
          <w:szCs w:val="32"/>
        </w:rPr>
      </w:pPr>
      <w:r w:rsidRPr="00FA3F8B">
        <w:rPr>
          <w:rFonts w:ascii="Simplified Arabic" w:eastAsia="Times New Roman" w:hAnsi="Simplified Arabic" w:cs="Simplified Arabic"/>
          <w:color w:val="000000" w:themeColor="text1"/>
          <w:sz w:val="32"/>
          <w:szCs w:val="32"/>
          <w:rtl/>
        </w:rPr>
        <w:t>حصرت المادة (27) من قانون مكافحة الفساد 06-01 في بابها الرابع تحت عنوان التجريم والعقوبات وأساليب التحري</w:t>
      </w:r>
      <w:r w:rsidRPr="00FA3F8B">
        <w:rPr>
          <w:rFonts w:ascii="Simplified Arabic" w:eastAsia="Times New Roman" w:hAnsi="Simplified Arabic" w:cs="Simplified Arabic" w:hint="cs"/>
          <w:color w:val="000000" w:themeColor="text1"/>
          <w:sz w:val="32"/>
          <w:szCs w:val="32"/>
          <w:rtl/>
        </w:rPr>
        <w:t xml:space="preserve"> </w:t>
      </w:r>
      <w:r w:rsidRPr="00FA3F8B">
        <w:rPr>
          <w:rFonts w:ascii="Simplified Arabic" w:eastAsia="Times New Roman" w:hAnsi="Simplified Arabic" w:cs="Simplified Arabic"/>
          <w:color w:val="000000" w:themeColor="text1"/>
          <w:sz w:val="32"/>
          <w:szCs w:val="32"/>
          <w:rtl/>
        </w:rPr>
        <w:t>ويطلق على هذه الجريمة كذلك تسمية قبض العمولات من الصفقات العمومية، وهي الجريمة التي كان ينص عليها قانون العقوبات من خلال المادة (128 مكرر1) منه والملغاة بموجب قانون الفساد وتعتبر من جرائم المتاجرة بالوظيفة</w:t>
      </w:r>
      <w:r w:rsidRPr="00FA3F8B">
        <w:rPr>
          <w:rFonts w:ascii="Simplified Arabic" w:eastAsia="Times New Roman" w:hAnsi="Simplified Arabic" w:cs="Simplified Arabic"/>
          <w:color w:val="000000" w:themeColor="text1"/>
          <w:sz w:val="32"/>
          <w:szCs w:val="32"/>
        </w:rPr>
        <w:t>.</w:t>
      </w:r>
    </w:p>
    <w:p w:rsidR="00FA3F8B" w:rsidRPr="00FA3F8B" w:rsidRDefault="00FA3F8B" w:rsidP="00FA3F8B">
      <w:pPr>
        <w:spacing w:after="0" w:line="240" w:lineRule="auto"/>
        <w:jc w:val="lowKashida"/>
        <w:rPr>
          <w:rFonts w:ascii="Simplified Arabic" w:eastAsia="Times New Roman" w:hAnsi="Simplified Arabic" w:cs="Simplified Arabic"/>
          <w:color w:val="000000" w:themeColor="text1"/>
          <w:sz w:val="32"/>
          <w:szCs w:val="32"/>
          <w:rtl/>
        </w:rPr>
      </w:pPr>
      <w:r w:rsidRPr="00FA3F8B">
        <w:rPr>
          <w:rFonts w:ascii="Simplified Arabic" w:eastAsia="Times New Roman" w:hAnsi="Simplified Arabic" w:cs="Simplified Arabic"/>
          <w:color w:val="000000" w:themeColor="text1"/>
          <w:sz w:val="32"/>
          <w:szCs w:val="32"/>
          <w:rtl/>
        </w:rPr>
        <w:t>تشترك هذه الجريمة مع جريمة رشوة الموظفين العموميون في صورة الرشوة السلبية المنصوص عليها بالمادة (25) فقرة (02) من نفس القانون في بعض أحكامها وتختلف عنها في البعض الآخر، ومن خلال تناولنا لأركان هذه الجريمة والجزاء المقرر لها في المبحثين الآتيين سنجري مقارنة بسيطة بينها</w:t>
      </w:r>
      <w:r w:rsidRPr="00FA3F8B">
        <w:rPr>
          <w:rFonts w:ascii="Simplified Arabic" w:eastAsia="Times New Roman" w:hAnsi="Simplified Arabic" w:cs="Simplified Arabic"/>
          <w:color w:val="000000" w:themeColor="text1"/>
          <w:sz w:val="32"/>
          <w:szCs w:val="32"/>
        </w:rPr>
        <w:t>.</w:t>
      </w:r>
    </w:p>
    <w:p w:rsidR="006A0830" w:rsidRDefault="006A0830" w:rsidP="00944276">
      <w:pPr>
        <w:spacing w:after="0" w:line="240" w:lineRule="auto"/>
        <w:jc w:val="lowKashida"/>
        <w:rPr>
          <w:rFonts w:ascii="Simplified Arabic" w:eastAsia="Times New Roman" w:hAnsi="Simplified Arabic" w:cs="Simplified Arabic" w:hint="cs"/>
          <w:b/>
          <w:bCs/>
          <w:color w:val="000000" w:themeColor="text1"/>
          <w:sz w:val="32"/>
          <w:szCs w:val="32"/>
          <w:rtl/>
        </w:rPr>
      </w:pPr>
    </w:p>
    <w:p w:rsidR="006A0830" w:rsidRDefault="006A0830" w:rsidP="00944276">
      <w:pPr>
        <w:spacing w:after="0" w:line="240" w:lineRule="auto"/>
        <w:jc w:val="lowKashida"/>
        <w:rPr>
          <w:rFonts w:ascii="Simplified Arabic" w:eastAsia="Times New Roman" w:hAnsi="Simplified Arabic" w:cs="Simplified Arabic" w:hint="cs"/>
          <w:b/>
          <w:bCs/>
          <w:color w:val="000000" w:themeColor="text1"/>
          <w:sz w:val="32"/>
          <w:szCs w:val="32"/>
          <w:rtl/>
        </w:rPr>
      </w:pPr>
    </w:p>
    <w:p w:rsidR="00606883" w:rsidRDefault="00606883" w:rsidP="00944276">
      <w:pPr>
        <w:spacing w:after="0" w:line="240" w:lineRule="auto"/>
        <w:jc w:val="lowKashida"/>
        <w:rPr>
          <w:rFonts w:ascii="Simplified Arabic" w:eastAsia="Times New Roman" w:hAnsi="Simplified Arabic" w:cs="Simplified Arabic"/>
          <w:b/>
          <w:bCs/>
          <w:color w:val="000000" w:themeColor="text1"/>
          <w:sz w:val="32"/>
          <w:szCs w:val="32"/>
          <w:rtl/>
        </w:rPr>
      </w:pPr>
      <w:r>
        <w:rPr>
          <w:rFonts w:ascii="Simplified Arabic" w:eastAsia="Times New Roman" w:hAnsi="Simplified Arabic" w:cs="Simplified Arabic" w:hint="cs"/>
          <w:b/>
          <w:bCs/>
          <w:color w:val="000000" w:themeColor="text1"/>
          <w:sz w:val="32"/>
          <w:szCs w:val="32"/>
          <w:rtl/>
        </w:rPr>
        <w:lastRenderedPageBreak/>
        <w:t>الفرع ال</w:t>
      </w:r>
      <w:r w:rsidR="00944276">
        <w:rPr>
          <w:rFonts w:ascii="Simplified Arabic" w:eastAsia="Times New Roman" w:hAnsi="Simplified Arabic" w:cs="Simplified Arabic" w:hint="cs"/>
          <w:b/>
          <w:bCs/>
          <w:color w:val="000000" w:themeColor="text1"/>
          <w:sz w:val="32"/>
          <w:szCs w:val="32"/>
          <w:rtl/>
        </w:rPr>
        <w:t>أ</w:t>
      </w:r>
      <w:r>
        <w:rPr>
          <w:rFonts w:ascii="Simplified Arabic" w:eastAsia="Times New Roman" w:hAnsi="Simplified Arabic" w:cs="Simplified Arabic" w:hint="cs"/>
          <w:b/>
          <w:bCs/>
          <w:color w:val="000000" w:themeColor="text1"/>
          <w:sz w:val="32"/>
          <w:szCs w:val="32"/>
          <w:rtl/>
        </w:rPr>
        <w:t>ول:</w:t>
      </w:r>
      <w:r w:rsidRPr="00606883">
        <w:rPr>
          <w:rFonts w:ascii="Simplified Arabic" w:eastAsia="Times New Roman" w:hAnsi="Simplified Arabic" w:cs="Simplified Arabic"/>
          <w:b/>
          <w:bCs/>
          <w:color w:val="000000" w:themeColor="text1"/>
          <w:sz w:val="32"/>
          <w:szCs w:val="32"/>
          <w:rtl/>
        </w:rPr>
        <w:t xml:space="preserve"> الركن </w:t>
      </w:r>
      <w:r w:rsidRPr="00606883">
        <w:rPr>
          <w:rFonts w:ascii="Simplified Arabic" w:eastAsia="Times New Roman" w:hAnsi="Simplified Arabic" w:cs="Simplified Arabic" w:hint="cs"/>
          <w:b/>
          <w:bCs/>
          <w:color w:val="000000" w:themeColor="text1"/>
          <w:sz w:val="32"/>
          <w:szCs w:val="32"/>
          <w:rtl/>
        </w:rPr>
        <w:t>المفترض</w:t>
      </w:r>
      <w:r w:rsidRPr="00606883">
        <w:rPr>
          <w:rFonts w:ascii="Simplified Arabic" w:eastAsia="Times New Roman" w:hAnsi="Simplified Arabic" w:cs="Simplified Arabic"/>
          <w:b/>
          <w:bCs/>
          <w:color w:val="000000" w:themeColor="text1"/>
          <w:sz w:val="32"/>
          <w:szCs w:val="32"/>
          <w:rtl/>
        </w:rPr>
        <w:t xml:space="preserve"> لجريمة </w:t>
      </w:r>
      <w:r w:rsidRPr="00606883">
        <w:rPr>
          <w:rFonts w:ascii="Simplified Arabic" w:eastAsia="Times New Roman" w:hAnsi="Simplified Arabic" w:cs="Simplified Arabic" w:hint="cs"/>
          <w:b/>
          <w:bCs/>
          <w:color w:val="000000" w:themeColor="text1"/>
          <w:sz w:val="32"/>
          <w:szCs w:val="32"/>
          <w:rtl/>
        </w:rPr>
        <w:t>الرشوة</w:t>
      </w:r>
      <w:r w:rsidRPr="00606883">
        <w:rPr>
          <w:rFonts w:ascii="Simplified Arabic" w:eastAsia="Times New Roman" w:hAnsi="Simplified Arabic" w:cs="Simplified Arabic"/>
          <w:b/>
          <w:bCs/>
          <w:color w:val="000000" w:themeColor="text1"/>
          <w:sz w:val="32"/>
          <w:szCs w:val="32"/>
          <w:rtl/>
        </w:rPr>
        <w:t xml:space="preserve"> من الصفقات العمومية</w:t>
      </w:r>
    </w:p>
    <w:p w:rsidR="005F2FBA" w:rsidRPr="0008223B" w:rsidRDefault="0008223B" w:rsidP="0008223B">
      <w:pPr>
        <w:spacing w:after="0" w:line="240" w:lineRule="auto"/>
        <w:jc w:val="both"/>
        <w:rPr>
          <w:rFonts w:ascii="Simplified Arabic" w:eastAsia="Times New Roman" w:hAnsi="Simplified Arabic" w:cs="Simplified Arabic"/>
          <w:color w:val="000000" w:themeColor="text1"/>
          <w:sz w:val="32"/>
          <w:szCs w:val="32"/>
        </w:rPr>
      </w:pPr>
      <w:r w:rsidRPr="0008223B">
        <w:rPr>
          <w:rFonts w:ascii="Simplified Arabic" w:eastAsia="Times New Roman" w:hAnsi="Simplified Arabic" w:cs="Simplified Arabic" w:hint="cs"/>
          <w:color w:val="000000" w:themeColor="text1"/>
          <w:sz w:val="32"/>
          <w:szCs w:val="32"/>
          <w:rtl/>
        </w:rPr>
        <w:t>تعد الرشوة من جرائم ذي الصفة،أي التي لايتصور وقوعها الااذا توافرت في فاعلها                           الصفة التي يتطلبها القانون وهي صفة الموظف العمومي،وينبغي بالاضافة الى ذلك ان يكون الموظف مختصا بالعمل الذي تلقى المقابل من اجل القيام به1.</w:t>
      </w:r>
    </w:p>
    <w:p w:rsidR="00EE2D40" w:rsidRPr="00327694" w:rsidRDefault="00EE2D40" w:rsidP="00327694">
      <w:pPr>
        <w:spacing w:after="0" w:line="240" w:lineRule="auto"/>
        <w:jc w:val="both"/>
        <w:rPr>
          <w:rFonts w:ascii="Simplified Arabic" w:eastAsia="Times New Roman" w:hAnsi="Simplified Arabic" w:cs="Simplified Arabic"/>
          <w:b/>
          <w:bCs/>
          <w:color w:val="000000" w:themeColor="text1"/>
          <w:sz w:val="32"/>
          <w:szCs w:val="32"/>
          <w:rtl/>
        </w:rPr>
      </w:pPr>
      <w:r w:rsidRPr="00327694">
        <w:rPr>
          <w:rFonts w:ascii="Simplified Arabic" w:eastAsia="Times New Roman" w:hAnsi="Simplified Arabic" w:cs="Simplified Arabic"/>
          <w:b/>
          <w:bCs/>
          <w:color w:val="000000" w:themeColor="text1"/>
          <w:sz w:val="32"/>
          <w:szCs w:val="32"/>
          <w:rtl/>
        </w:rPr>
        <w:t>الفرع</w:t>
      </w:r>
      <w:r w:rsidR="002A5AA8" w:rsidRPr="00327694">
        <w:rPr>
          <w:rFonts w:ascii="Simplified Arabic" w:eastAsia="Times New Roman" w:hAnsi="Simplified Arabic" w:cs="Simplified Arabic"/>
          <w:b/>
          <w:bCs/>
          <w:color w:val="000000" w:themeColor="text1"/>
          <w:sz w:val="32"/>
          <w:szCs w:val="32"/>
          <w:rtl/>
        </w:rPr>
        <w:t xml:space="preserve"> </w:t>
      </w:r>
      <w:r w:rsidR="004261B8" w:rsidRPr="00327694">
        <w:rPr>
          <w:rFonts w:ascii="Simplified Arabic" w:eastAsia="Times New Roman" w:hAnsi="Simplified Arabic" w:cs="Simplified Arabic" w:hint="cs"/>
          <w:b/>
          <w:bCs/>
          <w:color w:val="000000" w:themeColor="text1"/>
          <w:sz w:val="32"/>
          <w:szCs w:val="32"/>
          <w:rtl/>
        </w:rPr>
        <w:t>الثاني</w:t>
      </w:r>
      <w:r w:rsidRPr="00327694">
        <w:rPr>
          <w:rFonts w:ascii="Simplified Arabic" w:eastAsia="Times New Roman" w:hAnsi="Simplified Arabic" w:cs="Simplified Arabic"/>
          <w:b/>
          <w:bCs/>
          <w:color w:val="000000" w:themeColor="text1"/>
          <w:sz w:val="32"/>
          <w:szCs w:val="32"/>
          <w:rtl/>
        </w:rPr>
        <w:t>:</w:t>
      </w:r>
      <w:r w:rsidR="002A5AA8" w:rsidRPr="00327694">
        <w:rPr>
          <w:rFonts w:ascii="Simplified Arabic" w:eastAsia="Times New Roman" w:hAnsi="Simplified Arabic" w:cs="Simplified Arabic"/>
          <w:b/>
          <w:bCs/>
          <w:color w:val="000000" w:themeColor="text1"/>
          <w:sz w:val="32"/>
          <w:szCs w:val="32"/>
          <w:rtl/>
        </w:rPr>
        <w:t xml:space="preserve"> </w:t>
      </w:r>
      <w:r w:rsidRPr="00327694">
        <w:rPr>
          <w:rFonts w:ascii="Simplified Arabic" w:eastAsia="Times New Roman" w:hAnsi="Simplified Arabic" w:cs="Simplified Arabic"/>
          <w:b/>
          <w:bCs/>
          <w:color w:val="000000" w:themeColor="text1"/>
          <w:sz w:val="32"/>
          <w:szCs w:val="32"/>
          <w:rtl/>
        </w:rPr>
        <w:t>الركن</w:t>
      </w:r>
      <w:r w:rsidR="002A5AA8" w:rsidRPr="00327694">
        <w:rPr>
          <w:rFonts w:ascii="Simplified Arabic" w:eastAsia="Times New Roman" w:hAnsi="Simplified Arabic" w:cs="Simplified Arabic"/>
          <w:b/>
          <w:bCs/>
          <w:color w:val="000000" w:themeColor="text1"/>
          <w:sz w:val="32"/>
          <w:szCs w:val="32"/>
          <w:rtl/>
        </w:rPr>
        <w:t xml:space="preserve"> </w:t>
      </w:r>
      <w:r w:rsidRPr="00327694">
        <w:rPr>
          <w:rFonts w:ascii="Simplified Arabic" w:eastAsia="Times New Roman" w:hAnsi="Simplified Arabic" w:cs="Simplified Arabic"/>
          <w:b/>
          <w:bCs/>
          <w:color w:val="000000" w:themeColor="text1"/>
          <w:sz w:val="32"/>
          <w:szCs w:val="32"/>
          <w:rtl/>
        </w:rPr>
        <w:t>الشرعي</w:t>
      </w:r>
      <w:r w:rsidR="002A5AA8" w:rsidRPr="00327694">
        <w:rPr>
          <w:rFonts w:ascii="Simplified Arabic" w:eastAsia="Times New Roman" w:hAnsi="Simplified Arabic" w:cs="Simplified Arabic"/>
          <w:b/>
          <w:bCs/>
          <w:color w:val="000000" w:themeColor="text1"/>
          <w:sz w:val="32"/>
          <w:szCs w:val="32"/>
          <w:rtl/>
        </w:rPr>
        <w:t xml:space="preserve"> </w:t>
      </w:r>
      <w:r w:rsidRPr="00327694">
        <w:rPr>
          <w:rFonts w:ascii="Simplified Arabic" w:eastAsia="Times New Roman" w:hAnsi="Simplified Arabic" w:cs="Simplified Arabic"/>
          <w:b/>
          <w:bCs/>
          <w:color w:val="000000" w:themeColor="text1"/>
          <w:sz w:val="32"/>
          <w:szCs w:val="32"/>
          <w:rtl/>
        </w:rPr>
        <w:t>لجريمة</w:t>
      </w:r>
      <w:r w:rsidR="002A5AA8" w:rsidRPr="00327694">
        <w:rPr>
          <w:rFonts w:ascii="Simplified Arabic" w:eastAsia="Times New Roman" w:hAnsi="Simplified Arabic" w:cs="Simplified Arabic"/>
          <w:b/>
          <w:bCs/>
          <w:color w:val="000000" w:themeColor="text1"/>
          <w:sz w:val="32"/>
          <w:szCs w:val="32"/>
          <w:rtl/>
        </w:rPr>
        <w:t xml:space="preserve"> </w:t>
      </w:r>
      <w:r w:rsidR="00AD6EAC" w:rsidRPr="00327694">
        <w:rPr>
          <w:rFonts w:ascii="Simplified Arabic" w:eastAsia="Times New Roman" w:hAnsi="Simplified Arabic" w:cs="Simplified Arabic" w:hint="cs"/>
          <w:b/>
          <w:bCs/>
          <w:color w:val="000000" w:themeColor="text1"/>
          <w:sz w:val="32"/>
          <w:szCs w:val="32"/>
          <w:rtl/>
        </w:rPr>
        <w:t xml:space="preserve">الرشوة </w:t>
      </w:r>
      <w:r w:rsidR="00327694">
        <w:rPr>
          <w:rFonts w:ascii="Simplified Arabic" w:eastAsia="Times New Roman" w:hAnsi="Simplified Arabic" w:cs="Simplified Arabic" w:hint="cs"/>
          <w:b/>
          <w:bCs/>
          <w:color w:val="000000" w:themeColor="text1"/>
          <w:sz w:val="32"/>
          <w:szCs w:val="32"/>
          <w:rtl/>
        </w:rPr>
        <w:t>من</w:t>
      </w:r>
      <w:r w:rsidR="00AD6EAC" w:rsidRPr="00327694">
        <w:rPr>
          <w:rFonts w:ascii="Simplified Arabic" w:eastAsia="Times New Roman" w:hAnsi="Simplified Arabic" w:cs="Simplified Arabic" w:hint="cs"/>
          <w:b/>
          <w:bCs/>
          <w:color w:val="000000" w:themeColor="text1"/>
          <w:sz w:val="32"/>
          <w:szCs w:val="32"/>
          <w:rtl/>
        </w:rPr>
        <w:t xml:space="preserve"> </w:t>
      </w:r>
      <w:r w:rsidRPr="00327694">
        <w:rPr>
          <w:rFonts w:ascii="Simplified Arabic" w:eastAsia="Times New Roman" w:hAnsi="Simplified Arabic" w:cs="Simplified Arabic"/>
          <w:b/>
          <w:bCs/>
          <w:color w:val="000000" w:themeColor="text1"/>
          <w:sz w:val="32"/>
          <w:szCs w:val="32"/>
          <w:rtl/>
        </w:rPr>
        <w:t>الصفقات</w:t>
      </w:r>
      <w:r w:rsidR="002A5AA8" w:rsidRPr="00327694">
        <w:rPr>
          <w:rFonts w:ascii="Simplified Arabic" w:eastAsia="Times New Roman" w:hAnsi="Simplified Arabic" w:cs="Simplified Arabic"/>
          <w:b/>
          <w:bCs/>
          <w:color w:val="000000" w:themeColor="text1"/>
          <w:sz w:val="32"/>
          <w:szCs w:val="32"/>
          <w:rtl/>
        </w:rPr>
        <w:t xml:space="preserve"> </w:t>
      </w:r>
      <w:r w:rsidRPr="00327694">
        <w:rPr>
          <w:rFonts w:ascii="Simplified Arabic" w:eastAsia="Times New Roman" w:hAnsi="Simplified Arabic" w:cs="Simplified Arabic"/>
          <w:b/>
          <w:bCs/>
          <w:color w:val="000000" w:themeColor="text1"/>
          <w:sz w:val="32"/>
          <w:szCs w:val="32"/>
          <w:rtl/>
        </w:rPr>
        <w:t>العمومية</w:t>
      </w:r>
    </w:p>
    <w:p w:rsidR="00FA3F8B" w:rsidRPr="0085197B" w:rsidRDefault="00EE2D40" w:rsidP="00FA3F8B">
      <w:pPr>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ينص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فـي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(27)</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إلغاء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(128</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مكرر1)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التجري</w:t>
      </w:r>
      <w:r w:rsidR="000045AF" w:rsidRPr="0085197B">
        <w:rPr>
          <w:rFonts w:ascii="Simplified Arabic" w:hAnsi="Simplified Arabic" w:cs="Simplified Arabic" w:hint="cs"/>
          <w:color w:val="000000" w:themeColor="text1"/>
          <w:sz w:val="32"/>
          <w:szCs w:val="32"/>
          <w:rtl/>
        </w:rPr>
        <w:t>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افترض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حكمه،</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المخولين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الهيئات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العموميـة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التابعة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الوظيفة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المقابل</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حق</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قمنا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بتفصيل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الملاحظ</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(128</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مكرر1)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إلغائها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معينـة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الجائز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فقـد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تلجـأ</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إدارة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هيئة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يمارس</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محاميا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مستشارا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صاحب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مكتب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دراسات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وتكلفه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بتحضير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Pr>
        <w:footnoteReference w:id="61"/>
      </w:r>
      <w:r w:rsidR="002A5AA8" w:rsidRPr="0085197B">
        <w:rPr>
          <w:rFonts w:ascii="Simplified Arabic" w:hAnsi="Simplified Arabic" w:cs="Simplified Arabic"/>
          <w:color w:val="000000" w:themeColor="text1"/>
          <w:sz w:val="32"/>
          <w:szCs w:val="32"/>
          <w:rtl/>
        </w:rPr>
        <w:t xml:space="preserve"> </w:t>
      </w:r>
    </w:p>
    <w:p w:rsidR="00EE2D40" w:rsidRPr="0085197B" w:rsidRDefault="00EE2D40" w:rsidP="00EE2D40">
      <w:pPr>
        <w:spacing w:after="0" w:line="240" w:lineRule="auto"/>
        <w:ind w:firstLine="720"/>
        <w:jc w:val="lowKashida"/>
        <w:rPr>
          <w:rFonts w:ascii="Simplified Arabic" w:hAnsi="Simplified Arabic" w:cs="Simplified Arabic"/>
          <w:b/>
          <w:bCs/>
          <w:color w:val="000000" w:themeColor="text1"/>
          <w:sz w:val="32"/>
          <w:szCs w:val="32"/>
          <w:shd w:val="clear" w:color="auto" w:fill="FFFFFF"/>
          <w:rtl/>
        </w:rPr>
      </w:pPr>
      <w:r w:rsidRPr="0085197B">
        <w:rPr>
          <w:rFonts w:ascii="Simplified Arabic" w:hAnsi="Simplified Arabic" w:cs="Simplified Arabic"/>
          <w:color w:val="000000" w:themeColor="text1"/>
          <w:sz w:val="32"/>
          <w:szCs w:val="32"/>
          <w:rtl/>
        </w:rPr>
        <w:t>وما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تجدر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الإشارة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w:t>
      </w:r>
      <w:r w:rsidRPr="0085197B">
        <w:rPr>
          <w:rFonts w:ascii="Simplified Arabic" w:hAnsi="Simplified Arabic" w:cs="Simplified Arabic"/>
          <w:color w:val="000000" w:themeColor="text1"/>
          <w:sz w:val="32"/>
          <w:szCs w:val="32"/>
          <w:rtl/>
        </w:rPr>
        <w:t>وجد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هـذه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الجريمـة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فـي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لمكافحة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أشارت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الإتفاقية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الإفريقية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لمنع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يقترب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المعنى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(11)</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مقطع</w:t>
      </w:r>
      <w:r w:rsidRPr="0085197B">
        <w:rPr>
          <w:rFonts w:ascii="Simplified Arabic" w:hAnsi="Simplified Arabic" w:cs="Simplified Arabic"/>
          <w:color w:val="000000" w:themeColor="text1"/>
          <w:sz w:val="32"/>
          <w:szCs w:val="32"/>
        </w:rPr>
        <w:t>(03)</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بنصها"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تلتزم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الأطراف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باتخـاذ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اجراءات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أخرى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لازمة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لمنع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الشركات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مـن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دفـع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الرشـاوى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للفـوز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بمـنح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b/>
          <w:bCs/>
          <w:color w:val="000000" w:themeColor="text1"/>
          <w:sz w:val="32"/>
          <w:szCs w:val="32"/>
          <w:shd w:val="clear" w:color="auto" w:fill="FFFFFF"/>
        </w:rPr>
        <w:footnoteReference w:id="62"/>
      </w:r>
    </w:p>
    <w:p w:rsidR="00EE2D40" w:rsidRPr="0085197B" w:rsidRDefault="00EE2D40" w:rsidP="000045AF">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افترض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حكمه،</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المخولين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الهيئات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التابعة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الوظيفة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المقابل</w:t>
      </w:r>
      <w:r w:rsidR="006B248C"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دون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حق</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قمنا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بتفصيل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Pr="0085197B">
        <w:rPr>
          <w:rFonts w:ascii="Simplified Arabic" w:hAnsi="Simplified Arabic" w:cs="Simplified Arabic"/>
          <w:color w:val="000000" w:themeColor="text1"/>
          <w:sz w:val="32"/>
          <w:szCs w:val="32"/>
        </w:rPr>
        <w:t>.</w:t>
      </w:r>
    </w:p>
    <w:p w:rsidR="003874BE" w:rsidRPr="0085197B" w:rsidRDefault="003874BE" w:rsidP="003874BE">
      <w:pPr>
        <w:autoSpaceDE w:val="0"/>
        <w:autoSpaceDN w:val="0"/>
        <w:adjustRightInd w:val="0"/>
        <w:spacing w:after="0" w:line="240" w:lineRule="auto"/>
        <w:rPr>
          <w:rFonts w:ascii="Simplified Arabic" w:hAnsi="Simplified Arabic" w:cs="Simplified Arabic"/>
          <w:b/>
          <w:bCs/>
          <w:color w:val="000000" w:themeColor="text1"/>
          <w:sz w:val="32"/>
          <w:szCs w:val="32"/>
          <w:shd w:val="clear" w:color="auto" w:fill="FFFFFF"/>
        </w:rPr>
      </w:pPr>
      <w:r>
        <w:rPr>
          <w:rFonts w:ascii="Simplified Arabic" w:hAnsi="Simplified Arabic" w:cs="Simplified Arabic" w:hint="cs"/>
          <w:b/>
          <w:bCs/>
          <w:color w:val="000000" w:themeColor="text1"/>
          <w:sz w:val="32"/>
          <w:szCs w:val="32"/>
          <w:shd w:val="clear" w:color="auto" w:fill="FFFFFF"/>
          <w:rtl/>
        </w:rPr>
        <w:lastRenderedPageBreak/>
        <w:t xml:space="preserve">المطلب الثاني : </w:t>
      </w:r>
      <w:r w:rsidRPr="003874BE">
        <w:rPr>
          <w:rFonts w:ascii="Simplified Arabic" w:hAnsi="Simplified Arabic" w:cs="Simplified Arabic"/>
          <w:b/>
          <w:bCs/>
          <w:color w:val="000000" w:themeColor="text1"/>
          <w:sz w:val="32"/>
          <w:szCs w:val="32"/>
          <w:shd w:val="clear" w:color="auto" w:fill="FFFFFF"/>
          <w:rtl/>
        </w:rPr>
        <w:t>الركن المادي</w:t>
      </w:r>
      <w:r>
        <w:rPr>
          <w:rFonts w:ascii="Simplified Arabic" w:hAnsi="Simplified Arabic" w:cs="Simplified Arabic" w:hint="cs"/>
          <w:b/>
          <w:bCs/>
          <w:color w:val="000000" w:themeColor="text1"/>
          <w:sz w:val="32"/>
          <w:szCs w:val="32"/>
          <w:shd w:val="clear" w:color="auto" w:fill="FFFFFF"/>
          <w:rtl/>
        </w:rPr>
        <w:t xml:space="preserve"> والمعنوي</w:t>
      </w:r>
      <w:r w:rsidRPr="003874BE">
        <w:rPr>
          <w:rFonts w:ascii="Simplified Arabic" w:hAnsi="Simplified Arabic" w:cs="Simplified Arabic"/>
          <w:b/>
          <w:bCs/>
          <w:color w:val="000000" w:themeColor="text1"/>
          <w:sz w:val="32"/>
          <w:szCs w:val="32"/>
          <w:shd w:val="clear" w:color="auto" w:fill="FFFFFF"/>
          <w:rtl/>
        </w:rPr>
        <w:t xml:space="preserve"> لجريمة </w:t>
      </w:r>
      <w:r w:rsidRPr="003874BE">
        <w:rPr>
          <w:rFonts w:ascii="Simplified Arabic" w:hAnsi="Simplified Arabic" w:cs="Simplified Arabic" w:hint="cs"/>
          <w:b/>
          <w:bCs/>
          <w:color w:val="000000" w:themeColor="text1"/>
          <w:sz w:val="32"/>
          <w:szCs w:val="32"/>
          <w:shd w:val="clear" w:color="auto" w:fill="FFFFFF"/>
          <w:rtl/>
        </w:rPr>
        <w:t>الرشوة</w:t>
      </w:r>
      <w:r w:rsidRPr="003874BE">
        <w:rPr>
          <w:rFonts w:ascii="Simplified Arabic" w:hAnsi="Simplified Arabic" w:cs="Simplified Arabic"/>
          <w:b/>
          <w:bCs/>
          <w:color w:val="000000" w:themeColor="text1"/>
          <w:sz w:val="32"/>
          <w:szCs w:val="32"/>
          <w:shd w:val="clear" w:color="auto" w:fill="FFFFFF"/>
          <w:rtl/>
        </w:rPr>
        <w:t xml:space="preserve"> في الصفقات </w:t>
      </w:r>
      <w:r>
        <w:rPr>
          <w:rFonts w:ascii="Simplified Arabic" w:hAnsi="Simplified Arabic" w:cs="Simplified Arabic"/>
          <w:b/>
          <w:bCs/>
          <w:color w:val="000000" w:themeColor="text1"/>
          <w:sz w:val="32"/>
          <w:szCs w:val="32"/>
          <w:shd w:val="clear" w:color="auto" w:fill="FFFFFF"/>
          <w:rtl/>
        </w:rPr>
        <w:t>العمومي</w:t>
      </w:r>
      <w:r>
        <w:rPr>
          <w:rFonts w:ascii="Simplified Arabic" w:hAnsi="Simplified Arabic" w:cs="Simplified Arabic" w:hint="cs"/>
          <w:b/>
          <w:bCs/>
          <w:color w:val="000000" w:themeColor="text1"/>
          <w:sz w:val="32"/>
          <w:szCs w:val="32"/>
          <w:shd w:val="clear" w:color="auto" w:fill="FFFFFF"/>
          <w:rtl/>
        </w:rPr>
        <w:t>ة</w:t>
      </w:r>
    </w:p>
    <w:p w:rsidR="00EE2D40" w:rsidRPr="0085197B" w:rsidRDefault="00EE2D40" w:rsidP="009646C8">
      <w:pPr>
        <w:spacing w:after="0" w:line="240" w:lineRule="auto"/>
        <w:jc w:val="lowKashida"/>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الفرع</w:t>
      </w:r>
      <w:r w:rsidR="002A5AA8" w:rsidRPr="0085197B">
        <w:rPr>
          <w:rFonts w:ascii="Simplified Arabic" w:eastAsia="Times New Roman" w:hAnsi="Simplified Arabic" w:cs="Simplified Arabic"/>
          <w:b/>
          <w:bCs/>
          <w:color w:val="000000" w:themeColor="text1"/>
          <w:sz w:val="32"/>
          <w:szCs w:val="32"/>
          <w:rtl/>
        </w:rPr>
        <w:t xml:space="preserve"> </w:t>
      </w:r>
      <w:r w:rsidR="003874BE">
        <w:rPr>
          <w:rFonts w:ascii="Simplified Arabic" w:eastAsia="Times New Roman" w:hAnsi="Simplified Arabic" w:cs="Simplified Arabic" w:hint="cs"/>
          <w:b/>
          <w:bCs/>
          <w:color w:val="000000" w:themeColor="text1"/>
          <w:sz w:val="32"/>
          <w:szCs w:val="32"/>
          <w:rtl/>
        </w:rPr>
        <w:t>ال</w:t>
      </w:r>
      <w:r w:rsidR="009646C8">
        <w:rPr>
          <w:rFonts w:ascii="Simplified Arabic" w:eastAsia="Times New Roman" w:hAnsi="Simplified Arabic" w:cs="Simplified Arabic" w:hint="cs"/>
          <w:b/>
          <w:bCs/>
          <w:color w:val="000000" w:themeColor="text1"/>
          <w:sz w:val="32"/>
          <w:szCs w:val="32"/>
          <w:rtl/>
        </w:rPr>
        <w:t>أ</w:t>
      </w:r>
      <w:r w:rsidR="003874BE">
        <w:rPr>
          <w:rFonts w:ascii="Simplified Arabic" w:eastAsia="Times New Roman" w:hAnsi="Simplified Arabic" w:cs="Simplified Arabic" w:hint="cs"/>
          <w:b/>
          <w:bCs/>
          <w:color w:val="000000" w:themeColor="text1"/>
          <w:sz w:val="32"/>
          <w:szCs w:val="32"/>
          <w:rtl/>
        </w:rPr>
        <w:t>ول</w:t>
      </w:r>
      <w:r w:rsidRPr="0085197B">
        <w:rPr>
          <w:rFonts w:ascii="Simplified Arabic" w:eastAsia="Times New Roman" w:hAnsi="Simplified Arabic" w:cs="Simplified Arabic"/>
          <w:b/>
          <w:bCs/>
          <w:color w:val="000000" w:themeColor="text1"/>
          <w:sz w:val="32"/>
          <w:szCs w:val="32"/>
          <w:rtl/>
        </w:rPr>
        <w:t>:</w:t>
      </w:r>
      <w:r w:rsidR="002A5AA8" w:rsidRPr="0085197B">
        <w:rPr>
          <w:rFonts w:ascii="Simplified Arabic" w:eastAsia="Times New Roman" w:hAnsi="Simplified Arabic" w:cs="Simplified Arabic"/>
          <w:b/>
          <w:bCs/>
          <w:color w:val="000000" w:themeColor="text1"/>
          <w:sz w:val="32"/>
          <w:szCs w:val="32"/>
          <w:rtl/>
        </w:rPr>
        <w:t xml:space="preserve"> </w:t>
      </w:r>
      <w:r w:rsidR="003874BE">
        <w:rPr>
          <w:rFonts w:ascii="Simplified Arabic" w:eastAsia="Times New Roman" w:hAnsi="Simplified Arabic" w:cs="Simplified Arabic" w:hint="cs"/>
          <w:b/>
          <w:bCs/>
          <w:color w:val="000000" w:themeColor="text1"/>
          <w:sz w:val="32"/>
          <w:szCs w:val="32"/>
          <w:rtl/>
        </w:rPr>
        <w:t>الركن المادي لجريمة الرشوة في الصفقات العمومية</w:t>
      </w:r>
    </w:p>
    <w:p w:rsidR="00FA3F8B" w:rsidRDefault="00EE2D40" w:rsidP="00FA3F8B">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تتطلب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كغيرها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الأخرى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ركنا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ماديا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لقيامها،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تناولت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(27)</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ومكافحته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بقوله</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يحاول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لنفسه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أجرة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مهما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نوعها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بمناسبة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تحضير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مفاوضات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الجماعات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المحلية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المؤسسات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الاقتصادية</w:t>
      </w:r>
      <w:r w:rsidR="00F70EC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وانطلاقا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النص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نلاحظ</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يتحقق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نفصلها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يلي</w:t>
      </w:r>
      <w:r w:rsidRPr="0085197B">
        <w:rPr>
          <w:rFonts w:ascii="Simplified Arabic" w:hAnsi="Simplified Arabic" w:cs="Simplified Arabic"/>
          <w:color w:val="000000" w:themeColor="text1"/>
          <w:sz w:val="32"/>
          <w:szCs w:val="32"/>
        </w:rPr>
        <w:t>:</w:t>
      </w:r>
      <w:r w:rsidRPr="0085197B">
        <w:rPr>
          <w:rStyle w:val="Appelnotedebasdep"/>
          <w:rFonts w:ascii="Simplified Arabic" w:eastAsia="Times New Roman" w:hAnsi="Simplified Arabic" w:cs="Simplified Arabic"/>
          <w:b/>
          <w:bCs/>
          <w:color w:val="000000" w:themeColor="text1"/>
          <w:sz w:val="32"/>
          <w:szCs w:val="32"/>
          <w:rtl/>
        </w:rPr>
        <w:footnoteReference w:id="63"/>
      </w:r>
    </w:p>
    <w:p w:rsidR="00FA3F8B" w:rsidRPr="00FA3F8B" w:rsidRDefault="00FA3F8B" w:rsidP="00933F2F">
      <w:pPr>
        <w:autoSpaceDE w:val="0"/>
        <w:autoSpaceDN w:val="0"/>
        <w:adjustRightInd w:val="0"/>
        <w:spacing w:after="0" w:line="240" w:lineRule="auto"/>
        <w:jc w:val="lowKashida"/>
        <w:rPr>
          <w:rFonts w:ascii="Simplified Arabic" w:hAnsi="Simplified Arabic" w:cs="Simplified Arabic"/>
          <w:b/>
          <w:bCs/>
          <w:color w:val="000000" w:themeColor="text1"/>
          <w:sz w:val="32"/>
          <w:szCs w:val="32"/>
          <w:rtl/>
        </w:rPr>
      </w:pPr>
      <w:r w:rsidRPr="00FA3F8B">
        <w:rPr>
          <w:rFonts w:ascii="Simplified Arabic" w:hAnsi="Simplified Arabic" w:cs="Simplified Arabic"/>
          <w:b/>
          <w:bCs/>
          <w:color w:val="000000" w:themeColor="text1"/>
          <w:sz w:val="32"/>
          <w:szCs w:val="32"/>
          <w:rtl/>
        </w:rPr>
        <w:t>أولا:  السلوك الاجرامي</w:t>
      </w:r>
    </w:p>
    <w:p w:rsidR="00FA3F8B" w:rsidRPr="00C41D95" w:rsidRDefault="00FA3F8B" w:rsidP="00FA3F8B">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C41D95">
        <w:rPr>
          <w:rFonts w:ascii="Simplified Arabic" w:hAnsi="Simplified Arabic" w:cs="Simplified Arabic"/>
          <w:color w:val="000000" w:themeColor="text1"/>
          <w:sz w:val="32"/>
          <w:szCs w:val="32"/>
          <w:rtl/>
        </w:rPr>
        <w:t xml:space="preserve">ينص المشرع الجزائري على هذه الجريمة في المادة </w:t>
      </w:r>
      <w:r w:rsidRPr="00C41D95">
        <w:rPr>
          <w:rFonts w:ascii="Simplified Arabic" w:hAnsi="Simplified Arabic" w:cs="Simplified Arabic" w:hint="cs"/>
          <w:color w:val="000000" w:themeColor="text1"/>
          <w:sz w:val="32"/>
          <w:szCs w:val="32"/>
          <w:rtl/>
        </w:rPr>
        <w:t>(27)</w:t>
      </w:r>
      <w:r w:rsidRPr="00C41D95">
        <w:rPr>
          <w:rFonts w:ascii="Simplified Arabic" w:hAnsi="Simplified Arabic" w:cs="Simplified Arabic"/>
          <w:color w:val="000000" w:themeColor="text1"/>
          <w:sz w:val="32"/>
          <w:szCs w:val="32"/>
          <w:rtl/>
        </w:rPr>
        <w:t xml:space="preserve"> من قانون الوقاية من</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الفساد ومكافحته،</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 xml:space="preserve">حيث </w:t>
      </w:r>
      <w:r w:rsidRPr="00C41D95">
        <w:rPr>
          <w:rFonts w:ascii="Simplified Arabic" w:hAnsi="Simplified Arabic" w:cs="Simplified Arabic"/>
          <w:color w:val="000000" w:themeColor="text1"/>
          <w:sz w:val="32"/>
          <w:szCs w:val="32"/>
        </w:rPr>
        <w:t>"</w:t>
      </w:r>
      <w:r w:rsidRPr="00C41D95">
        <w:rPr>
          <w:rFonts w:ascii="Simplified Arabic" w:hAnsi="Simplified Arabic" w:cs="Simplified Arabic"/>
          <w:color w:val="000000" w:themeColor="text1"/>
          <w:sz w:val="32"/>
          <w:szCs w:val="32"/>
          <w:rtl/>
        </w:rPr>
        <w:t>يعاق</w:t>
      </w:r>
      <w:r w:rsidRPr="00C41D95">
        <w:rPr>
          <w:rFonts w:ascii="Simplified Arabic" w:hAnsi="Simplified Arabic" w:cs="Simplified Arabic" w:hint="cs"/>
          <w:color w:val="000000" w:themeColor="text1"/>
          <w:sz w:val="32"/>
          <w:szCs w:val="32"/>
          <w:rtl/>
        </w:rPr>
        <w:t xml:space="preserve">ب </w:t>
      </w:r>
      <w:r w:rsidRPr="00C41D95">
        <w:rPr>
          <w:rFonts w:ascii="Simplified Arabic" w:hAnsi="Simplified Arabic" w:cs="Simplified Arabic"/>
          <w:color w:val="000000" w:themeColor="text1"/>
          <w:sz w:val="32"/>
          <w:szCs w:val="32"/>
          <w:rtl/>
        </w:rPr>
        <w:t>كل موظف عمومي يقبض أو يحاول القبض</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لنفسه أو لغيره، بصفة مباشرة أو غير مباشرة أجرة أو منفعة مهما يكن نوعها بمناسبة</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تحضير أو إجراء مفاوضات قصد إبرام أو تنفيذ صفقة أو عقد أو ملحق باسم الدولة أو</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الجماعات المحلية</w:t>
      </w:r>
      <w:r w:rsidRPr="00C41D95">
        <w:rPr>
          <w:rFonts w:ascii="Simplified Arabic" w:eastAsia="Times New Roman" w:hAnsi="Simplified Arabic" w:cs="Simplified Arabic"/>
          <w:color w:val="000000" w:themeColor="text1"/>
          <w:sz w:val="32"/>
          <w:szCs w:val="32"/>
          <w:rtl/>
        </w:rPr>
        <w:t xml:space="preserve"> </w:t>
      </w:r>
      <w:r w:rsidRPr="00C41D95">
        <w:rPr>
          <w:rFonts w:ascii="Simplified Arabic" w:hAnsi="Simplified Arabic" w:cs="Simplified Arabic"/>
          <w:color w:val="000000" w:themeColor="text1"/>
          <w:sz w:val="32"/>
          <w:szCs w:val="32"/>
          <w:rtl/>
        </w:rPr>
        <w:t>أو المؤسسات العمومية ذات الطابع الإداري أو المؤسسات العمومية</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ذات الطابع الصناعي والتجاري أو المؤسسات العمومية الإقتصادية</w:t>
      </w:r>
      <w:r w:rsidRPr="00C41D95">
        <w:rPr>
          <w:rFonts w:ascii="Simplified Arabic" w:hAnsi="Simplified Arabic" w:cs="Simplified Arabic"/>
          <w:color w:val="000000" w:themeColor="text1"/>
          <w:sz w:val="32"/>
          <w:szCs w:val="32"/>
        </w:rPr>
        <w:t>".</w:t>
      </w:r>
    </w:p>
    <w:p w:rsidR="00FA3F8B" w:rsidRDefault="00FA3F8B" w:rsidP="0099309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bidi="ar-OM"/>
        </w:rPr>
      </w:pPr>
      <w:r w:rsidRPr="00C41D95">
        <w:rPr>
          <w:rFonts w:ascii="Simplified Arabic" w:hAnsi="Simplified Arabic" w:cs="Simplified Arabic"/>
          <w:color w:val="000000" w:themeColor="text1"/>
          <w:sz w:val="32"/>
          <w:szCs w:val="32"/>
          <w:rtl/>
        </w:rPr>
        <w:t>استنادا إلى المادة المذكورة، إن الركن المادي لجريمة الرشوة في مجال الصفقات</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العمومية قد يشمل عدة أوجه تعبر عن إتجار الجاني بوظيفته واستغلالها، ويفترض هذا</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 xml:space="preserve">الركن نشاطا ماديا يصدر من الجاني في صورة من الصور التي ذكرتها المادة </w:t>
      </w:r>
      <w:r w:rsidRPr="00C41D95">
        <w:rPr>
          <w:rFonts w:ascii="Simplified Arabic" w:hAnsi="Simplified Arabic" w:cs="Simplified Arabic" w:hint="cs"/>
          <w:color w:val="000000" w:themeColor="text1"/>
          <w:sz w:val="32"/>
          <w:szCs w:val="32"/>
          <w:rtl/>
        </w:rPr>
        <w:t>(27)</w:t>
      </w:r>
      <w:r w:rsidRPr="00C41D95">
        <w:rPr>
          <w:rFonts w:ascii="Simplified Arabic" w:hAnsi="Simplified Arabic" w:cs="Simplified Arabic"/>
          <w:color w:val="000000" w:themeColor="text1"/>
          <w:sz w:val="32"/>
          <w:szCs w:val="32"/>
          <w:rtl/>
        </w:rPr>
        <w:t xml:space="preserve"> من</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قانون الوقاية من الفساد ومكافحته</w:t>
      </w:r>
      <w:r w:rsidRPr="00C41D95">
        <w:rPr>
          <w:rFonts w:ascii="Simplified Arabic" w:hAnsi="Simplified Arabic" w:cs="Simplified Arabic" w:hint="cs"/>
          <w:color w:val="000000" w:themeColor="text1"/>
          <w:sz w:val="32"/>
          <w:szCs w:val="32"/>
          <w:rtl/>
          <w:lang w:bidi="ar-DZ"/>
        </w:rPr>
        <w:t xml:space="preserve">، </w:t>
      </w:r>
      <w:r w:rsidRPr="00C41D95">
        <w:rPr>
          <w:rFonts w:ascii="Simplified Arabic" w:hAnsi="Simplified Arabic" w:cs="Simplified Arabic"/>
          <w:color w:val="000000" w:themeColor="text1"/>
          <w:sz w:val="32"/>
          <w:szCs w:val="32"/>
          <w:rtl/>
        </w:rPr>
        <w:t>كما تجدر الإشارة هنا، إلى أن هذه الجريمة تشترك مع جريمة رشوة الموظفين</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 xml:space="preserve">العموميين في صورة الرشوة السلبية المنصوص عليها في المادة </w:t>
      </w:r>
      <w:r w:rsidRPr="00C41D95">
        <w:rPr>
          <w:rFonts w:ascii="Simplified Arabic" w:hAnsi="Simplified Arabic" w:cs="Simplified Arabic" w:hint="cs"/>
          <w:color w:val="000000" w:themeColor="text1"/>
          <w:sz w:val="32"/>
          <w:szCs w:val="32"/>
          <w:rtl/>
        </w:rPr>
        <w:t>(25)</w:t>
      </w:r>
      <w:r w:rsidRPr="00C41D95">
        <w:rPr>
          <w:rFonts w:ascii="Simplified Arabic" w:hAnsi="Simplified Arabic" w:cs="Simplified Arabic"/>
          <w:color w:val="000000" w:themeColor="text1"/>
          <w:sz w:val="32"/>
          <w:szCs w:val="32"/>
          <w:rtl/>
        </w:rPr>
        <w:t xml:space="preserve"> في فقرتها الثانية</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من ذات القانون في بعض أحكامها وتختلف في البعض الآخر، وسيظهر ذلك من خلال</w:t>
      </w:r>
      <w:r w:rsidRPr="00C41D95">
        <w:rPr>
          <w:rFonts w:ascii="Simplified Arabic" w:hAnsi="Simplified Arabic" w:cs="Simplified Arabic" w:hint="cs"/>
          <w:color w:val="000000" w:themeColor="text1"/>
          <w:sz w:val="32"/>
          <w:szCs w:val="32"/>
          <w:rtl/>
        </w:rPr>
        <w:t xml:space="preserve"> </w:t>
      </w:r>
      <w:r w:rsidRPr="00C41D95">
        <w:rPr>
          <w:rFonts w:ascii="Simplified Arabic" w:hAnsi="Simplified Arabic" w:cs="Simplified Arabic"/>
          <w:color w:val="000000" w:themeColor="text1"/>
          <w:sz w:val="32"/>
          <w:szCs w:val="32"/>
          <w:rtl/>
        </w:rPr>
        <w:t>تناولها لهذه الجريمة</w:t>
      </w:r>
      <w:r w:rsidRPr="00C41D95">
        <w:rPr>
          <w:rFonts w:ascii="Simplified Arabic" w:hAnsi="Simplified Arabic" w:cs="Simplified Arabic"/>
          <w:color w:val="000000" w:themeColor="text1"/>
          <w:sz w:val="32"/>
          <w:szCs w:val="32"/>
        </w:rPr>
        <w:t>. .</w:t>
      </w:r>
      <w:r w:rsidRPr="00C41D95">
        <w:rPr>
          <w:rFonts w:ascii="Simplified Arabic" w:hAnsi="Simplified Arabic" w:cs="Simplified Arabic"/>
          <w:color w:val="000000" w:themeColor="text1"/>
          <w:sz w:val="32"/>
          <w:szCs w:val="32"/>
          <w:vertAlign w:val="superscript"/>
          <w:rtl/>
        </w:rPr>
        <w:footnoteReference w:id="64"/>
      </w:r>
    </w:p>
    <w:p w:rsidR="00C754E7" w:rsidRPr="00C754E7" w:rsidRDefault="00C754E7" w:rsidP="00993090">
      <w:pPr>
        <w:autoSpaceDE w:val="0"/>
        <w:autoSpaceDN w:val="0"/>
        <w:adjustRightInd w:val="0"/>
        <w:spacing w:after="0" w:line="240" w:lineRule="auto"/>
        <w:jc w:val="lowKashida"/>
        <w:rPr>
          <w:rFonts w:ascii="Simplified Arabic" w:hAnsi="Simplified Arabic" w:cs="Simplified Arabic"/>
          <w:b/>
          <w:bCs/>
          <w:color w:val="000000" w:themeColor="text1"/>
          <w:sz w:val="32"/>
          <w:szCs w:val="32"/>
          <w:rtl/>
          <w:lang w:bidi="ar-DZ"/>
        </w:rPr>
      </w:pPr>
      <w:r w:rsidRPr="00C754E7">
        <w:rPr>
          <w:rFonts w:ascii="Simplified Arabic" w:hAnsi="Simplified Arabic" w:cs="Simplified Arabic" w:hint="cs"/>
          <w:b/>
          <w:bCs/>
          <w:color w:val="000000" w:themeColor="text1"/>
          <w:sz w:val="32"/>
          <w:szCs w:val="32"/>
          <w:rtl/>
        </w:rPr>
        <w:lastRenderedPageBreak/>
        <w:t xml:space="preserve">ثانيا: </w:t>
      </w:r>
      <w:r w:rsidRPr="00C754E7">
        <w:rPr>
          <w:rFonts w:ascii="Simplified Arabic" w:hAnsi="Simplified Arabic" w:cs="Simplified Arabic"/>
          <w:b/>
          <w:bCs/>
          <w:color w:val="000000" w:themeColor="text1"/>
          <w:sz w:val="32"/>
          <w:szCs w:val="32"/>
          <w:rtl/>
        </w:rPr>
        <w:t xml:space="preserve">الأجرة </w:t>
      </w:r>
      <w:r w:rsidRPr="00C754E7">
        <w:rPr>
          <w:rFonts w:ascii="Simplified Arabic" w:hAnsi="Simplified Arabic" w:cs="Simplified Arabic" w:hint="cs"/>
          <w:b/>
          <w:bCs/>
          <w:color w:val="000000" w:themeColor="text1"/>
          <w:sz w:val="32"/>
          <w:szCs w:val="32"/>
          <w:rtl/>
        </w:rPr>
        <w:t>أ</w:t>
      </w:r>
      <w:r w:rsidRPr="00C754E7">
        <w:rPr>
          <w:rFonts w:ascii="Simplified Arabic" w:hAnsi="Simplified Arabic" w:cs="Simplified Arabic"/>
          <w:b/>
          <w:bCs/>
          <w:color w:val="000000" w:themeColor="text1"/>
          <w:sz w:val="32"/>
          <w:szCs w:val="32"/>
          <w:rtl/>
        </w:rPr>
        <w:t>و المنفعة</w:t>
      </w:r>
    </w:p>
    <w:p w:rsidR="00C754E7" w:rsidRPr="00C754E7" w:rsidRDefault="00C754E7" w:rsidP="00C754E7">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C754E7">
        <w:rPr>
          <w:rFonts w:ascii="Simplified Arabic" w:hAnsi="Simplified Arabic" w:cs="Simplified Arabic"/>
          <w:color w:val="000000" w:themeColor="text1"/>
          <w:sz w:val="32"/>
          <w:szCs w:val="32"/>
          <w:rtl/>
        </w:rPr>
        <w:t>لم يحدد المشرع طبيعتهما، غير أنه يمكن القول بأن الأجرة يقصد بها الأجر</w:t>
      </w:r>
      <w:r w:rsidRPr="00C754E7">
        <w:rPr>
          <w:rFonts w:ascii="Simplified Arabic" w:hAnsi="Simplified Arabic" w:cs="Simplified Arabic" w:hint="cs"/>
          <w:color w:val="000000" w:themeColor="text1"/>
          <w:sz w:val="32"/>
          <w:szCs w:val="32"/>
          <w:rtl/>
        </w:rPr>
        <w:t xml:space="preserve"> </w:t>
      </w:r>
      <w:r w:rsidRPr="00C754E7">
        <w:rPr>
          <w:rFonts w:ascii="Simplified Arabic" w:hAnsi="Simplified Arabic" w:cs="Simplified Arabic"/>
          <w:color w:val="000000" w:themeColor="text1"/>
          <w:sz w:val="32"/>
          <w:szCs w:val="32"/>
          <w:rtl/>
        </w:rPr>
        <w:t>الذي يمكن أن يتقاضاها أي شخص نتيجة قيامه بعمل معين، ويتمثل عادة في مبلغ من المال،</w:t>
      </w:r>
      <w:r w:rsidRPr="00C754E7">
        <w:rPr>
          <w:rFonts w:ascii="Simplified Arabic" w:hAnsi="Simplified Arabic" w:cs="Simplified Arabic" w:hint="cs"/>
          <w:color w:val="000000" w:themeColor="text1"/>
          <w:sz w:val="32"/>
          <w:szCs w:val="32"/>
          <w:rtl/>
        </w:rPr>
        <w:t xml:space="preserve"> </w:t>
      </w:r>
      <w:r w:rsidRPr="00C754E7">
        <w:rPr>
          <w:rFonts w:ascii="Simplified Arabic" w:hAnsi="Simplified Arabic" w:cs="Simplified Arabic"/>
          <w:color w:val="000000" w:themeColor="text1"/>
          <w:sz w:val="32"/>
          <w:szCs w:val="32"/>
          <w:rtl/>
        </w:rPr>
        <w:t>أما بالنسبة للمنفعة فهي تمثل الفائدة التي يجنيها الشخص من قيامه بعمل ما</w:t>
      </w:r>
      <w:r w:rsidRPr="00C754E7">
        <w:rPr>
          <w:rFonts w:ascii="Simplified Arabic" w:hAnsi="Simplified Arabic" w:cs="Simplified Arabic" w:hint="cs"/>
          <w:color w:val="000000" w:themeColor="text1"/>
          <w:sz w:val="32"/>
          <w:szCs w:val="32"/>
          <w:rtl/>
        </w:rPr>
        <w:t>.</w:t>
      </w:r>
      <w:r w:rsidRPr="00C754E7">
        <w:rPr>
          <w:rFonts w:ascii="Simplified Arabic" w:hAnsi="Simplified Arabic" w:cs="Simplified Arabic"/>
          <w:color w:val="000000" w:themeColor="text1"/>
          <w:sz w:val="32"/>
          <w:szCs w:val="32"/>
          <w:vertAlign w:val="superscript"/>
          <w:rtl/>
        </w:rPr>
        <w:footnoteReference w:id="65"/>
      </w:r>
    </w:p>
    <w:p w:rsidR="00F70ECB" w:rsidRDefault="002E0323" w:rsidP="00C754E7">
      <w:pPr>
        <w:autoSpaceDE w:val="0"/>
        <w:autoSpaceDN w:val="0"/>
        <w:adjustRightInd w:val="0"/>
        <w:spacing w:after="0" w:line="240" w:lineRule="auto"/>
        <w:jc w:val="lowKashida"/>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ويتحقق</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الفعل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مهما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نوع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الأجرة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المنفعة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يقبضها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يحاول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قبضها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مادية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معنوية،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محددة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محددة،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فقد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الأجرة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المنفعة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شيئا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ماديا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كحصول</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سيارة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نقود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شيك</w:t>
      </w:r>
      <w:r w:rsidR="00EE2D40" w:rsidRPr="0085197B">
        <w:rPr>
          <w:rFonts w:ascii="Simplified Arabic" w:hAnsi="Simplified Arabic" w:cs="Simplified Arabic"/>
          <w:color w:val="000000" w:themeColor="text1"/>
          <w:sz w:val="32"/>
          <w:szCs w:val="32"/>
        </w:rPr>
        <w:t>...</w:t>
      </w:r>
      <w:r w:rsidR="00EE2D40" w:rsidRPr="0085197B">
        <w:rPr>
          <w:rFonts w:ascii="Simplified Arabic" w:hAnsi="Simplified Arabic" w:cs="Simplified Arabic"/>
          <w:color w:val="000000" w:themeColor="text1"/>
          <w:sz w:val="32"/>
          <w:szCs w:val="32"/>
          <w:rtl/>
        </w:rPr>
        <w:t>الخ،</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تكون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معنوية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كإجراء</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دعاية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للجاني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بغرض</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فوزه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الانتخابات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ترشح</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تساهم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ترقيته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منصب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المسؤولية</w:t>
      </w:r>
      <w:r w:rsidR="00EE2D40" w:rsidRPr="0085197B">
        <w:rPr>
          <w:rStyle w:val="Appelnotedebasdep"/>
          <w:rFonts w:ascii="Simplified Arabic" w:hAnsi="Simplified Arabic" w:cs="Simplified Arabic"/>
          <w:color w:val="000000" w:themeColor="text1"/>
          <w:sz w:val="32"/>
          <w:szCs w:val="32"/>
          <w:rtl/>
        </w:rPr>
        <w:footnoteReference w:id="66"/>
      </w:r>
      <w:r w:rsidR="00F70ECB">
        <w:rPr>
          <w:rFonts w:ascii="Simplified Arabic" w:hAnsi="Simplified Arabic" w:cs="Simplified Arabic"/>
          <w:color w:val="000000" w:themeColor="text1"/>
          <w:sz w:val="32"/>
          <w:szCs w:val="32"/>
        </w:rPr>
        <w:t>.</w:t>
      </w:r>
    </w:p>
    <w:p w:rsidR="00EE2D40" w:rsidRPr="00F70ECB" w:rsidRDefault="00EE2D40" w:rsidP="00F70ECB">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وتتفق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السلبية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تشترط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Pr="0085197B">
        <w:rPr>
          <w:rFonts w:ascii="Simplified Arabic" w:hAnsi="Simplified Arabic" w:cs="Simplified Arabic" w:hint="cs"/>
          <w:color w:val="000000" w:themeColor="text1"/>
          <w:sz w:val="32"/>
          <w:szCs w:val="32"/>
          <w:rtl/>
        </w:rPr>
        <w:t>(</w:t>
      </w:r>
      <w:r w:rsidRPr="0085197B">
        <w:rPr>
          <w:rFonts w:ascii="Simplified Arabic" w:hAnsi="Simplified Arabic" w:cs="Simplified Arabic"/>
          <w:color w:val="000000" w:themeColor="text1"/>
          <w:sz w:val="32"/>
          <w:szCs w:val="32"/>
        </w:rPr>
        <w:t>25</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فقرة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02</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مفهوم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الهدية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منافع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أخرى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معنوية،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صريحة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ضمنيه،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محددة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محددة،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ويدخل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ضمنها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حتى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المنفعة.</w:t>
      </w:r>
      <w:r w:rsidRPr="0085197B">
        <w:rPr>
          <w:rStyle w:val="Appelnotedebasdep"/>
          <w:rFonts w:ascii="Simplified Arabic" w:hAnsi="Simplified Arabic" w:cs="Simplified Arabic"/>
          <w:color w:val="000000" w:themeColor="text1"/>
          <w:sz w:val="32"/>
          <w:szCs w:val="32"/>
          <w:rtl/>
        </w:rPr>
        <w:footnoteReference w:id="67"/>
      </w:r>
    </w:p>
    <w:p w:rsidR="00EE2D40" w:rsidRPr="0085197B" w:rsidRDefault="00BE36D7" w:rsidP="00EE2D40">
      <w:pPr>
        <w:spacing w:after="0" w:line="240" w:lineRule="auto"/>
        <w:jc w:val="lowKashida"/>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hint="cs"/>
          <w:b/>
          <w:bCs/>
          <w:color w:val="000000" w:themeColor="text1"/>
          <w:sz w:val="32"/>
          <w:szCs w:val="32"/>
          <w:rtl/>
        </w:rPr>
        <w:t>ثالثا:</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المستفيد</w:t>
      </w:r>
    </w:p>
    <w:p w:rsidR="00993090" w:rsidRDefault="00EE2D40" w:rsidP="000D0E5B">
      <w:pPr>
        <w:autoSpaceDE w:val="0"/>
        <w:autoSpaceDN w:val="0"/>
        <w:adjustRightInd w:val="0"/>
        <w:spacing w:after="0" w:line="240" w:lineRule="auto"/>
        <w:ind w:firstLine="720"/>
        <w:jc w:val="lowKashida"/>
        <w:rPr>
          <w:rFonts w:ascii="Simplified Arabic" w:eastAsia="Times New Roman" w:hAnsi="Simplified Arabic" w:cs="Simplified Arabic" w:hint="cs"/>
          <w:b/>
          <w:bCs/>
          <w:color w:val="000000" w:themeColor="text1"/>
          <w:sz w:val="32"/>
          <w:szCs w:val="32"/>
          <w:rtl/>
        </w:rPr>
      </w:pPr>
      <w:r w:rsidRPr="0085197B">
        <w:rPr>
          <w:rFonts w:ascii="Simplified Arabic" w:hAnsi="Simplified Arabic" w:cs="Simplified Arabic"/>
          <w:color w:val="000000" w:themeColor="text1"/>
          <w:sz w:val="32"/>
          <w:szCs w:val="32"/>
          <w:rtl/>
        </w:rPr>
        <w:t>يستوي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الأمر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(27)</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يستفيد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الأجرة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العمولة</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لنفسه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لشخص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مباشرة،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يستفيد</w:t>
      </w:r>
      <w:r w:rsidR="002A5AA8"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لنفسه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يستفيد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مثل</w:t>
      </w:r>
      <w:r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أصوله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فروعه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آخر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يعينه،</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حتى</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تسلمها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شخص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يعينه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الأخير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بالأمر</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يبدي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اعتراضه،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F70EC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وتشترك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السلبية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قبول</w:t>
      </w:r>
      <w:r w:rsidR="00F70EC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للمزية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سواء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لنفسه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لغيره.</w:t>
      </w:r>
      <w:r w:rsidRPr="0085197B">
        <w:rPr>
          <w:rStyle w:val="Appelnotedebasdep"/>
          <w:rFonts w:ascii="Simplified Arabic" w:hAnsi="Simplified Arabic" w:cs="Simplified Arabic"/>
          <w:color w:val="000000" w:themeColor="text1"/>
          <w:sz w:val="32"/>
          <w:szCs w:val="32"/>
          <w:rtl/>
        </w:rPr>
        <w:footnoteReference w:id="68"/>
      </w:r>
    </w:p>
    <w:p w:rsidR="00771CEA" w:rsidRDefault="00771CEA" w:rsidP="000D0E5B">
      <w:pPr>
        <w:autoSpaceDE w:val="0"/>
        <w:autoSpaceDN w:val="0"/>
        <w:adjustRightInd w:val="0"/>
        <w:spacing w:after="0" w:line="240" w:lineRule="auto"/>
        <w:ind w:firstLine="720"/>
        <w:jc w:val="lowKashida"/>
        <w:rPr>
          <w:rFonts w:ascii="Simplified Arabic" w:eastAsia="Times New Roman" w:hAnsi="Simplified Arabic" w:cs="Simplified Arabic" w:hint="cs"/>
          <w:b/>
          <w:bCs/>
          <w:color w:val="000000" w:themeColor="text1"/>
          <w:sz w:val="32"/>
          <w:szCs w:val="32"/>
          <w:rtl/>
        </w:rPr>
      </w:pPr>
    </w:p>
    <w:p w:rsidR="00771CEA" w:rsidRDefault="00771CEA" w:rsidP="000D0E5B">
      <w:pPr>
        <w:autoSpaceDE w:val="0"/>
        <w:autoSpaceDN w:val="0"/>
        <w:adjustRightInd w:val="0"/>
        <w:spacing w:after="0" w:line="240" w:lineRule="auto"/>
        <w:ind w:firstLine="720"/>
        <w:jc w:val="lowKashida"/>
        <w:rPr>
          <w:rFonts w:ascii="Simplified Arabic" w:eastAsia="Times New Roman" w:hAnsi="Simplified Arabic" w:cs="Simplified Arabic"/>
          <w:b/>
          <w:bCs/>
          <w:color w:val="000000" w:themeColor="text1"/>
          <w:sz w:val="32"/>
          <w:szCs w:val="32"/>
          <w:rtl/>
        </w:rPr>
      </w:pPr>
    </w:p>
    <w:p w:rsidR="00EE2D40" w:rsidRPr="0085197B" w:rsidRDefault="00BE36D7" w:rsidP="00EE2D40">
      <w:pPr>
        <w:spacing w:after="0" w:line="240" w:lineRule="auto"/>
        <w:jc w:val="lowKashida"/>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hint="cs"/>
          <w:b/>
          <w:bCs/>
          <w:color w:val="000000" w:themeColor="text1"/>
          <w:sz w:val="32"/>
          <w:szCs w:val="32"/>
          <w:rtl/>
        </w:rPr>
        <w:lastRenderedPageBreak/>
        <w:t>رابعا:</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المناسبة</w:t>
      </w:r>
    </w:p>
    <w:p w:rsidR="00EE2D40" w:rsidRPr="0085197B" w:rsidRDefault="00EE2D40" w:rsidP="00A83613">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تقتضي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عمولته</w:t>
      </w:r>
      <w:r w:rsidR="002A5AA8"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بمناسبة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تحضير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مفاوضات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تنفيذ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باسم</w:t>
      </w:r>
      <w:r w:rsidR="002A5AA8"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الدولة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إحدى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الهيئات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التابعة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لها</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69"/>
      </w:r>
    </w:p>
    <w:p w:rsidR="00EE2D40" w:rsidRPr="0085197B" w:rsidRDefault="00EE2D40" w:rsidP="00A83613">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فتكون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مناسبة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محددة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مرحلة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تحضير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مفاوضات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بشأن</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عقد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ملحق</w:t>
      </w:r>
      <w:r w:rsidRPr="0085197B">
        <w:rPr>
          <w:rFonts w:ascii="Simplified Arabic" w:hAnsi="Simplified Arabic" w:cs="Simplified Arabic"/>
          <w:color w:val="000000" w:themeColor="text1"/>
          <w:sz w:val="32"/>
          <w:szCs w:val="32"/>
        </w:rPr>
        <w:t>.</w:t>
      </w:r>
    </w:p>
    <w:p w:rsidR="00993090" w:rsidRPr="00993090" w:rsidRDefault="00EE2D40" w:rsidP="0099309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bidi="ar-OM"/>
        </w:rPr>
      </w:pPr>
      <w:r w:rsidRPr="0085197B">
        <w:rPr>
          <w:rFonts w:ascii="Simplified Arabic" w:hAnsi="Simplified Arabic" w:cs="Simplified Arabic"/>
          <w:color w:val="000000" w:themeColor="text1"/>
          <w:sz w:val="32"/>
          <w:szCs w:val="32"/>
          <w:rtl/>
        </w:rPr>
        <w:t>تتحمل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الجهات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الإدارية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والمرافق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العاملين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خسائر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كبيرة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حالة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تقديم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العملاء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وحصولهم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عطاءات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قيمة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الشيء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المطروح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للعطاء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لإرساء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مزادات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مناقصات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موردين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متعهدين</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بالمخالفة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للشروط</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المواصفات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الموضوعة،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يترتب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توريدات</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مطابقة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للمواصفات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أقل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جودة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يطلق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بالفساد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70"/>
      </w:r>
    </w:p>
    <w:p w:rsidR="00606883" w:rsidRPr="0085197B" w:rsidRDefault="00993090" w:rsidP="00B864E0">
      <w:pPr>
        <w:spacing w:after="0" w:line="240" w:lineRule="auto"/>
        <w:jc w:val="lowKashida"/>
        <w:rPr>
          <w:rFonts w:ascii="Simplified Arabic" w:eastAsia="Times New Roman" w:hAnsi="Simplified Arabic" w:cs="Simplified Arabic"/>
          <w:b/>
          <w:bCs/>
          <w:color w:val="000000" w:themeColor="text1"/>
          <w:sz w:val="32"/>
          <w:szCs w:val="32"/>
          <w:rtl/>
        </w:rPr>
      </w:pPr>
      <w:r>
        <w:rPr>
          <w:rFonts w:ascii="Simplified Arabic" w:eastAsia="Times New Roman" w:hAnsi="Simplified Arabic" w:cs="Simplified Arabic" w:hint="cs"/>
          <w:b/>
          <w:bCs/>
          <w:color w:val="000000" w:themeColor="text1"/>
          <w:sz w:val="32"/>
          <w:szCs w:val="32"/>
          <w:rtl/>
        </w:rPr>
        <w:t xml:space="preserve">الفرع الثاني :الركن </w:t>
      </w:r>
      <w:r w:rsidRPr="00993090">
        <w:rPr>
          <w:rFonts w:ascii="Simplified Arabic" w:eastAsia="Times New Roman" w:hAnsi="Simplified Arabic" w:cs="Simplified Arabic"/>
          <w:b/>
          <w:bCs/>
          <w:color w:val="000000" w:themeColor="text1"/>
          <w:sz w:val="32"/>
          <w:szCs w:val="32"/>
          <w:rtl/>
        </w:rPr>
        <w:t xml:space="preserve">المعنوي لجريمة </w:t>
      </w:r>
      <w:r w:rsidRPr="00993090">
        <w:rPr>
          <w:rFonts w:ascii="Simplified Arabic" w:eastAsia="Times New Roman" w:hAnsi="Simplified Arabic" w:cs="Simplified Arabic" w:hint="cs"/>
          <w:b/>
          <w:bCs/>
          <w:color w:val="000000" w:themeColor="text1"/>
          <w:sz w:val="32"/>
          <w:szCs w:val="32"/>
          <w:rtl/>
        </w:rPr>
        <w:t>الرشوة في</w:t>
      </w:r>
      <w:r w:rsidRPr="00993090">
        <w:rPr>
          <w:rFonts w:ascii="Simplified Arabic" w:eastAsia="Times New Roman" w:hAnsi="Simplified Arabic" w:cs="Simplified Arabic"/>
          <w:b/>
          <w:bCs/>
          <w:color w:val="000000" w:themeColor="text1"/>
          <w:sz w:val="32"/>
          <w:szCs w:val="32"/>
          <w:rtl/>
        </w:rPr>
        <w:t xml:space="preserve"> الصفقات العمومية</w:t>
      </w:r>
    </w:p>
    <w:p w:rsidR="00EE2D40" w:rsidRPr="0085197B" w:rsidRDefault="00EE2D40" w:rsidP="00EE2D40">
      <w:pPr>
        <w:autoSpaceDE w:val="0"/>
        <w:autoSpaceDN w:val="0"/>
        <w:adjustRightInd w:val="0"/>
        <w:spacing w:after="0" w:line="240" w:lineRule="auto"/>
        <w:ind w:firstLine="720"/>
        <w:jc w:val="lowKashida"/>
        <w:rPr>
          <w:rFonts w:ascii="Simplified Arabic" w:eastAsia="Times New Roman"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تعد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القصدية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والإرادة</w:t>
      </w:r>
      <w:r w:rsidRPr="0085197B">
        <w:rPr>
          <w:rFonts w:ascii="Simplified Arabic" w:hAnsi="Simplified Arabic" w:cs="Simplified Arabic"/>
          <w:color w:val="000000" w:themeColor="text1"/>
          <w:sz w:val="32"/>
          <w:szCs w:val="32"/>
        </w:rPr>
        <w:t>.</w:t>
      </w:r>
      <w:r w:rsidRPr="0085197B">
        <w:rPr>
          <w:rStyle w:val="Appelnotedebasdep"/>
          <w:rFonts w:ascii="Simplified Arabic" w:eastAsia="Times New Roman" w:hAnsi="Simplified Arabic" w:cs="Simplified Arabic"/>
          <w:color w:val="000000" w:themeColor="text1"/>
          <w:sz w:val="32"/>
          <w:szCs w:val="32"/>
          <w:rtl/>
        </w:rPr>
        <w:footnoteReference w:id="71"/>
      </w:r>
    </w:p>
    <w:p w:rsidR="00EE2D40" w:rsidRDefault="00EE2D40" w:rsidP="00EE2D40">
      <w:pPr>
        <w:autoSpaceDE w:val="0"/>
        <w:autoSpaceDN w:val="0"/>
        <w:adjustRightInd w:val="0"/>
        <w:spacing w:after="0" w:line="240" w:lineRule="auto"/>
        <w:ind w:firstLine="720"/>
        <w:jc w:val="lowKashida"/>
        <w:rPr>
          <w:rFonts w:ascii="Simplified Arabic" w:eastAsia="Times New Roman"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لدى</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يتمثل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والإرادة،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ويتحقق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باتجاه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محاولة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قبض</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الأجرة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مشروعة</w:t>
      </w:r>
      <w:r w:rsidRPr="0085197B">
        <w:rPr>
          <w:rFonts w:ascii="Simplified Arabic" w:hAnsi="Simplified Arabic" w:cs="Simplified Arabic"/>
          <w:color w:val="000000" w:themeColor="text1"/>
          <w:sz w:val="32"/>
          <w:szCs w:val="32"/>
        </w:rPr>
        <w:t>:</w:t>
      </w:r>
    </w:p>
    <w:p w:rsidR="00EE2D40" w:rsidRPr="0085197B" w:rsidRDefault="00993090" w:rsidP="00EE2D40">
      <w:pPr>
        <w:spacing w:after="0" w:line="240" w:lineRule="auto"/>
        <w:jc w:val="lowKashida"/>
        <w:rPr>
          <w:rFonts w:ascii="Simplified Arabic" w:eastAsia="Times New Roman" w:hAnsi="Simplified Arabic" w:cs="Simplified Arabic"/>
          <w:b/>
          <w:bCs/>
          <w:color w:val="000000" w:themeColor="text1"/>
          <w:sz w:val="32"/>
          <w:szCs w:val="32"/>
          <w:rtl/>
        </w:rPr>
      </w:pPr>
      <w:r>
        <w:rPr>
          <w:rFonts w:ascii="Simplified Arabic" w:eastAsia="Times New Roman" w:hAnsi="Simplified Arabic" w:cs="Simplified Arabic" w:hint="cs"/>
          <w:b/>
          <w:bCs/>
          <w:color w:val="000000" w:themeColor="text1"/>
          <w:sz w:val="32"/>
          <w:szCs w:val="32"/>
          <w:rtl/>
        </w:rPr>
        <w:t>اولا</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العلم</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يتعين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المرتشي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الواقعة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متوفرة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القانون</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يعاقب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ينتفي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تخلف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بعنصرين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أساسيين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متاجرة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بالوظيفة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ينصرف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المقابل</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إليه</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72"/>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يتاجر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وظيفته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سلعة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لأنه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انتفى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انتفت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عنه،</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ينبغي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ينصب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المرتشي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صفته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الخاصة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وكونه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موظفا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عاما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Pr="0085197B">
        <w:rPr>
          <w:rFonts w:ascii="Simplified Arabic" w:hAnsi="Simplified Arabic" w:cs="Simplified Arabic" w:hint="cs"/>
          <w:color w:val="000000" w:themeColor="text1"/>
          <w:sz w:val="32"/>
          <w:szCs w:val="32"/>
          <w:rtl/>
        </w:rPr>
        <w:t>.</w:t>
      </w:r>
    </w:p>
    <w:p w:rsidR="00070C29" w:rsidRDefault="00EE2D40" w:rsidP="00993090">
      <w:pPr>
        <w:autoSpaceDE w:val="0"/>
        <w:autoSpaceDN w:val="0"/>
        <w:adjustRightInd w:val="0"/>
        <w:spacing w:after="0" w:line="240" w:lineRule="auto"/>
        <w:ind w:firstLine="720"/>
        <w:jc w:val="lowKashida"/>
        <w:rPr>
          <w:rFonts w:ascii="Simplified Arabic" w:eastAsia="Times New Roman"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المرتشي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يحصل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عليه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نتيجة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الوظيفي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قدمه،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وطبعا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تتحقق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إحدى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الهيئات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سبق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ذكرها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والمكلفة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بالتحضير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لإبرام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إجراء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التفاوض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وهذا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انتفى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باركان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جميعا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فإنه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قبض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العمولات</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Pr="0085197B">
        <w:rPr>
          <w:rFonts w:ascii="Simplified Arabic" w:hAnsi="Simplified Arabic" w:cs="Simplified Arabic" w:hint="cs"/>
          <w:color w:val="000000" w:themeColor="text1"/>
          <w:sz w:val="32"/>
          <w:szCs w:val="32"/>
          <w:rtl/>
        </w:rPr>
        <w:t>.</w:t>
      </w:r>
    </w:p>
    <w:p w:rsidR="00EE2D40" w:rsidRPr="0085197B" w:rsidRDefault="00993090" w:rsidP="00EE2D40">
      <w:pPr>
        <w:spacing w:after="0" w:line="240" w:lineRule="auto"/>
        <w:jc w:val="lowKashida"/>
        <w:rPr>
          <w:rFonts w:ascii="Simplified Arabic" w:eastAsia="Times New Roman" w:hAnsi="Simplified Arabic" w:cs="Simplified Arabic"/>
          <w:color w:val="000000" w:themeColor="text1"/>
          <w:sz w:val="32"/>
          <w:szCs w:val="32"/>
          <w:rtl/>
        </w:rPr>
      </w:pPr>
      <w:r>
        <w:rPr>
          <w:rFonts w:ascii="Simplified Arabic" w:eastAsia="Times New Roman" w:hAnsi="Simplified Arabic" w:cs="Simplified Arabic" w:hint="cs"/>
          <w:b/>
          <w:bCs/>
          <w:color w:val="000000" w:themeColor="text1"/>
          <w:sz w:val="32"/>
          <w:szCs w:val="32"/>
          <w:rtl/>
        </w:rPr>
        <w:t>ثانيا</w:t>
      </w:r>
      <w:r w:rsidR="00EE2D40" w:rsidRPr="0085197B">
        <w:rPr>
          <w:rFonts w:ascii="Simplified Arabic" w:eastAsia="Times New Roman" w:hAnsi="Simplified Arabic" w:cs="Simplified Arabic"/>
          <w:b/>
          <w:bCs/>
          <w:color w:val="000000" w:themeColor="text1"/>
          <w:sz w:val="32"/>
          <w:szCs w:val="32"/>
          <w:rtl/>
        </w:rPr>
        <w:t>:</w:t>
      </w:r>
      <w:r w:rsidR="002A5AA8" w:rsidRPr="0085197B">
        <w:rPr>
          <w:rFonts w:ascii="Simplified Arabic" w:eastAsia="Times New Roman" w:hAnsi="Simplified Arabic" w:cs="Simplified Arabic"/>
          <w:b/>
          <w:bCs/>
          <w:color w:val="000000" w:themeColor="text1"/>
          <w:sz w:val="32"/>
          <w:szCs w:val="32"/>
          <w:rtl/>
        </w:rPr>
        <w:t xml:space="preserve"> </w:t>
      </w:r>
      <w:r w:rsidR="00EE2D40" w:rsidRPr="0085197B">
        <w:rPr>
          <w:rFonts w:ascii="Simplified Arabic" w:eastAsia="Times New Roman" w:hAnsi="Simplified Arabic" w:cs="Simplified Arabic"/>
          <w:b/>
          <w:bCs/>
          <w:color w:val="000000" w:themeColor="text1"/>
          <w:sz w:val="32"/>
          <w:szCs w:val="32"/>
          <w:rtl/>
        </w:rPr>
        <w:t>الإرادة</w:t>
      </w:r>
    </w:p>
    <w:p w:rsidR="00EE2D40" w:rsidRPr="0085197B" w:rsidRDefault="00EE2D40" w:rsidP="00EE2D40">
      <w:pPr>
        <w:autoSpaceDE w:val="0"/>
        <w:autoSpaceDN w:val="0"/>
        <w:adjustRightInd w:val="0"/>
        <w:spacing w:after="0" w:line="240" w:lineRule="auto"/>
        <w:ind w:firstLine="720"/>
        <w:jc w:val="lowKashida"/>
        <w:rPr>
          <w:rFonts w:ascii="Simplified Arabic" w:hAnsi="Simplified Arabic" w:cs="Simplified Arabic"/>
          <w:color w:val="000000" w:themeColor="text1"/>
          <w:sz w:val="32"/>
          <w:szCs w:val="32"/>
          <w:rtl/>
          <w:lang w:val="fr-FR" w:bidi="ar-DZ"/>
        </w:rPr>
      </w:pPr>
      <w:r w:rsidRPr="0085197B">
        <w:rPr>
          <w:rFonts w:ascii="Simplified Arabic" w:hAnsi="Simplified Arabic" w:cs="Simplified Arabic"/>
          <w:color w:val="000000" w:themeColor="text1"/>
          <w:sz w:val="32"/>
          <w:szCs w:val="32"/>
          <w:rtl/>
        </w:rPr>
        <w:t>إن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يكفي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وحده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تتجه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تحقيق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السلوك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ماديات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Pr="0085197B">
        <w:rPr>
          <w:rFonts w:ascii="Simplified Arabic" w:hAnsi="Simplified Arabic" w:cs="Simplified Arabic" w:hint="cs"/>
          <w:color w:val="000000" w:themeColor="text1"/>
          <w:sz w:val="32"/>
          <w:szCs w:val="32"/>
          <w:rtl/>
          <w:lang w:val="fr-FR" w:bidi="ar-DZ"/>
        </w:rPr>
        <w:t>.</w:t>
      </w:r>
      <w:r w:rsidRPr="0085197B">
        <w:rPr>
          <w:rStyle w:val="Appelnotedebasdep"/>
          <w:rFonts w:ascii="Simplified Arabic" w:hAnsi="Simplified Arabic" w:cs="Simplified Arabic"/>
          <w:color w:val="000000" w:themeColor="text1"/>
          <w:sz w:val="32"/>
          <w:szCs w:val="32"/>
          <w:rtl/>
          <w:lang w:val="fr-FR" w:bidi="ar-DZ"/>
        </w:rPr>
        <w:footnoteReference w:id="73"/>
      </w:r>
    </w:p>
    <w:p w:rsidR="00EE2D40" w:rsidRPr="0085197B" w:rsidRDefault="00EE2D40" w:rsidP="00EE2D40">
      <w:pPr>
        <w:autoSpaceDE w:val="0"/>
        <w:autoSpaceDN w:val="0"/>
        <w:adjustRightInd w:val="0"/>
        <w:spacing w:after="0" w:line="240" w:lineRule="auto"/>
        <w:jc w:val="lowKashida"/>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لذلك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يقوم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بمجرد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فعله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يشكل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وكذا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اتجاه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بمبادئ</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سير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وقبضه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الأجرة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الفائدة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بأنها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مشروعة،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انصراف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إرادته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القبول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وبمفهوم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ينتفي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جميع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الحالات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يثبت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انصراف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الإرادة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ارتكاب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الفعل</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74"/>
      </w:r>
    </w:p>
    <w:p w:rsidR="00EE2D40" w:rsidRPr="0085197B" w:rsidRDefault="00EE2D40" w:rsidP="00A83613">
      <w:pPr>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ومن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خلال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سبق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ذكره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فانه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يكفي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لقيام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فقط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ضرورة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توافر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الخاص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المتمثل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اتجار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بأعمال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الوظيفة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ومخالفة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الأحكام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002A5AA8" w:rsidRPr="0085197B">
        <w:rPr>
          <w:rFonts w:ascii="Simplified Arabic" w:hAnsi="Simplified Arabic" w:cs="Simplified Arabic" w:hint="cs"/>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75"/>
      </w:r>
      <w:r w:rsidRPr="0085197B">
        <w:rPr>
          <w:rFonts w:ascii="Simplified Arabic" w:hAnsi="Simplified Arabic" w:cs="Simplified Arabic" w:hint="cs"/>
          <w:color w:val="000000" w:themeColor="text1"/>
          <w:sz w:val="32"/>
          <w:szCs w:val="32"/>
          <w:rtl/>
        </w:rPr>
        <w:t>وتفويضات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المرفق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w:t>
      </w:r>
      <w:r w:rsidRPr="0085197B">
        <w:rPr>
          <w:rFonts w:ascii="Simplified Arabic" w:hAnsi="Simplified Arabic" w:cs="Simplified Arabic"/>
          <w:color w:val="000000" w:themeColor="text1"/>
          <w:sz w:val="32"/>
          <w:szCs w:val="32"/>
          <w:rtl/>
        </w:rPr>
        <w:t>.</w:t>
      </w:r>
    </w:p>
    <w:p w:rsidR="00EE2D40" w:rsidRPr="0085197B" w:rsidRDefault="00EE2D40" w:rsidP="00EE2D40">
      <w:pPr>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أما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يخص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إثبات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إبراز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سوء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الجاني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بالإدانة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تسبيب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كافي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أثناء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مناقشة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عناصرها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وكذا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إبراز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مكونات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المادي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كالطلب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والقبول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والأخذ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،وكذا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المعنوي،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تعلق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المتهم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lastRenderedPageBreak/>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ثبوت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انه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المكلف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بالخدمة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،بالإضافة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وجوب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يشمل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منطوق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وصف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ونوع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محل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الإدانة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النصوص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القانونية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الواجبة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التطبيق</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الملاحظة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الحكم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يتضمن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التمييز</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الراشي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المرتشي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الوسيط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الشريك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وجد</w:t>
      </w:r>
      <w:r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76"/>
      </w:r>
    </w:p>
    <w:p w:rsidR="00EE2D40" w:rsidRPr="0085197B" w:rsidRDefault="00EE2D40" w:rsidP="00EE2D40">
      <w:pPr>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وعموما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يستخلص</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ظروف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قضية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وملابسـاتها،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كمـا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يمكن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إثبات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وفقا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للقواعد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بكافة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وسائل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الإثبات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فـي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ذلـك</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الكتابة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الشهود</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hint="cs"/>
          <w:color w:val="000000" w:themeColor="text1"/>
          <w:sz w:val="32"/>
          <w:szCs w:val="32"/>
          <w:rtl/>
        </w:rPr>
        <w:t>القرائن،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بالرغم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يحدد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نهجا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قانونيا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لقناعة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تحديدها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لفكرة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الجنائي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قانونيا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تخضع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لرقابة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المحكمة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العليا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للتأكد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عدم</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وجود</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تعارض</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الوقائع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أثبتها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والنتائج</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توصل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إليها</w:t>
      </w:r>
      <w:r w:rsidRPr="0085197B">
        <w:rPr>
          <w:rFonts w:ascii="Simplified Arabic" w:hAnsi="Simplified Arabic" w:cs="Simplified Arabic"/>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77"/>
      </w:r>
    </w:p>
    <w:p w:rsidR="00070C29" w:rsidRDefault="00EE2D40" w:rsidP="000D0E5B">
      <w:pPr>
        <w:spacing w:after="0" w:line="240" w:lineRule="auto"/>
        <w:ind w:firstLine="720"/>
        <w:jc w:val="lowKashida"/>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يجب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القاضي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الذي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يتصدى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للفصل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لكي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يضمن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يكون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حكمه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حكما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عادلا</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hint="cs"/>
          <w:color w:val="000000" w:themeColor="text1"/>
          <w:sz w:val="32"/>
          <w:szCs w:val="32"/>
          <w:rtl/>
        </w:rPr>
        <w:t>مسببا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تسبيبا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كافيا،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يراعـى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ذكـر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ومناقشـة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كافـة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العناصر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المكونة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ووجوب</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بيان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الشيء</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موضوع</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006B4B35">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hint="cs"/>
          <w:color w:val="000000" w:themeColor="text1"/>
          <w:sz w:val="32"/>
          <w:szCs w:val="32"/>
          <w:rtl/>
        </w:rPr>
        <w:t>طبيعته</w:t>
      </w:r>
      <w:r w:rsidRPr="0085197B">
        <w:rPr>
          <w:rFonts w:ascii="Simplified Arabic" w:hAnsi="Simplified Arabic" w:cs="Simplified Arabic"/>
          <w:color w:val="000000" w:themeColor="text1"/>
          <w:sz w:val="32"/>
          <w:szCs w:val="32"/>
          <w:rtl/>
        </w:rPr>
        <w:t>.</w:t>
      </w:r>
      <w:r w:rsidRPr="0085197B">
        <w:rPr>
          <w:rStyle w:val="Appelnotedebasdep"/>
          <w:rFonts w:ascii="Simplified Arabic" w:hAnsi="Simplified Arabic" w:cs="Simplified Arabic"/>
          <w:color w:val="000000" w:themeColor="text1"/>
          <w:sz w:val="32"/>
          <w:szCs w:val="32"/>
        </w:rPr>
        <w:footnoteReference w:id="78"/>
      </w:r>
    </w:p>
    <w:p w:rsidR="000062BA" w:rsidRDefault="00551DE7"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   </w:t>
      </w: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0062BA" w:rsidRDefault="000062BA"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EE2D40" w:rsidRPr="0085197B" w:rsidRDefault="00B90302" w:rsidP="00EE2D40">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lastRenderedPageBreak/>
        <w:t xml:space="preserve">      </w:t>
      </w:r>
      <w:r w:rsidR="00551DE7">
        <w:rPr>
          <w:rFonts w:ascii="Simplified Arabic" w:hAnsi="Simplified Arabic" w:cs="Simplified Arabic" w:hint="cs"/>
          <w:b/>
          <w:b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يميز</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الجرائم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المتعلقة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بأنها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ترتكب</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شخص</w:t>
      </w:r>
      <w:r w:rsidR="002A5AA8" w:rsidRPr="0085197B">
        <w:rPr>
          <w:rFonts w:ascii="Simplified Arabic" w:hAnsi="Simplified Arabic" w:cs="Simplified Arabic" w:hint="cs"/>
          <w:color w:val="000000" w:themeColor="text1"/>
          <w:sz w:val="32"/>
          <w:szCs w:val="32"/>
          <w:rtl/>
          <w:lang w:bidi="ar-DZ"/>
        </w:rPr>
        <w:t xml:space="preserve"> </w:t>
      </w:r>
      <w:r w:rsidR="00EE2D40" w:rsidRPr="0085197B">
        <w:rPr>
          <w:rFonts w:ascii="Simplified Arabic" w:hAnsi="Simplified Arabic" w:cs="Simplified Arabic"/>
          <w:color w:val="000000" w:themeColor="text1"/>
          <w:sz w:val="32"/>
          <w:szCs w:val="32"/>
          <w:rtl/>
        </w:rPr>
        <w:t>يتصف</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بصفة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معينة،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أنها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جرائم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ذوي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Pr>
        <w:t>"</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تشكل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اعتداء</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المبادئ</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العامة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تحكم</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المساواة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المتنافسين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وحرية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الدخول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إلى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المنافسة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والشفافية</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الإجراءات</w:t>
      </w:r>
      <w:r w:rsidR="006B248C"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hint="cs"/>
          <w:color w:val="000000" w:themeColor="text1"/>
          <w:sz w:val="32"/>
          <w:szCs w:val="32"/>
          <w:rtl/>
        </w:rPr>
        <w:t>بسبب</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hint="cs"/>
          <w:color w:val="000000" w:themeColor="text1"/>
          <w:sz w:val="32"/>
          <w:szCs w:val="32"/>
          <w:rtl/>
        </w:rPr>
        <w:t>كون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الأكثر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عرضة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للفساد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بشتى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صوره،</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hint="cs"/>
          <w:color w:val="000000" w:themeColor="text1"/>
          <w:sz w:val="32"/>
          <w:szCs w:val="32"/>
          <w:rtl/>
        </w:rPr>
        <w:t>وقد</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حاول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المشرع</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التوسع</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التجريم</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رغبة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منه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حصر</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أفعال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الفساد</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هذا</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المجال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وهو</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ما</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عمل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تحقيقه</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بإدراج</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كل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التجاوزات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والمخالفات</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التي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تحصل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hint="cs"/>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قانون</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مكافحة</w:t>
      </w:r>
      <w:r w:rsidR="002A5AA8" w:rsidRPr="0085197B">
        <w:rPr>
          <w:rFonts w:ascii="Simplified Arabic" w:hAnsi="Simplified Arabic" w:cs="Simplified Arabic"/>
          <w:color w:val="000000" w:themeColor="text1"/>
          <w:sz w:val="32"/>
          <w:szCs w:val="32"/>
          <w:rtl/>
        </w:rPr>
        <w:t xml:space="preserve"> </w:t>
      </w:r>
      <w:r w:rsidR="00EE2D40" w:rsidRPr="0085197B">
        <w:rPr>
          <w:rFonts w:ascii="Simplified Arabic" w:hAnsi="Simplified Arabic" w:cs="Simplified Arabic"/>
          <w:color w:val="000000" w:themeColor="text1"/>
          <w:sz w:val="32"/>
          <w:szCs w:val="32"/>
          <w:rtl/>
        </w:rPr>
        <w:t>الفساد</w:t>
      </w:r>
      <w:r w:rsidR="00EE2D40" w:rsidRPr="0085197B">
        <w:rPr>
          <w:rFonts w:ascii="Simplified Arabic" w:hAnsi="Simplified Arabic" w:cs="Simplified Arabic"/>
          <w:color w:val="000000" w:themeColor="text1"/>
          <w:sz w:val="32"/>
          <w:szCs w:val="32"/>
        </w:rPr>
        <w:t>.</w:t>
      </w:r>
    </w:p>
    <w:p w:rsidR="00EE2D40" w:rsidRPr="0085197B" w:rsidRDefault="00EE2D40" w:rsidP="00B90302">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color w:val="000000" w:themeColor="text1"/>
          <w:sz w:val="32"/>
          <w:szCs w:val="32"/>
          <w:rtl/>
        </w:rPr>
        <w:t>ومن</w:t>
      </w:r>
      <w:r w:rsidR="002A5AA8" w:rsidRPr="0085197B">
        <w:rPr>
          <w:rFonts w:ascii="Simplified Arabic" w:hAnsi="Simplified Arabic" w:cs="Simplified Arabic" w:hint="cs"/>
          <w:color w:val="000000" w:themeColor="text1"/>
          <w:sz w:val="32"/>
          <w:szCs w:val="32"/>
          <w:rtl/>
        </w:rPr>
        <w:t xml:space="preserve"> </w:t>
      </w:r>
      <w:r w:rsidR="00B90302">
        <w:rPr>
          <w:rFonts w:ascii="Simplified Arabic" w:hAnsi="Simplified Arabic" w:cs="Simplified Arabic" w:hint="cs"/>
          <w:color w:val="000000" w:themeColor="text1"/>
          <w:sz w:val="32"/>
          <w:szCs w:val="32"/>
          <w:rtl/>
        </w:rPr>
        <w:t>أ</w:t>
      </w:r>
      <w:r w:rsidRPr="0085197B">
        <w:rPr>
          <w:rFonts w:ascii="Simplified Arabic" w:hAnsi="Simplified Arabic" w:cs="Simplified Arabic" w:hint="cs"/>
          <w:color w:val="000000" w:themeColor="text1"/>
          <w:sz w:val="32"/>
          <w:szCs w:val="32"/>
          <w:rtl/>
        </w:rPr>
        <w:t>برز</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تم</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التطرق</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اليها</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مجال</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وتشمل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هذه</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صورتين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هما،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المحاباة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مجال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وجريمة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استغلال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نفوذ</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الأعوان</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للحصول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ويشترط</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في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كلا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الجريمتين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منح</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الغير</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امتيازات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غير</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مبررة،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كما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تطرقنا</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ل</w:t>
      </w:r>
      <w:r w:rsidRPr="0085197B">
        <w:rPr>
          <w:rFonts w:ascii="Simplified Arabic" w:hAnsi="Simplified Arabic" w:cs="Simplified Arabic" w:hint="cs"/>
          <w:color w:val="000000" w:themeColor="text1"/>
          <w:sz w:val="32"/>
          <w:szCs w:val="32"/>
          <w:rtl/>
        </w:rPr>
        <w:t>جريمة</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قبض</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العمولات</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حيث</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يتلقى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الموظف</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مادية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أو</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معنوية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مقابل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حصول</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من</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يدفع</w:t>
      </w:r>
      <w:r w:rsidR="002A5AA8"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المنفعة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على</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الصفقة</w:t>
      </w:r>
      <w:r w:rsidR="002A5AA8"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w:t>
      </w:r>
      <w:r w:rsidRPr="0085197B">
        <w:rPr>
          <w:rFonts w:ascii="Simplified Arabic" w:hAnsi="Simplified Arabic" w:cs="Simplified Arabic"/>
          <w:color w:val="000000" w:themeColor="text1"/>
          <w:sz w:val="32"/>
          <w:szCs w:val="32"/>
        </w:rPr>
        <w:t>.</w:t>
      </w:r>
    </w:p>
    <w:p w:rsidR="00EE2D40" w:rsidRDefault="00EE2D40"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rsidR="00DC4CAE" w:rsidRDefault="00DC4CAE"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sectPr w:rsidR="00DC4CAE" w:rsidSect="00DE6B27">
          <w:headerReference w:type="default" r:id="rId19"/>
          <w:footerReference w:type="default" r:id="rId20"/>
          <w:footnotePr>
            <w:numRestart w:val="eachPage"/>
          </w:footnotePr>
          <w:pgSz w:w="11906" w:h="16838"/>
          <w:pgMar w:top="1134" w:right="1701" w:bottom="1134" w:left="1134" w:header="708" w:footer="708" w:gutter="0"/>
          <w:pgNumType w:start="5"/>
          <w:cols w:space="708"/>
          <w:bidi/>
          <w:rtlGutter/>
          <w:docGrid w:linePitch="360"/>
        </w:sectPr>
      </w:pPr>
    </w:p>
    <w:p w:rsidR="00E56EB0" w:rsidRDefault="00E56EB0" w:rsidP="00DC4CAE">
      <w:pPr>
        <w:pStyle w:val="NormalWeb"/>
        <w:bidi/>
        <w:spacing w:before="0" w:beforeAutospacing="0" w:after="0" w:afterAutospacing="0"/>
        <w:jc w:val="center"/>
        <w:rPr>
          <w:rFonts w:ascii="Simplified Arabic" w:hAnsi="Simplified Arabic" w:cs="Simplified Arabic"/>
          <w:b/>
          <w:bCs/>
          <w:color w:val="000000" w:themeColor="text1"/>
          <w:sz w:val="160"/>
          <w:szCs w:val="160"/>
          <w:rtl/>
        </w:rPr>
      </w:pPr>
    </w:p>
    <w:p w:rsidR="00DC4CAE" w:rsidRDefault="00DC4CAE" w:rsidP="002E3A7F">
      <w:pPr>
        <w:pStyle w:val="NormalWeb"/>
        <w:bidi/>
        <w:spacing w:before="0" w:beforeAutospacing="0" w:after="0" w:afterAutospacing="0"/>
        <w:jc w:val="center"/>
        <w:rPr>
          <w:rFonts w:ascii="Simplified Arabic" w:hAnsi="Simplified Arabic" w:cs="Simplified Arabic"/>
          <w:b/>
          <w:bCs/>
          <w:color w:val="000000" w:themeColor="text1"/>
          <w:sz w:val="160"/>
          <w:szCs w:val="160"/>
          <w:rtl/>
        </w:rPr>
      </w:pPr>
      <w:r w:rsidRPr="0085197B">
        <w:rPr>
          <w:rFonts w:ascii="Simplified Arabic" w:hAnsi="Simplified Arabic" w:cs="Simplified Arabic"/>
          <w:b/>
          <w:bCs/>
          <w:color w:val="000000" w:themeColor="text1"/>
          <w:sz w:val="160"/>
          <w:szCs w:val="160"/>
          <w:rtl/>
        </w:rPr>
        <w:t xml:space="preserve">الفصل </w:t>
      </w:r>
      <w:r w:rsidRPr="0085197B">
        <w:rPr>
          <w:rFonts w:ascii="Simplified Arabic" w:hAnsi="Simplified Arabic" w:cs="Simplified Arabic" w:hint="cs"/>
          <w:b/>
          <w:bCs/>
          <w:color w:val="000000" w:themeColor="text1"/>
          <w:sz w:val="160"/>
          <w:szCs w:val="160"/>
          <w:rtl/>
        </w:rPr>
        <w:t>الثاني</w:t>
      </w:r>
      <w:r w:rsidRPr="0085197B">
        <w:rPr>
          <w:rFonts w:ascii="Simplified Arabic" w:hAnsi="Simplified Arabic" w:cs="Simplified Arabic"/>
          <w:b/>
          <w:bCs/>
          <w:color w:val="000000" w:themeColor="text1"/>
          <w:sz w:val="160"/>
          <w:szCs w:val="160"/>
          <w:rtl/>
        </w:rPr>
        <w:t xml:space="preserve"> </w:t>
      </w:r>
    </w:p>
    <w:p w:rsidR="00DC4CAE" w:rsidRPr="00E56EB0" w:rsidRDefault="00DC4CAE" w:rsidP="00DC4CAE">
      <w:pPr>
        <w:autoSpaceDE w:val="0"/>
        <w:autoSpaceDN w:val="0"/>
        <w:adjustRightInd w:val="0"/>
        <w:spacing w:after="0" w:line="240" w:lineRule="auto"/>
        <w:jc w:val="center"/>
        <w:rPr>
          <w:rFonts w:ascii="Simplified Arabic" w:eastAsia="Times New Roman" w:hAnsi="Simplified Arabic" w:cs="Simplified Arabic"/>
          <w:b/>
          <w:bCs/>
          <w:color w:val="000000" w:themeColor="text1"/>
          <w:sz w:val="96"/>
          <w:szCs w:val="96"/>
          <w:rtl/>
        </w:rPr>
      </w:pPr>
      <w:r w:rsidRPr="00E56EB0">
        <w:rPr>
          <w:rFonts w:ascii="Simplified Arabic" w:eastAsia="Times New Roman" w:hAnsi="Simplified Arabic" w:cs="Simplified Arabic" w:hint="cs"/>
          <w:b/>
          <w:bCs/>
          <w:color w:val="000000" w:themeColor="text1"/>
          <w:sz w:val="96"/>
          <w:szCs w:val="96"/>
          <w:rtl/>
        </w:rPr>
        <w:t>قم</w:t>
      </w:r>
      <w:r w:rsidR="00435697">
        <w:rPr>
          <w:rFonts w:ascii="Simplified Arabic" w:eastAsia="Times New Roman" w:hAnsi="Simplified Arabic" w:cs="Simplified Arabic" w:hint="cs"/>
          <w:b/>
          <w:bCs/>
          <w:color w:val="000000" w:themeColor="text1"/>
          <w:sz w:val="96"/>
          <w:szCs w:val="96"/>
          <w:rtl/>
        </w:rPr>
        <w:t>ــ</w:t>
      </w:r>
      <w:r w:rsidRPr="00E56EB0">
        <w:rPr>
          <w:rFonts w:ascii="Simplified Arabic" w:eastAsia="Times New Roman" w:hAnsi="Simplified Arabic" w:cs="Simplified Arabic" w:hint="cs"/>
          <w:b/>
          <w:bCs/>
          <w:color w:val="000000" w:themeColor="text1"/>
          <w:sz w:val="96"/>
          <w:szCs w:val="96"/>
          <w:rtl/>
        </w:rPr>
        <w:t>ع</w:t>
      </w:r>
      <w:r w:rsidRPr="00E56EB0">
        <w:rPr>
          <w:rFonts w:ascii="Simplified Arabic" w:eastAsia="Times New Roman" w:hAnsi="Simplified Arabic" w:cs="Simplified Arabic"/>
          <w:b/>
          <w:bCs/>
          <w:color w:val="000000" w:themeColor="text1"/>
          <w:sz w:val="96"/>
          <w:szCs w:val="96"/>
          <w:rtl/>
        </w:rPr>
        <w:t xml:space="preserve"> </w:t>
      </w:r>
      <w:r w:rsidRPr="00E56EB0">
        <w:rPr>
          <w:rFonts w:ascii="Simplified Arabic" w:eastAsia="Times New Roman" w:hAnsi="Simplified Arabic" w:cs="Simplified Arabic" w:hint="cs"/>
          <w:b/>
          <w:bCs/>
          <w:color w:val="000000" w:themeColor="text1"/>
          <w:sz w:val="96"/>
          <w:szCs w:val="96"/>
          <w:rtl/>
        </w:rPr>
        <w:t>جرائ</w:t>
      </w:r>
      <w:r w:rsidR="00435697">
        <w:rPr>
          <w:rFonts w:ascii="Simplified Arabic" w:eastAsia="Times New Roman" w:hAnsi="Simplified Arabic" w:cs="Simplified Arabic" w:hint="cs"/>
          <w:b/>
          <w:bCs/>
          <w:color w:val="000000" w:themeColor="text1"/>
          <w:sz w:val="96"/>
          <w:szCs w:val="96"/>
          <w:rtl/>
        </w:rPr>
        <w:t>ــ</w:t>
      </w:r>
      <w:r w:rsidRPr="00E56EB0">
        <w:rPr>
          <w:rFonts w:ascii="Simplified Arabic" w:eastAsia="Times New Roman" w:hAnsi="Simplified Arabic" w:cs="Simplified Arabic" w:hint="cs"/>
          <w:b/>
          <w:bCs/>
          <w:color w:val="000000" w:themeColor="text1"/>
          <w:sz w:val="96"/>
          <w:szCs w:val="96"/>
          <w:rtl/>
        </w:rPr>
        <w:t>م</w:t>
      </w:r>
      <w:r w:rsidRPr="00E56EB0">
        <w:rPr>
          <w:rFonts w:ascii="Simplified Arabic" w:eastAsia="Times New Roman" w:hAnsi="Simplified Arabic" w:cs="Simplified Arabic"/>
          <w:b/>
          <w:bCs/>
          <w:color w:val="000000" w:themeColor="text1"/>
          <w:sz w:val="96"/>
          <w:szCs w:val="96"/>
          <w:rtl/>
        </w:rPr>
        <w:t xml:space="preserve"> </w:t>
      </w:r>
      <w:r w:rsidRPr="00E56EB0">
        <w:rPr>
          <w:rFonts w:ascii="Simplified Arabic" w:eastAsia="Times New Roman" w:hAnsi="Simplified Arabic" w:cs="Simplified Arabic" w:hint="cs"/>
          <w:b/>
          <w:bCs/>
          <w:color w:val="000000" w:themeColor="text1"/>
          <w:sz w:val="96"/>
          <w:szCs w:val="96"/>
          <w:rtl/>
        </w:rPr>
        <w:t>الفس</w:t>
      </w:r>
      <w:r w:rsidR="00435697">
        <w:rPr>
          <w:rFonts w:ascii="Simplified Arabic" w:eastAsia="Times New Roman" w:hAnsi="Simplified Arabic" w:cs="Simplified Arabic" w:hint="cs"/>
          <w:b/>
          <w:bCs/>
          <w:color w:val="000000" w:themeColor="text1"/>
          <w:sz w:val="96"/>
          <w:szCs w:val="96"/>
          <w:rtl/>
        </w:rPr>
        <w:t>ــ</w:t>
      </w:r>
      <w:r w:rsidRPr="00E56EB0">
        <w:rPr>
          <w:rFonts w:ascii="Simplified Arabic" w:eastAsia="Times New Roman" w:hAnsi="Simplified Arabic" w:cs="Simplified Arabic" w:hint="cs"/>
          <w:b/>
          <w:bCs/>
          <w:color w:val="000000" w:themeColor="text1"/>
          <w:sz w:val="96"/>
          <w:szCs w:val="96"/>
          <w:rtl/>
        </w:rPr>
        <w:t>اد</w:t>
      </w:r>
      <w:r w:rsidRPr="00E56EB0">
        <w:rPr>
          <w:rFonts w:ascii="Simplified Arabic" w:eastAsia="Times New Roman" w:hAnsi="Simplified Arabic" w:cs="Simplified Arabic"/>
          <w:b/>
          <w:bCs/>
          <w:color w:val="000000" w:themeColor="text1"/>
          <w:sz w:val="96"/>
          <w:szCs w:val="96"/>
          <w:rtl/>
        </w:rPr>
        <w:t xml:space="preserve"> </w:t>
      </w:r>
      <w:r w:rsidRPr="00E56EB0">
        <w:rPr>
          <w:rFonts w:ascii="Simplified Arabic" w:eastAsia="Times New Roman" w:hAnsi="Simplified Arabic" w:cs="Simplified Arabic" w:hint="cs"/>
          <w:b/>
          <w:bCs/>
          <w:color w:val="000000" w:themeColor="text1"/>
          <w:sz w:val="96"/>
          <w:szCs w:val="96"/>
          <w:rtl/>
        </w:rPr>
        <w:t>في</w:t>
      </w:r>
      <w:r w:rsidRPr="00E56EB0">
        <w:rPr>
          <w:rFonts w:ascii="Simplified Arabic" w:eastAsia="Times New Roman" w:hAnsi="Simplified Arabic" w:cs="Simplified Arabic"/>
          <w:b/>
          <w:bCs/>
          <w:color w:val="000000" w:themeColor="text1"/>
          <w:sz w:val="96"/>
          <w:szCs w:val="96"/>
          <w:rtl/>
        </w:rPr>
        <w:t xml:space="preserve"> </w:t>
      </w:r>
      <w:r w:rsidRPr="00E56EB0">
        <w:rPr>
          <w:rFonts w:ascii="Simplified Arabic" w:eastAsia="Times New Roman" w:hAnsi="Simplified Arabic" w:cs="Simplified Arabic" w:hint="cs"/>
          <w:b/>
          <w:bCs/>
          <w:color w:val="000000" w:themeColor="text1"/>
          <w:sz w:val="96"/>
          <w:szCs w:val="96"/>
          <w:rtl/>
        </w:rPr>
        <w:t>مج</w:t>
      </w:r>
      <w:r w:rsidR="00435697">
        <w:rPr>
          <w:rFonts w:ascii="Simplified Arabic" w:eastAsia="Times New Roman" w:hAnsi="Simplified Arabic" w:cs="Simplified Arabic" w:hint="cs"/>
          <w:b/>
          <w:bCs/>
          <w:color w:val="000000" w:themeColor="text1"/>
          <w:sz w:val="96"/>
          <w:szCs w:val="96"/>
          <w:rtl/>
        </w:rPr>
        <w:t>ــ</w:t>
      </w:r>
      <w:r w:rsidRPr="00E56EB0">
        <w:rPr>
          <w:rFonts w:ascii="Simplified Arabic" w:eastAsia="Times New Roman" w:hAnsi="Simplified Arabic" w:cs="Simplified Arabic" w:hint="cs"/>
          <w:b/>
          <w:bCs/>
          <w:color w:val="000000" w:themeColor="text1"/>
          <w:sz w:val="96"/>
          <w:szCs w:val="96"/>
          <w:rtl/>
        </w:rPr>
        <w:t>ال</w:t>
      </w:r>
      <w:r w:rsidRPr="00E56EB0">
        <w:rPr>
          <w:rFonts w:ascii="Simplified Arabic" w:eastAsia="Times New Roman" w:hAnsi="Simplified Arabic" w:cs="Simplified Arabic"/>
          <w:b/>
          <w:bCs/>
          <w:color w:val="000000" w:themeColor="text1"/>
          <w:sz w:val="96"/>
          <w:szCs w:val="96"/>
          <w:rtl/>
        </w:rPr>
        <w:t xml:space="preserve"> </w:t>
      </w:r>
      <w:r w:rsidRPr="00E56EB0">
        <w:rPr>
          <w:rFonts w:ascii="Simplified Arabic" w:eastAsia="Times New Roman" w:hAnsi="Simplified Arabic" w:cs="Simplified Arabic" w:hint="cs"/>
          <w:b/>
          <w:bCs/>
          <w:color w:val="000000" w:themeColor="text1"/>
          <w:sz w:val="96"/>
          <w:szCs w:val="96"/>
          <w:rtl/>
        </w:rPr>
        <w:t>الصفق</w:t>
      </w:r>
      <w:r w:rsidR="00435697">
        <w:rPr>
          <w:rFonts w:ascii="Simplified Arabic" w:eastAsia="Times New Roman" w:hAnsi="Simplified Arabic" w:cs="Simplified Arabic" w:hint="cs"/>
          <w:b/>
          <w:bCs/>
          <w:color w:val="000000" w:themeColor="text1"/>
          <w:sz w:val="96"/>
          <w:szCs w:val="96"/>
          <w:rtl/>
        </w:rPr>
        <w:t>ـــــ</w:t>
      </w:r>
      <w:r w:rsidRPr="00E56EB0">
        <w:rPr>
          <w:rFonts w:ascii="Simplified Arabic" w:eastAsia="Times New Roman" w:hAnsi="Simplified Arabic" w:cs="Simplified Arabic" w:hint="cs"/>
          <w:b/>
          <w:bCs/>
          <w:color w:val="000000" w:themeColor="text1"/>
          <w:sz w:val="96"/>
          <w:szCs w:val="96"/>
          <w:rtl/>
        </w:rPr>
        <w:t>ات</w:t>
      </w:r>
      <w:r w:rsidRPr="00E56EB0">
        <w:rPr>
          <w:rFonts w:ascii="Simplified Arabic" w:eastAsia="Times New Roman" w:hAnsi="Simplified Arabic" w:cs="Simplified Arabic"/>
          <w:b/>
          <w:bCs/>
          <w:color w:val="000000" w:themeColor="text1"/>
          <w:sz w:val="96"/>
          <w:szCs w:val="96"/>
          <w:rtl/>
        </w:rPr>
        <w:t xml:space="preserve"> </w:t>
      </w:r>
      <w:r w:rsidRPr="00E56EB0">
        <w:rPr>
          <w:rFonts w:ascii="Simplified Arabic" w:eastAsia="Times New Roman" w:hAnsi="Simplified Arabic" w:cs="Simplified Arabic" w:hint="cs"/>
          <w:b/>
          <w:bCs/>
          <w:color w:val="000000" w:themeColor="text1"/>
          <w:sz w:val="96"/>
          <w:szCs w:val="96"/>
          <w:rtl/>
        </w:rPr>
        <w:t>العمومي</w:t>
      </w:r>
      <w:r w:rsidR="00435697">
        <w:rPr>
          <w:rFonts w:ascii="Simplified Arabic" w:eastAsia="Times New Roman" w:hAnsi="Simplified Arabic" w:cs="Simplified Arabic" w:hint="cs"/>
          <w:b/>
          <w:bCs/>
          <w:color w:val="000000" w:themeColor="text1"/>
          <w:sz w:val="96"/>
          <w:szCs w:val="96"/>
          <w:rtl/>
        </w:rPr>
        <w:t>ــــــ</w:t>
      </w:r>
      <w:r w:rsidR="003C631E" w:rsidRPr="00E56EB0">
        <w:rPr>
          <w:rFonts w:ascii="Simplified Arabic" w:eastAsia="Times New Roman" w:hAnsi="Simplified Arabic" w:cs="Simplified Arabic" w:hint="cs"/>
          <w:b/>
          <w:bCs/>
          <w:color w:val="000000" w:themeColor="text1"/>
          <w:sz w:val="96"/>
          <w:szCs w:val="96"/>
          <w:rtl/>
        </w:rPr>
        <w:t>ة</w:t>
      </w:r>
    </w:p>
    <w:p w:rsidR="003C631E" w:rsidRDefault="003C631E" w:rsidP="00DC4CAE">
      <w:pPr>
        <w:autoSpaceDE w:val="0"/>
        <w:autoSpaceDN w:val="0"/>
        <w:adjustRightInd w:val="0"/>
        <w:spacing w:after="0" w:line="240" w:lineRule="auto"/>
        <w:jc w:val="center"/>
        <w:rPr>
          <w:rFonts w:ascii="Simplified Arabic" w:eastAsia="Times New Roman" w:hAnsi="Simplified Arabic" w:cs="Simplified Arabic"/>
          <w:b/>
          <w:bCs/>
          <w:color w:val="000000" w:themeColor="text1"/>
          <w:sz w:val="32"/>
          <w:szCs w:val="32"/>
          <w:rtl/>
        </w:rPr>
        <w:sectPr w:rsidR="003C631E" w:rsidSect="003C631E">
          <w:headerReference w:type="default" r:id="rId21"/>
          <w:footerReference w:type="default" r:id="rId22"/>
          <w:footnotePr>
            <w:numRestart w:val="eachPage"/>
          </w:footnotePr>
          <w:pgSz w:w="11906" w:h="16838"/>
          <w:pgMar w:top="1134" w:right="1701" w:bottom="1134" w:left="1134" w:header="708" w:footer="708" w:gutter="0"/>
          <w:pgBorders w:offsetFrom="page">
            <w:top w:val="double" w:sz="4" w:space="24" w:color="auto"/>
            <w:left w:val="double" w:sz="4" w:space="24" w:color="auto"/>
            <w:bottom w:val="double" w:sz="4" w:space="24" w:color="auto"/>
            <w:right w:val="double" w:sz="4" w:space="24" w:color="auto"/>
          </w:pgBorders>
          <w:pgNumType w:start="38"/>
          <w:cols w:space="708"/>
          <w:bidi/>
          <w:rtlGutter/>
          <w:docGrid w:linePitch="360"/>
        </w:sectPr>
      </w:pPr>
    </w:p>
    <w:p w:rsidR="003C631E" w:rsidRPr="0085197B" w:rsidRDefault="003C631E" w:rsidP="00EE2F03">
      <w:pPr>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lastRenderedPageBreak/>
        <w:t>نظرا لخصوصية جرائم الفساد بصفو عامة وجرائم الصفقات العمومية بصفة خاصة، وبالنظر لتطور السريع الذي تعرفه الجريمة وفقا لما يشيده العالم من تغيرات وتطورات لا سيما في المجال التكنولوجي، كان لزاما عمى المشرع الجزائري مواكبة هذا التطور باستحداث أساليب خاصة للبحث والتحري والكشف عن الإعمال المكونة لجرائم الفساد في مجال الصفقات العمومية، وللتفصيل أكثر سنتطرق في ما يلي إلى الأحكام الإجرائية المتعلقة بجرائم الفساد في مجال الصفقات العمومية (المبحث ال</w:t>
      </w:r>
      <w:r w:rsidR="00EE2F03">
        <w:rPr>
          <w:rFonts w:ascii="Simplified Arabic" w:eastAsia="Times New Roman" w:hAnsi="Simplified Arabic" w:cs="Simplified Arabic" w:hint="cs"/>
          <w:color w:val="000000" w:themeColor="text1"/>
          <w:sz w:val="32"/>
          <w:szCs w:val="32"/>
          <w:rtl/>
        </w:rPr>
        <w:t>أ</w:t>
      </w:r>
      <w:r w:rsidRPr="0085197B">
        <w:rPr>
          <w:rFonts w:ascii="Simplified Arabic" w:eastAsia="Times New Roman" w:hAnsi="Simplified Arabic" w:cs="Simplified Arabic"/>
          <w:color w:val="000000" w:themeColor="text1"/>
          <w:sz w:val="32"/>
          <w:szCs w:val="32"/>
          <w:rtl/>
        </w:rPr>
        <w:t>ول)  ونتناول العقوبات الخاصة بجرائم الفساد في مجال الصفقات العمومية (المبحث الثاني).</w:t>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lang w:bidi="ar-DZ"/>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lang w:bidi="ar-DZ"/>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lastRenderedPageBreak/>
        <w:t>المبحث الأول : الأحكام الإجرائية المتعلقة بجرائم الفساد في مجال الصفقات العمومية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نظرا لما تسببه جرائم الصفقات العمومية خطر مباشر على استقرار الاقتصادي والأمني لدولة، وجد المشرع الجزائري  نفسه ملزما على وضع تنظيمات واتخاذ قرارات لتصدي للجرائم التي تشكل تهديد كبيرا، لذلك فإن مسألة متابعة الجرائم المتعلقة بالصفقات العمومية تمر بمجموعة من الإجراءات التحريات للكشف عن الجريمة، تم تأتي مرحلة تحريك الدعوى العمومية، ضف إلى ذلك التحريات التي يقوم بها أعوان الشرطة القضائية للكشف عن الجرائم، ثم تاليها مرحلة المحاكمة</w:t>
      </w:r>
      <w:r w:rsidRPr="0085197B">
        <w:rPr>
          <w:rFonts w:ascii="Simplified Arabic" w:hAnsi="Simplified Arabic" w:cs="Simplified Arabic"/>
          <w:color w:val="000000" w:themeColor="text1"/>
          <w:sz w:val="32"/>
          <w:szCs w:val="32"/>
        </w:rPr>
        <w:t>.</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المطلب الأول : متابعة الجرائم المتعلقة بالصفقات العمومية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الأحكام الإجرائية هي مجموعة إجراءات يجب الالتزام بها منذ وقوع الجريمة حتى صدور حكم نهائي في الأمر، وتنظم طرق البحث والتحقيق في الجريمة ومرتكبيها، وتنظم مراحل مرور الدعوى العامة</w:t>
      </w:r>
      <w:r w:rsidRPr="0085197B">
        <w:rPr>
          <w:rStyle w:val="Appelnotedebasdep"/>
          <w:rFonts w:ascii="Simplified Arabic" w:eastAsia="Times New Roman" w:hAnsi="Simplified Arabic" w:cs="Simplified Arabic"/>
          <w:color w:val="000000" w:themeColor="text1"/>
          <w:sz w:val="32"/>
          <w:szCs w:val="32"/>
          <w:rtl/>
        </w:rPr>
        <w:footnoteReference w:id="79"/>
      </w:r>
      <w:r w:rsidRPr="0085197B">
        <w:rPr>
          <w:rFonts w:ascii="Simplified Arabic" w:hAnsi="Simplified Arabic" w:cs="Simplified Arabic"/>
          <w:color w:val="000000" w:themeColor="text1"/>
          <w:sz w:val="32"/>
          <w:szCs w:val="32"/>
          <w:rtl/>
        </w:rPr>
        <w:t xml:space="preserve"> فالتعديلات التي جاء بها القانون رقم</w:t>
      </w:r>
      <w:r w:rsidRPr="0085197B">
        <w:rPr>
          <w:rFonts w:ascii="Simplified Arabic" w:eastAsia="Times New Roman" w:hAnsi="Simplified Arabic" w:cs="Simplified Arabic"/>
          <w:color w:val="000000" w:themeColor="text1"/>
          <w:sz w:val="32"/>
          <w:szCs w:val="32"/>
          <w:rtl/>
        </w:rPr>
        <w:t xml:space="preserve"> 06-01</w:t>
      </w:r>
      <w:r w:rsidRPr="0085197B">
        <w:rPr>
          <w:rFonts w:ascii="Simplified Arabic" w:hAnsi="Simplified Arabic" w:cs="Simplified Arabic"/>
          <w:color w:val="000000" w:themeColor="text1"/>
          <w:sz w:val="32"/>
          <w:szCs w:val="32"/>
          <w:rtl/>
        </w:rPr>
        <w:t xml:space="preserve"> المتعلق بالوقاية من الفساد ومكافحته لقانون الإجراءات الجزائية أعطت مجالا أوسع لسلطة البحث والتحري والتحقيق للكشف عن جرائم الفساد التي</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تعتبر جرائم الصفقات العمومية اهمها جميعا</w:t>
      </w:r>
      <w:r w:rsidRPr="0085197B">
        <w:rPr>
          <w:rStyle w:val="Appelnotedebasdep"/>
          <w:rFonts w:ascii="Simplified Arabic" w:hAnsi="Simplified Arabic" w:cs="Simplified Arabic"/>
          <w:color w:val="000000" w:themeColor="text1"/>
          <w:sz w:val="32"/>
          <w:szCs w:val="32"/>
          <w:rtl/>
        </w:rPr>
        <w:footnoteReference w:id="80"/>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الفرع الأول : التحريات الأولية للكشف عن الجرائم .</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إن التحري هو مجموعة من الإجراءات الاولية التي يتولاها أشخاص معينون بعد وقوع الجريمة بقصد البحث والتحري عن مرتكبيها، أو التأكد من التهمة الموجهة إليهم عن طريق جمع الأدلة التي تثبت نسبتها إلى الجاني دون تعسف او تعرض لحرياته.</w:t>
      </w:r>
      <w:r w:rsidRPr="0085197B">
        <w:rPr>
          <w:rStyle w:val="Appelnotedebasdep"/>
          <w:rFonts w:ascii="Simplified Arabic" w:hAnsi="Simplified Arabic" w:cs="Simplified Arabic"/>
          <w:color w:val="000000" w:themeColor="text1"/>
          <w:sz w:val="32"/>
          <w:szCs w:val="32"/>
          <w:rtl/>
        </w:rPr>
        <w:footnoteReference w:id="81"/>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وبما أن مرحلة التحقيق هي مرحلة موالية للتحريات الأولية والتي تتميز بالكشف عن الحقيقة وجمع الأدلة يجب على ضباط الشرطة القضائية البحث والتحري عن مرتكبيها مادام لم يبدأ فيها التحقيق القضائي.</w:t>
      </w:r>
      <w:r w:rsidRPr="0085197B">
        <w:rPr>
          <w:rStyle w:val="Appelnotedebasdep"/>
          <w:rFonts w:ascii="Simplified Arabic" w:hAnsi="Simplified Arabic" w:cs="Simplified Arabic"/>
          <w:color w:val="000000" w:themeColor="text1"/>
          <w:sz w:val="32"/>
          <w:szCs w:val="32"/>
          <w:rtl/>
        </w:rPr>
        <w:footnoteReference w:id="82"/>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إذن مرحلة الاستدلالات هي مرحلة أولية بحيث تكون الإجراءات التي تتم في هذه المرحلة هي عبارة عن إجراءات تمهيدية، وهي عبارة عن تحريات أولية تسبق تحريك الدعوى العمومية.</w:t>
      </w:r>
      <w:r w:rsidRPr="0085197B">
        <w:rPr>
          <w:rStyle w:val="Appelnotedebasdep"/>
          <w:rFonts w:ascii="Simplified Arabic" w:hAnsi="Simplified Arabic" w:cs="Simplified Arabic"/>
          <w:color w:val="000000" w:themeColor="text1"/>
          <w:sz w:val="32"/>
          <w:szCs w:val="32"/>
          <w:rtl/>
        </w:rPr>
        <w:footnoteReference w:id="83"/>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إن عملية البحث والتحري عن جرائم الفساد عملية أساسية في إطار التقصي عن هذه الجرائم، وهي في ذات الوقت عملية صعبة نظرا للطابع الخفي والسري لهذا النوع من الجرائم من جهة ونظرا للوظائف والمراكز الحساسة التي قد يشغلها مرتكبوها من جهة أخرى، ومن ثم لا يمكن ان توكل هذه المهمة إلا لأشخاص مؤهلين لذلك فحتى وان كان البحث والتحري في الجرائم ضد الأشخاص او ضد أموال الأشخاص لا يستهان بأهميته فإنه يبقى ان البحث والتحري في قضايا الفساد يقتضي إيجاد نظام إجرائي فعال ومتكامل لملاحقة المتهمين بجرائم الفساد ومحاكمتهم وإسترداد عوائد نشاطهم الإجرامي وقد تجسد هذا الإهتمام من جهة بإنشاء الديوان المركزي لقمع الفساد ومن جهة أخرى بإستحداث إجراءات خاصة.</w:t>
      </w:r>
      <w:r w:rsidRPr="0085197B">
        <w:rPr>
          <w:rStyle w:val="Appelnotedebasdep"/>
          <w:rFonts w:ascii="Simplified Arabic" w:hAnsi="Simplified Arabic" w:cs="Simplified Arabic"/>
          <w:color w:val="000000" w:themeColor="text1"/>
          <w:sz w:val="32"/>
          <w:szCs w:val="32"/>
          <w:rtl/>
        </w:rPr>
        <w:footnoteReference w:id="84"/>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الفرع الثاني : المتابعة عن طريق تحريك الدعوى العمومية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تعتبر النيابة العامة السلطة المختصة بتحريك الدعوى العمومية ومباشرتها في كافة الجرائم، فعندما تتوصل الهيئة إلى وقائع ذات وصف جزائي، تحول الملف إلى وزير العدل، حافظ الأختام، الذي بدوره يخطر النائب العام المختص لتحريك الدعوى العمومية عند الاقتضاء.</w:t>
      </w:r>
      <w:r w:rsidRPr="0085197B">
        <w:rPr>
          <w:rStyle w:val="Appelnotedebasdep"/>
          <w:rFonts w:ascii="Simplified Arabic" w:hAnsi="Simplified Arabic" w:cs="Simplified Arabic"/>
          <w:color w:val="000000" w:themeColor="text1"/>
          <w:sz w:val="32"/>
          <w:szCs w:val="32"/>
          <w:rtl/>
        </w:rPr>
        <w:footnoteReference w:id="85"/>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ويقصد بتحريك الدعوى العمومية، بإجراء النيابة العامة تحقيقا فيها بنفسها أو انتداب أحد رجال الضبط القضائي، أو تعيين قاضي لإجراء هذا التحقيق .</w:t>
      </w:r>
      <w:r w:rsidRPr="0085197B">
        <w:rPr>
          <w:rStyle w:val="Appelnotedebasdep"/>
          <w:rFonts w:ascii="Simplified Arabic" w:hAnsi="Simplified Arabic" w:cs="Simplified Arabic"/>
          <w:color w:val="000000" w:themeColor="text1"/>
          <w:sz w:val="32"/>
          <w:szCs w:val="32"/>
          <w:rtl/>
        </w:rPr>
        <w:footnoteReference w:id="86"/>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ورغبة من المشرع في مكافحة جرائم الفساد فقد نص على أن ينشأ ديوان مركزي لقمع الفساد، ويكلف بمهمة البحث والتحري عن جرائم الفساد.</w:t>
      </w:r>
      <w:r w:rsidRPr="0085197B">
        <w:rPr>
          <w:rStyle w:val="Appelnotedebasdep"/>
          <w:rFonts w:ascii="Simplified Arabic" w:hAnsi="Simplified Arabic" w:cs="Simplified Arabic"/>
          <w:color w:val="000000" w:themeColor="text1"/>
          <w:sz w:val="32"/>
          <w:szCs w:val="32"/>
          <w:rtl/>
        </w:rPr>
        <w:footnoteReference w:id="87"/>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إلى جانب الهيئة الوطنية للوقاية من الفساد ومكافحته، التي تتكفل بمهمة البحث والتحري عن جرائم الفساد، وهذا لإيجاد حلول للقضاء على مختلف صور الجرائم التي تمس الصفقات العمومية واستغلال المال العام</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وتحريك الدعوى العمومية بخصوص الصفقات العمومية تتوقف على ما توصلت إليه الهيئة الوطنية للوقاية من الفساد من وقائع ذات وصف جزائي، بعدها تحول الملف إلى وزير العدل الذي بدوره يخطر النائب العام المختص لتحريك الدعوى العمومية إذا كانت الوقائع تشكل جريمة من جرائم الصفقات</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العمومية</w:t>
      </w:r>
      <w:r w:rsidRPr="0085197B">
        <w:rPr>
          <w:rFonts w:ascii="Simplified Arabic" w:hAnsi="Simplified Arabic" w:cs="Simplified Arabic"/>
          <w:color w:val="000000" w:themeColor="text1"/>
          <w:sz w:val="32"/>
          <w:szCs w:val="32"/>
        </w:rPr>
        <w:t>.</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الفرع الثالث : خصوصية أساليب التحري والتحقيق</w:t>
      </w:r>
    </w:p>
    <w:p w:rsidR="003C631E" w:rsidRPr="0085197B" w:rsidRDefault="003C631E" w:rsidP="003C631E">
      <w:pPr>
        <w:spacing w:after="0" w:line="240" w:lineRule="auto"/>
        <w:ind w:firstLine="720"/>
        <w:jc w:val="both"/>
        <w:rPr>
          <w:rFonts w:ascii="Simplified Arabic" w:eastAsia="Times New Roman"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خصص المشرع الفصلين الرابع والخامس من قانون الإجراءات الجزائية لهذه الأساليب، من المادة (65مكرر 05) الى المادة (65مكرر 18) من نفس القانون، وعليه سيتم تناول هذه الأساليب كما يلي</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اسلوب </w:t>
      </w:r>
      <w:r w:rsidRPr="0085197B">
        <w:rPr>
          <w:rFonts w:ascii="Simplified Arabic" w:hAnsi="Simplified Arabic" w:cs="Simplified Arabic" w:hint="cs"/>
          <w:color w:val="000000" w:themeColor="text1"/>
          <w:sz w:val="32"/>
          <w:szCs w:val="32"/>
          <w:rtl/>
        </w:rPr>
        <w:t>اعتراض</w:t>
      </w:r>
      <w:r w:rsidRPr="0085197B">
        <w:rPr>
          <w:rFonts w:ascii="Simplified Arabic" w:hAnsi="Simplified Arabic" w:cs="Simplified Arabic"/>
          <w:color w:val="000000" w:themeColor="text1"/>
          <w:sz w:val="32"/>
          <w:szCs w:val="32"/>
          <w:rtl/>
        </w:rPr>
        <w:t xml:space="preserve"> المراسلات وتسجيل الأصوات والتقاط الصور</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أولا</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وأسلوب التسرب أو الاختراق</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ثانيا).</w:t>
      </w:r>
    </w:p>
    <w:p w:rsidR="003C631E" w:rsidRPr="0085197B" w:rsidRDefault="003C631E" w:rsidP="00EE2F03">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 xml:space="preserve">أولا : </w:t>
      </w:r>
      <w:r w:rsidR="00EE2F03">
        <w:rPr>
          <w:rFonts w:ascii="Simplified Arabic" w:eastAsia="Times New Roman" w:hAnsi="Simplified Arabic" w:cs="Simplified Arabic" w:hint="cs"/>
          <w:b/>
          <w:bCs/>
          <w:color w:val="000000" w:themeColor="text1"/>
          <w:sz w:val="32"/>
          <w:szCs w:val="32"/>
          <w:rtl/>
        </w:rPr>
        <w:t>أ</w:t>
      </w:r>
      <w:r w:rsidRPr="0085197B">
        <w:rPr>
          <w:rFonts w:ascii="Simplified Arabic" w:eastAsia="Times New Roman" w:hAnsi="Simplified Arabic" w:cs="Simplified Arabic"/>
          <w:b/>
          <w:bCs/>
          <w:color w:val="000000" w:themeColor="text1"/>
          <w:sz w:val="32"/>
          <w:szCs w:val="32"/>
          <w:rtl/>
        </w:rPr>
        <w:t xml:space="preserve">سلوب </w:t>
      </w:r>
      <w:r w:rsidRPr="0085197B">
        <w:rPr>
          <w:rFonts w:ascii="Simplified Arabic" w:eastAsia="Times New Roman" w:hAnsi="Simplified Arabic" w:cs="Simplified Arabic" w:hint="cs"/>
          <w:b/>
          <w:bCs/>
          <w:color w:val="000000" w:themeColor="text1"/>
          <w:sz w:val="32"/>
          <w:szCs w:val="32"/>
          <w:rtl/>
        </w:rPr>
        <w:t>اعتراض</w:t>
      </w:r>
      <w:r w:rsidRPr="0085197B">
        <w:rPr>
          <w:rFonts w:ascii="Simplified Arabic" w:eastAsia="Times New Roman" w:hAnsi="Simplified Arabic" w:cs="Simplified Arabic"/>
          <w:b/>
          <w:bCs/>
          <w:color w:val="000000" w:themeColor="text1"/>
          <w:sz w:val="32"/>
          <w:szCs w:val="32"/>
          <w:rtl/>
        </w:rPr>
        <w:t xml:space="preserve"> المراسلات وتسجيل الأصوات و</w:t>
      </w:r>
      <w:r w:rsidR="00EE2F03">
        <w:rPr>
          <w:rFonts w:ascii="Simplified Arabic" w:eastAsia="Times New Roman" w:hAnsi="Simplified Arabic" w:cs="Simplified Arabic" w:hint="cs"/>
          <w:b/>
          <w:bCs/>
          <w:color w:val="000000" w:themeColor="text1"/>
          <w:sz w:val="32"/>
          <w:szCs w:val="32"/>
          <w:rtl/>
        </w:rPr>
        <w:t>إ</w:t>
      </w:r>
      <w:r w:rsidRPr="0085197B">
        <w:rPr>
          <w:rFonts w:ascii="Simplified Arabic" w:eastAsia="Times New Roman" w:hAnsi="Simplified Arabic" w:cs="Simplified Arabic"/>
          <w:b/>
          <w:bCs/>
          <w:color w:val="000000" w:themeColor="text1"/>
          <w:sz w:val="32"/>
          <w:szCs w:val="32"/>
          <w:rtl/>
        </w:rPr>
        <w:t>لتقاط الصور</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lang w:val="fr-FR" w:bidi="ar-DZ"/>
        </w:rPr>
      </w:pPr>
      <w:r w:rsidRPr="0085197B">
        <w:rPr>
          <w:rFonts w:ascii="Simplified Arabic" w:hAnsi="Simplified Arabic" w:cs="Simplified Arabic"/>
          <w:color w:val="000000" w:themeColor="text1"/>
          <w:sz w:val="32"/>
          <w:szCs w:val="32"/>
          <w:rtl/>
        </w:rPr>
        <w:t xml:space="preserve">استثناء عن القاعدة العامة التي تقتضي حرمة الحق في الحياة الخاصة، أقر التشريع الجزائري على غرار باقي التشريعات استحداث إجراء الترصد الالكتروني كوسيلة من وسائل التحري الخاصة في جرائم الفساد في المادة </w:t>
      </w:r>
      <w:r w:rsidRPr="0085197B">
        <w:rPr>
          <w:rFonts w:ascii="Simplified Arabic" w:hAnsi="Simplified Arabic" w:cs="Simplified Arabic"/>
          <w:color w:val="000000" w:themeColor="text1"/>
          <w:sz w:val="32"/>
          <w:szCs w:val="32"/>
        </w:rPr>
        <w:t>56</w:t>
      </w:r>
      <w:r w:rsidRPr="0085197B">
        <w:rPr>
          <w:rFonts w:ascii="Simplified Arabic" w:hAnsi="Simplified Arabic" w:cs="Simplified Arabic"/>
          <w:color w:val="000000" w:themeColor="text1"/>
          <w:sz w:val="32"/>
          <w:szCs w:val="32"/>
          <w:rtl/>
        </w:rPr>
        <w:t xml:space="preserve"> من قانون مكافحة الفساد، ترجيحا للمصلحة العامة على حساب الحق في</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احترام الحياة الخاصة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لم يعرف قانون مكافحة الفساد الترصد الالكتروني، ولم يرد ذكر هذا المصطلح في قانون الاجراءات الجزائية عبر تعديلاته، إلا أنه تطرق للوسائل المتاحة لإجراء الترصد الالكتروني وهي اعتراض المراسلات وتسجيل الأصوات والتقاط الصور.</w:t>
      </w:r>
      <w:r w:rsidRPr="0085197B">
        <w:rPr>
          <w:rStyle w:val="Appelnotedebasdep"/>
          <w:rFonts w:ascii="Simplified Arabic" w:hAnsi="Simplified Arabic" w:cs="Simplified Arabic"/>
          <w:color w:val="000000" w:themeColor="text1"/>
          <w:sz w:val="32"/>
          <w:szCs w:val="32"/>
        </w:rPr>
        <w:footnoteReference w:id="88"/>
      </w:r>
      <w:r w:rsidRPr="0085197B">
        <w:rPr>
          <w:rFonts w:ascii="Simplified Arabic" w:hAnsi="Simplified Arabic" w:cs="Simplified Arabic"/>
          <w:color w:val="000000" w:themeColor="text1"/>
          <w:sz w:val="32"/>
          <w:szCs w:val="32"/>
          <w:rtl/>
        </w:rPr>
        <w:t xml:space="preserve"> </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lang w:bidi="ar-DZ"/>
        </w:rPr>
      </w:pPr>
      <w:r w:rsidRPr="0085197B">
        <w:rPr>
          <w:rFonts w:ascii="Simplified Arabic" w:hAnsi="Simplified Arabic" w:cs="Simplified Arabic"/>
          <w:color w:val="000000" w:themeColor="text1"/>
          <w:sz w:val="32"/>
          <w:szCs w:val="32"/>
          <w:rtl/>
        </w:rPr>
        <w:t xml:space="preserve">أما اعتراض المراسلات وتسجيل الأصوات يقصد به تتبع المحادثات أو المكالمات، ومراقبة الاتصال يفيد تارة التصنت على المحادثة خفية، وتارة أخرى تسجيل هذه المحادثة </w:t>
      </w:r>
      <w:r w:rsidRPr="0085197B">
        <w:rPr>
          <w:rFonts w:ascii="Simplified Arabic" w:hAnsi="Simplified Arabic" w:cs="Simplified Arabic"/>
          <w:color w:val="000000" w:themeColor="text1"/>
          <w:sz w:val="32"/>
          <w:szCs w:val="32"/>
          <w:rtl/>
        </w:rPr>
        <w:lastRenderedPageBreak/>
        <w:t>دون علم صاحبها، وتتم هذه الإجراءات عبر وسائل الاتصال المختلفة كالهاتف النقال والبريد الالكتروني، ومختلف الوسائل السلكية واللاسلكية، هذه العملية تتيح أن يأذن وكيل الجمهورية في جرائم الفساد وضع الترتيبات دون موافقة المعنيين بالجرائم، من أجل التقاط وبث وتسجيل الكلام المتفوه به بصفة خاصة أو سرية من طرف شخص أو عدة أشخاص في أماكن خاصة أو عامة، و</w:t>
      </w:r>
      <w:r w:rsidRPr="0085197B">
        <w:rPr>
          <w:rFonts w:ascii="Simplified Arabic" w:hAnsi="Simplified Arabic" w:cs="Simplified Arabic"/>
          <w:color w:val="000000" w:themeColor="text1"/>
          <w:sz w:val="32"/>
          <w:szCs w:val="32"/>
          <w:rtl/>
          <w:lang w:val="fr-FR" w:bidi="ar-DZ"/>
        </w:rPr>
        <w:t>ا</w:t>
      </w:r>
      <w:r w:rsidRPr="0085197B">
        <w:rPr>
          <w:rFonts w:ascii="Simplified Arabic" w:hAnsi="Simplified Arabic" w:cs="Simplified Arabic"/>
          <w:color w:val="000000" w:themeColor="text1"/>
          <w:sz w:val="32"/>
          <w:szCs w:val="32"/>
          <w:rtl/>
        </w:rPr>
        <w:t xml:space="preserve">لتقاط صور لشخص أو عدة أشخاص يتواجدون في مكان خاص، ويسمح الإذن لوضع هذه الترتيبات الدخول الى السكن ولو خارج المواعيد المحددة قانون، وبغير علم من لهم الحق على هذا السكن </w:t>
      </w:r>
      <w:r w:rsidRPr="0085197B">
        <w:rPr>
          <w:rStyle w:val="Appelnotedebasdep"/>
          <w:rFonts w:ascii="Simplified Arabic" w:hAnsi="Simplified Arabic" w:cs="Simplified Arabic"/>
          <w:color w:val="000000" w:themeColor="text1"/>
          <w:sz w:val="32"/>
          <w:szCs w:val="32"/>
          <w:rtl/>
        </w:rPr>
        <w:footnoteReference w:id="89"/>
      </w:r>
      <w:r w:rsidRPr="0085197B">
        <w:rPr>
          <w:rFonts w:ascii="Simplified Arabic" w:hAnsi="Simplified Arabic" w:cs="Simplified Arabic"/>
          <w:color w:val="000000" w:themeColor="text1"/>
          <w:sz w:val="32"/>
          <w:szCs w:val="32"/>
          <w:rtl/>
        </w:rPr>
        <w:t>، وهذه العملية تكون تحت مباشرة وكيل الجمهورية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أو قاضي التحقيق</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tl/>
          <w:lang w:bidi="ar-DZ"/>
        </w:rPr>
        <w:footnoteReference w:id="90"/>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lang w:val="fr-FR" w:bidi="ar-DZ"/>
        </w:rPr>
      </w:pPr>
      <w:r w:rsidRPr="0085197B">
        <w:rPr>
          <w:rFonts w:ascii="Simplified Arabic" w:hAnsi="Simplified Arabic" w:cs="Simplified Arabic"/>
          <w:color w:val="000000" w:themeColor="text1"/>
          <w:sz w:val="32"/>
          <w:szCs w:val="32"/>
          <w:rtl/>
        </w:rPr>
        <w:t xml:space="preserve">استثناء عن القاعدة العامة التي تقتضي حرمة الحق في الحياة الخاصة، أقر التشريع الجزائري على غرار باقي التشريعات استحداث إجراء الترصد الالكتروني كوسيلة من وسائل التحري الخاصة في جرائم الفساد في المادة </w:t>
      </w:r>
      <w:r w:rsidRPr="0085197B">
        <w:rPr>
          <w:rFonts w:ascii="Simplified Arabic" w:hAnsi="Simplified Arabic" w:cs="Simplified Arabic"/>
          <w:color w:val="000000" w:themeColor="text1"/>
          <w:sz w:val="32"/>
          <w:szCs w:val="32"/>
        </w:rPr>
        <w:t>(56)</w:t>
      </w:r>
      <w:r w:rsidRPr="0085197B">
        <w:rPr>
          <w:rFonts w:ascii="Simplified Arabic" w:hAnsi="Simplified Arabic" w:cs="Simplified Arabic"/>
          <w:color w:val="000000" w:themeColor="text1"/>
          <w:sz w:val="32"/>
          <w:szCs w:val="32"/>
          <w:rtl/>
        </w:rPr>
        <w:t xml:space="preserve"> من قانون مكافحة الفساد، ترجيحا للمصلحة العامة على حساب الحق في</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احترام الحياة الخاصة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لم يعرف قانون مكافحة الفساد الترصد الالكتروني، ولم يرد ذكر هذا المصطلح في قانون الاجراءات الجزائية عبر تعديلاته، إلا أنه تطرق للوسائل المتاحة لإجراء الترصد الالكتروني وهي اعتراض المراسلات وتسجيل الأصوات والتقاط الصور</w:t>
      </w:r>
      <w:r w:rsidRPr="0085197B">
        <w:rPr>
          <w:rStyle w:val="Appelnotedebasdep"/>
          <w:rFonts w:ascii="Simplified Arabic" w:hAnsi="Simplified Arabic" w:cs="Simplified Arabic"/>
          <w:color w:val="000000" w:themeColor="text1"/>
          <w:sz w:val="32"/>
          <w:szCs w:val="32"/>
        </w:rPr>
        <w:footnoteReference w:id="91"/>
      </w:r>
      <w:r w:rsidRPr="0085197B">
        <w:rPr>
          <w:rFonts w:ascii="Simplified Arabic" w:hAnsi="Simplified Arabic" w:cs="Simplified Arabic"/>
          <w:color w:val="000000" w:themeColor="text1"/>
          <w:sz w:val="32"/>
          <w:szCs w:val="32"/>
          <w:rtl/>
        </w:rPr>
        <w:t xml:space="preserve"> </w:t>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1 - مباشرة التحري بإذن من وكيل الجمهورية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يمكن تعريف الإذن القضائي أنه عبارة عن تفويض، يصدر من السلطة المختصة إلى أحد ضباط الشرطة القضائية مخولا إياه إجراء تلك العمليات</w:t>
      </w:r>
      <w:r w:rsidRPr="0085197B">
        <w:rPr>
          <w:rStyle w:val="Appelnotedebasdep"/>
          <w:rFonts w:ascii="Simplified Arabic" w:hAnsi="Simplified Arabic" w:cs="Simplified Arabic"/>
          <w:color w:val="000000" w:themeColor="text1"/>
          <w:sz w:val="32"/>
          <w:szCs w:val="32"/>
          <w:rtl/>
        </w:rPr>
        <w:footnoteReference w:id="92"/>
      </w:r>
      <w:r w:rsidRPr="0085197B">
        <w:rPr>
          <w:rFonts w:ascii="Simplified Arabic" w:hAnsi="Simplified Arabic" w:cs="Simplified Arabic"/>
          <w:color w:val="000000" w:themeColor="text1"/>
          <w:sz w:val="32"/>
          <w:szCs w:val="32"/>
          <w:rtl/>
        </w:rPr>
        <w:t>، ويشترط الإذن الشروط التالية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b/>
          <w:bCs/>
          <w:color w:val="000000" w:themeColor="text1"/>
          <w:sz w:val="32"/>
          <w:szCs w:val="32"/>
          <w:rtl/>
        </w:rPr>
        <w:lastRenderedPageBreak/>
        <w:t>أ</w:t>
      </w:r>
      <w:r w:rsidRPr="0085197B">
        <w:rPr>
          <w:rFonts w:ascii="Simplified Arabic" w:hAnsi="Simplified Arabic" w:cs="Simplified Arabic"/>
          <w:b/>
          <w:bCs/>
          <w:color w:val="000000" w:themeColor="text1"/>
          <w:sz w:val="32"/>
          <w:szCs w:val="32"/>
        </w:rPr>
        <w:t>_</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أن يتضمن كل العناصر التي تسمح بالتعرف على الاتصالات المطلوب بالتقاطها الأماكن السكنية المقصودة، والجريمة التي تبرر اللجوء إلى هذه التدابير</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b/>
          <w:bCs/>
          <w:color w:val="000000" w:themeColor="text1"/>
          <w:sz w:val="32"/>
          <w:szCs w:val="32"/>
          <w:rtl/>
        </w:rPr>
        <w:t>ب</w:t>
      </w:r>
      <w:r w:rsidRPr="0085197B">
        <w:rPr>
          <w:rFonts w:ascii="Simplified Arabic" w:hAnsi="Simplified Arabic" w:cs="Simplified Arabic"/>
          <w:b/>
          <w:bCs/>
          <w:color w:val="000000" w:themeColor="text1"/>
          <w:sz w:val="32"/>
          <w:szCs w:val="32"/>
        </w:rPr>
        <w:t>_</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أن يكون هذا الإذن مكتوبا تحت طائلة البطلان لأن الأصل في العمل الإجرائي هو الكتابة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b/>
          <w:bCs/>
          <w:color w:val="000000" w:themeColor="text1"/>
          <w:sz w:val="32"/>
          <w:szCs w:val="32"/>
          <w:rtl/>
        </w:rPr>
        <w:t>ج</w:t>
      </w:r>
      <w:r w:rsidRPr="0085197B">
        <w:rPr>
          <w:rFonts w:ascii="Simplified Arabic" w:hAnsi="Simplified Arabic" w:cs="Simplified Arabic"/>
          <w:b/>
          <w:bCs/>
          <w:color w:val="000000" w:themeColor="text1"/>
          <w:sz w:val="32"/>
          <w:szCs w:val="32"/>
        </w:rPr>
        <w:t>_</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أن يسلم هذا لمدة </w:t>
      </w:r>
      <w:r w:rsidRPr="0085197B">
        <w:rPr>
          <w:rFonts w:ascii="Simplified Arabic" w:hAnsi="Simplified Arabic" w:cs="Simplified Arabic"/>
          <w:color w:val="000000" w:themeColor="text1"/>
          <w:sz w:val="32"/>
          <w:szCs w:val="32"/>
        </w:rPr>
        <w:t>(04)</w:t>
      </w:r>
      <w:r w:rsidRPr="0085197B">
        <w:rPr>
          <w:rFonts w:ascii="Simplified Arabic" w:hAnsi="Simplified Arabic" w:cs="Simplified Arabic"/>
          <w:color w:val="000000" w:themeColor="text1"/>
          <w:sz w:val="32"/>
          <w:szCs w:val="32"/>
          <w:rtl/>
        </w:rPr>
        <w:t xml:space="preserve"> أشهر قابلة للتجديد حسب مقتضيات التحري أو التحقيق</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b/>
          <w:bCs/>
          <w:color w:val="000000" w:themeColor="text1"/>
          <w:sz w:val="32"/>
          <w:szCs w:val="32"/>
          <w:rtl/>
        </w:rPr>
        <w:t>د</w:t>
      </w:r>
      <w:r w:rsidRPr="0085197B">
        <w:rPr>
          <w:rFonts w:ascii="Simplified Arabic" w:hAnsi="Simplified Arabic" w:cs="Simplified Arabic"/>
          <w:b/>
          <w:bCs/>
          <w:color w:val="000000" w:themeColor="text1"/>
          <w:sz w:val="32"/>
          <w:szCs w:val="32"/>
        </w:rPr>
        <w:t>_</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أن يكون مصدره مختصا نوعيا ومكانيا أصلا بالبحث أو التحقيق في الجريمة التي صدر</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الإذن بشأنها، ووفقا للقواعد العامة تحدد كل من الاختصاص النوعي بحسب نوعية الجريمة، وكل</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من الاختصاص المكاني بمحل الواقعة أو ضبط المتهم أو محل إقامته.</w:t>
      </w:r>
      <w:r w:rsidRPr="0085197B">
        <w:rPr>
          <w:rStyle w:val="Appelnotedebasdep"/>
          <w:rFonts w:ascii="Simplified Arabic" w:hAnsi="Simplified Arabic" w:cs="Simplified Arabic"/>
          <w:color w:val="000000" w:themeColor="text1"/>
          <w:sz w:val="32"/>
          <w:szCs w:val="32"/>
          <w:rtl/>
        </w:rPr>
        <w:footnoteReference w:id="93"/>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يسمح الإذن الكتابي المسلم من طرف القاضي بغرض وضع الترتيبات التقنية من أجل الدخول إلى المحلات السكنية وغيرها، حتى في غير الميعاد المحددة في المادة </w:t>
      </w:r>
      <w:r w:rsidRPr="0085197B">
        <w:rPr>
          <w:rFonts w:ascii="Simplified Arabic" w:hAnsi="Simplified Arabic" w:cs="Simplified Arabic"/>
          <w:color w:val="000000" w:themeColor="text1"/>
          <w:sz w:val="32"/>
          <w:szCs w:val="32"/>
        </w:rPr>
        <w:t>(47)</w:t>
      </w:r>
      <w:r w:rsidRPr="0085197B">
        <w:rPr>
          <w:rFonts w:ascii="Simplified Arabic" w:hAnsi="Simplified Arabic" w:cs="Simplified Arabic"/>
          <w:color w:val="000000" w:themeColor="text1"/>
          <w:sz w:val="32"/>
          <w:szCs w:val="32"/>
          <w:rtl/>
        </w:rPr>
        <w:t xml:space="preserve"> من ق</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إ</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ج، وبدون علم ورضي الأشخاص الذين لهم حق على هذه الأماكن، وتتم هذه العملية تحت الرقابة المباشرة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لقاضي التحقيق، أو وكيل الجمهورية</w:t>
      </w:r>
      <w:r w:rsidRPr="0085197B">
        <w:rPr>
          <w:rStyle w:val="Appelnotedebasdep"/>
          <w:rFonts w:ascii="Simplified Arabic" w:hAnsi="Simplified Arabic" w:cs="Simplified Arabic"/>
          <w:color w:val="000000" w:themeColor="text1"/>
          <w:sz w:val="32"/>
          <w:szCs w:val="32"/>
        </w:rPr>
        <w:footnoteReference w:id="94"/>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كما استوجب المشرع الجزائري في المادة(</w:t>
      </w:r>
      <w:r w:rsidRPr="0085197B">
        <w:rPr>
          <w:rFonts w:ascii="Simplified Arabic" w:hAnsi="Simplified Arabic" w:cs="Simplified Arabic"/>
          <w:color w:val="000000" w:themeColor="text1"/>
          <w:sz w:val="32"/>
          <w:szCs w:val="32"/>
        </w:rPr>
        <w:t>65</w:t>
      </w:r>
      <w:r w:rsidRPr="0085197B">
        <w:rPr>
          <w:rFonts w:ascii="Simplified Arabic" w:hAnsi="Simplified Arabic" w:cs="Simplified Arabic"/>
          <w:color w:val="000000" w:themeColor="text1"/>
          <w:sz w:val="32"/>
          <w:szCs w:val="32"/>
          <w:rtl/>
        </w:rPr>
        <w:t xml:space="preserve"> مكرر </w:t>
      </w:r>
      <w:r w:rsidRPr="0085197B">
        <w:rPr>
          <w:rFonts w:ascii="Simplified Arabic" w:hAnsi="Simplified Arabic" w:cs="Simplified Arabic"/>
          <w:color w:val="000000" w:themeColor="text1"/>
          <w:sz w:val="32"/>
          <w:szCs w:val="32"/>
        </w:rPr>
        <w:t>9</w:t>
      </w:r>
      <w:r w:rsidRPr="0085197B">
        <w:rPr>
          <w:rFonts w:ascii="Simplified Arabic" w:hAnsi="Simplified Arabic" w:cs="Simplified Arabic"/>
          <w:color w:val="000000" w:themeColor="text1"/>
          <w:sz w:val="32"/>
          <w:szCs w:val="32"/>
          <w:rtl/>
        </w:rPr>
        <w:t xml:space="preserve"> ) من القانون 06-22</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ضابط الشرطة المأذون له أو المناب من طرف القاضي المختص أن يحرر محضرا عن كل عملية اعتراض وتسجيل، وكذا عن عمليات وضع الترتيبات التقنية، وعمليات التقاط الصور والتثبيت والتسجيل الصوتي أو السمعي البصري</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كما يجب أن يذكر في المحضر تاريخ وساعة بداية العمليات ونهايتها</w:t>
      </w:r>
      <w:r w:rsidRPr="0085197B">
        <w:rPr>
          <w:rStyle w:val="Appelnotedebasdep"/>
          <w:rFonts w:ascii="Simplified Arabic" w:hAnsi="Simplified Arabic" w:cs="Simplified Arabic"/>
          <w:color w:val="000000" w:themeColor="text1"/>
          <w:sz w:val="32"/>
          <w:szCs w:val="32"/>
          <w:rtl/>
        </w:rPr>
        <w:footnoteReference w:id="95"/>
      </w:r>
      <w:r w:rsidRPr="0085197B">
        <w:rPr>
          <w:rFonts w:ascii="Simplified Arabic" w:hAnsi="Simplified Arabic" w:cs="Simplified Arabic"/>
          <w:color w:val="000000" w:themeColor="text1"/>
          <w:sz w:val="32"/>
          <w:szCs w:val="32"/>
          <w:rtl/>
        </w:rPr>
        <w:t>، كما أوجب عليه</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وصف أو نسخ المراسلات والصور أو المحادثات المسجلة والمفيدة في إظهار والوصول للحقيقة والتي تودع بالملف</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 كما يلزم على ضباط الشرطة القضائية المكلفين بتنفيذ عمليات اعتراض المراسلات وتسجيل الأصوات والتقاط الصور، الاحتفاظ بالتسجيلات وحفظها في أحراز مختومة، ولم يتضمن القانون </w:t>
      </w:r>
      <w:r w:rsidRPr="0085197B">
        <w:rPr>
          <w:rFonts w:ascii="Simplified Arabic" w:hAnsi="Simplified Arabic" w:cs="Simplified Arabic"/>
          <w:color w:val="000000" w:themeColor="text1"/>
          <w:sz w:val="32"/>
          <w:szCs w:val="32"/>
        </w:rPr>
        <w:t>22-06</w:t>
      </w:r>
      <w:r w:rsidRPr="0085197B">
        <w:rPr>
          <w:rFonts w:ascii="Simplified Arabic" w:hAnsi="Simplified Arabic" w:cs="Simplified Arabic"/>
          <w:color w:val="000000" w:themeColor="text1"/>
          <w:sz w:val="32"/>
          <w:szCs w:val="32"/>
          <w:rtl/>
        </w:rPr>
        <w:t xml:space="preserve"> أي مدة للاحتفاظ بالتسجيلات، ولا فيما يخص وضع أشرطة تسجيل المحادثات في أحراز مختومة لغرض عرضها على الخصوم في حالة النزاع</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وهو عكس ما قام به المشرع الفرنسي في قانون الإجراءات الجزائية من خلال المواد(706/102)</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الذي حدد مدة الاحتفاظ بها بمدة سريان الدعوى العمومية والمواد (100-04/02 و706-100/02)</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من نفس القانون، فيما يخص تحريز أشرطة التسجيل.</w:t>
      </w:r>
      <w:r w:rsidRPr="0085197B">
        <w:rPr>
          <w:rStyle w:val="Appelnotedebasdep"/>
          <w:rFonts w:ascii="Simplified Arabic" w:hAnsi="Simplified Arabic" w:cs="Simplified Arabic"/>
          <w:color w:val="000000" w:themeColor="text1"/>
          <w:sz w:val="32"/>
          <w:szCs w:val="32"/>
          <w:rtl/>
        </w:rPr>
        <w:footnoteReference w:id="96"/>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2 - إلتزام السر المهني</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لم يتفق الفقهاء العرب على إعطاء تعريف موحد للسر المهني حيت عرفه البعض بأنه</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أمر</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ما يتعلق بشخص المرء ويمس الدائرة الشفوية الحساسة في نفسه بحيث يكون في البوح به حرج كبير </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97"/>
      </w:r>
    </w:p>
    <w:p w:rsidR="003C631E" w:rsidRPr="0085197B" w:rsidRDefault="003C631E" w:rsidP="003C631E">
      <w:pPr>
        <w:autoSpaceDE w:val="0"/>
        <w:autoSpaceDN w:val="0"/>
        <w:adjustRightInd w:val="0"/>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أما الدكتورة فوزية عبد الستار تعرف السر المهني على أنه</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الواقعة تعد سرا إذا كانت هناك مصلحة يعترف بها القانون في حصر العلم بها في شخص أو أشخاص محددين</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وقد عرف السر المهني أيضا بأنه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هو ما يفضي به شخص إلى شخص آخر مستكتما إياه ويدخل فيه كل أمر تدل القرائن على طلب كتمانه، أو كان العرف يقضي بكتمانه كما يدخل في الشؤون الشخصية والعيوب التي يكره صاحبها أن يطلع عليها الناس</w:t>
      </w:r>
      <w:r w:rsidRPr="0085197B">
        <w:rPr>
          <w:rStyle w:val="Appelnotedebasdep"/>
          <w:rFonts w:ascii="Simplified Arabic" w:eastAsia="Times New Roman" w:hAnsi="Simplified Arabic" w:cs="Simplified Arabic"/>
          <w:color w:val="000000" w:themeColor="text1"/>
          <w:sz w:val="32"/>
          <w:szCs w:val="32"/>
          <w:rtl/>
        </w:rPr>
        <w:footnoteReference w:id="98"/>
      </w:r>
    </w:p>
    <w:p w:rsidR="003C631E" w:rsidRPr="0085197B" w:rsidRDefault="003C631E" w:rsidP="003C631E">
      <w:pPr>
        <w:autoSpaceDE w:val="0"/>
        <w:autoSpaceDN w:val="0"/>
        <w:adjustRightInd w:val="0"/>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t xml:space="preserve">وعليه </w:t>
      </w:r>
      <w:r w:rsidRPr="0085197B">
        <w:rPr>
          <w:rFonts w:ascii="Simplified Arabic" w:hAnsi="Simplified Arabic" w:cs="Simplified Arabic"/>
          <w:color w:val="000000" w:themeColor="text1"/>
          <w:sz w:val="32"/>
          <w:szCs w:val="32"/>
          <w:rtl/>
        </w:rPr>
        <w:t>تكون اجراءات التحري والتحقيق سرية، ودون أضرار بحقوق الدفاع وكل شخص يساهم في هذه الاجراءات ملزم بكتمان السر المهني</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99"/>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فعملية الكشف والتحري عن جرائم الصفقات العمومية تتطلب من ضباط الشرطة القضائية القائمين بها، اتباع الاجراءات المحددة قانونا بموجب قانون الاجراءات الجزئية، خاصة ما تعلق منها بضرورة الحصول على الإذن المكتوب</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فالسرية تعني قيام قدر الإمكان ممن هو القائم بالتحري او المكلف باجراء من الإجراءات بالمحافظة على السر المهني، بالتالي السرية الهدف منها تسهيل قمع المتهم، وهي وسيلة لضمان الحريات الشخصية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كما يجب عند تفتيش أماكن يشغلها شخص ملزم قانونا بكتمان السر المهني واتخاد جميع التدابير اللازمة لضمان احترام دلك السر</w:t>
      </w:r>
      <w:r w:rsidRPr="0085197B">
        <w:rPr>
          <w:rFonts w:ascii="Simplified Arabic" w:hAnsi="Simplified Arabic" w:cs="Simplified Arabic"/>
          <w:color w:val="000000" w:themeColor="text1"/>
          <w:sz w:val="32"/>
          <w:szCs w:val="32"/>
        </w:rPr>
        <w:t>.</w:t>
      </w:r>
      <w:r w:rsidRPr="0085197B">
        <w:rPr>
          <w:rStyle w:val="Appelnotedebasdep"/>
          <w:rFonts w:ascii="Simplified Arabic" w:eastAsia="Times New Roman" w:hAnsi="Simplified Arabic" w:cs="Simplified Arabic"/>
          <w:color w:val="000000" w:themeColor="text1"/>
          <w:sz w:val="32"/>
          <w:szCs w:val="32"/>
          <w:rtl/>
        </w:rPr>
        <w:footnoteReference w:id="100"/>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ثانيا : أسلوب التسرب أو الاختراق</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EG"/>
        </w:rPr>
      </w:pPr>
      <w:r w:rsidRPr="0085197B">
        <w:rPr>
          <w:rFonts w:ascii="Simplified Arabic" w:hAnsi="Simplified Arabic" w:cs="Simplified Arabic"/>
          <w:color w:val="000000" w:themeColor="text1"/>
          <w:sz w:val="32"/>
          <w:szCs w:val="32"/>
          <w:rtl/>
          <w:lang w:bidi="ar-EG"/>
        </w:rPr>
        <w:t>فعرف المشرع الجزائري التسرب في الفقرة الأولى من المادة 65 مكرر 12 من قانون الإجراءات الجزائیة بقوله:" یقصد بالتسرب قیام ضابط أو عون الشرطة القضائیة تحت مسؤولیة ضابط الشرطة القضائیة المكلف بتنسیق العملیة بمراقبة الأشخاص المشتبه في ارتكابهم جنایة أو جنحة بإیهامهم أنه فاعل معهم أو شریك معهم أو خاف</w:t>
      </w:r>
      <w:r w:rsidRPr="0085197B">
        <w:rPr>
          <w:rStyle w:val="Appelnotedebasdep"/>
          <w:rFonts w:ascii="Simplified Arabic" w:hAnsi="Simplified Arabic" w:cs="Simplified Arabic"/>
          <w:color w:val="000000" w:themeColor="text1"/>
          <w:sz w:val="32"/>
          <w:szCs w:val="32"/>
          <w:rtl/>
          <w:lang w:bidi="ar-EG"/>
        </w:rPr>
        <w:footnoteReference w:id="101"/>
      </w:r>
      <w:r w:rsidRPr="0085197B">
        <w:rPr>
          <w:rFonts w:ascii="Simplified Arabic" w:hAnsi="Simplified Arabic" w:cs="Simplified Arabic"/>
          <w:color w:val="000000" w:themeColor="text1"/>
          <w:sz w:val="32"/>
          <w:szCs w:val="32"/>
          <w:lang w:bidi="ar-EG"/>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EG"/>
        </w:rPr>
      </w:pPr>
      <w:r w:rsidRPr="0085197B">
        <w:rPr>
          <w:rFonts w:ascii="Simplified Arabic" w:hAnsi="Simplified Arabic" w:cs="Simplified Arabic"/>
          <w:color w:val="000000" w:themeColor="text1"/>
          <w:sz w:val="32"/>
          <w:szCs w:val="32"/>
          <w:rtl/>
          <w:lang w:bidi="ar-EG"/>
        </w:rPr>
        <w:t>من خلال نص المادة اعلاه يلاحظ أن تعريف المشرع الجزائري للتسرب جاء مطابق تماما لتعريف المشرع الفرنسي المذكور أدناه، ويستنتج منه أن المشرع الجزائري جعل هذه الآلية نظام اجرائي ،لأنه  قد وسع وعزز من إختصاصات الضبطية القضائية في مجال التحري والتحقيق في بعض الجرائم الواردة على سبيل الحصر،</w:t>
      </w:r>
      <w:r w:rsidRPr="0085197B">
        <w:rPr>
          <w:rFonts w:ascii="Simplified Arabic" w:hAnsi="Simplified Arabic" w:cs="Simplified Arabic" w:hint="cs"/>
          <w:color w:val="000000" w:themeColor="text1"/>
          <w:sz w:val="32"/>
          <w:szCs w:val="32"/>
          <w:rtl/>
          <w:lang w:bidi="ar-EG"/>
        </w:rPr>
        <w:t xml:space="preserve"> </w:t>
      </w:r>
      <w:r w:rsidRPr="0085197B">
        <w:rPr>
          <w:rFonts w:ascii="Simplified Arabic" w:hAnsi="Simplified Arabic" w:cs="Simplified Arabic"/>
          <w:color w:val="000000" w:themeColor="text1"/>
          <w:sz w:val="32"/>
          <w:szCs w:val="32"/>
          <w:rtl/>
          <w:lang w:bidi="ar-EG"/>
        </w:rPr>
        <w:t>ألا وهي الجرائم الخطيرة والمستحدثة، نظرا لما تحتويه من خطورة على الافراد والمجتمع .</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EG"/>
        </w:rPr>
      </w:pPr>
      <w:r w:rsidRPr="0085197B">
        <w:rPr>
          <w:rFonts w:ascii="Simplified Arabic" w:hAnsi="Simplified Arabic" w:cs="Simplified Arabic"/>
          <w:color w:val="000000" w:themeColor="text1"/>
          <w:sz w:val="32"/>
          <w:szCs w:val="32"/>
          <w:rtl/>
        </w:rPr>
        <w:t xml:space="preserve">فالتسرب عملية أمنية تقتضي قيام الضابط أو عون الشرطة القضائية بالتوغل داخل الخلية الإجرامية ،وهذا كإجراء بحث وتحري خاص لمكافحة الإجرام، وذلك بصفته شريكا أو </w:t>
      </w:r>
      <w:r w:rsidRPr="0085197B">
        <w:rPr>
          <w:rFonts w:ascii="Simplified Arabic" w:hAnsi="Simplified Arabic" w:cs="Simplified Arabic"/>
          <w:color w:val="000000" w:themeColor="text1"/>
          <w:sz w:val="32"/>
          <w:szCs w:val="32"/>
          <w:rtl/>
        </w:rPr>
        <w:lastRenderedPageBreak/>
        <w:t>خاف أو وسيط حتى يتقرب إليهم ويشعرهم بالإنتماء بغرض مراقبة تحركاتهم قبل أو خلال قيامهم بالأعمال الإجرامية ،ومن ثمة تحقيق حالة التلبس بالجريمة</w:t>
      </w:r>
      <w:r w:rsidRPr="0085197B">
        <w:rPr>
          <w:rStyle w:val="Appelnotedebasdep"/>
          <w:rFonts w:ascii="Simplified Arabic" w:hAnsi="Simplified Arabic" w:cs="Simplified Arabic"/>
          <w:color w:val="000000" w:themeColor="text1"/>
          <w:sz w:val="32"/>
          <w:szCs w:val="32"/>
          <w:rtl/>
          <w:lang w:bidi="ar-EG"/>
        </w:rPr>
        <w:footnoteReference w:id="102"/>
      </w:r>
      <w:r w:rsidRPr="0085197B">
        <w:rPr>
          <w:rFonts w:ascii="Simplified Arabic" w:hAnsi="Simplified Arabic" w:cs="Simplified Arabic"/>
          <w:color w:val="000000" w:themeColor="text1"/>
          <w:sz w:val="32"/>
          <w:szCs w:val="32"/>
          <w:rtl/>
          <w:lang w:bidi="ar-EG"/>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EG"/>
        </w:rPr>
      </w:pPr>
      <w:r w:rsidRPr="0085197B">
        <w:rPr>
          <w:rFonts w:ascii="Simplified Arabic" w:hAnsi="Simplified Arabic" w:cs="Simplified Arabic"/>
          <w:color w:val="000000" w:themeColor="text1"/>
          <w:sz w:val="32"/>
          <w:szCs w:val="32"/>
          <w:rtl/>
        </w:rPr>
        <w:t>الجرائم المستحدثة هي تلك الجرائم التي عرفت انتشارا واسعا واستفحالا كبيرا مع التطور العلمي والتكنولوجي، إذ اتخذ مرتكبو هاته الجرائم من التقنية وطرق الاتصال الحديثة وسائل لتسهيل عملياتهم التي اتسمت بالتخطيط والتنظيم وبالسرعة والفعالية كما أصبحت تشكل تهديدا على استقرار المجتمعات والأمن القومي.</w:t>
      </w:r>
      <w:r w:rsidRPr="0085197B">
        <w:rPr>
          <w:rStyle w:val="Appelnotedebasdep"/>
          <w:rFonts w:ascii="Simplified Arabic" w:hAnsi="Simplified Arabic" w:cs="Simplified Arabic"/>
          <w:color w:val="000000" w:themeColor="text1"/>
          <w:sz w:val="32"/>
          <w:szCs w:val="32"/>
          <w:rtl/>
          <w:lang w:bidi="ar-EG"/>
        </w:rPr>
        <w:footnoteReference w:id="103"/>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1 - حصول الإذن التسرب أو الاختراق</w:t>
      </w:r>
    </w:p>
    <w:p w:rsidR="003C631E" w:rsidRPr="0085197B" w:rsidRDefault="003C631E" w:rsidP="003C631E">
      <w:pPr>
        <w:autoSpaceDE w:val="0"/>
        <w:autoSpaceDN w:val="0"/>
        <w:adjustRightInd w:val="0"/>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هو عبارة عن وثيقة رسمية صادرة عن سلطة قضائية مختصة، متمثلة في وكيل الجمهورية أو قاضي التحقيق، وقد الإذن مكتوبا ومسببا، فالإذن المكتوب جيب أن يحتوي على تاريخ صدوره والجهة المصدرة له والرقم، اشترطت </w:t>
      </w:r>
      <w:r w:rsidRPr="0085197B">
        <w:rPr>
          <w:rFonts w:ascii="Simplified Arabic" w:hAnsi="Simplified Arabic" w:cs="Simplified Arabic"/>
          <w:color w:val="000000" w:themeColor="text1"/>
          <w:sz w:val="32"/>
          <w:szCs w:val="32"/>
          <w:rtl/>
          <w:lang w:bidi="ar-DZ"/>
        </w:rPr>
        <w:t>المادة (65</w:t>
      </w:r>
      <w:r w:rsidRPr="0085197B">
        <w:rPr>
          <w:rFonts w:ascii="Simplified Arabic" w:hAnsi="Simplified Arabic" w:cs="Simplified Arabic"/>
          <w:color w:val="000000" w:themeColor="text1"/>
          <w:sz w:val="32"/>
          <w:szCs w:val="32"/>
          <w:rtl/>
        </w:rPr>
        <w:t xml:space="preserve"> مكرر 15) من ق. ا. ج  أن يذكر في الإذن الجريمة التي تبرر اللجوء إلى هذا الإجراء، وهوية ضابط الشرطة القضائية التي تتم العملية تحت مسؤوليته، كما اشترطت الموضوع الذي يحدد طبيعة جريمة المراد كشفها والختم والتوقيع، ويتضمن أيضا هوية ضابط الشرطة القضائية المشرف على العملية، والمدة الزمنية اللازمة للقيام بعملية التسرب، وهي المدة المنصوص عليها بالمادة المذكورة أعلاه والمقدرة بأربعة أشهر قابلة للتجديد، ويمكن للجهة القضائية المصدرة للإذن أن تطلب بإيقافها قبل انقضاء المدة المحددة بالإذن </w:t>
      </w:r>
      <w:r w:rsidRPr="0085197B">
        <w:rPr>
          <w:rStyle w:val="Appelnotedebasdep"/>
          <w:rFonts w:ascii="Simplified Arabic" w:hAnsi="Simplified Arabic" w:cs="Simplified Arabic"/>
          <w:color w:val="000000" w:themeColor="text1"/>
          <w:sz w:val="32"/>
          <w:szCs w:val="32"/>
          <w:rtl/>
        </w:rPr>
        <w:footnoteReference w:id="104"/>
      </w:r>
      <w:r w:rsidRPr="0085197B">
        <w:rPr>
          <w:rFonts w:ascii="Simplified Arabic" w:hAnsi="Simplified Arabic" w:cs="Simplified Arabic"/>
          <w:color w:val="000000" w:themeColor="text1"/>
          <w:sz w:val="32"/>
          <w:szCs w:val="32"/>
          <w:rtl/>
        </w:rPr>
        <w:t>، وهذا يؤدي إلى استبعاد الإذن الشفوي.</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2 - إلتزام المتسرب بعدم كشف هويته الحقيقية أثناء عملية التسرب</w:t>
      </w:r>
    </w:p>
    <w:p w:rsidR="003C631E" w:rsidRPr="0085197B" w:rsidRDefault="003C631E" w:rsidP="003C631E">
      <w:pPr>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t xml:space="preserve">تتطلب عملية التسرب إحاطتها بالسرية التامة وقد نص قانون الإجراءات الجزائية على جزاءات عقابية مشددة في حالة إظهار الهوية الحقيقية لضباط أو أعوان الشرطة </w:t>
      </w:r>
      <w:r w:rsidRPr="0085197B">
        <w:rPr>
          <w:rFonts w:ascii="Simplified Arabic" w:eastAsia="Times New Roman" w:hAnsi="Simplified Arabic" w:cs="Simplified Arabic"/>
          <w:color w:val="000000" w:themeColor="text1"/>
          <w:sz w:val="32"/>
          <w:szCs w:val="32"/>
          <w:rtl/>
        </w:rPr>
        <w:lastRenderedPageBreak/>
        <w:t xml:space="preserve">القضائية </w:t>
      </w:r>
      <w:r w:rsidRPr="0085197B">
        <w:rPr>
          <w:rStyle w:val="Appelnotedebasdep"/>
          <w:rFonts w:ascii="Simplified Arabic" w:eastAsia="Times New Roman" w:hAnsi="Simplified Arabic" w:cs="Simplified Arabic"/>
          <w:color w:val="000000" w:themeColor="text1"/>
          <w:sz w:val="32"/>
          <w:szCs w:val="32"/>
          <w:rtl/>
        </w:rPr>
        <w:footnoteReference w:id="105"/>
      </w:r>
      <w:r w:rsidRPr="0085197B">
        <w:rPr>
          <w:rFonts w:ascii="Simplified Arabic" w:eastAsia="Times New Roman" w:hAnsi="Simplified Arabic" w:cs="Simplified Arabic"/>
          <w:color w:val="000000" w:themeColor="text1"/>
          <w:sz w:val="32"/>
          <w:szCs w:val="32"/>
          <w:rtl/>
        </w:rPr>
        <w:t xml:space="preserve">و قد تعدت الحماية حتى لأفراد عائلة المتسرب وتتراوح هذه العقوبات من سنتين إلى عشرين سنة حبس وغرامة من خمسين ألف دينار إلى مليون دينار حسب الحالات الثلاث المذكورة بالمادة وعليه يبقى العون أو الضابط المتسرب في سرية تامة حتى أن القانون منع سماعه وأجاز سماع الضابط المشرف على العملية بوصفه شاهدا </w:t>
      </w:r>
      <w:r w:rsidRPr="0085197B">
        <w:rPr>
          <w:rStyle w:val="Appelnotedebasdep"/>
          <w:rFonts w:ascii="Simplified Arabic" w:eastAsia="Times New Roman" w:hAnsi="Simplified Arabic" w:cs="Simplified Arabic"/>
          <w:color w:val="000000" w:themeColor="text1"/>
          <w:sz w:val="32"/>
          <w:szCs w:val="32"/>
          <w:rtl/>
        </w:rPr>
        <w:footnoteReference w:id="106"/>
      </w:r>
      <w:r w:rsidRPr="0085197B">
        <w:rPr>
          <w:rFonts w:ascii="Simplified Arabic" w:eastAsia="Times New Roman" w:hAnsi="Simplified Arabic" w:cs="Simplified Arabic"/>
          <w:color w:val="000000" w:themeColor="text1"/>
          <w:sz w:val="32"/>
          <w:szCs w:val="32"/>
          <w:rtl/>
        </w:rPr>
        <w:t>غير أن ذلك يطرح عدة إشكالات قانونية سبق وأن عرضت أمام محاكم دول سباقة في هذا النوع من طرق التحري فصدر عن المحكمة الأوروبية لحقوق الإنسان قرار بخصوص سرية الشاهد العميل المتسرب ووضعت شروطا للعمل بهذه الطريقة :</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t>أولا :عدم ذكر الاسم يكون بأسباب وجيهة وكافية .</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t>ثانيا: أن يقدر القاضي الحالة حسب كل قضية.</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t>ثالثا : لا يمكن أن تؤسس الإدانة على أساس شهادة مجهولة لوحدها .</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rPr>
      </w:pPr>
      <w:r w:rsidRPr="0085197B">
        <w:rPr>
          <w:rFonts w:ascii="Simplified Arabic" w:eastAsia="Times New Roman" w:hAnsi="Simplified Arabic" w:cs="Simplified Arabic"/>
          <w:color w:val="000000" w:themeColor="text1"/>
          <w:sz w:val="32"/>
          <w:szCs w:val="32"/>
          <w:rtl/>
        </w:rPr>
        <w:t>و بالتالي يكون القاضي وحتى المحامي على حد سواء غير قادرين الاطلاع على بعض جوانب الملف بشكل يضمن حق الدفاع والمحاكمة العادلة .</w:t>
      </w:r>
    </w:p>
    <w:p w:rsidR="003C631E" w:rsidRPr="0085197B" w:rsidRDefault="003C631E" w:rsidP="003C631E">
      <w:pPr>
        <w:spacing w:after="0" w:line="240" w:lineRule="auto"/>
        <w:jc w:val="both"/>
        <w:rPr>
          <w:rFonts w:ascii="Simplified Arabic" w:eastAsia="Times New Roman" w:hAnsi="Simplified Arabic" w:cs="Simplified Arabic"/>
          <w:color w:val="000000" w:themeColor="text1"/>
          <w:sz w:val="32"/>
          <w:szCs w:val="32"/>
          <w:rtl/>
          <w:lang w:bidi="ar-DZ"/>
        </w:rPr>
      </w:pPr>
      <w:r w:rsidRPr="0085197B">
        <w:rPr>
          <w:rFonts w:ascii="Simplified Arabic" w:eastAsia="Times New Roman" w:hAnsi="Simplified Arabic" w:cs="Simplified Arabic"/>
          <w:b/>
          <w:bCs/>
          <w:color w:val="000000" w:themeColor="text1"/>
          <w:sz w:val="32"/>
          <w:szCs w:val="32"/>
          <w:rtl/>
        </w:rPr>
        <w:t>المطلب الثاني : دور الهيئات الخاصة في متابعة جرائم الفساد في مجال الصفقات العمومية</w:t>
      </w:r>
      <w:r w:rsidRPr="0085197B">
        <w:rPr>
          <w:rFonts w:ascii="Simplified Arabic" w:eastAsia="Times New Roman" w:hAnsi="Simplified Arabic" w:cs="Simplified Arabic" w:hint="cs"/>
          <w:b/>
          <w:bCs/>
          <w:color w:val="000000" w:themeColor="text1"/>
          <w:sz w:val="32"/>
          <w:szCs w:val="32"/>
          <w:rtl/>
          <w:lang w:bidi="ar-DZ"/>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المشرع الجزائري عمل على تكريس آليات الوقاية من جرائم الصفقات العمومية من خلال قانون الوقاية من الفساد ومكافحته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eastAsia="Times New Roman"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ومن بين التدابير المتخذة، إنشاء الهيئة الوطنية المكلفة بالوقاية من جرائم الفساد ومكافحتها والتي تم استبدالها </w:t>
      </w:r>
      <w:r w:rsidRPr="0085197B">
        <w:rPr>
          <w:rFonts w:ascii="Simplified Arabic" w:eastAsia="Times New Roman" w:hAnsi="Simplified Arabic" w:cs="Simplified Arabic"/>
          <w:color w:val="000000" w:themeColor="text1"/>
          <w:sz w:val="32"/>
          <w:szCs w:val="32"/>
          <w:rtl/>
        </w:rPr>
        <w:t>بالسلطة العليا للشفافية بموجب القانون 22-08</w:t>
      </w:r>
      <w:r w:rsidRPr="0085197B">
        <w:rPr>
          <w:rStyle w:val="Appelnotedebasdep"/>
          <w:rFonts w:ascii="Simplified Arabic" w:eastAsia="Times New Roman" w:hAnsi="Simplified Arabic" w:cs="Simplified Arabic"/>
          <w:color w:val="000000" w:themeColor="text1"/>
          <w:sz w:val="32"/>
          <w:szCs w:val="32"/>
          <w:rtl/>
        </w:rPr>
        <w:footnoteReference w:id="107"/>
      </w:r>
      <w:r w:rsidRPr="0085197B">
        <w:rPr>
          <w:rFonts w:ascii="Simplified Arabic" w:hAnsi="Simplified Arabic" w:cs="Simplified Arabic"/>
          <w:color w:val="000000" w:themeColor="text1"/>
          <w:sz w:val="32"/>
          <w:szCs w:val="32"/>
          <w:rtl/>
        </w:rPr>
        <w:t xml:space="preserve">، بالإضافة إلى فرض مجموعة من الالتزامات على الموظف العمومي وهي التصريح بالممتلكات والالتزام بإخبار السلطة السلمية في حال وقوعه في تعارض المصالح، وضرورة احترام المبادئ التي تقوم عليها اجراءات إجرام الصفقات العمومية </w:t>
      </w:r>
      <w:r w:rsidRPr="0085197B">
        <w:rPr>
          <w:rFonts w:ascii="Simplified Arabic" w:hAnsi="Simplified Arabic" w:cs="Simplified Arabic"/>
          <w:color w:val="000000" w:themeColor="text1"/>
          <w:sz w:val="32"/>
          <w:szCs w:val="32"/>
        </w:rPr>
        <w:t>.</w:t>
      </w:r>
    </w:p>
    <w:p w:rsidR="00B10544" w:rsidRDefault="00B10544" w:rsidP="00EE5D29">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EE5D29">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EE5D29">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lastRenderedPageBreak/>
        <w:t>الفرع الأول : صلاحي</w:t>
      </w:r>
      <w:r w:rsidR="00EE5D29">
        <w:rPr>
          <w:rFonts w:ascii="Simplified Arabic" w:eastAsia="Times New Roman" w:hAnsi="Simplified Arabic" w:cs="Simplified Arabic" w:hint="cs"/>
          <w:b/>
          <w:bCs/>
          <w:color w:val="000000" w:themeColor="text1"/>
          <w:sz w:val="32"/>
          <w:szCs w:val="32"/>
          <w:rtl/>
        </w:rPr>
        <w:t>ات</w:t>
      </w:r>
      <w:r w:rsidRPr="0085197B">
        <w:rPr>
          <w:rFonts w:ascii="Simplified Arabic" w:eastAsia="Times New Roman" w:hAnsi="Simplified Arabic" w:cs="Simplified Arabic"/>
          <w:b/>
          <w:bCs/>
          <w:color w:val="000000" w:themeColor="text1"/>
          <w:sz w:val="32"/>
          <w:szCs w:val="32"/>
          <w:rtl/>
        </w:rPr>
        <w:t xml:space="preserve"> السلطة العليا للشفافية في البحث والتحري عن جرائم الفساد</w:t>
      </w:r>
    </w:p>
    <w:p w:rsidR="003C631E" w:rsidRPr="0085197B" w:rsidRDefault="003C631E" w:rsidP="003C631E">
      <w:pPr>
        <w:tabs>
          <w:tab w:val="left" w:pos="3428"/>
        </w:tabs>
        <w:spacing w:after="0" w:line="240" w:lineRule="auto"/>
        <w:jc w:val="both"/>
        <w:rPr>
          <w:rFonts w:ascii="Simplified Arabic" w:hAnsi="Simplified Arabic" w:cs="Simplified Arabic"/>
          <w:b/>
          <w:color w:val="000000" w:themeColor="text1"/>
          <w:sz w:val="32"/>
          <w:szCs w:val="32"/>
          <w:rtl/>
          <w:lang w:bidi="ar-DZ"/>
        </w:rPr>
      </w:pPr>
      <w:r w:rsidRPr="0085197B">
        <w:rPr>
          <w:rFonts w:ascii="Simplified Arabic" w:hAnsi="Simplified Arabic" w:cs="Simplified Arabic"/>
          <w:b/>
          <w:color w:val="000000" w:themeColor="text1"/>
          <w:sz w:val="32"/>
          <w:szCs w:val="32"/>
          <w:rtl/>
          <w:lang w:bidi="ar-DZ"/>
        </w:rPr>
        <w:t xml:space="preserve">         </w:t>
      </w:r>
      <w:bookmarkStart w:id="0" w:name="_Hlk31894893"/>
      <w:bookmarkStart w:id="1" w:name="_Hlk31895242"/>
      <w:r w:rsidRPr="0085197B">
        <w:rPr>
          <w:rFonts w:ascii="Simplified Arabic" w:hAnsi="Simplified Arabic" w:cs="Simplified Arabic"/>
          <w:b/>
          <w:color w:val="000000" w:themeColor="text1"/>
          <w:sz w:val="32"/>
          <w:szCs w:val="32"/>
          <w:rtl/>
          <w:lang w:bidi="ar-DZ"/>
        </w:rPr>
        <w:t>نص المشرع الجزائري على انشاء الهيئة " الوطنية للوقاية من الفساد ومكافحته " في القانون 06/01 المؤرخ في 20/02/2006، المتعلق بالوقاية من الفساد ومكافحته</w:t>
      </w:r>
      <w:bookmarkEnd w:id="0"/>
      <w:bookmarkEnd w:id="1"/>
      <w:r w:rsidRPr="0085197B">
        <w:rPr>
          <w:rFonts w:ascii="Simplified Arabic" w:hAnsi="Simplified Arabic" w:cs="Simplified Arabic"/>
          <w:b/>
          <w:color w:val="000000" w:themeColor="text1"/>
          <w:sz w:val="32"/>
          <w:szCs w:val="32"/>
          <w:rtl/>
          <w:lang w:bidi="ar-DZ"/>
        </w:rPr>
        <w:t>، في الباب الثالث منه في المواد من 17 الى 24، والتي اصبحت تعرف بموجب الدستور الجديد لسنة 2020، بــ " السلطة العليا للشفافية والوقاية من الفساد ومكافحته ".</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أعطى المشرع الجزائري لجهاز السلطة العليا صلاحيات معتبرة في إطار تحقيق الوقاية من الفساد ومكافحته، وذلك بمقتضى التعديل الدستوري لسنة 2020 بالأساس، ثم أضاف له علاوة على ذلك صلاحيات أخرى بموجب القانون رقم 22-08، ولتفصيل هذه الصلاحيات يفترض منا  تقسيم هذا الجزء إلى عنوانين، لنتناول في الأول صلاحيات السلطة التي تضمنها التعديل الدستوري لسنة2020 الصادر بموجب </w:t>
      </w:r>
      <w:r w:rsidRPr="0085197B">
        <w:rPr>
          <w:rFonts w:ascii="Simplified Arabic" w:hAnsi="Simplified Arabic" w:cs="Simplified Arabic"/>
          <w:color w:val="000000" w:themeColor="text1"/>
          <w:sz w:val="32"/>
          <w:szCs w:val="32"/>
          <w:rtl/>
          <w:lang w:bidi="ar-DZ"/>
        </w:rPr>
        <w:t>المرسوم الرئاسي رقم 20/445</w:t>
      </w:r>
      <w:r w:rsidRPr="0085197B">
        <w:rPr>
          <w:rStyle w:val="Appelnotedebasdep"/>
          <w:rFonts w:ascii="Simplified Arabic" w:hAnsi="Simplified Arabic" w:cs="Simplified Arabic"/>
          <w:color w:val="000000" w:themeColor="text1"/>
          <w:sz w:val="32"/>
          <w:szCs w:val="32"/>
          <w:rtl/>
          <w:lang w:bidi="ar-DZ"/>
        </w:rPr>
        <w:footnoteReference w:id="108"/>
      </w:r>
      <w:r w:rsidRPr="0085197B">
        <w:rPr>
          <w:rFonts w:ascii="Simplified Arabic" w:hAnsi="Simplified Arabic" w:cs="Simplified Arabic"/>
          <w:color w:val="000000" w:themeColor="text1"/>
          <w:sz w:val="32"/>
          <w:szCs w:val="32"/>
          <w:rtl/>
        </w:rPr>
        <w:t>، بينما نخصص للثاني صلاحيات السلطة حسب القانون رقم 22-08.</w:t>
      </w:r>
    </w:p>
    <w:p w:rsidR="003C631E" w:rsidRPr="0085197B" w:rsidRDefault="003C631E" w:rsidP="003C631E">
      <w:pPr>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أولا: صلاحيات السلطة التي تضمنها المرسوم الرئاسي رقم 20/445 المتضمن التعديل الدستوري لسنة 2020</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وتتجسد الصلاحيات التي تضمنها التعديل الدستوري لسنة 72020 فيما يلي:</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وضع </w:t>
      </w:r>
      <w:r w:rsidRPr="0085197B">
        <w:rPr>
          <w:rFonts w:ascii="Simplified Arabic" w:hAnsi="Simplified Arabic" w:cs="Simplified Arabic" w:hint="cs"/>
          <w:color w:val="000000" w:themeColor="text1"/>
          <w:sz w:val="32"/>
          <w:szCs w:val="32"/>
          <w:rtl/>
        </w:rPr>
        <w:t>استراتيجية</w:t>
      </w:r>
      <w:r w:rsidRPr="0085197B">
        <w:rPr>
          <w:rFonts w:ascii="Simplified Arabic" w:hAnsi="Simplified Arabic" w:cs="Simplified Arabic"/>
          <w:color w:val="000000" w:themeColor="text1"/>
          <w:sz w:val="32"/>
          <w:szCs w:val="32"/>
          <w:rtl/>
        </w:rPr>
        <w:t xml:space="preserve"> وطنية للشفافية والوقاية من الفساد: إن وضع </w:t>
      </w:r>
      <w:r w:rsidRPr="0085197B">
        <w:rPr>
          <w:rFonts w:ascii="Simplified Arabic" w:hAnsi="Simplified Arabic" w:cs="Simplified Arabic" w:hint="cs"/>
          <w:color w:val="000000" w:themeColor="text1"/>
          <w:sz w:val="32"/>
          <w:szCs w:val="32"/>
          <w:rtl/>
        </w:rPr>
        <w:t>الاستراتيجية</w:t>
      </w:r>
      <w:r w:rsidRPr="0085197B">
        <w:rPr>
          <w:rFonts w:ascii="Simplified Arabic" w:hAnsi="Simplified Arabic" w:cs="Simplified Arabic"/>
          <w:color w:val="000000" w:themeColor="text1"/>
          <w:sz w:val="32"/>
          <w:szCs w:val="32"/>
          <w:rtl/>
        </w:rPr>
        <w:t xml:space="preserve"> الوطنية، لم يكن من</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اختصاص الهيئة الوطنية، وانما كان دورها يتوقف على اقتراح سياسة شاملة للوقاية من الفساد دون الشق المتعلق بالمكافحة، وفي ظل تعديل دستور 2020، انفردت السلطة العليا بصلاحية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وضع هذه </w:t>
      </w:r>
      <w:r w:rsidRPr="0085197B">
        <w:rPr>
          <w:rFonts w:ascii="Simplified Arabic" w:hAnsi="Simplified Arabic" w:cs="Simplified Arabic" w:hint="cs"/>
          <w:color w:val="000000" w:themeColor="text1"/>
          <w:sz w:val="32"/>
          <w:szCs w:val="32"/>
          <w:rtl/>
        </w:rPr>
        <w:t>الاستراتيجية</w:t>
      </w:r>
      <w:r w:rsidRPr="0085197B">
        <w:rPr>
          <w:rFonts w:ascii="Simplified Arabic" w:hAnsi="Simplified Arabic" w:cs="Simplified Arabic"/>
          <w:color w:val="000000" w:themeColor="text1"/>
          <w:sz w:val="32"/>
          <w:szCs w:val="32"/>
          <w:rtl/>
        </w:rPr>
        <w:t>، بحيث تقرر الق واعد التي تراها مناسبة للوقاية والمكافحة والشفافية.</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جمع ومعالجة المعلومات المرتبطة بالشفافية والوقاية من الفساد ومكافحته، دون أن يحدد المؤسس الدستوري كيفية الحصول على هذه المعلومات المتعلقة باختصاص السلطة العليا</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للشفافية والوقاية من الفساد. </w:t>
      </w:r>
      <w:r w:rsidRPr="0085197B">
        <w:rPr>
          <w:rStyle w:val="Appelnotedebasdep"/>
          <w:rFonts w:ascii="Simplified Arabic" w:hAnsi="Simplified Arabic" w:cs="Simplified Arabic"/>
          <w:color w:val="000000" w:themeColor="text1"/>
          <w:sz w:val="32"/>
          <w:szCs w:val="32"/>
          <w:rtl/>
        </w:rPr>
        <w:footnoteReference w:id="109"/>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متابعة وتنفيذ ونشر ثقافة الشفافية والوقاية من الفساد ومكافحته.</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lastRenderedPageBreak/>
        <w:t>إبداء الراي حول النصوص القانونية ذات الصلة بمجال اختصاصها</w:t>
      </w:r>
      <w:r w:rsidRPr="0085197B">
        <w:rPr>
          <w:rFonts w:ascii="Simplified Arabic" w:hAnsi="Simplified Arabic" w:cs="Simplified Arabic"/>
          <w:color w:val="000000" w:themeColor="text1"/>
          <w:sz w:val="32"/>
          <w:szCs w:val="32"/>
          <w:rtl/>
          <w:lang w:bidi="ar-DZ"/>
        </w:rPr>
        <w:t>.</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المشاركة في تكوين أعوان الأجهزة المكلفة بالشفافية والوقاية ومكافحة الفساد.</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المساهمة في أخلقة الحياة العامة وتعزيز مبادئ الشفافية والحكم الراشد والوقاية ومكافحة الفساد.</w:t>
      </w:r>
      <w:r w:rsidRPr="0085197B">
        <w:rPr>
          <w:rStyle w:val="Appelnotedebasdep"/>
          <w:rFonts w:ascii="Simplified Arabic" w:hAnsi="Simplified Arabic" w:cs="Simplified Arabic"/>
          <w:color w:val="000000" w:themeColor="text1"/>
          <w:sz w:val="32"/>
          <w:szCs w:val="32"/>
          <w:rtl/>
        </w:rPr>
        <w:footnoteReference w:id="110"/>
      </w:r>
    </w:p>
    <w:p w:rsidR="003C631E" w:rsidRPr="0085197B" w:rsidRDefault="003C631E" w:rsidP="003C631E">
      <w:pPr>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 xml:space="preserve">ثانيا: صلاحيات السلطة العليا حسب القانون رقم 22-08 المتضمن تعديل القانون 06-01. </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بالإضافة إلى الصلاحيات المنصوص عليها في التعديل الدستوري لسنة 2020، تتمتع السلطة العليا بصلاحيات مختلفة تحقق من خلالها الغرض الأساسي من إنشائها والمتمثل في تحقيق أعلى مؤشرات النزاهة والشفافية في تسيير الشؤون العمومية، وقد نص المشرع الجزائري على هذه الصلاحيات بموجب الفصل الثاني المعنون ب "صلاحيات السلطة العليا" في المواد من (04 إلى 15 ) من القانون رقم 22-08 وهي كالتالي:</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مساعدة الإدارات العمومية وكذا أي شخص طبيعي أو معنوي في الوقاية من الفساد ومكافحته وذلك من خلال العمل على جمع واستغلال ونشر أي معلومات وتوصيات ذات العلاقة بهذا الشأن.</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تقييم الأدوات القانونية المتعلقة بالشفافية والوقاية من الفساد، والتدابير الإدارية وفعاليتها في الوقاية من الفساد، وتنتهي إلى اقتراح الآليات المناسبة لتحسينها، ويلاحظ من نص هذه المادة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أن المشرع ترك المجال مفتوح بخصوص الآليات التي تقترحها السلطة العليا ولم يحددها، وهذا</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إن دل على شيء فإنما يدل على ترك المشرع السلطة التقديرية لها في اتخاذ ما تراه مناسبا</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وحسب كل حالة على حدى</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ضمان وتنسيق ومتابعة الأنشطة والأعمال المتعلقة بالوقاية من الفساد التي تم القيام بها استنادا إلى التقارير الدورية والمنتظمة المدعمة بالإحصائيات والتحاليل، الموجهة إليها من طرف القطاعات والمتدخلين المعنيين</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111"/>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التعاون مع الهيئات الدولية وكذا الإقليمية بغية تبادل المعلومات من أجل مكافحة الفساد، وهنا يوحي المشرع الجزائري إلى آليات واجراءات استرداد الموجودات، وعائدات جرائم الفساد الذي</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يعتمد أساسا على تبادل المعلومات بين الدول الأعضاء في اتفاقية الأمم المتحدة لمكافحة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الفساد</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بعد قيام السلطة العليا بمهامها الذي يشمل خاصة كل من التقييم وجمع المعلومات واقتراح آليات مناسبة للوقاية من الفساد، تأتي في النهاية إلى إعداد تقرير سنوي حول مختلف نشاطاتها وترفعه إلى رئيس الجمهورية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وفي هذا الإطار يتضح أن السلطة العليا على الرغم من اعتراف القانون لها بالشخصية المعنوية والاستقلال المالي والإداري فإن استقلاليتها ليست مطلقة، إذ تخضع دائما لتبعية السلطة التنفيذية والمتمثلة في رئيس الجهورية الذي يتخذ القرار حول تقريرها</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tl/>
          <w:lang w:bidi="ar-DZ"/>
        </w:rPr>
        <w:footnoteReference w:id="112"/>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كما تقوم السلطة العليا بإجراء التحريات الإدارية والمالية والبحث عن مظاهر الإثراء غير المشروع للموظف العمومي، خاصة الذي يعجز عن تبرير الزيادة المعتبرة في ذمته المالية، وهذه التحريات لا تقتصر على الموظف العمومي المعني</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فقط بالإثراء غير المشروع وانما يمكن التحري مع أي شخص له علاقة بالتستر على زيادة الذمة المالية غير المبررة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وبما أن مهمة البحث والتحري عن الذمة المالية للموظف العمومي أمر خطير ويدخل ضمن السر المهني له، فإن المشرع الجزائري سمح وأجاز للسلطة العليا بهذه التحريات، وأكد على أنه</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لا يعتد بالسر المهني وكذا المصرفي في مواجهتها.</w:t>
      </w:r>
      <w:r w:rsidRPr="0085197B">
        <w:rPr>
          <w:rStyle w:val="Appelnotedebasdep"/>
          <w:rFonts w:ascii="Simplified Arabic" w:hAnsi="Simplified Arabic" w:cs="Simplified Arabic"/>
          <w:color w:val="000000" w:themeColor="text1"/>
          <w:sz w:val="32"/>
          <w:szCs w:val="32"/>
          <w:rtl/>
        </w:rPr>
        <w:footnoteReference w:id="113"/>
      </w:r>
      <w:r w:rsidRPr="0085197B">
        <w:rPr>
          <w:rFonts w:ascii="Simplified Arabic" w:hAnsi="Simplified Arabic" w:cs="Simplified Arabic"/>
          <w:color w:val="000000" w:themeColor="text1"/>
          <w:sz w:val="32"/>
          <w:szCs w:val="32"/>
          <w:rtl/>
        </w:rPr>
        <w:t xml:space="preserve"> </w:t>
      </w:r>
    </w:p>
    <w:p w:rsidR="003C631E" w:rsidRPr="0085197B" w:rsidRDefault="003C631E" w:rsidP="008D2901">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الفرع الثاني : صلاحي</w:t>
      </w:r>
      <w:r w:rsidR="008D2901">
        <w:rPr>
          <w:rFonts w:ascii="Simplified Arabic" w:eastAsia="Times New Roman" w:hAnsi="Simplified Arabic" w:cs="Simplified Arabic" w:hint="cs"/>
          <w:b/>
          <w:bCs/>
          <w:color w:val="000000" w:themeColor="text1"/>
          <w:sz w:val="32"/>
          <w:szCs w:val="32"/>
          <w:rtl/>
        </w:rPr>
        <w:t>ات</w:t>
      </w:r>
      <w:r w:rsidRPr="0085197B">
        <w:rPr>
          <w:rFonts w:ascii="Simplified Arabic" w:eastAsia="Times New Roman" w:hAnsi="Simplified Arabic" w:cs="Simplified Arabic"/>
          <w:b/>
          <w:bCs/>
          <w:color w:val="000000" w:themeColor="text1"/>
          <w:sz w:val="32"/>
          <w:szCs w:val="32"/>
          <w:rtl/>
        </w:rPr>
        <w:t xml:space="preserve"> الديوان المركزي لمكافحة الفساد في الكشف والتحري عن جرائم الصفقات العمومية.</w:t>
      </w:r>
    </w:p>
    <w:p w:rsidR="003C631E" w:rsidRPr="0085197B"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إن إنشاء هذا الديوان يأتي في إطار مسعى الدولة نحو مضاعفة جهود مكافحة الفساد وذلك بتدعيم دور الهيئة الوطنية للوقاية من الفساد ومكافحته، والتي أعيد تكييف وتنظيم صلاحياتها ومهامها بصدور التعليمة والقوانين المذكورة أعلاه حيث بينت التعليمة بصورة صريحة العلاقة بين الجهازين واختصاص كل منهما، فأصبحت الهيئة الوطنية </w:t>
      </w:r>
      <w:r w:rsidRPr="0085197B">
        <w:rPr>
          <w:rFonts w:ascii="Simplified Arabic" w:hAnsi="Simplified Arabic" w:cs="Simplified Arabic"/>
          <w:color w:val="000000" w:themeColor="text1"/>
          <w:sz w:val="32"/>
          <w:szCs w:val="32"/>
          <w:rtl/>
        </w:rPr>
        <w:lastRenderedPageBreak/>
        <w:t>للوقاية من الفساد تنحصر مهامها في تطبيق سياسية وقائية على المستوى الوطني بالإضافة إلى التعاون</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الدولي في هذا المجال، أما الديوان الوطني فتنحصر مهمته في البحث والتحري عن جرائم</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الفساد وبالتالي فهو جهاز قمعي وردعي</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b/>
          <w:bCs/>
          <w:color w:val="000000" w:themeColor="text1"/>
          <w:sz w:val="32"/>
          <w:szCs w:val="32"/>
          <w:rtl/>
        </w:rPr>
        <w:t xml:space="preserve"> </w:t>
      </w:r>
      <w:r w:rsidRPr="0085197B">
        <w:rPr>
          <w:rStyle w:val="Appelnotedebasdep"/>
          <w:rFonts w:ascii="Simplified Arabic" w:hAnsi="Simplified Arabic" w:cs="Simplified Arabic"/>
          <w:b/>
          <w:bCs/>
          <w:color w:val="000000" w:themeColor="text1"/>
          <w:sz w:val="32"/>
          <w:szCs w:val="32"/>
          <w:rtl/>
        </w:rPr>
        <w:footnoteReference w:id="114"/>
      </w:r>
    </w:p>
    <w:p w:rsidR="003C631E" w:rsidRPr="0085197B" w:rsidRDefault="008D2901" w:rsidP="003C631E">
      <w:pPr>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أ</w:t>
      </w:r>
      <w:r w:rsidR="003C631E" w:rsidRPr="0085197B">
        <w:rPr>
          <w:rFonts w:ascii="Simplified Arabic" w:hAnsi="Simplified Arabic" w:cs="Simplified Arabic"/>
          <w:b/>
          <w:bCs/>
          <w:color w:val="000000" w:themeColor="text1"/>
          <w:sz w:val="32"/>
          <w:szCs w:val="32"/>
          <w:rtl/>
        </w:rPr>
        <w:t>ولا: مهام الديوان المركزي لقمع الفساد</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val="fr-FR" w:bidi="ar-DZ"/>
        </w:rPr>
      </w:pPr>
      <w:r w:rsidRPr="0085197B">
        <w:rPr>
          <w:rFonts w:ascii="Simplified Arabic" w:hAnsi="Simplified Arabic" w:cs="Simplified Arabic"/>
          <w:color w:val="000000" w:themeColor="text1"/>
          <w:sz w:val="32"/>
          <w:szCs w:val="32"/>
          <w:rtl/>
        </w:rPr>
        <w:t>قبل ان يكون الديوان مجرد هيئات وومصالح وجب ان يكون اجهزة تفتيش ورقابة وتعتمد بمثابة الاستراتيجية التي تبناها المشرع</w:t>
      </w:r>
      <w:r w:rsidRPr="0085197B">
        <w:rPr>
          <w:rStyle w:val="Appelnotedebasdep"/>
          <w:rFonts w:ascii="Simplified Arabic" w:hAnsi="Simplified Arabic" w:cs="Simplified Arabic"/>
          <w:color w:val="000000" w:themeColor="text1"/>
          <w:sz w:val="32"/>
          <w:szCs w:val="32"/>
        </w:rPr>
        <w:footnoteReference w:id="115"/>
      </w:r>
      <w:r w:rsidRPr="0085197B">
        <w:rPr>
          <w:rFonts w:ascii="Simplified Arabic" w:hAnsi="Simplified Arabic" w:cs="Simplified Arabic"/>
          <w:color w:val="000000" w:themeColor="text1"/>
          <w:sz w:val="32"/>
          <w:szCs w:val="32"/>
          <w:rtl/>
        </w:rPr>
        <w:t xml:space="preserve">، إن منح سلطة البحث والتحري التي زود بها الديوان المركزي لقمع الفساد أعطت له طابعا متميزا على سابقيه من أجهزة مكافحة الفساد، وقد حددت المادة </w:t>
      </w:r>
      <w:r w:rsidRPr="0085197B">
        <w:rPr>
          <w:rFonts w:ascii="Simplified Arabic" w:hAnsi="Simplified Arabic" w:cs="Simplified Arabic"/>
          <w:color w:val="000000" w:themeColor="text1"/>
          <w:sz w:val="32"/>
          <w:szCs w:val="32"/>
        </w:rPr>
        <w:t>05</w:t>
      </w:r>
      <w:r w:rsidRPr="0085197B">
        <w:rPr>
          <w:rFonts w:ascii="Simplified Arabic" w:hAnsi="Simplified Arabic" w:cs="Simplified Arabic"/>
          <w:color w:val="000000" w:themeColor="text1"/>
          <w:sz w:val="32"/>
          <w:szCs w:val="32"/>
          <w:rtl/>
        </w:rPr>
        <w:t xml:space="preserve"> في المرسوم رقم 11/426 </w:t>
      </w:r>
      <w:r w:rsidRPr="0085197B">
        <w:rPr>
          <w:rStyle w:val="Appelnotedebasdep"/>
          <w:rFonts w:ascii="Simplified Arabic" w:hAnsi="Simplified Arabic" w:cs="Simplified Arabic"/>
          <w:color w:val="000000" w:themeColor="text1"/>
          <w:sz w:val="32"/>
          <w:szCs w:val="32"/>
          <w:rtl/>
        </w:rPr>
        <w:footnoteReference w:id="116"/>
      </w:r>
      <w:r w:rsidRPr="0085197B">
        <w:rPr>
          <w:rFonts w:ascii="Simplified Arabic" w:hAnsi="Simplified Arabic" w:cs="Simplified Arabic"/>
          <w:color w:val="000000" w:themeColor="text1"/>
          <w:sz w:val="32"/>
          <w:szCs w:val="32"/>
          <w:rtl/>
        </w:rPr>
        <w:t>الصلاحيات والمهام الموكلة للديوان وهي كالتال</w:t>
      </w:r>
      <w:r w:rsidRPr="0085197B">
        <w:rPr>
          <w:rFonts w:ascii="Simplified Arabic" w:hAnsi="Simplified Arabic" w:cs="Simplified Arabic"/>
          <w:color w:val="000000" w:themeColor="text1"/>
          <w:sz w:val="32"/>
          <w:szCs w:val="32"/>
          <w:rtl/>
          <w:lang w:bidi="ar-DZ"/>
        </w:rPr>
        <w:t>ي:</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lang w:bidi="ar-DZ"/>
        </w:rPr>
        <w:t xml:space="preserve">1- </w:t>
      </w:r>
      <w:r w:rsidRPr="0085197B">
        <w:rPr>
          <w:rFonts w:ascii="Simplified Arabic" w:hAnsi="Simplified Arabic" w:cs="Simplified Arabic"/>
          <w:color w:val="000000" w:themeColor="text1"/>
          <w:sz w:val="32"/>
          <w:szCs w:val="32"/>
          <w:rtl/>
        </w:rPr>
        <w:t>جمع كل معلومة تسمح بالكشف عن أفعال الفساد ومكافحتها ومركزة ذلك واستغلاله.</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Pr>
        <w:t>-2</w:t>
      </w:r>
      <w:r w:rsidRPr="0085197B">
        <w:rPr>
          <w:rFonts w:ascii="Simplified Arabic" w:hAnsi="Simplified Arabic" w:cs="Simplified Arabic"/>
          <w:color w:val="000000" w:themeColor="text1"/>
          <w:sz w:val="32"/>
          <w:szCs w:val="32"/>
          <w:rtl/>
        </w:rPr>
        <w:t xml:space="preserve"> مع الأدلة والقيام بتحقيقات في وقائع الفساد واحالة مرتكبيها للمثول أمام الجهة القضائية المختصة وهذه النقطة تعتبر من أهم عناصر الاختلاف بين الهيئة والديوان، فالمشرع لم يمنح الهيئة سلطة تحريك الدعوى العمومية مباشرة وانما ألزمها فقط بإخطار وزير العدل الذي يعود له سلطة تحريك الدعوى العمومية من عدمها، في حين أن الديوان دعمه المشرع</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بآلية تحريك الدعوى العمومية مباشرة، وهذا مسعى يحمد عليه لأنه الضامن الوحيد لتفعيل سياسة مكافحة الفساد الإداري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lang w:val="fr-FR"/>
        </w:rPr>
      </w:pPr>
      <w:r w:rsidRPr="0085197B">
        <w:rPr>
          <w:rFonts w:ascii="Simplified Arabic" w:hAnsi="Simplified Arabic" w:cs="Simplified Arabic"/>
          <w:color w:val="000000" w:themeColor="text1"/>
          <w:sz w:val="32"/>
          <w:szCs w:val="32"/>
        </w:rPr>
        <w:t>-3</w:t>
      </w:r>
      <w:r w:rsidRPr="0085197B">
        <w:rPr>
          <w:rFonts w:ascii="Simplified Arabic" w:hAnsi="Simplified Arabic" w:cs="Simplified Arabic"/>
          <w:color w:val="000000" w:themeColor="text1"/>
          <w:sz w:val="32"/>
          <w:szCs w:val="32"/>
          <w:rtl/>
        </w:rPr>
        <w:t xml:space="preserve"> تطوير التعاون والتساند مع هيئات مكافحة الفساد وتبادل المعلومات بمناسبة التحقيقات الجارية، حيث سمح المشرع الجزائري للديوان في سبيل مكافحة الفساد بالتعاون مع الهيئات الدولية المتخصصة في هذا المجال وتبادل المعلومات بمناسبة التحقيق وخصوصا الشرطة الجنائية الدولية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الأنتربول</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وهذا للتتبع جرائم الفساد التي عادة ما يتم تهريب عائداتها</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الإجرامية إلى خارج الدولة بلدان الملاذات الآمنة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Pr>
        <w:lastRenderedPageBreak/>
        <w:t>-4</w:t>
      </w:r>
      <w:r w:rsidRPr="0085197B">
        <w:rPr>
          <w:rFonts w:ascii="Simplified Arabic" w:hAnsi="Simplified Arabic" w:cs="Simplified Arabic"/>
          <w:color w:val="000000" w:themeColor="text1"/>
          <w:sz w:val="32"/>
          <w:szCs w:val="32"/>
          <w:rtl/>
        </w:rPr>
        <w:t xml:space="preserve"> اقتراح كل إجراء من شأنه المحافظة على حسن سير التحريات التي يتولاها على السلطات المختصة</w:t>
      </w:r>
      <w:r w:rsidRPr="0085197B">
        <w:rPr>
          <w:rStyle w:val="Appelnotedebasdep"/>
          <w:rFonts w:ascii="Simplified Arabic" w:hAnsi="Simplified Arabic" w:cs="Simplified Arabic"/>
          <w:color w:val="000000" w:themeColor="text1"/>
          <w:sz w:val="32"/>
          <w:szCs w:val="32"/>
        </w:rPr>
        <w:footnoteReference w:id="117"/>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إن الشيء الملاحظ على هذه الصلاحيات أنها متعددة وان غلب عليها الطابع الردعي القمعي فهي تجمع بين الرقابة والقمع والاقتراح في بعض الأحيان، كما تفترض هذه</w:t>
      </w:r>
      <w:r w:rsidRPr="0085197B">
        <w:rPr>
          <w:rFonts w:ascii="Simplified Arabic" w:hAnsi="Simplified Arabic" w:cs="Simplified Arabic"/>
          <w:b/>
          <w:b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الصلاحيات هو توزيعها على الهياكل الموجودة في الديوان لقيام كل مصلحة بما كلفت به غير أنه بالرجوع إلى الهياكل والتي سبق التفصيل فيها نجد أن مديرية التحريات فقط التي أسند لها مهام مرتبطة بمكافحة الفساد وقد حصرها المشرع في البحث والتحقيق في مجال مكافحة جرائم الفساد دون باقي المهام التي سبق التفصيل فيها أعلاه ومن هنا يطرح التساؤل التالي حول ما الجهات المختصة بممارسة الصلاحيات الأخرى كتطوير التعاون الدولي مع هيئات مكافحة الفساد وصلاحية اقتراح الإجراءات التي من شأنها المحافظة على حسن سير التحقيقات وغيرها، هذا وفي ظل عدم نص المشرع على مديرية أخرى غير مديرية التحريات المذكورة أعلاه ومديرية الإدارة والوسائل والتي كلفت بمهام إدارية ومالية بحتة لا علاقة لها بمكافحة الفساد</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118"/>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1.</w:t>
      </w:r>
      <w:r w:rsidRPr="0085197B">
        <w:rPr>
          <w:rFonts w:ascii="Simplified Arabic" w:hAnsi="Simplified Arabic" w:cs="Simplified Arabic"/>
          <w:b/>
          <w:bCs/>
          <w:color w:val="000000" w:themeColor="text1"/>
          <w:sz w:val="32"/>
          <w:szCs w:val="32"/>
          <w:rtl/>
          <w:lang w:bidi="ar-DZ"/>
        </w:rPr>
        <w:t xml:space="preserve"> </w:t>
      </w:r>
      <w:r w:rsidRPr="0085197B">
        <w:rPr>
          <w:rFonts w:ascii="Simplified Arabic" w:hAnsi="Simplified Arabic" w:cs="Simplified Arabic"/>
          <w:b/>
          <w:bCs/>
          <w:color w:val="000000" w:themeColor="text1"/>
          <w:sz w:val="32"/>
          <w:szCs w:val="32"/>
          <w:rtl/>
        </w:rPr>
        <w:t>الإختصاص النوعي للديوان المركزي لقمع الفساد</w:t>
      </w:r>
    </w:p>
    <w:p w:rsidR="003C631E"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لا يتمتع الديوان الوطني بولاية عامة في مجال الضبط القضائي، وانما تنحصر مهمته في البحث والتحري عن جرائم الفساد الوارد ذكرها في القانون06-01 المتعلق بالوقاية من الفساد ومكافحته، المعدل والمتمم، ضمن الباب الرابع تحت  عنوان التجريم والعقاب وأساليب التحري الخاصة، المنصوص عليها في المواد </w:t>
      </w:r>
      <w:r w:rsidRPr="0085197B">
        <w:rPr>
          <w:rFonts w:ascii="Simplified Arabic" w:hAnsi="Simplified Arabic" w:cs="Simplified Arabic"/>
          <w:color w:val="000000" w:themeColor="text1"/>
          <w:sz w:val="32"/>
          <w:szCs w:val="32"/>
        </w:rPr>
        <w:t>25</w:t>
      </w:r>
      <w:r w:rsidRPr="0085197B">
        <w:rPr>
          <w:rFonts w:ascii="Simplified Arabic" w:hAnsi="Simplified Arabic" w:cs="Simplified Arabic"/>
          <w:color w:val="000000" w:themeColor="text1"/>
          <w:sz w:val="32"/>
          <w:szCs w:val="32"/>
          <w:rtl/>
        </w:rPr>
        <w:t xml:space="preserve"> إلى </w:t>
      </w:r>
      <w:r w:rsidRPr="0085197B">
        <w:rPr>
          <w:rFonts w:ascii="Simplified Arabic" w:hAnsi="Simplified Arabic" w:cs="Simplified Arabic"/>
          <w:color w:val="000000" w:themeColor="text1"/>
          <w:sz w:val="32"/>
          <w:szCs w:val="32"/>
        </w:rPr>
        <w:t>43</w:t>
      </w:r>
      <w:r w:rsidRPr="0085197B">
        <w:rPr>
          <w:rFonts w:ascii="Simplified Arabic" w:hAnsi="Simplified Arabic" w:cs="Simplified Arabic"/>
          <w:color w:val="000000" w:themeColor="text1"/>
          <w:sz w:val="32"/>
          <w:szCs w:val="32"/>
          <w:rtl/>
        </w:rPr>
        <w:t xml:space="preserve"> وعليه هناك عدد ثلاثين (30) جريمة تدخل ضمن الإختصاص النوعي للديوان الم ركزي لقمع الفساد، التي من بينها الجرائم المتعلقة بالصفقات العمومية وهي على الخصوص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الإمتيازات غير المبررة في مجال الصفقات العمومية، حيث يدخل تحت هذا العنوان جريمتين وهما جنحة المحاباة، وجنحة إستغلال نفوذ الأعوان العموميين </w:t>
      </w:r>
      <w:r w:rsidRPr="0085197B">
        <w:rPr>
          <w:rStyle w:val="Appelnotedebasdep"/>
          <w:rFonts w:ascii="Simplified Arabic" w:hAnsi="Simplified Arabic" w:cs="Simplified Arabic"/>
          <w:color w:val="000000" w:themeColor="text1"/>
          <w:sz w:val="32"/>
          <w:szCs w:val="32"/>
          <w:rtl/>
        </w:rPr>
        <w:footnoteReference w:id="119"/>
      </w:r>
      <w:r w:rsidRPr="0085197B">
        <w:rPr>
          <w:rFonts w:ascii="Simplified Arabic" w:hAnsi="Simplified Arabic" w:cs="Simplified Arabic"/>
          <w:color w:val="000000" w:themeColor="text1"/>
          <w:sz w:val="32"/>
          <w:szCs w:val="32"/>
          <w:rtl/>
        </w:rPr>
        <w:t xml:space="preserve">من قبل التجار والمقاولين والحرفيين من القطاع </w:t>
      </w:r>
      <w:r w:rsidRPr="0085197B">
        <w:rPr>
          <w:rFonts w:ascii="Simplified Arabic" w:hAnsi="Simplified Arabic" w:cs="Simplified Arabic"/>
          <w:color w:val="000000" w:themeColor="text1"/>
          <w:sz w:val="32"/>
          <w:szCs w:val="32"/>
          <w:rtl/>
        </w:rPr>
        <w:lastRenderedPageBreak/>
        <w:t>الخاص</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إلخ، وجريمة الرشوة في مجال الصفقات العمومية ثم جريمة أخذ فوائد بصفة غير قانونية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2. الإختصاص المحلي للديوان المركزي لقمع الفساد</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حدد المشرع نطاق تدخل ضباط الشرطة القضائية التابعين للديوان في جرائم الفساد والجرائم المرتبطة بها بحدود الإقليم الوطني، تحت الإشراف المباشر دائما للجهات القضائية ذات الإختصاص الموسع المختصة إقليميا تطبيقا للقواعد العامة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في قانون الإجراءات الجزائية وقانون مكافحة الفساد</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ثانيا: كيفيات سير الديوان المركزي لقمع الفساد</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بين المرسوم الرئاسي رقم </w:t>
      </w:r>
      <w:r w:rsidRPr="0085197B">
        <w:rPr>
          <w:rFonts w:ascii="Simplified Arabic" w:hAnsi="Simplified Arabic" w:cs="Simplified Arabic"/>
          <w:color w:val="000000" w:themeColor="text1"/>
          <w:sz w:val="32"/>
          <w:szCs w:val="32"/>
          <w:rtl/>
          <w:lang w:bidi="ar-DZ"/>
        </w:rPr>
        <w:t xml:space="preserve">11-426 </w:t>
      </w:r>
      <w:r w:rsidRPr="0085197B">
        <w:rPr>
          <w:rFonts w:ascii="Simplified Arabic" w:hAnsi="Simplified Arabic" w:cs="Simplified Arabic"/>
          <w:color w:val="000000" w:themeColor="text1"/>
          <w:sz w:val="32"/>
          <w:szCs w:val="32"/>
          <w:rtl/>
        </w:rPr>
        <w:t xml:space="preserve"> في الفصل الرابع منه على كيفيات سير الديوان المركزي لقمع الفساد من خلال المواد </w:t>
      </w:r>
      <w:r w:rsidRPr="0085197B">
        <w:rPr>
          <w:rFonts w:ascii="Simplified Arabic" w:hAnsi="Simplified Arabic" w:cs="Simplified Arabic"/>
          <w:color w:val="000000" w:themeColor="text1"/>
          <w:sz w:val="32"/>
          <w:szCs w:val="32"/>
        </w:rPr>
        <w:t>19</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20</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21</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color w:val="000000" w:themeColor="text1"/>
          <w:sz w:val="32"/>
          <w:szCs w:val="32"/>
        </w:rPr>
        <w:t>22 .</w:t>
      </w:r>
      <w:r w:rsidRPr="0085197B">
        <w:rPr>
          <w:rFonts w:ascii="Simplified Arabic" w:hAnsi="Simplified Arabic" w:cs="Simplified Arabic"/>
          <w:color w:val="000000" w:themeColor="text1"/>
          <w:sz w:val="32"/>
          <w:szCs w:val="32"/>
          <w:rtl/>
        </w:rPr>
        <w:t xml:space="preserve"> تنص المادة </w:t>
      </w:r>
      <w:r w:rsidRPr="0085197B">
        <w:rPr>
          <w:rFonts w:ascii="Simplified Arabic" w:hAnsi="Simplified Arabic" w:cs="Simplified Arabic"/>
          <w:color w:val="000000" w:themeColor="text1"/>
          <w:sz w:val="32"/>
          <w:szCs w:val="32"/>
        </w:rPr>
        <w:t>19</w:t>
      </w:r>
      <w:r w:rsidRPr="0085197B">
        <w:rPr>
          <w:rFonts w:ascii="Simplified Arabic" w:hAnsi="Simplified Arabic" w:cs="Simplified Arabic"/>
          <w:color w:val="000000" w:themeColor="text1"/>
          <w:sz w:val="32"/>
          <w:szCs w:val="32"/>
          <w:rtl/>
        </w:rPr>
        <w:t xml:space="preserve"> من المرسوم الرئاسي رقم </w:t>
      </w:r>
      <w:r w:rsidRPr="0085197B">
        <w:rPr>
          <w:rFonts w:ascii="Simplified Arabic" w:hAnsi="Simplified Arabic" w:cs="Simplified Arabic"/>
          <w:color w:val="000000" w:themeColor="text1"/>
          <w:sz w:val="32"/>
          <w:szCs w:val="32"/>
          <w:rtl/>
          <w:lang w:bidi="ar-DZ"/>
        </w:rPr>
        <w:t xml:space="preserve">11-426 </w:t>
      </w:r>
      <w:r w:rsidRPr="0085197B">
        <w:rPr>
          <w:rFonts w:ascii="Simplified Arabic" w:hAnsi="Simplified Arabic" w:cs="Simplified Arabic"/>
          <w:color w:val="000000" w:themeColor="text1"/>
          <w:sz w:val="32"/>
          <w:szCs w:val="32"/>
          <w:rtl/>
        </w:rPr>
        <w:t xml:space="preserve"> الذي يحدد تشكيلة الديون المركزي لقمع الفساد وتنظيمه وكيفية سيره على أنه </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 xml:space="preserve">يعمل ضباط وأعوان الشرطة القضائية التابعون للديوان، أثناء ممارسة مهامهم، طبقا للقواعد المنصوص عليهم في قانون الإجراءات الجزائية وأحكام القانون رقم06-01 المؤرخ في </w:t>
      </w:r>
      <w:r w:rsidRPr="0085197B">
        <w:rPr>
          <w:rFonts w:ascii="Simplified Arabic" w:hAnsi="Simplified Arabic" w:cs="Simplified Arabic"/>
          <w:color w:val="000000" w:themeColor="text1"/>
          <w:sz w:val="32"/>
          <w:szCs w:val="32"/>
        </w:rPr>
        <w:t>21</w:t>
      </w:r>
      <w:r w:rsidRPr="0085197B">
        <w:rPr>
          <w:rFonts w:ascii="Simplified Arabic" w:hAnsi="Simplified Arabic" w:cs="Simplified Arabic"/>
          <w:color w:val="000000" w:themeColor="text1"/>
          <w:sz w:val="32"/>
          <w:szCs w:val="32"/>
          <w:rtl/>
        </w:rPr>
        <w:t xml:space="preserve"> محرم عام </w:t>
      </w:r>
      <w:r w:rsidRPr="0085197B">
        <w:rPr>
          <w:rFonts w:ascii="Simplified Arabic" w:hAnsi="Simplified Arabic" w:cs="Simplified Arabic"/>
          <w:color w:val="000000" w:themeColor="text1"/>
          <w:sz w:val="32"/>
          <w:szCs w:val="32"/>
        </w:rPr>
        <w:t>1427</w:t>
      </w:r>
      <w:r w:rsidRPr="0085197B">
        <w:rPr>
          <w:rFonts w:ascii="Simplified Arabic" w:hAnsi="Simplified Arabic" w:cs="Simplified Arabic"/>
          <w:color w:val="000000" w:themeColor="text1"/>
          <w:sz w:val="32"/>
          <w:szCs w:val="32"/>
          <w:rtl/>
        </w:rPr>
        <w:t xml:space="preserve"> الموافق </w:t>
      </w:r>
      <w:r w:rsidRPr="0085197B">
        <w:rPr>
          <w:rFonts w:ascii="Simplified Arabic" w:hAnsi="Simplified Arabic" w:cs="Simplified Arabic"/>
          <w:color w:val="000000" w:themeColor="text1"/>
          <w:sz w:val="32"/>
          <w:szCs w:val="32"/>
        </w:rPr>
        <w:t>20</w:t>
      </w:r>
      <w:r w:rsidRPr="0085197B">
        <w:rPr>
          <w:rFonts w:ascii="Simplified Arabic" w:hAnsi="Simplified Arabic" w:cs="Simplified Arabic"/>
          <w:color w:val="000000" w:themeColor="text1"/>
          <w:sz w:val="32"/>
          <w:szCs w:val="32"/>
          <w:rtl/>
        </w:rPr>
        <w:t xml:space="preserve"> فبراير </w:t>
      </w:r>
      <w:r w:rsidRPr="0085197B">
        <w:rPr>
          <w:rFonts w:ascii="Simplified Arabic" w:hAnsi="Simplified Arabic" w:cs="Simplified Arabic"/>
          <w:color w:val="000000" w:themeColor="text1"/>
          <w:sz w:val="32"/>
          <w:szCs w:val="32"/>
        </w:rPr>
        <w:t>2006</w:t>
      </w:r>
      <w:r w:rsidRPr="0085197B">
        <w:rPr>
          <w:rFonts w:ascii="Simplified Arabic" w:hAnsi="Simplified Arabic" w:cs="Simplified Arabic"/>
          <w:color w:val="000000" w:themeColor="text1"/>
          <w:sz w:val="32"/>
          <w:szCs w:val="32"/>
          <w:rtl/>
        </w:rPr>
        <w:t xml:space="preserve"> والمذكورين أعلاه</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120"/>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تنص المادة </w:t>
      </w:r>
      <w:r w:rsidRPr="0085197B">
        <w:rPr>
          <w:rFonts w:ascii="Simplified Arabic" w:hAnsi="Simplified Arabic" w:cs="Simplified Arabic"/>
          <w:color w:val="000000" w:themeColor="text1"/>
          <w:sz w:val="32"/>
          <w:szCs w:val="32"/>
        </w:rPr>
        <w:t>20</w:t>
      </w:r>
      <w:r w:rsidRPr="0085197B">
        <w:rPr>
          <w:rFonts w:ascii="Simplified Arabic" w:hAnsi="Simplified Arabic" w:cs="Simplified Arabic"/>
          <w:color w:val="000000" w:themeColor="text1"/>
          <w:sz w:val="32"/>
          <w:szCs w:val="32"/>
          <w:rtl/>
        </w:rPr>
        <w:t xml:space="preserve"> من المرسوم الرئاسي رقم</w:t>
      </w:r>
      <w:r w:rsidRPr="0085197B">
        <w:rPr>
          <w:rFonts w:ascii="Simplified Arabic" w:hAnsi="Simplified Arabic" w:cs="Simplified Arabic"/>
          <w:color w:val="000000" w:themeColor="text1"/>
          <w:sz w:val="32"/>
          <w:szCs w:val="32"/>
          <w:rtl/>
          <w:lang w:bidi="ar-DZ"/>
        </w:rPr>
        <w:t xml:space="preserve">11-426، </w:t>
      </w:r>
      <w:r w:rsidRPr="0085197B">
        <w:rPr>
          <w:rFonts w:ascii="Simplified Arabic" w:hAnsi="Simplified Arabic" w:cs="Simplified Arabic"/>
          <w:color w:val="000000" w:themeColor="text1"/>
          <w:sz w:val="32"/>
          <w:szCs w:val="32"/>
          <w:rtl/>
        </w:rPr>
        <w:t>الذي يحدد تشكيلة الديوان المركزي لقمع الفساد وتنظيمه وكيفية سيره على</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 xml:space="preserve">يلجأ ضباط وأعوان الشرطة القضائية التابعون للديوان، إلى استعمال كل الوسائل المنصوص عليها في التشريع الساري المفعول، من أجل استجماع المعلومات المتصلة بمهامهم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ويؤهل الديوان للاستعانة، عند الضرورة بمساهمة الشرطة القضائية أو أعوان</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الشرطة القضائية التابعين لمصالح الشرطة القضائية الأخرى، ويتعين في كل الحالات، إعلام وكيل الجمهورية لدى المحكمة مسبقا، بعمليات الشرطة القضائية التي تجري في دائرة اختصاصه</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121"/>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 xml:space="preserve">تنص المادة </w:t>
      </w:r>
      <w:r w:rsidRPr="0085197B">
        <w:rPr>
          <w:rFonts w:ascii="Simplified Arabic" w:hAnsi="Simplified Arabic" w:cs="Simplified Arabic"/>
          <w:color w:val="000000" w:themeColor="text1"/>
          <w:sz w:val="32"/>
          <w:szCs w:val="32"/>
        </w:rPr>
        <w:t>21</w:t>
      </w:r>
      <w:r w:rsidRPr="0085197B">
        <w:rPr>
          <w:rFonts w:ascii="Simplified Arabic" w:hAnsi="Simplified Arabic" w:cs="Simplified Arabic"/>
          <w:color w:val="000000" w:themeColor="text1"/>
          <w:sz w:val="32"/>
          <w:szCs w:val="32"/>
          <w:rtl/>
        </w:rPr>
        <w:t xml:space="preserve"> من المرسوم الرئاسي رقم </w:t>
      </w:r>
      <w:r w:rsidRPr="0085197B">
        <w:rPr>
          <w:rFonts w:ascii="Simplified Arabic" w:hAnsi="Simplified Arabic" w:cs="Simplified Arabic"/>
          <w:color w:val="000000" w:themeColor="text1"/>
          <w:sz w:val="32"/>
          <w:szCs w:val="32"/>
          <w:rtl/>
          <w:lang w:bidi="ar-DZ"/>
        </w:rPr>
        <w:t xml:space="preserve">11-426 </w:t>
      </w:r>
      <w:r w:rsidRPr="0085197B">
        <w:rPr>
          <w:rFonts w:ascii="Simplified Arabic" w:hAnsi="Simplified Arabic" w:cs="Simplified Arabic"/>
          <w:color w:val="000000" w:themeColor="text1"/>
          <w:sz w:val="32"/>
          <w:szCs w:val="32"/>
          <w:rtl/>
        </w:rPr>
        <w:t xml:space="preserve">، الذي يحدد تشكيلة الديوان المركزي لقمع الفساد وتنظيمه وكيفية سيره على أنه </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يتعين على ضابط وأعوان الشرطة القضائية التابعين للديوان، ومصالح الشرطة القضائية الأخرى، عندما يشاركون في نفس التحقيق، أن يتعاونوا باستمرار في مصلحة العدالة، كما يتبادلون الوسائل المشتركة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الموضوعة تحت تصرفهم ويشيرون في إجراءاتهم إلى المساهمة ال تي تلقاها كل منهم في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سير التحقيق </w:t>
      </w:r>
      <w:r w:rsidRPr="0085197B">
        <w:rPr>
          <w:rFonts w:ascii="Simplified Arabic" w:hAnsi="Simplified Arabic" w:cs="Simplified Arabic"/>
          <w:color w:val="000000" w:themeColor="text1"/>
          <w:sz w:val="32"/>
          <w:szCs w:val="32"/>
        </w:rPr>
        <w:t xml:space="preserve">" </w:t>
      </w:r>
      <w:r w:rsidRPr="0085197B">
        <w:rPr>
          <w:rStyle w:val="Appelnotedebasdep"/>
          <w:rFonts w:ascii="Simplified Arabic" w:hAnsi="Simplified Arabic" w:cs="Simplified Arabic"/>
          <w:color w:val="000000" w:themeColor="text1"/>
          <w:sz w:val="32"/>
          <w:szCs w:val="32"/>
        </w:rPr>
        <w:footnoteReference w:id="122"/>
      </w:r>
    </w:p>
    <w:p w:rsidR="003C631E" w:rsidRPr="00CB278C" w:rsidRDefault="003C631E" w:rsidP="00CB278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hint="cs"/>
          <w:color w:val="000000" w:themeColor="text1"/>
          <w:sz w:val="32"/>
          <w:szCs w:val="32"/>
          <w:rtl/>
        </w:rPr>
        <w:t>و</w:t>
      </w:r>
      <w:r w:rsidRPr="0085197B">
        <w:rPr>
          <w:rFonts w:ascii="Simplified Arabic" w:hAnsi="Simplified Arabic" w:cs="Simplified Arabic"/>
          <w:color w:val="000000" w:themeColor="text1"/>
          <w:sz w:val="32"/>
          <w:szCs w:val="32"/>
          <w:rtl/>
        </w:rPr>
        <w:t xml:space="preserve"> تنص المادة </w:t>
      </w:r>
      <w:r w:rsidRPr="0085197B">
        <w:rPr>
          <w:rFonts w:ascii="Simplified Arabic" w:hAnsi="Simplified Arabic" w:cs="Simplified Arabic"/>
          <w:color w:val="000000" w:themeColor="text1"/>
          <w:sz w:val="32"/>
          <w:szCs w:val="32"/>
        </w:rPr>
        <w:t>22</w:t>
      </w:r>
      <w:r w:rsidRPr="0085197B">
        <w:rPr>
          <w:rFonts w:ascii="Simplified Arabic" w:hAnsi="Simplified Arabic" w:cs="Simplified Arabic"/>
          <w:color w:val="000000" w:themeColor="text1"/>
          <w:sz w:val="32"/>
          <w:szCs w:val="32"/>
          <w:rtl/>
        </w:rPr>
        <w:t xml:space="preserve"> من المرسوم الرئاسي </w:t>
      </w:r>
      <w:r w:rsidRPr="0085197B">
        <w:rPr>
          <w:rFonts w:ascii="Simplified Arabic" w:hAnsi="Simplified Arabic" w:cs="Simplified Arabic"/>
          <w:color w:val="000000" w:themeColor="text1"/>
          <w:sz w:val="32"/>
          <w:szCs w:val="32"/>
          <w:rtl/>
          <w:lang w:bidi="ar-DZ"/>
        </w:rPr>
        <w:t xml:space="preserve">11-426 </w:t>
      </w:r>
      <w:r w:rsidRPr="0085197B">
        <w:rPr>
          <w:rFonts w:ascii="Simplified Arabic" w:hAnsi="Simplified Arabic" w:cs="Simplified Arabic"/>
          <w:color w:val="000000" w:themeColor="text1"/>
          <w:sz w:val="32"/>
          <w:szCs w:val="32"/>
          <w:rtl/>
        </w:rPr>
        <w:t xml:space="preserve">  على أنه</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يمكن للديوان، بعد إعلام وكيل الجمهورية المختص بذلك مسبقا، أن يوصي السلطة السلمية باتخاذ كل إجراء إداري تحفظي عندما يكون عون عمومي موضع شبهة في وقائع تتعلق بالفساد</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lang w:bidi="ar-DZ"/>
        </w:rPr>
        <w:footnoteReference w:id="123"/>
      </w: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B10544" w:rsidRDefault="00B10544" w:rsidP="003C631E">
      <w:pPr>
        <w:spacing w:after="0" w:line="240" w:lineRule="auto"/>
        <w:jc w:val="both"/>
        <w:rPr>
          <w:rFonts w:ascii="Simplified Arabic" w:eastAsia="Times New Roman" w:hAnsi="Simplified Arabic" w:cs="Simplified Arabic"/>
          <w:b/>
          <w:bCs/>
          <w:color w:val="000000" w:themeColor="text1"/>
          <w:sz w:val="32"/>
          <w:szCs w:val="32"/>
          <w:rtl/>
        </w:rPr>
      </w:pP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lastRenderedPageBreak/>
        <w:t xml:space="preserve">المبحث الثاني : </w:t>
      </w:r>
      <w:r w:rsidRPr="003C631E">
        <w:rPr>
          <w:rFonts w:ascii="Simplified Arabic" w:eastAsia="Times New Roman" w:hAnsi="Simplified Arabic" w:cs="Simplified Arabic" w:hint="cs"/>
          <w:b/>
          <w:bCs/>
          <w:color w:val="000000" w:themeColor="text1"/>
          <w:sz w:val="32"/>
          <w:szCs w:val="32"/>
          <w:rtl/>
        </w:rPr>
        <w:t>العقوبات</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والأحكام</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الخاصة</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بجرائم</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الفساد</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في</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مجال</w:t>
      </w:r>
      <w:r w:rsidRPr="003C631E">
        <w:rPr>
          <w:rFonts w:ascii="Simplified Arabic" w:eastAsia="Times New Roman" w:hAnsi="Simplified Arabic" w:cs="Simplified Arabic"/>
          <w:b/>
          <w:bCs/>
          <w:color w:val="000000" w:themeColor="text1"/>
          <w:sz w:val="32"/>
          <w:szCs w:val="32"/>
          <w:rtl/>
        </w:rPr>
        <w:t xml:space="preserve"> </w:t>
      </w:r>
      <w:r w:rsidRPr="003C631E">
        <w:rPr>
          <w:rFonts w:ascii="Simplified Arabic" w:eastAsia="Times New Roman" w:hAnsi="Simplified Arabic" w:cs="Simplified Arabic" w:hint="cs"/>
          <w:b/>
          <w:bCs/>
          <w:color w:val="000000" w:themeColor="text1"/>
          <w:sz w:val="32"/>
          <w:szCs w:val="32"/>
          <w:rtl/>
        </w:rPr>
        <w:t>الصفقات</w:t>
      </w:r>
    </w:p>
    <w:p w:rsidR="003C631E" w:rsidRPr="0085197B" w:rsidRDefault="003C631E" w:rsidP="003C631E">
      <w:pPr>
        <w:autoSpaceDE w:val="0"/>
        <w:autoSpaceDN w:val="0"/>
        <w:adjustRightInd w:val="0"/>
        <w:spacing w:after="0" w:line="240" w:lineRule="auto"/>
        <w:ind w:firstLine="720"/>
        <w:jc w:val="both"/>
        <w:rPr>
          <w:rFonts w:ascii="Simplified Arabic" w:eastAsia="Times New Roman" w:hAnsi="Simplified Arabic" w:cs="Simplified Arabic"/>
          <w:b/>
          <w:bCs/>
          <w:color w:val="000000" w:themeColor="text1"/>
          <w:sz w:val="32"/>
          <w:szCs w:val="32"/>
          <w:rtl/>
          <w:lang w:val="fr-FR"/>
        </w:rPr>
      </w:pPr>
      <w:r w:rsidRPr="0085197B">
        <w:rPr>
          <w:rFonts w:ascii="Simplified Arabic" w:hAnsi="Simplified Arabic" w:cs="Simplified Arabic"/>
          <w:color w:val="000000" w:themeColor="text1"/>
          <w:sz w:val="32"/>
          <w:szCs w:val="32"/>
          <w:rtl/>
        </w:rPr>
        <w:t>إتبع المشرع سياسة تجنيح جرائم الفساد بصفة عامة والصفقات بصفة خاصة، بمعنى أن الجنايات منها أصبحت جنحا، كما شدد من العقوبات المالية وسنلقي الضوء على العقوبات الأصلية والتكميلية، وبعض الأحكام التي سنها المشرع في هذا الباب</w:t>
      </w:r>
      <w:r w:rsidRPr="0085197B">
        <w:rPr>
          <w:rStyle w:val="Appelnotedebasdep"/>
          <w:rFonts w:ascii="Simplified Arabic" w:hAnsi="Simplified Arabic" w:cs="Simplified Arabic"/>
          <w:color w:val="000000" w:themeColor="text1"/>
          <w:sz w:val="32"/>
          <w:szCs w:val="32"/>
        </w:rPr>
        <w:footnoteReference w:id="124"/>
      </w:r>
      <w:r w:rsidRPr="0085197B">
        <w:rPr>
          <w:rFonts w:ascii="Simplified Arabic" w:hAnsi="Simplified Arabic" w:cs="Simplified Arabic"/>
          <w:color w:val="000000" w:themeColor="text1"/>
          <w:sz w:val="32"/>
          <w:szCs w:val="32"/>
          <w:rtl/>
        </w:rPr>
        <w:t xml:space="preserve"> من خلال المطالب التالية</w:t>
      </w:r>
      <w:r w:rsidRPr="0085197B">
        <w:rPr>
          <w:rFonts w:ascii="Simplified Arabic" w:eastAsia="Times New Roman" w:hAnsi="Simplified Arabic" w:cs="Simplified Arabic"/>
          <w:b/>
          <w:bCs/>
          <w:color w:val="000000" w:themeColor="text1"/>
          <w:sz w:val="32"/>
          <w:szCs w:val="32"/>
          <w:rtl/>
          <w:lang w:val="fr-FR"/>
        </w:rPr>
        <w:t>:</w:t>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المطلب الأول : العقوبات الاصلية والتكميلية المقررة لجرائم الفساد في الصفقات العمومية</w:t>
      </w:r>
    </w:p>
    <w:p w:rsidR="003C631E" w:rsidRPr="0085197B" w:rsidRDefault="003C631E" w:rsidP="003C631E">
      <w:pPr>
        <w:spacing w:after="0" w:line="240" w:lineRule="auto"/>
        <w:ind w:firstLine="720"/>
        <w:jc w:val="both"/>
        <w:rPr>
          <w:rFonts w:ascii="Simplified Arabic" w:eastAsia="Times New Roman"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بما ان محل دراستنا جرائم الفساد الواقعة في الصفقات العمومية سوف نقوم بتحديد العقوبات التي اقرها المشرع الجزائري لكل من الشخص الطبيعي والشخص المعنوي في مجال كل الجريمة الواردة في المادة (26) بفقريتها الاولى والثانية والمتعلقة بالمحاباةفي الفرع الاول، ثم لجريمة  استغلال نفوذ أعوان عمومين لأجل الاستفادة من امتيازات غير مبررة في الفرع الثاني، وكذا جريمة قبض عمولات الواردة في المادة (27) من القانون 06-01 في الفرع الثالث.</w:t>
      </w:r>
    </w:p>
    <w:p w:rsidR="003C631E" w:rsidRPr="0085197B" w:rsidRDefault="003C631E" w:rsidP="003C631E">
      <w:pPr>
        <w:spacing w:after="0" w:line="240" w:lineRule="auto"/>
        <w:jc w:val="both"/>
        <w:rPr>
          <w:rFonts w:ascii="Simplified Arabic" w:eastAsia="Times New Roman" w:hAnsi="Simplified Arabic" w:cs="Simplified Arabic"/>
          <w:b/>
          <w:bCs/>
          <w:color w:val="000000" w:themeColor="text1"/>
          <w:sz w:val="32"/>
          <w:szCs w:val="32"/>
          <w:rtl/>
        </w:rPr>
      </w:pPr>
      <w:r w:rsidRPr="0085197B">
        <w:rPr>
          <w:rFonts w:ascii="Simplified Arabic" w:eastAsia="Times New Roman" w:hAnsi="Simplified Arabic" w:cs="Simplified Arabic"/>
          <w:b/>
          <w:bCs/>
          <w:color w:val="000000" w:themeColor="text1"/>
          <w:sz w:val="32"/>
          <w:szCs w:val="32"/>
          <w:rtl/>
        </w:rPr>
        <w:t>الفرع الأول : العقوبات المقررة لجريمة المحاباة</w:t>
      </w:r>
    </w:p>
    <w:p w:rsidR="003C631E" w:rsidRDefault="003C631E" w:rsidP="003C631E">
      <w:pPr>
        <w:pStyle w:val="NormalWeb"/>
        <w:bidi/>
        <w:spacing w:before="0" w:beforeAutospacing="0" w:after="0" w:afterAutospacing="0"/>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سوف نقوم بتحديد كل من العقوبات الاصلية المقررة للشخص الطبيعي والمعنوي في جريمة المحاباة واستغلال نفوذ أعوان عمومين لأجل الاستفادة من امتيازات غير مبررة، وكذا جريمة قبض عمولات في الصفقات العمومية.</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lang w:bidi="ar-DZ"/>
        </w:rPr>
        <w:t xml:space="preserve">أولا: العقوبات الاصلية </w:t>
      </w:r>
      <w:r w:rsidRPr="0085197B">
        <w:rPr>
          <w:rFonts w:ascii="Simplified Arabic" w:hAnsi="Simplified Arabic" w:cs="Simplified Arabic"/>
          <w:b/>
          <w:bCs/>
          <w:color w:val="000000" w:themeColor="text1"/>
          <w:sz w:val="32"/>
          <w:szCs w:val="32"/>
          <w:rtl/>
        </w:rPr>
        <w:t>المقررة لجريمة المحاباة</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sidRPr="0085197B">
        <w:rPr>
          <w:rFonts w:ascii="Simplified Arabic" w:hAnsi="Simplified Arabic" w:cs="Simplified Arabic"/>
          <w:color w:val="000000" w:themeColor="text1"/>
          <w:sz w:val="32"/>
          <w:szCs w:val="32"/>
          <w:rtl/>
        </w:rPr>
        <w:t>حدد المشرع الجزائري العقوبات الأصلية المقررة لجرائم الصفقات العمومية في قانون الوقاية من الفساد ومكافحته ويقصد بالعقوبات الأصلية، هي تلك التي يجوز الحكم بها دون أن تقترن بها أية عقوبة أخرى .</w:t>
      </w:r>
      <w:r w:rsidRPr="0085197B">
        <w:rPr>
          <w:rStyle w:val="Appelnotedebasdep"/>
          <w:rFonts w:ascii="Simplified Arabic" w:hAnsi="Simplified Arabic" w:cs="Simplified Arabic"/>
          <w:color w:val="000000" w:themeColor="text1"/>
          <w:sz w:val="32"/>
          <w:szCs w:val="32"/>
          <w:rtl/>
        </w:rPr>
        <w:footnoteReference w:id="125"/>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lang w:bidi="ar-DZ"/>
        </w:rPr>
      </w:pPr>
      <w:r w:rsidRPr="0085197B">
        <w:rPr>
          <w:rFonts w:ascii="Simplified Arabic" w:hAnsi="Simplified Arabic" w:cs="Simplified Arabic"/>
          <w:b/>
          <w:bCs/>
          <w:color w:val="000000" w:themeColor="text1"/>
          <w:sz w:val="32"/>
          <w:szCs w:val="32"/>
          <w:lang w:val="fr-FR"/>
        </w:rPr>
        <w:t>.</w:t>
      </w:r>
      <w:r w:rsidRPr="0085197B">
        <w:rPr>
          <w:rFonts w:ascii="Simplified Arabic" w:hAnsi="Simplified Arabic" w:cs="Simplified Arabic"/>
          <w:b/>
          <w:bCs/>
          <w:color w:val="000000" w:themeColor="text1"/>
          <w:sz w:val="32"/>
          <w:szCs w:val="32"/>
        </w:rPr>
        <w:t>1</w:t>
      </w:r>
      <w:r w:rsidRPr="0085197B">
        <w:rPr>
          <w:rFonts w:ascii="Simplified Arabic" w:hAnsi="Simplified Arabic" w:cs="Simplified Arabic"/>
          <w:b/>
          <w:bCs/>
          <w:color w:val="000000" w:themeColor="text1"/>
          <w:sz w:val="32"/>
          <w:szCs w:val="32"/>
          <w:rtl/>
        </w:rPr>
        <w:t xml:space="preserve"> العقوبة الأصلية المقررة للشخص الطبيعي في جريمة المحاباة</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أقر المشرع الجزائري بموجب نص المادة </w:t>
      </w:r>
      <w:r w:rsidRPr="0085197B">
        <w:rPr>
          <w:rFonts w:ascii="Simplified Arabic" w:hAnsi="Simplified Arabic" w:cs="Simplified Arabic"/>
          <w:color w:val="000000" w:themeColor="text1"/>
          <w:sz w:val="32"/>
          <w:szCs w:val="32"/>
        </w:rPr>
        <w:t>26</w:t>
      </w:r>
      <w:r w:rsidRPr="0085197B">
        <w:rPr>
          <w:rFonts w:ascii="Simplified Arabic" w:hAnsi="Simplified Arabic" w:cs="Simplified Arabic"/>
          <w:color w:val="000000" w:themeColor="text1"/>
          <w:sz w:val="32"/>
          <w:szCs w:val="32"/>
          <w:rtl/>
        </w:rPr>
        <w:t xml:space="preserve"> فقرة </w:t>
      </w:r>
      <w:r w:rsidRPr="0085197B">
        <w:rPr>
          <w:rFonts w:ascii="Simplified Arabic" w:hAnsi="Simplified Arabic" w:cs="Simplified Arabic"/>
          <w:color w:val="000000" w:themeColor="text1"/>
          <w:sz w:val="32"/>
          <w:szCs w:val="32"/>
        </w:rPr>
        <w:t>1</w:t>
      </w:r>
      <w:r w:rsidRPr="0085197B">
        <w:rPr>
          <w:rFonts w:ascii="Simplified Arabic" w:hAnsi="Simplified Arabic" w:cs="Simplified Arabic"/>
          <w:color w:val="000000" w:themeColor="text1"/>
          <w:sz w:val="32"/>
          <w:szCs w:val="32"/>
          <w:rtl/>
        </w:rPr>
        <w:t xml:space="preserve"> من قانون الوقاية من الفساد ومكافحته لمرتكب جنحة المحاباة في الصفقات العمومية عقوبة أصلية سالبة للحرية والمتمثلة في الحبس من سنتين </w:t>
      </w:r>
      <w:r w:rsidRPr="0085197B">
        <w:rPr>
          <w:rFonts w:ascii="Simplified Arabic" w:hAnsi="Simplified Arabic" w:cs="Simplified Arabic"/>
          <w:color w:val="000000" w:themeColor="text1"/>
          <w:sz w:val="32"/>
          <w:szCs w:val="32"/>
          <w:rtl/>
        </w:rPr>
        <w:lastRenderedPageBreak/>
        <w:t xml:space="preserve">إلى عشر سنوات، وأخرى مالية والمتمثلة في الغرامة التي تتراوح بين </w:t>
      </w:r>
      <w:r w:rsidRPr="0085197B">
        <w:rPr>
          <w:rFonts w:ascii="Simplified Arabic" w:hAnsi="Simplified Arabic" w:cs="Simplified Arabic"/>
          <w:color w:val="000000" w:themeColor="text1"/>
          <w:sz w:val="32"/>
          <w:szCs w:val="32"/>
        </w:rPr>
        <w:t>200.000</w:t>
      </w:r>
      <w:r w:rsidRPr="0085197B">
        <w:rPr>
          <w:rFonts w:ascii="Simplified Arabic" w:hAnsi="Simplified Arabic" w:cs="Simplified Arabic"/>
          <w:color w:val="000000" w:themeColor="text1"/>
          <w:sz w:val="32"/>
          <w:szCs w:val="32"/>
          <w:rtl/>
        </w:rPr>
        <w:t xml:space="preserve"> دج إلى </w:t>
      </w:r>
      <w:r w:rsidRPr="0085197B">
        <w:rPr>
          <w:rFonts w:ascii="Simplified Arabic" w:hAnsi="Simplified Arabic" w:cs="Simplified Arabic"/>
          <w:color w:val="000000" w:themeColor="text1"/>
          <w:sz w:val="32"/>
          <w:szCs w:val="32"/>
        </w:rPr>
        <w:t>1.000.000</w:t>
      </w:r>
      <w:r w:rsidRPr="0085197B">
        <w:rPr>
          <w:rFonts w:ascii="Simplified Arabic" w:hAnsi="Simplified Arabic" w:cs="Simplified Arabic"/>
          <w:color w:val="000000" w:themeColor="text1"/>
          <w:sz w:val="32"/>
          <w:szCs w:val="32"/>
          <w:rtl/>
        </w:rPr>
        <w:t xml:space="preserve"> دج</w:t>
      </w:r>
      <w:r w:rsidRPr="0085197B">
        <w:rPr>
          <w:rStyle w:val="Appelnotedebasdep"/>
          <w:rFonts w:ascii="Simplified Arabic" w:hAnsi="Simplified Arabic" w:cs="Simplified Arabic"/>
          <w:color w:val="000000" w:themeColor="text1"/>
          <w:sz w:val="32"/>
          <w:szCs w:val="32"/>
        </w:rPr>
        <w:footnoteReference w:id="126"/>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2.</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العقوبات الأصلية المقررة على الشخص المعنوي في جريمة المحاباة</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بناء على الاحالة الصريحة للمشرع الجزائري بخصوص العقوبة المقررة للشخص المعنوي في كل جرائم الفساد بما فيها جنحة المحاباة في الصفقات العمومية على القواعد العامة الواردة في قانون العقوبات</w:t>
      </w:r>
      <w:r w:rsidRPr="0085197B">
        <w:rPr>
          <w:rStyle w:val="Appelnotedebasdep"/>
          <w:rFonts w:ascii="Simplified Arabic" w:hAnsi="Simplified Arabic" w:cs="Simplified Arabic"/>
          <w:color w:val="000000" w:themeColor="text1"/>
          <w:sz w:val="32"/>
          <w:szCs w:val="32"/>
          <w:rtl/>
        </w:rPr>
        <w:footnoteReference w:id="127"/>
      </w:r>
      <w:r w:rsidRPr="0085197B">
        <w:rPr>
          <w:rFonts w:ascii="Simplified Arabic" w:hAnsi="Simplified Arabic" w:cs="Simplified Arabic"/>
          <w:color w:val="000000" w:themeColor="text1"/>
          <w:sz w:val="32"/>
          <w:szCs w:val="32"/>
          <w:rtl/>
        </w:rPr>
        <w:t xml:space="preserve">، وبالرجوع الى نص المادة </w:t>
      </w:r>
      <w:r w:rsidRPr="0085197B">
        <w:rPr>
          <w:rFonts w:ascii="Simplified Arabic" w:hAnsi="Simplified Arabic" w:cs="Simplified Arabic"/>
          <w:color w:val="000000" w:themeColor="text1"/>
          <w:sz w:val="32"/>
          <w:szCs w:val="32"/>
        </w:rPr>
        <w:t>18</w:t>
      </w:r>
      <w:r w:rsidRPr="0085197B">
        <w:rPr>
          <w:rStyle w:val="Appelnotedebasdep"/>
          <w:rFonts w:ascii="Simplified Arabic" w:hAnsi="Simplified Arabic" w:cs="Simplified Arabic"/>
          <w:color w:val="000000" w:themeColor="text1"/>
          <w:sz w:val="32"/>
          <w:szCs w:val="32"/>
          <w:rtl/>
        </w:rPr>
        <w:footnoteReference w:id="128"/>
      </w:r>
      <w:r w:rsidRPr="0085197B">
        <w:rPr>
          <w:rFonts w:ascii="Simplified Arabic" w:hAnsi="Simplified Arabic" w:cs="Simplified Arabic"/>
          <w:color w:val="000000" w:themeColor="text1"/>
          <w:sz w:val="32"/>
          <w:szCs w:val="32"/>
          <w:rtl/>
        </w:rPr>
        <w:t>من هذا الخير نجدها قد رصدت للشخص المعنوي عقوبة أصلية وحيدة والمتمثلة في الغرامة المالية التي تساوي من مرة إلى خمس مرات الحد الأقصى للغرامة المقررة للشخص الطبيعي في القانون الذي يعاقب على الجريمة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وطالما أن عقوبة الغرامة المقررة للشخص الطبيعي وفقا لما سبق ذكره تم تحديدها من قبل المشرع الجزائري على النحو التالي</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من </w:t>
      </w:r>
      <w:r w:rsidRPr="0085197B">
        <w:rPr>
          <w:rFonts w:ascii="Simplified Arabic" w:hAnsi="Simplified Arabic" w:cs="Simplified Arabic"/>
          <w:color w:val="000000" w:themeColor="text1"/>
          <w:sz w:val="32"/>
          <w:szCs w:val="32"/>
        </w:rPr>
        <w:t>200.000</w:t>
      </w:r>
      <w:r w:rsidRPr="0085197B">
        <w:rPr>
          <w:rFonts w:ascii="Simplified Arabic" w:hAnsi="Simplified Arabic" w:cs="Simplified Arabic"/>
          <w:color w:val="000000" w:themeColor="text1"/>
          <w:sz w:val="32"/>
          <w:szCs w:val="32"/>
          <w:rtl/>
        </w:rPr>
        <w:t xml:space="preserve"> إلى </w:t>
      </w:r>
      <w:r w:rsidRPr="0085197B">
        <w:rPr>
          <w:rFonts w:ascii="Simplified Arabic" w:hAnsi="Simplified Arabic" w:cs="Simplified Arabic"/>
          <w:color w:val="000000" w:themeColor="text1"/>
          <w:sz w:val="32"/>
          <w:szCs w:val="32"/>
        </w:rPr>
        <w:t>1.000.000</w:t>
      </w:r>
      <w:r w:rsidRPr="0085197B">
        <w:rPr>
          <w:rFonts w:ascii="Simplified Arabic" w:hAnsi="Simplified Arabic" w:cs="Simplified Arabic"/>
          <w:color w:val="000000" w:themeColor="text1"/>
          <w:sz w:val="32"/>
          <w:szCs w:val="32"/>
          <w:rtl/>
        </w:rPr>
        <w:t xml:space="preserve"> وبتطبيق القاعدة السابقة الذكر فإن</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العقوبة الأصلية للشخص المعنوي المتهم بارتكابه لجنحة المحاباة في الصفقات العمومية هي الغرامة </w:t>
      </w:r>
      <w:r w:rsidRPr="0085197B">
        <w:rPr>
          <w:rFonts w:ascii="Simplified Arabic" w:hAnsi="Simplified Arabic" w:cs="Simplified Arabic"/>
          <w:color w:val="000000" w:themeColor="text1"/>
          <w:sz w:val="32"/>
          <w:szCs w:val="32"/>
        </w:rPr>
        <w:t>1.000.000</w:t>
      </w:r>
      <w:r w:rsidRPr="0085197B">
        <w:rPr>
          <w:rFonts w:ascii="Simplified Arabic" w:hAnsi="Simplified Arabic" w:cs="Simplified Arabic"/>
          <w:color w:val="000000" w:themeColor="text1"/>
          <w:sz w:val="32"/>
          <w:szCs w:val="32"/>
          <w:rtl/>
        </w:rPr>
        <w:t xml:space="preserve"> دج إلى </w:t>
      </w:r>
      <w:r w:rsidRPr="0085197B">
        <w:rPr>
          <w:rFonts w:ascii="Simplified Arabic" w:hAnsi="Simplified Arabic" w:cs="Simplified Arabic"/>
          <w:color w:val="000000" w:themeColor="text1"/>
          <w:sz w:val="32"/>
          <w:szCs w:val="32"/>
        </w:rPr>
        <w:t>5.000.000</w:t>
      </w:r>
      <w:r w:rsidRPr="0085197B">
        <w:rPr>
          <w:rFonts w:ascii="Simplified Arabic" w:hAnsi="Simplified Arabic" w:cs="Simplified Arabic"/>
          <w:color w:val="000000" w:themeColor="text1"/>
          <w:sz w:val="32"/>
          <w:szCs w:val="32"/>
          <w:rtl/>
        </w:rPr>
        <w:t xml:space="preserve"> دج</w:t>
      </w:r>
      <w:r w:rsidRPr="0085197B">
        <w:rPr>
          <w:rFonts w:ascii="Simplified Arabic" w:hAnsi="Simplified Arabic" w:cs="Simplified Arabic"/>
          <w:color w:val="000000" w:themeColor="text1"/>
          <w:sz w:val="32"/>
          <w:szCs w:val="32"/>
        </w:rPr>
        <w:t>.</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lang w:bidi="ar-DZ"/>
        </w:rPr>
        <w:t xml:space="preserve">ثانيا: العقوبات التكميلية  </w:t>
      </w:r>
      <w:r w:rsidRPr="0085197B">
        <w:rPr>
          <w:rFonts w:ascii="Simplified Arabic" w:hAnsi="Simplified Arabic" w:cs="Simplified Arabic"/>
          <w:b/>
          <w:bCs/>
          <w:color w:val="000000" w:themeColor="text1"/>
          <w:sz w:val="32"/>
          <w:szCs w:val="32"/>
          <w:rtl/>
        </w:rPr>
        <w:t>المقررة لجريمة المحاباة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 xml:space="preserve">يقصد بالعقوبات التكميلية هي تلك العقوبات التي لا يجوز الحكم بها منفردة ومستقلة عن العقوبة الأصلية فهي يمكن أن تكون إختيارية كما يمكن أن تكون إجبارية على القاضي وتم تحديدها في نص المادة </w:t>
      </w:r>
      <w:r w:rsidRPr="0085197B">
        <w:rPr>
          <w:rFonts w:ascii="Simplified Arabic" w:hAnsi="Simplified Arabic" w:cs="Simplified Arabic"/>
          <w:color w:val="000000" w:themeColor="text1"/>
          <w:sz w:val="32"/>
          <w:szCs w:val="32"/>
        </w:rPr>
        <w:t>9</w:t>
      </w:r>
      <w:r w:rsidRPr="0085197B">
        <w:rPr>
          <w:rFonts w:ascii="Simplified Arabic" w:hAnsi="Simplified Arabic" w:cs="Simplified Arabic"/>
          <w:color w:val="000000" w:themeColor="text1"/>
          <w:sz w:val="32"/>
          <w:szCs w:val="32"/>
          <w:rtl/>
        </w:rPr>
        <w:t xml:space="preserve"> ق</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ع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الخاصة بالشخص الطبيعي</w:t>
      </w:r>
      <w:r w:rsidRPr="0085197B">
        <w:rPr>
          <w:rStyle w:val="Appelnotedebasdep"/>
          <w:rFonts w:ascii="Simplified Arabic" w:hAnsi="Simplified Arabic" w:cs="Simplified Arabic"/>
          <w:color w:val="000000" w:themeColor="text1"/>
          <w:sz w:val="32"/>
          <w:szCs w:val="32"/>
        </w:rPr>
        <w:footnoteReference w:id="129"/>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ونص المادة </w:t>
      </w:r>
      <w:r w:rsidRPr="0085197B">
        <w:rPr>
          <w:rFonts w:ascii="Simplified Arabic" w:hAnsi="Simplified Arabic" w:cs="Simplified Arabic"/>
          <w:color w:val="000000" w:themeColor="text1"/>
          <w:sz w:val="32"/>
          <w:szCs w:val="32"/>
        </w:rPr>
        <w:t>18</w:t>
      </w:r>
      <w:r w:rsidRPr="0085197B">
        <w:rPr>
          <w:rFonts w:ascii="Simplified Arabic" w:hAnsi="Simplified Arabic" w:cs="Simplified Arabic"/>
          <w:color w:val="000000" w:themeColor="text1"/>
          <w:sz w:val="32"/>
          <w:szCs w:val="32"/>
          <w:rtl/>
        </w:rPr>
        <w:t xml:space="preserve"> مكرر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الخاصة بالشخص المعنوي</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b/>
          <w:bCs/>
          <w:color w:val="000000" w:themeColor="text1"/>
          <w:sz w:val="32"/>
          <w:szCs w:val="32"/>
          <w:rtl/>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hint="cs"/>
          <w:b/>
          <w:bCs/>
          <w:color w:val="000000" w:themeColor="text1"/>
          <w:sz w:val="32"/>
          <w:szCs w:val="32"/>
          <w:rtl/>
        </w:rPr>
        <w:lastRenderedPageBreak/>
        <w:t>1.</w:t>
      </w:r>
      <w:r w:rsidRPr="0085197B">
        <w:rPr>
          <w:rFonts w:ascii="Simplified Arabic" w:hAnsi="Simplified Arabic" w:cs="Simplified Arabic"/>
          <w:b/>
          <w:bCs/>
          <w:color w:val="000000" w:themeColor="text1"/>
          <w:sz w:val="32"/>
          <w:szCs w:val="32"/>
          <w:rtl/>
        </w:rPr>
        <w:t xml:space="preserve"> العقوبات التكميلية لمرتكب جنحة المحاباة المنصوص عليها في قانون العقوبات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نميز بالنسبة للعقوبات التكميلية المقررة لمرتكب جنحة المحاباة في الصفقات العمومية بين تلك المطبقة على الشخص الطبيعي والشخص المعنوي</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أ.</w:t>
      </w:r>
      <w:r w:rsidRPr="0085197B">
        <w:rPr>
          <w:rFonts w:ascii="Simplified Arabic" w:hAnsi="Simplified Arabic" w:cs="Simplified Arabic"/>
          <w:b/>
          <w:bCs/>
          <w:color w:val="000000" w:themeColor="text1"/>
          <w:sz w:val="32"/>
          <w:szCs w:val="32"/>
          <w:rtl/>
        </w:rPr>
        <w:t xml:space="preserve"> العقوبات التكميلية المقررة على الشخص الطبيعي</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hint="cs"/>
          <w:b/>
          <w:b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بالرجوع الى قانون العقوبات وتحديدا لنص المادة </w:t>
      </w:r>
      <w:r w:rsidRPr="0085197B">
        <w:rPr>
          <w:rFonts w:ascii="Simplified Arabic" w:hAnsi="Simplified Arabic" w:cs="Simplified Arabic"/>
          <w:color w:val="000000" w:themeColor="text1"/>
          <w:sz w:val="32"/>
          <w:szCs w:val="32"/>
        </w:rPr>
        <w:t>09</w:t>
      </w:r>
      <w:r w:rsidRPr="0085197B">
        <w:rPr>
          <w:rFonts w:ascii="Simplified Arabic" w:hAnsi="Simplified Arabic" w:cs="Simplified Arabic"/>
          <w:color w:val="000000" w:themeColor="text1"/>
          <w:sz w:val="32"/>
          <w:szCs w:val="32"/>
          <w:rtl/>
        </w:rPr>
        <w:t xml:space="preserve"> منه يمكن حصر العقوبات التكميلية التي يمكن أن يحكم بها القاضي على الشخص الطبيعي مرتكب جنحة المحاباة في الصفقات العمومية في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الحجز القانوني، الحرمان من ممارسة الحقوق الوطنية والمدنية والعائلية، تحديد الاقامة، المنع من الاقامة، المصادرة الجزائية للأموال، المنع المؤقت من ممارسة مهنة أو نشاط، اغلاق المؤسسة، الاقصاء من الصفقات العمومية، الحظر من إصدار الشيكات و</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أو استعمال بطاقات الدفع، تعليق أو سحب رخصة السياقة أو إلغاءها مع المنع من استصدار رخصة جديدة، سحب جواز السفر، نشر أو تعليق حكم أو قرار الإدانة</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130"/>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ب.</w:t>
      </w:r>
      <w:r w:rsidRPr="0085197B">
        <w:rPr>
          <w:rFonts w:ascii="Simplified Arabic" w:hAnsi="Simplified Arabic" w:cs="Simplified Arabic"/>
          <w:b/>
          <w:bCs/>
          <w:color w:val="000000" w:themeColor="text1"/>
          <w:sz w:val="32"/>
          <w:szCs w:val="32"/>
          <w:rtl/>
        </w:rPr>
        <w:t xml:space="preserve"> العقوبات التكميلية المقررة على الشخص المعنويّ</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hint="cs"/>
          <w:b/>
          <w:b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يمكن للجهة القضائية المختصة أن تحكم على الشخص المعنوي في حال ثبوت ارتكابه للجريمة بواحدة أو أكثر من العقوبات التكميلية</w:t>
      </w:r>
      <w:r w:rsidRPr="0085197B">
        <w:rPr>
          <w:rStyle w:val="Appelnotedebasdep"/>
          <w:rFonts w:ascii="Simplified Arabic" w:hAnsi="Simplified Arabic" w:cs="Simplified Arabic"/>
          <w:color w:val="000000" w:themeColor="text1"/>
          <w:sz w:val="32"/>
          <w:szCs w:val="32"/>
          <w:rtl/>
        </w:rPr>
        <w:footnoteReference w:id="131"/>
      </w:r>
      <w:r w:rsidRPr="0085197B">
        <w:rPr>
          <w:rFonts w:ascii="Simplified Arabic" w:hAnsi="Simplified Arabic" w:cs="Simplified Arabic"/>
          <w:color w:val="000000" w:themeColor="text1"/>
          <w:sz w:val="32"/>
          <w:szCs w:val="32"/>
          <w:rtl/>
        </w:rPr>
        <w:t>التالية: حل الشخص المعنوي، غلق المؤسسة أو فرع من فروعها لمدة لا تتجاوز خمس سنوات، الإقصاء من الصفقات العمومية لمدة لا تتجاوز خمس سنوات، المنع من مزاولة نشاط أو عدة أنشطة مهنية أو اجتماعية بشكل مباشر أو غير مباشر، نهائيا أو لمدة لا تتجاوز خمس سنوات، مصادرة الشيء الذي استعمل في ارتكاب الجريمة أو نتج عنها، نشر وتعليق حكم الإدانة، الوضع تحت الحراسة القضائية لمدة لا تتجاوز خمس سنوات، وتنصيب الحراسة على ممارسة النشاط الذي أدى إلى الجريمة أو الذي ارتكبت الجريمة بمناسبته</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2</w:t>
      </w:r>
      <w:r w:rsidRPr="0085197B">
        <w:rPr>
          <w:rFonts w:ascii="Simplified Arabic" w:hAnsi="Simplified Arabic" w:cs="Simplified Arabic"/>
          <w:b/>
          <w:bCs/>
          <w:color w:val="000000" w:themeColor="text1"/>
          <w:sz w:val="32"/>
          <w:szCs w:val="32"/>
          <w:lang w:val="fr-FR"/>
        </w:rPr>
        <w:t>.</w:t>
      </w:r>
      <w:r w:rsidRPr="0085197B">
        <w:rPr>
          <w:rFonts w:ascii="Simplified Arabic" w:hAnsi="Simplified Arabic" w:cs="Simplified Arabic"/>
          <w:b/>
          <w:bCs/>
          <w:color w:val="000000" w:themeColor="text1"/>
          <w:sz w:val="32"/>
          <w:szCs w:val="32"/>
          <w:rtl/>
        </w:rPr>
        <w:t xml:space="preserve"> العقوبات التكميلية المنصوص عليها في قانون الوقاية من الفساد ومكافحته</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نص قانون الوقاية من الفساد ومكافحته على عقوبتين تكميليتين يمكن للجهة القضائية المختصة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أن تطبقهما الى جانب العقوبات الأصلية السابقة الذكر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lastRenderedPageBreak/>
        <w:t>أ</w:t>
      </w:r>
      <w:r w:rsidRPr="0085197B">
        <w:rPr>
          <w:rFonts w:ascii="Simplified Arabic" w:hAnsi="Simplified Arabic" w:cs="Simplified Arabic"/>
          <w:b/>
          <w:bCs/>
          <w:color w:val="000000" w:themeColor="text1"/>
          <w:sz w:val="32"/>
          <w:szCs w:val="32"/>
          <w:rtl/>
        </w:rPr>
        <w:t>.مصادرة العائدات والموال غير المشروعة:</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عرف المشرع الجزائري المصادرة في قانون الوقاية من الفساد ومكافحته على أنها</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التجريد الدائم من الممتلكات بأمر صادر عن هيئة قضائية"</w:t>
      </w:r>
      <w:r w:rsidRPr="0085197B">
        <w:rPr>
          <w:rStyle w:val="Appelnotedebasdep"/>
          <w:rFonts w:ascii="Simplified Arabic" w:hAnsi="Simplified Arabic" w:cs="Simplified Arabic"/>
          <w:color w:val="000000" w:themeColor="text1"/>
          <w:sz w:val="32"/>
          <w:szCs w:val="32"/>
          <w:rtl/>
        </w:rPr>
        <w:footnoteReference w:id="132"/>
      </w:r>
      <w:r w:rsidRPr="0085197B">
        <w:rPr>
          <w:rFonts w:ascii="Simplified Arabic" w:hAnsi="Simplified Arabic" w:cs="Simplified Arabic"/>
          <w:color w:val="000000" w:themeColor="text1"/>
          <w:sz w:val="32"/>
          <w:szCs w:val="32"/>
          <w:rtl/>
        </w:rPr>
        <w:t xml:space="preserve">،وهو تعريف يختلف عن ما ورد في نص المادة </w:t>
      </w:r>
      <w:r w:rsidRPr="0085197B">
        <w:rPr>
          <w:rFonts w:ascii="Simplified Arabic" w:hAnsi="Simplified Arabic" w:cs="Simplified Arabic"/>
          <w:color w:val="000000" w:themeColor="text1"/>
          <w:sz w:val="32"/>
          <w:szCs w:val="32"/>
        </w:rPr>
        <w:t>15</w:t>
      </w:r>
      <w:r w:rsidRPr="0085197B">
        <w:rPr>
          <w:rFonts w:ascii="Simplified Arabic" w:hAnsi="Simplified Arabic" w:cs="Simplified Arabic"/>
          <w:color w:val="000000" w:themeColor="text1"/>
          <w:sz w:val="32"/>
          <w:szCs w:val="32"/>
          <w:rtl/>
        </w:rPr>
        <w:t xml:space="preserve"> من قانون العقوبات التي وسعت من محل المصادرة ليشمل ما يعادل قيمة المال أو مجموعة الموال عند الاقتضاء اضافة الى تحديده قائمة بالأشياء الغير قابلة للمصادرة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وبالرجوع الى نص المادة </w:t>
      </w:r>
      <w:r w:rsidRPr="0085197B">
        <w:rPr>
          <w:rFonts w:ascii="Simplified Arabic" w:hAnsi="Simplified Arabic" w:cs="Simplified Arabic"/>
          <w:color w:val="000000" w:themeColor="text1"/>
          <w:sz w:val="32"/>
          <w:szCs w:val="32"/>
        </w:rPr>
        <w:t>51</w:t>
      </w:r>
      <w:r w:rsidRPr="0085197B">
        <w:rPr>
          <w:rFonts w:ascii="Simplified Arabic" w:hAnsi="Simplified Arabic" w:cs="Simplified Arabic"/>
          <w:color w:val="000000" w:themeColor="text1"/>
          <w:sz w:val="32"/>
          <w:szCs w:val="32"/>
          <w:rtl/>
        </w:rPr>
        <w:t xml:space="preserve"> فقرة </w:t>
      </w:r>
      <w:r w:rsidRPr="0085197B">
        <w:rPr>
          <w:rFonts w:ascii="Simplified Arabic" w:hAnsi="Simplified Arabic" w:cs="Simplified Arabic"/>
          <w:color w:val="000000" w:themeColor="text1"/>
          <w:sz w:val="32"/>
          <w:szCs w:val="32"/>
        </w:rPr>
        <w:t>02</w:t>
      </w:r>
      <w:r w:rsidRPr="0085197B">
        <w:rPr>
          <w:rFonts w:ascii="Simplified Arabic" w:hAnsi="Simplified Arabic" w:cs="Simplified Arabic"/>
          <w:color w:val="000000" w:themeColor="text1"/>
          <w:sz w:val="32"/>
          <w:szCs w:val="32"/>
          <w:rtl/>
        </w:rPr>
        <w:t xml:space="preserve"> من قانون الوقاية من الفساد ومكافحته نلاحظ أن هذا الخير قد ألزم الجهات القضائية المختصة وهذا ما نستشفه من عبارة </w:t>
      </w:r>
      <w:r w:rsidRPr="0085197B">
        <w:rPr>
          <w:rFonts w:ascii="Simplified Arabic" w:hAnsi="Simplified Arabic" w:cs="Simplified Arabic"/>
          <w:color w:val="000000" w:themeColor="text1"/>
          <w:sz w:val="32"/>
          <w:szCs w:val="32"/>
        </w:rPr>
        <w:t>" ........</w:t>
      </w:r>
      <w:r w:rsidRPr="0085197B">
        <w:rPr>
          <w:rFonts w:ascii="Simplified Arabic" w:hAnsi="Simplified Arabic" w:cs="Simplified Arabic"/>
          <w:color w:val="000000" w:themeColor="text1"/>
          <w:sz w:val="32"/>
          <w:szCs w:val="32"/>
          <w:rtl/>
        </w:rPr>
        <w:t>تأمر الجهة القضائية...." الواردة في النص بمصادرة العائدات والموال غير المشروعة</w:t>
      </w:r>
      <w:r w:rsidRPr="0085197B">
        <w:rPr>
          <w:rStyle w:val="Appelnotedebasdep"/>
          <w:rFonts w:ascii="Simplified Arabic" w:hAnsi="Simplified Arabic" w:cs="Simplified Arabic"/>
          <w:color w:val="000000" w:themeColor="text1"/>
          <w:sz w:val="32"/>
          <w:szCs w:val="32"/>
          <w:rtl/>
        </w:rPr>
        <w:footnoteReference w:id="133"/>
      </w:r>
      <w:r w:rsidRPr="0085197B">
        <w:rPr>
          <w:rFonts w:ascii="Simplified Arabic" w:hAnsi="Simplified Arabic" w:cs="Simplified Arabic"/>
          <w:color w:val="000000" w:themeColor="text1"/>
          <w:sz w:val="32"/>
          <w:szCs w:val="32"/>
          <w:rtl/>
        </w:rPr>
        <w:t>، وذلك مع مراعاة حالات استرجاع الرصدة أو حقوق الغير حسن النية.</w:t>
      </w:r>
      <w:r w:rsidRPr="0085197B">
        <w:rPr>
          <w:rStyle w:val="Appelnotedebasdep"/>
          <w:rFonts w:ascii="Simplified Arabic" w:hAnsi="Simplified Arabic" w:cs="Simplified Arabic"/>
          <w:color w:val="000000" w:themeColor="text1"/>
          <w:sz w:val="32"/>
          <w:szCs w:val="32"/>
          <w:rtl/>
        </w:rPr>
        <w:footnoteReference w:id="134"/>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وما تجدر الاشارة اليه هنا أنه كان أولى بالمشرع أن يوحد المصطلحات فبينما عرف المصادرة ضمن نص المادة 02 "ط</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من قانون الوقاية من الفساد ومكافحته على أنها تجريد دائم من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الممتلكات</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وخصص الفقرة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و</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من نفس المادة لتحديد مفهوم الممتلكات استعمل في نص المادة </w:t>
      </w:r>
      <w:r w:rsidRPr="0085197B">
        <w:rPr>
          <w:rFonts w:ascii="Simplified Arabic" w:hAnsi="Simplified Arabic" w:cs="Simplified Arabic"/>
          <w:color w:val="000000" w:themeColor="text1"/>
          <w:sz w:val="32"/>
          <w:szCs w:val="32"/>
        </w:rPr>
        <w:t>51</w:t>
      </w:r>
      <w:r w:rsidRPr="0085197B">
        <w:rPr>
          <w:rFonts w:ascii="Simplified Arabic" w:hAnsi="Simplified Arabic" w:cs="Simplified Arabic"/>
          <w:color w:val="000000" w:themeColor="text1"/>
          <w:sz w:val="32"/>
          <w:szCs w:val="32"/>
          <w:rtl/>
        </w:rPr>
        <w:t xml:space="preserve"> فقرة </w:t>
      </w:r>
      <w:r w:rsidRPr="0085197B">
        <w:rPr>
          <w:rFonts w:ascii="Simplified Arabic" w:hAnsi="Simplified Arabic" w:cs="Simplified Arabic"/>
          <w:color w:val="000000" w:themeColor="text1"/>
          <w:sz w:val="32"/>
          <w:szCs w:val="32"/>
        </w:rPr>
        <w:t>" 2"</w:t>
      </w:r>
      <w:r w:rsidRPr="0085197B">
        <w:rPr>
          <w:rFonts w:ascii="Simplified Arabic" w:hAnsi="Simplified Arabic" w:cs="Simplified Arabic"/>
          <w:color w:val="000000" w:themeColor="text1"/>
          <w:sz w:val="32"/>
          <w:szCs w:val="32"/>
          <w:rtl/>
        </w:rPr>
        <w:t xml:space="preserve"> بالنسبة لمحل المصادرة المصطلحات التالية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العائدات والأموال الغير مشروعة</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وهي مصطلحات ضيقة بالمقارنة مع مصطلح الممتلكات</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ب</w:t>
      </w:r>
      <w:r w:rsidRPr="0085197B">
        <w:rPr>
          <w:rFonts w:ascii="Simplified Arabic" w:hAnsi="Simplified Arabic" w:cs="Simplified Arabic"/>
          <w:b/>
          <w:bCs/>
          <w:color w:val="000000" w:themeColor="text1"/>
          <w:sz w:val="32"/>
          <w:szCs w:val="32"/>
          <w:rtl/>
        </w:rPr>
        <w:t>.إبطال العقود أو الصفقات أو البراءات أو الامتيازات أو الترخيص:</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رغم أن المشرع الجزائري تناول مسألة إبطال العقود أو الصفقات أو البراءات أو الامتيازات أو الترخيص ضمن نص المادة </w:t>
      </w:r>
      <w:r w:rsidRPr="0085197B">
        <w:rPr>
          <w:rFonts w:ascii="Simplified Arabic" w:hAnsi="Simplified Arabic" w:cs="Simplified Arabic"/>
          <w:color w:val="000000" w:themeColor="text1"/>
          <w:sz w:val="32"/>
          <w:szCs w:val="32"/>
        </w:rPr>
        <w:t>55</w:t>
      </w:r>
      <w:r w:rsidRPr="0085197B">
        <w:rPr>
          <w:rFonts w:ascii="Simplified Arabic" w:hAnsi="Simplified Arabic" w:cs="Simplified Arabic"/>
          <w:color w:val="000000" w:themeColor="text1"/>
          <w:sz w:val="32"/>
          <w:szCs w:val="32"/>
          <w:rtl/>
        </w:rPr>
        <w:t xml:space="preserve"> من قانون الوقاية من الفساد ومكافحته تحت عنوان آثار الفساد الا </w:t>
      </w:r>
      <w:r w:rsidRPr="0085197B">
        <w:rPr>
          <w:rFonts w:ascii="Simplified Arabic" w:hAnsi="Simplified Arabic" w:cs="Simplified Arabic"/>
          <w:color w:val="000000" w:themeColor="text1"/>
          <w:sz w:val="32"/>
          <w:szCs w:val="32"/>
          <w:rtl/>
        </w:rPr>
        <w:lastRenderedPageBreak/>
        <w:t>أننا يمكن أن نصنفها ضمن قائمة العقوبات التكميلية</w:t>
      </w:r>
      <w:r w:rsidRPr="0085197B">
        <w:rPr>
          <w:rStyle w:val="Appelnotedebasdep"/>
          <w:rFonts w:ascii="Simplified Arabic" w:hAnsi="Simplified Arabic" w:cs="Simplified Arabic"/>
          <w:color w:val="000000" w:themeColor="text1"/>
          <w:sz w:val="32"/>
          <w:szCs w:val="32"/>
          <w:rtl/>
        </w:rPr>
        <w:footnoteReference w:id="135"/>
      </w:r>
      <w:r w:rsidRPr="0085197B">
        <w:rPr>
          <w:rFonts w:ascii="Simplified Arabic" w:hAnsi="Simplified Arabic" w:cs="Simplified Arabic"/>
          <w:color w:val="000000" w:themeColor="text1"/>
          <w:sz w:val="32"/>
          <w:szCs w:val="32"/>
          <w:rtl/>
        </w:rPr>
        <w:t>التي يمكن أن يحكم بها القاض ي على مرتكب جنحة المحاباة في الصفقات العمومية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حيث أن تمكين الجهات القضائية الجزائية من إبطال كل عقد أو صفقة أو براءة أو امتياز أو</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ترخيص متحصل عليه من ارتكاب واحدة من جرائم الفساد بما فيها جنحة المحاباة في الصفقات العمومية يعد حكما جديدا لم يسبق له مثيل في القانون الجزائي الجزائري، لن الصل أن الإبطال من اختصاص الجهات القضائية المدنية وليس من اختصاص الجهات القضائية الجزائية</w:t>
      </w:r>
      <w:r w:rsidRPr="0085197B">
        <w:rPr>
          <w:rFonts w:ascii="Simplified Arabic" w:hAnsi="Simplified Arabic" w:cs="Simplified Arabic"/>
          <w:color w:val="000000" w:themeColor="text1"/>
          <w:sz w:val="32"/>
          <w:szCs w:val="32"/>
        </w:rPr>
        <w:t>.</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الفرع الثاني: العقوبات المقررة في جريمة استغلال نفوذ اعوان عمومين في الصفقات العمومية</w:t>
      </w:r>
    </w:p>
    <w:p w:rsidR="003C631E" w:rsidRPr="0085197B" w:rsidRDefault="003C631E" w:rsidP="003C631E">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نخصص هذا الفرع لدراسة العقوبات الأصلية والعقوبات التكميلية التي تفرض على الشخص الطبيعي من جهة، وعلى تلك التي تفرض على الشخص المعنوي من جهة أخرى.</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أولا: العقوبات الاصلية المقررة في جريمة استغلال نفوذ اعوان عمومين في الصفقات العمومية</w:t>
      </w:r>
    </w:p>
    <w:p w:rsidR="003C631E" w:rsidRPr="008F3394" w:rsidRDefault="003C631E" w:rsidP="008F3394">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lang w:val="fr-FR"/>
        </w:rPr>
        <w:t>.</w:t>
      </w:r>
      <w:r w:rsidRPr="0085197B">
        <w:rPr>
          <w:rFonts w:ascii="Simplified Arabic" w:hAnsi="Simplified Arabic" w:cs="Simplified Arabic"/>
          <w:b/>
          <w:bCs/>
          <w:color w:val="000000" w:themeColor="text1"/>
          <w:sz w:val="32"/>
          <w:szCs w:val="32"/>
        </w:rPr>
        <w:t>1</w:t>
      </w:r>
      <w:r w:rsidRPr="0085197B">
        <w:rPr>
          <w:rFonts w:ascii="Simplified Arabic" w:hAnsi="Simplified Arabic" w:cs="Simplified Arabic"/>
          <w:b/>
          <w:bCs/>
          <w:color w:val="000000" w:themeColor="text1"/>
          <w:sz w:val="32"/>
          <w:szCs w:val="32"/>
          <w:rtl/>
        </w:rPr>
        <w:t xml:space="preserve"> العقوبة الأصلية المقررة للشخص الطبيعي في جريمة استغلال نفوذ اعوان عمومين في الصفقات</w:t>
      </w:r>
      <w:r w:rsidR="008F3394">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العمومية</w:t>
      </w:r>
      <w:r w:rsidR="008F3394">
        <w:rPr>
          <w:rFonts w:ascii="Simplified Arabic" w:hAnsi="Simplified Arabic" w:cs="Simplified Arabic" w:hint="cs"/>
          <w:b/>
          <w:bCs/>
          <w:color w:val="000000" w:themeColor="text1"/>
          <w:sz w:val="32"/>
          <w:szCs w:val="32"/>
          <w:rtl/>
        </w:rPr>
        <w:t>:</w:t>
      </w:r>
      <w:r w:rsidR="00B319E2">
        <w:rPr>
          <w:rFonts w:ascii="Simplified Arabic" w:hAnsi="Simplified Arabic" w:cs="Simplified Arabic" w:hint="cs"/>
          <w:color w:val="000000" w:themeColor="text1"/>
          <w:sz w:val="32"/>
          <w:szCs w:val="32"/>
          <w:rtl/>
        </w:rPr>
        <w:t xml:space="preserve"> نصت </w:t>
      </w:r>
      <w:r w:rsidRPr="008F3394">
        <w:rPr>
          <w:rFonts w:ascii="Simplified Arabic" w:hAnsi="Simplified Arabic" w:cs="Simplified Arabic"/>
          <w:color w:val="000000" w:themeColor="text1"/>
          <w:sz w:val="32"/>
          <w:szCs w:val="32"/>
          <w:rtl/>
        </w:rPr>
        <w:t xml:space="preserve">المادة </w:t>
      </w:r>
      <w:r w:rsidRPr="008F3394">
        <w:rPr>
          <w:rFonts w:ascii="Simplified Arabic" w:hAnsi="Simplified Arabic" w:cs="Simplified Arabic"/>
          <w:color w:val="000000" w:themeColor="text1"/>
          <w:sz w:val="32"/>
          <w:szCs w:val="32"/>
        </w:rPr>
        <w:t>26</w:t>
      </w:r>
      <w:r w:rsidRPr="008F3394">
        <w:rPr>
          <w:rFonts w:ascii="Simplified Arabic" w:hAnsi="Simplified Arabic" w:cs="Simplified Arabic"/>
          <w:color w:val="000000" w:themeColor="text1"/>
          <w:sz w:val="32"/>
          <w:szCs w:val="32"/>
          <w:rtl/>
        </w:rPr>
        <w:t xml:space="preserve"> من</w:t>
      </w:r>
      <w:r w:rsidR="008F3394">
        <w:rPr>
          <w:rFonts w:ascii="Simplified Arabic" w:hAnsi="Simplified Arabic" w:cs="Simplified Arabic" w:hint="cs"/>
          <w:color w:val="000000" w:themeColor="text1"/>
          <w:sz w:val="32"/>
          <w:szCs w:val="32"/>
          <w:rtl/>
        </w:rPr>
        <w:t xml:space="preserve"> </w:t>
      </w:r>
      <w:r w:rsidRPr="008F3394">
        <w:rPr>
          <w:rFonts w:ascii="Simplified Arabic" w:hAnsi="Simplified Arabic" w:cs="Simplified Arabic"/>
          <w:color w:val="000000" w:themeColor="text1"/>
          <w:sz w:val="32"/>
          <w:szCs w:val="32"/>
          <w:rtl/>
        </w:rPr>
        <w:t>قانون مكافحة الفساد</w:t>
      </w:r>
      <w:r w:rsidR="00B319E2">
        <w:rPr>
          <w:rFonts w:ascii="Simplified Arabic" w:hAnsi="Simplified Arabic" w:cs="Simplified Arabic" w:hint="cs"/>
          <w:color w:val="000000" w:themeColor="text1"/>
          <w:sz w:val="32"/>
          <w:szCs w:val="32"/>
          <w:rtl/>
        </w:rPr>
        <w:t xml:space="preserve"> </w:t>
      </w:r>
      <w:r w:rsidRPr="008F3394">
        <w:rPr>
          <w:rFonts w:ascii="Simplified Arabic" w:hAnsi="Simplified Arabic" w:cs="Simplified Arabic"/>
          <w:color w:val="000000" w:themeColor="text1"/>
          <w:sz w:val="32"/>
          <w:szCs w:val="32"/>
          <w:rtl/>
        </w:rPr>
        <w:t>على أن كل شخص قام بإستغلال نفوذ الأعوان العموميين للحصول</w:t>
      </w:r>
      <w:r w:rsidR="008F3394">
        <w:rPr>
          <w:rFonts w:ascii="Simplified Arabic" w:hAnsi="Simplified Arabic" w:cs="Simplified Arabic" w:hint="cs"/>
          <w:color w:val="000000" w:themeColor="text1"/>
          <w:sz w:val="32"/>
          <w:szCs w:val="32"/>
          <w:rtl/>
        </w:rPr>
        <w:t xml:space="preserve"> </w:t>
      </w:r>
      <w:r w:rsidRPr="008F3394">
        <w:rPr>
          <w:rFonts w:ascii="Simplified Arabic" w:hAnsi="Simplified Arabic" w:cs="Simplified Arabic"/>
          <w:color w:val="000000" w:themeColor="text1"/>
          <w:sz w:val="32"/>
          <w:szCs w:val="32"/>
          <w:rtl/>
        </w:rPr>
        <w:t xml:space="preserve">على إمتيازات غير مبررة في مجال الصفقات العمومية يعاقب من سنتين إلى عشر سنوات وبغرامة من </w:t>
      </w:r>
      <w:r w:rsidRPr="008F3394">
        <w:rPr>
          <w:rFonts w:ascii="Simplified Arabic" w:hAnsi="Simplified Arabic" w:cs="Simplified Arabic"/>
          <w:color w:val="000000" w:themeColor="text1"/>
          <w:sz w:val="28"/>
          <w:szCs w:val="28"/>
        </w:rPr>
        <w:t>200.000</w:t>
      </w:r>
      <w:r w:rsidR="008F3394" w:rsidRPr="008F3394">
        <w:rPr>
          <w:rFonts w:ascii="Simplified Arabic" w:hAnsi="Simplified Arabic" w:cs="Simplified Arabic"/>
          <w:color w:val="000000" w:themeColor="text1"/>
          <w:sz w:val="28"/>
          <w:szCs w:val="28"/>
          <w:rtl/>
        </w:rPr>
        <w:t xml:space="preserve"> دج إلى</w:t>
      </w:r>
      <w:r w:rsidRPr="008F3394">
        <w:rPr>
          <w:rFonts w:ascii="Simplified Arabic" w:hAnsi="Simplified Arabic" w:cs="Simplified Arabic"/>
          <w:color w:val="000000" w:themeColor="text1"/>
          <w:sz w:val="28"/>
          <w:szCs w:val="28"/>
        </w:rPr>
        <w:t>1.000.000</w:t>
      </w:r>
      <w:r w:rsidRPr="008F3394">
        <w:rPr>
          <w:rFonts w:ascii="Simplified Arabic" w:hAnsi="Simplified Arabic" w:cs="Simplified Arabic"/>
          <w:color w:val="000000" w:themeColor="text1"/>
          <w:sz w:val="28"/>
          <w:szCs w:val="28"/>
          <w:rtl/>
        </w:rPr>
        <w:t xml:space="preserve"> دج</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2.</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العقوبات الأصلية المقررة على الشخص المعنوي جريمة استغلال نفوذ اعوان عمومين في الصفقات العمومية</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تقوم مسؤولية الشخص الإعتباري وفقا للقواعد المقررة في قانون العقوبات وهذا ما نصت عليه المادة </w:t>
      </w:r>
      <w:r w:rsidRPr="0085197B">
        <w:rPr>
          <w:rFonts w:ascii="Simplified Arabic" w:hAnsi="Simplified Arabic" w:cs="Simplified Arabic"/>
          <w:color w:val="000000" w:themeColor="text1"/>
          <w:sz w:val="32"/>
          <w:szCs w:val="32"/>
        </w:rPr>
        <w:t>53</w:t>
      </w:r>
      <w:r w:rsidRPr="0085197B">
        <w:rPr>
          <w:rFonts w:ascii="Simplified Arabic" w:hAnsi="Simplified Arabic" w:cs="Simplified Arabic"/>
          <w:color w:val="000000" w:themeColor="text1"/>
          <w:sz w:val="32"/>
          <w:szCs w:val="32"/>
          <w:rtl/>
        </w:rPr>
        <w:t xml:space="preserve"> من قانون مكافحة الفساد، والتي تحيلنا إلى نص المادة </w:t>
      </w:r>
      <w:r w:rsidRPr="0085197B">
        <w:rPr>
          <w:rFonts w:ascii="Simplified Arabic" w:hAnsi="Simplified Arabic" w:cs="Simplified Arabic"/>
          <w:color w:val="000000" w:themeColor="text1"/>
          <w:sz w:val="32"/>
          <w:szCs w:val="32"/>
        </w:rPr>
        <w:t>18</w:t>
      </w:r>
      <w:r w:rsidRPr="0085197B">
        <w:rPr>
          <w:rFonts w:ascii="Simplified Arabic" w:hAnsi="Simplified Arabic" w:cs="Simplified Arabic"/>
          <w:color w:val="000000" w:themeColor="text1"/>
          <w:sz w:val="32"/>
          <w:szCs w:val="32"/>
          <w:rtl/>
        </w:rPr>
        <w:t xml:space="preserve"> مكرر ق</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ع</w:t>
      </w:r>
      <w:r w:rsidRPr="0085197B">
        <w:rPr>
          <w:rStyle w:val="Appelnotedebasdep"/>
          <w:rFonts w:ascii="Simplified Arabic" w:hAnsi="Simplified Arabic" w:cs="Simplified Arabic"/>
          <w:color w:val="000000" w:themeColor="text1"/>
          <w:sz w:val="32"/>
          <w:szCs w:val="32"/>
          <w:rtl/>
        </w:rPr>
        <w:footnoteReference w:id="136"/>
      </w:r>
      <w:r w:rsidRPr="0085197B">
        <w:rPr>
          <w:rFonts w:ascii="Simplified Arabic" w:hAnsi="Simplified Arabic" w:cs="Simplified Arabic"/>
          <w:color w:val="000000" w:themeColor="text1"/>
          <w:sz w:val="32"/>
          <w:szCs w:val="32"/>
          <w:rtl/>
        </w:rPr>
        <w:t xml:space="preserve"> وبالتالي فإن عقوبة الشخص المعنوي تكون كالتالي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غرامة مالية من </w:t>
      </w:r>
      <w:r w:rsidRPr="0085197B">
        <w:rPr>
          <w:rFonts w:ascii="Simplified Arabic" w:hAnsi="Simplified Arabic" w:cs="Simplified Arabic"/>
          <w:color w:val="000000" w:themeColor="text1"/>
          <w:sz w:val="32"/>
          <w:szCs w:val="32"/>
        </w:rPr>
        <w:t>1.000.000</w:t>
      </w:r>
      <w:r w:rsidRPr="0085197B">
        <w:rPr>
          <w:rFonts w:ascii="Simplified Arabic" w:hAnsi="Simplified Arabic" w:cs="Simplified Arabic"/>
          <w:color w:val="000000" w:themeColor="text1"/>
          <w:sz w:val="32"/>
          <w:szCs w:val="32"/>
          <w:rtl/>
        </w:rPr>
        <w:t xml:space="preserve"> دج إلى </w:t>
      </w:r>
      <w:r w:rsidRPr="0085197B">
        <w:rPr>
          <w:rFonts w:ascii="Simplified Arabic" w:hAnsi="Simplified Arabic" w:cs="Simplified Arabic"/>
          <w:color w:val="000000" w:themeColor="text1"/>
          <w:sz w:val="32"/>
          <w:szCs w:val="32"/>
        </w:rPr>
        <w:t>5.000.000</w:t>
      </w:r>
      <w:r w:rsidRPr="0085197B">
        <w:rPr>
          <w:rFonts w:ascii="Simplified Arabic" w:hAnsi="Simplified Arabic" w:cs="Simplified Arabic"/>
          <w:color w:val="000000" w:themeColor="text1"/>
          <w:sz w:val="32"/>
          <w:szCs w:val="32"/>
          <w:rtl/>
        </w:rPr>
        <w:t xml:space="preserve"> دج.</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lastRenderedPageBreak/>
        <w:t>ثانيا: العقوبات التكميلية لجريمة إستغلال نفوذ أعوان عمومين في الصفقات العمومية</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color w:val="000000" w:themeColor="text1"/>
          <w:sz w:val="32"/>
          <w:szCs w:val="32"/>
          <w:rtl/>
        </w:rPr>
        <w:t>1.</w:t>
      </w:r>
      <w:r w:rsidRPr="0085197B">
        <w:rPr>
          <w:rFonts w:ascii="Simplified Arabic" w:hAnsi="Simplified Arabic" w:cs="Simplified Arabic"/>
          <w:b/>
          <w:bCs/>
          <w:color w:val="000000" w:themeColor="text1"/>
          <w:sz w:val="32"/>
          <w:szCs w:val="32"/>
          <w:rtl/>
        </w:rPr>
        <w:t xml:space="preserve">العقوبات التكميلية للشخص الطبيعي </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color w:val="000000" w:themeColor="text1"/>
          <w:sz w:val="32"/>
          <w:szCs w:val="32"/>
          <w:rtl/>
        </w:rPr>
        <w:t>كما تم ذكرها بالتفصيل فهي عقوبات مرتبطة بالعقوبات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الأصلية، إذ يجوز للمحكمة أن تحكم بها إلى جانب العق وبات الأصلية في بعض الجرائم التي بينها القانون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ويعني ذلك أن العقوبات التكميلية لا تلحق تلقائيا العقوبات الأصلية كما تلحق العقوبات التبعية العقوبات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الجنائية، بل يجب ان ينطق بها القاضي للقول بوجودها</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ولقد جاء قانون مكافحة الفساد أيضا بمجموعة من العقوبات التكميلية وهي ما نصت عليه المادة </w:t>
      </w:r>
      <w:r w:rsidRPr="0085197B">
        <w:rPr>
          <w:rFonts w:ascii="Simplified Arabic" w:hAnsi="Simplified Arabic" w:cs="Simplified Arabic"/>
          <w:color w:val="000000" w:themeColor="text1"/>
          <w:sz w:val="32"/>
          <w:szCs w:val="32"/>
        </w:rPr>
        <w:t>51</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منه حيث انه يمكن تجميد أو حجز العائدات</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الأموال غير المشروعة الناتجة عن الجريمة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2.العقوبات التكميلية للشخص المعنوي</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hint="cs"/>
          <w:b/>
          <w:b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وهي نفسها العقوبات التكميلية التي تم دراستها أثناء تطرقنا للعقوبة التكميلية للشخص المعنوي في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جريمة المحاباة </w:t>
      </w:r>
      <w:r w:rsidRPr="0085197B">
        <w:rPr>
          <w:rFonts w:ascii="Simplified Arabic" w:hAnsi="Simplified Arabic" w:cs="Simplified Arabic"/>
          <w:color w:val="000000" w:themeColor="text1"/>
          <w:sz w:val="32"/>
          <w:szCs w:val="32"/>
        </w:rPr>
        <w:t>.</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الفرع الثالث: العقوبات المقررة في جريمة قبض عمولات في الصفقات العمومية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tl/>
        </w:rPr>
      </w:pPr>
      <w:r w:rsidRPr="0085197B">
        <w:rPr>
          <w:rFonts w:ascii="Simplified Arabic" w:eastAsia="Arabic Transparent" w:hAnsi="Simplified Arabic" w:cs="Simplified Arabic"/>
          <w:color w:val="000000" w:themeColor="text1"/>
          <w:sz w:val="32"/>
          <w:szCs w:val="32"/>
          <w:rtl/>
        </w:rPr>
        <w:t>باستقراء النصوص القانونية التي تنظم احكام جريمة الرشوة في الصفقات العمومية نجد ان المشرع فرق بين العقوبات المقررة للجريمة في قانون عقوباتها والمقررة في ظل قانون مكافحة الفساد وهذا ما سنتطرق اليه تباعا</w:t>
      </w:r>
      <w:r w:rsidRPr="0085197B">
        <w:rPr>
          <w:rFonts w:ascii="Simplified Arabic" w:eastAsia="Arabic Transparent"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اولا: العقوبات الأصلية المقررة للشخص الطبيعي والشخص المعنوي في جريمة قبض عمولات في الصفقات العمومية</w:t>
      </w:r>
    </w:p>
    <w:p w:rsidR="003C631E" w:rsidRPr="0085197B" w:rsidRDefault="003C631E" w:rsidP="003C631E">
      <w:pPr>
        <w:pStyle w:val="NormalWeb"/>
        <w:bidi/>
        <w:spacing w:before="0" w:beforeAutospacing="0" w:after="0" w:afterAutospacing="0"/>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lang w:val="fr-FR"/>
        </w:rPr>
        <w:t>.</w:t>
      </w:r>
      <w:r w:rsidRPr="0085197B">
        <w:rPr>
          <w:rFonts w:ascii="Simplified Arabic" w:hAnsi="Simplified Arabic" w:cs="Simplified Arabic"/>
          <w:b/>
          <w:bCs/>
          <w:color w:val="000000" w:themeColor="text1"/>
          <w:sz w:val="32"/>
          <w:szCs w:val="32"/>
        </w:rPr>
        <w:t>1</w:t>
      </w:r>
      <w:r w:rsidRPr="0085197B">
        <w:rPr>
          <w:rFonts w:ascii="Simplified Arabic" w:hAnsi="Simplified Arabic" w:cs="Simplified Arabic"/>
          <w:b/>
          <w:bCs/>
          <w:color w:val="000000" w:themeColor="text1"/>
          <w:sz w:val="32"/>
          <w:szCs w:val="32"/>
          <w:rtl/>
        </w:rPr>
        <w:t xml:space="preserve"> العقوبة الأصلية المقررة للشخص الطبيعي في جريمة قبض عمولات في الصفقات العمومية</w:t>
      </w:r>
      <w:r w:rsidRPr="0085197B">
        <w:rPr>
          <w:rFonts w:ascii="Simplified Arabic" w:hAnsi="Simplified Arabic" w:cs="Simplified Arabic" w:hint="cs"/>
          <w:b/>
          <w:bCs/>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ان العقوبات الاصلية هي تلك التي يجوز فيها الحكم</w:t>
      </w:r>
      <w:r w:rsidRPr="0085197B">
        <w:rPr>
          <w:rFonts w:ascii="Simplified Arabic" w:eastAsia="Arabic Transparent" w:hAnsi="Simplified Arabic" w:cs="Simplified Arabic"/>
          <w:color w:val="000000" w:themeColor="text1"/>
          <w:sz w:val="32"/>
          <w:szCs w:val="32"/>
          <w:rtl/>
          <w:lang w:bidi="ar-DZ"/>
        </w:rPr>
        <w:t xml:space="preserve"> </w:t>
      </w:r>
      <w:r w:rsidRPr="0085197B">
        <w:rPr>
          <w:rFonts w:ascii="Simplified Arabic" w:eastAsia="Arabic Transparent" w:hAnsi="Simplified Arabic" w:cs="Simplified Arabic"/>
          <w:color w:val="000000" w:themeColor="text1"/>
          <w:sz w:val="32"/>
          <w:szCs w:val="32"/>
          <w:rtl/>
        </w:rPr>
        <w:t>دون ان تقترن بها اية عقوبة اخرى</w:t>
      </w:r>
      <w:r w:rsidRPr="0085197B">
        <w:rPr>
          <w:rFonts w:ascii="Simplified Arabic" w:eastAsia="Arabic Transparent" w:hAnsi="Simplified Arabic" w:cs="Simplified Arabic"/>
          <w:color w:val="000000" w:themeColor="text1"/>
          <w:sz w:val="32"/>
          <w:szCs w:val="32"/>
        </w:rPr>
        <w:t>.</w:t>
      </w:r>
      <w:r w:rsidRPr="0085197B">
        <w:rPr>
          <w:rFonts w:ascii="Simplified Arabic" w:eastAsia="Arabic Transparent" w:hAnsi="Simplified Arabic" w:cs="Simplified Arabic"/>
          <w:color w:val="000000" w:themeColor="text1"/>
          <w:sz w:val="32"/>
          <w:szCs w:val="32"/>
          <w:rtl/>
        </w:rPr>
        <w:t xml:space="preserve"> فهي الجزاء الاساسي في الجريمة يكون القضاء بها غير معلق بعقوبة اخرى ،وهي لا تقع على المتهم إلا اذا تم النص عليها صراحة ؛فتعاقب المادة </w:t>
      </w:r>
      <w:r w:rsidRPr="0085197B">
        <w:rPr>
          <w:rFonts w:ascii="Simplified Arabic" w:hAnsi="Simplified Arabic" w:cs="Simplified Arabic"/>
          <w:color w:val="000000" w:themeColor="text1"/>
          <w:sz w:val="32"/>
          <w:szCs w:val="32"/>
        </w:rPr>
        <w:t>27</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من قانون مكافحة الفساد،</w:t>
      </w:r>
      <w:r w:rsidRPr="0085197B">
        <w:rPr>
          <w:rFonts w:ascii="Simplified Arabic" w:eastAsia="Arabic Transparent" w:hAnsi="Simplified Arabic" w:cs="Simplified Arabic"/>
          <w:color w:val="000000" w:themeColor="text1"/>
          <w:sz w:val="32"/>
          <w:szCs w:val="32"/>
          <w:rtl/>
          <w:lang w:bidi="ar-DZ"/>
        </w:rPr>
        <w:t xml:space="preserve"> </w:t>
      </w:r>
      <w:r w:rsidRPr="0085197B">
        <w:rPr>
          <w:rFonts w:ascii="Simplified Arabic" w:eastAsia="Arabic Transparent" w:hAnsi="Simplified Arabic" w:cs="Simplified Arabic"/>
          <w:color w:val="000000" w:themeColor="text1"/>
          <w:sz w:val="32"/>
          <w:szCs w:val="32"/>
          <w:rtl/>
        </w:rPr>
        <w:t xml:space="preserve">على الرشوة السلبية في الصفقات العمومية بعقوبة اصلية وهي الحبس من </w:t>
      </w:r>
      <w:r w:rsidRPr="0085197B">
        <w:rPr>
          <w:rFonts w:ascii="Simplified Arabic" w:hAnsi="Simplified Arabic" w:cs="Simplified Arabic"/>
          <w:color w:val="000000" w:themeColor="text1"/>
          <w:sz w:val="32"/>
          <w:szCs w:val="32"/>
        </w:rPr>
        <w:t>10</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سنوات الى </w:t>
      </w:r>
      <w:r w:rsidRPr="0085197B">
        <w:rPr>
          <w:rFonts w:ascii="Simplified Arabic" w:hAnsi="Simplified Arabic" w:cs="Simplified Arabic"/>
          <w:color w:val="000000" w:themeColor="text1"/>
          <w:sz w:val="32"/>
          <w:szCs w:val="32"/>
        </w:rPr>
        <w:t>20</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 سنة وبغرامة </w:t>
      </w:r>
      <w:r w:rsidRPr="0085197B">
        <w:rPr>
          <w:rFonts w:ascii="Simplified Arabic" w:eastAsia="Arabic Transparent" w:hAnsi="Simplified Arabic" w:cs="Simplified Arabic"/>
          <w:color w:val="000000" w:themeColor="text1"/>
          <w:sz w:val="32"/>
          <w:szCs w:val="32"/>
        </w:rPr>
        <w:t>1.000.000</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دج الى </w:t>
      </w:r>
      <w:r w:rsidRPr="0085197B">
        <w:rPr>
          <w:rFonts w:ascii="Simplified Arabic" w:hAnsi="Simplified Arabic" w:cs="Simplified Arabic"/>
          <w:color w:val="000000" w:themeColor="text1"/>
          <w:sz w:val="32"/>
          <w:szCs w:val="32"/>
        </w:rPr>
        <w:t>2.000.000</w:t>
      </w:r>
      <w:r w:rsidRPr="0085197B">
        <w:rPr>
          <w:rFonts w:ascii="Simplified Arabic" w:eastAsia="Arabic Transparent" w:hAnsi="Simplified Arabic" w:cs="Simplified Arabic"/>
          <w:color w:val="000000" w:themeColor="text1"/>
          <w:sz w:val="32"/>
          <w:szCs w:val="32"/>
          <w:rtl/>
        </w:rPr>
        <w:t xml:space="preserve">دج </w:t>
      </w:r>
      <w:r w:rsidRPr="0085197B">
        <w:rPr>
          <w:rFonts w:ascii="Simplified Arabic" w:eastAsia="Arabic Transparent" w:hAnsi="Simplified Arabic" w:cs="Simplified Arabic"/>
          <w:color w:val="000000" w:themeColor="text1"/>
          <w:sz w:val="32"/>
          <w:szCs w:val="32"/>
        </w:rPr>
        <w:t>.</w:t>
      </w:r>
      <w:r w:rsidRPr="0085197B">
        <w:rPr>
          <w:rStyle w:val="Appelnotedebasdep"/>
          <w:rFonts w:ascii="Simplified Arabic" w:eastAsia="Arabic Transparent" w:hAnsi="Simplified Arabic" w:cs="Simplified Arabic"/>
          <w:color w:val="000000" w:themeColor="text1"/>
          <w:sz w:val="32"/>
          <w:szCs w:val="32"/>
        </w:rPr>
        <w:footnoteReference w:id="137"/>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sidRPr="0085197B">
        <w:rPr>
          <w:rFonts w:ascii="Simplified Arabic" w:eastAsia="Arabic Transparent" w:hAnsi="Simplified Arabic" w:cs="Simplified Arabic"/>
          <w:color w:val="000000" w:themeColor="text1"/>
          <w:sz w:val="32"/>
          <w:szCs w:val="32"/>
          <w:rtl/>
        </w:rPr>
        <w:lastRenderedPageBreak/>
        <w:t>وبهذا يعتبر المشرع جريمة الرشوة في الصفقات العمومية جناية حسب</w:t>
      </w:r>
      <w:r w:rsidRPr="0085197B">
        <w:rPr>
          <w:rFonts w:ascii="Simplified Arabic" w:eastAsia="Arabic Transparent" w:hAnsi="Simplified Arabic" w:cs="Simplified Arabic"/>
          <w:color w:val="000000" w:themeColor="text1"/>
          <w:sz w:val="32"/>
          <w:szCs w:val="32"/>
          <w:rtl/>
          <w:lang w:bidi="ar-DZ"/>
        </w:rPr>
        <w:t xml:space="preserve"> </w:t>
      </w:r>
      <w:r w:rsidRPr="0085197B">
        <w:rPr>
          <w:rFonts w:ascii="Simplified Arabic" w:eastAsia="Arabic Transparent" w:hAnsi="Simplified Arabic" w:cs="Simplified Arabic"/>
          <w:color w:val="000000" w:themeColor="text1"/>
          <w:sz w:val="32"/>
          <w:szCs w:val="32"/>
          <w:rtl/>
        </w:rPr>
        <w:t>المعيار المعتمد في تصنيف الجرائم، غير ان من اهم مميزات قانون مكافحة</w:t>
      </w:r>
      <w:r w:rsidRPr="0085197B">
        <w:rPr>
          <w:rFonts w:ascii="Simplified Arabic" w:eastAsia="Arabic Transparent" w:hAnsi="Simplified Arabic" w:cs="Simplified Arabic"/>
          <w:color w:val="000000" w:themeColor="text1"/>
          <w:sz w:val="32"/>
          <w:szCs w:val="32"/>
          <w:rtl/>
          <w:lang w:bidi="ar-DZ"/>
        </w:rPr>
        <w:t xml:space="preserve"> </w:t>
      </w:r>
      <w:r w:rsidRPr="0085197B">
        <w:rPr>
          <w:rFonts w:ascii="Simplified Arabic" w:eastAsia="Arabic Transparent" w:hAnsi="Simplified Arabic" w:cs="Simplified Arabic"/>
          <w:color w:val="000000" w:themeColor="text1"/>
          <w:sz w:val="32"/>
          <w:szCs w:val="32"/>
          <w:rtl/>
        </w:rPr>
        <w:t>الفساد تخليه عن العقوبات الجنائية واستبدالها بعقوبات جنحية وهذا ما يعرف  بسياسة التجنيح</w:t>
      </w:r>
      <w:r w:rsidRPr="0085197B">
        <w:rPr>
          <w:rFonts w:ascii="Simplified Arabic" w:eastAsia="Arabic Transparent" w:hAnsi="Simplified Arabic" w:cs="Simplified Arabic" w:hint="cs"/>
          <w:color w:val="000000" w:themeColor="text1"/>
          <w:sz w:val="32"/>
          <w:szCs w:val="32"/>
          <w:rtl/>
        </w:rPr>
        <w:t>.</w:t>
      </w:r>
      <w:r w:rsidRPr="0085197B">
        <w:rPr>
          <w:rFonts w:ascii="Simplified Arabic" w:eastAsia="Arabic Transparent" w:hAnsi="Simplified Arabic" w:cs="Simplified Arabic"/>
          <w:color w:val="000000" w:themeColor="text1"/>
          <w:sz w:val="32"/>
          <w:szCs w:val="32"/>
          <w:rtl/>
        </w:rPr>
        <w:t xml:space="preserve"> </w:t>
      </w:r>
      <w:r w:rsidRPr="0085197B">
        <w:rPr>
          <w:rStyle w:val="Appelnotedebasdep"/>
          <w:rFonts w:ascii="Simplified Arabic" w:hAnsi="Simplified Arabic" w:cs="Simplified Arabic"/>
          <w:b/>
          <w:bCs/>
          <w:color w:val="000000" w:themeColor="text1"/>
          <w:sz w:val="32"/>
          <w:szCs w:val="32"/>
          <w:rtl/>
          <w:lang w:bidi="ar-DZ"/>
        </w:rPr>
        <w:footnoteReference w:id="138"/>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2.</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العقوبات الأصلية المقررة على الشخص المعنوي في جريمة قبض عمولات في الصفقات العمومية</w:t>
      </w:r>
      <w:r w:rsidRPr="0085197B">
        <w:rPr>
          <w:rFonts w:ascii="Simplified Arabic" w:hAnsi="Simplified Arabic" w:cs="Simplified Arabic" w:hint="cs"/>
          <w:b/>
          <w:bCs/>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اقر المشرع في المادة </w:t>
      </w:r>
      <w:r w:rsidRPr="0085197B">
        <w:rPr>
          <w:rFonts w:ascii="Simplified Arabic" w:hAnsi="Simplified Arabic" w:cs="Simplified Arabic"/>
          <w:color w:val="000000" w:themeColor="text1"/>
          <w:sz w:val="32"/>
          <w:szCs w:val="32"/>
        </w:rPr>
        <w:t>53</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من قانون مكافحة الفساد بالمسؤولية الجزائية للشخص المعنوي عن جرائم الفساد بوجه عام، وفقا للقواعد المقررة في قانون العقوبات </w:t>
      </w:r>
      <w:r w:rsidRPr="0085197B">
        <w:rPr>
          <w:rFonts w:ascii="Simplified Arabic" w:eastAsia="Arabic Transparent"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r w:rsidRPr="0085197B">
        <w:rPr>
          <w:rFonts w:ascii="Simplified Arabic" w:eastAsia="Arabic Transparent" w:hAnsi="Simplified Arabic" w:cs="Simplified Arabic" w:hint="cs"/>
          <w:color w:val="000000" w:themeColor="text1"/>
          <w:sz w:val="32"/>
          <w:szCs w:val="32"/>
          <w:rtl/>
          <w:lang w:bidi="ar-DZ"/>
        </w:rPr>
        <w:t>أ-</w:t>
      </w:r>
      <w:r w:rsidRPr="0085197B">
        <w:rPr>
          <w:rFonts w:ascii="Simplified Arabic" w:eastAsia="Arabic Transparent" w:hAnsi="Simplified Arabic" w:cs="Simplified Arabic"/>
          <w:color w:val="000000" w:themeColor="text1"/>
          <w:sz w:val="32"/>
          <w:szCs w:val="32"/>
          <w:rtl/>
        </w:rPr>
        <w:t xml:space="preserve"> </w:t>
      </w:r>
      <w:r w:rsidRPr="0085197B">
        <w:rPr>
          <w:rFonts w:ascii="Simplified Arabic" w:hAnsi="Simplified Arabic" w:cs="Simplified Arabic"/>
          <w:b/>
          <w:bCs/>
          <w:color w:val="000000" w:themeColor="text1"/>
          <w:sz w:val="32"/>
          <w:szCs w:val="32"/>
          <w:rtl/>
        </w:rPr>
        <w:t>الهيئات المعنية بالمساءلة الجزائية</w:t>
      </w:r>
      <w:r w:rsidRPr="0085197B">
        <w:rPr>
          <w:rFonts w:ascii="Simplified Arabic" w:hAnsi="Simplified Arabic" w:cs="Simplified Arabic"/>
          <w:b/>
          <w:bCs/>
          <w:color w:val="000000" w:themeColor="text1"/>
          <w:sz w:val="32"/>
          <w:szCs w:val="32"/>
        </w:rPr>
        <w:t>:</w:t>
      </w:r>
      <w:r w:rsidRPr="0085197B">
        <w:rPr>
          <w:rFonts w:ascii="Simplified Arabic" w:eastAsia="Arabic Transparent" w:hAnsi="Simplified Arabic" w:cs="Simplified Arabic"/>
          <w:color w:val="000000" w:themeColor="text1"/>
          <w:sz w:val="32"/>
          <w:szCs w:val="32"/>
          <w:rtl/>
        </w:rPr>
        <w:t xml:space="preserve">يسال جزائيا ،طبقا لنص المادة </w:t>
      </w:r>
      <w:r w:rsidRPr="0085197B">
        <w:rPr>
          <w:rFonts w:ascii="Simplified Arabic" w:hAnsi="Simplified Arabic" w:cs="Simplified Arabic"/>
          <w:color w:val="000000" w:themeColor="text1"/>
          <w:sz w:val="32"/>
          <w:szCs w:val="32"/>
        </w:rPr>
        <w:t>51</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مكرر من قانون العقوبات ،الشخص المعنوي الخاضع للقانون الخاص ،ومن هذا القبيل المؤسسات العمومية الاقتصادية والمؤسسات ذات الرأس المال المختلط والمؤسسات الخاصة التي تقدم خدمة عمومية وبالمقابل، لا تسال جزائيا الدولة والجماعات المحلية والاشخاص المعنوية الخاضعة للقانون العام كالمؤسسات العمومية ذات الطابع الاداري</w:t>
      </w:r>
      <w:r w:rsidRPr="0085197B">
        <w:rPr>
          <w:rFonts w:ascii="Simplified Arabic" w:eastAsia="Arabic Transparent" w:hAnsi="Simplified Arabic" w:cs="Simplified Arabic"/>
          <w:color w:val="000000" w:themeColor="text1"/>
          <w:sz w:val="32"/>
          <w:szCs w:val="32"/>
        </w:rPr>
        <w:t>.</w:t>
      </w:r>
      <w:r w:rsidRPr="0085197B">
        <w:rPr>
          <w:rFonts w:ascii="Simplified Arabic" w:eastAsia="Arabic Transparent" w:hAnsi="Simplified Arabic" w:cs="Simplified Arabic"/>
          <w:color w:val="000000" w:themeColor="text1"/>
          <w:sz w:val="32"/>
          <w:szCs w:val="32"/>
          <w:rtl/>
        </w:rPr>
        <w:t>ويشترط لمساءلة الشخص المعنوي ان ترتكب الجريمة لحسابه من طرف اجهزته ،كالرئيس المدير العام ومجلس الادارة في شركات المساهمة وان ترتكب من طرف الممثلين</w:t>
      </w:r>
      <w:r w:rsidRPr="0085197B">
        <w:rPr>
          <w:rFonts w:ascii="Simplified Arabic" w:eastAsia="Arabic Transparent" w:hAnsi="Simplified Arabic" w:cs="Simplified Arabic"/>
          <w:color w:val="000000" w:themeColor="text1"/>
          <w:sz w:val="32"/>
          <w:szCs w:val="32"/>
          <w:rtl/>
          <w:lang w:bidi="ar-DZ"/>
        </w:rPr>
        <w:t xml:space="preserve"> </w:t>
      </w:r>
      <w:r w:rsidRPr="0085197B">
        <w:rPr>
          <w:rFonts w:ascii="Simplified Arabic" w:eastAsia="Arabic Transparent" w:hAnsi="Simplified Arabic" w:cs="Simplified Arabic"/>
          <w:color w:val="000000" w:themeColor="text1"/>
          <w:sz w:val="32"/>
          <w:szCs w:val="32"/>
          <w:rtl/>
        </w:rPr>
        <w:t>الشرعيين للشخص المعنوي الذي خوله القانون الاساسي للشخص المعنوي</w:t>
      </w:r>
      <w:r w:rsidRPr="0085197B">
        <w:rPr>
          <w:rFonts w:ascii="Simplified Arabic" w:eastAsia="Arabic Transparent" w:hAnsi="Simplified Arabic" w:cs="Simplified Arabic"/>
          <w:color w:val="000000" w:themeColor="text1"/>
          <w:sz w:val="32"/>
          <w:szCs w:val="32"/>
          <w:rtl/>
          <w:lang w:bidi="ar-DZ"/>
        </w:rPr>
        <w:t xml:space="preserve"> </w:t>
      </w:r>
      <w:r w:rsidRPr="0085197B">
        <w:rPr>
          <w:rFonts w:ascii="Simplified Arabic" w:eastAsia="Arabic Transparent" w:hAnsi="Simplified Arabic" w:cs="Simplified Arabic"/>
          <w:color w:val="000000" w:themeColor="text1"/>
          <w:sz w:val="32"/>
          <w:szCs w:val="32"/>
        </w:rPr>
        <w:t>"</w:t>
      </w:r>
      <w:r w:rsidRPr="0085197B">
        <w:rPr>
          <w:rFonts w:ascii="Simplified Arabic" w:eastAsia="Arabic Transparent" w:hAnsi="Simplified Arabic" w:cs="Simplified Arabic"/>
          <w:color w:val="000000" w:themeColor="text1"/>
          <w:sz w:val="32"/>
          <w:szCs w:val="32"/>
          <w:rtl/>
        </w:rPr>
        <w:t xml:space="preserve"> تفويضا لتمثيله </w:t>
      </w:r>
      <w:r w:rsidRPr="0085197B">
        <w:rPr>
          <w:rFonts w:ascii="Simplified Arabic" w:eastAsia="Arabic Transparent" w:hAnsi="Simplified Arabic" w:cs="Simplified Arabic"/>
          <w:color w:val="000000" w:themeColor="text1"/>
          <w:sz w:val="32"/>
          <w:szCs w:val="32"/>
        </w:rPr>
        <w:t>"</w:t>
      </w:r>
      <w:r w:rsidRPr="0085197B">
        <w:rPr>
          <w:rFonts w:ascii="Simplified Arabic" w:eastAsia="Arabic Transparent"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lang w:bidi="ar-DZ"/>
        </w:rPr>
        <w:footnoteReference w:id="139"/>
      </w:r>
    </w:p>
    <w:p w:rsidR="003C631E" w:rsidRPr="0085197B" w:rsidRDefault="003C631E" w:rsidP="003C631E">
      <w:pPr>
        <w:autoSpaceDE w:val="0"/>
        <w:autoSpaceDN w:val="0"/>
        <w:adjustRightInd w:val="0"/>
        <w:spacing w:after="0" w:line="240" w:lineRule="auto"/>
        <w:ind w:firstLine="720"/>
        <w:jc w:val="both"/>
        <w:rPr>
          <w:rFonts w:ascii="Simplified Arabic" w:eastAsia="Arabic Transparent" w:hAnsi="Simplified Arabic" w:cs="Simplified Arabic"/>
          <w:color w:val="000000" w:themeColor="text1"/>
          <w:sz w:val="32"/>
          <w:szCs w:val="32"/>
        </w:rPr>
      </w:pPr>
      <w:r w:rsidRPr="0085197B">
        <w:rPr>
          <w:rFonts w:ascii="Simplified Arabic" w:eastAsia="Arabic Transparent" w:hAnsi="Simplified Arabic" w:cs="Simplified Arabic"/>
          <w:color w:val="000000" w:themeColor="text1"/>
          <w:sz w:val="32"/>
          <w:szCs w:val="32"/>
          <w:rtl/>
        </w:rPr>
        <w:t xml:space="preserve">يتعرض الشخص المعنوي المدان بجريمة الرشوة في الصفقات العمومية للعقوبات المقررة في المادة </w:t>
      </w:r>
      <w:r w:rsidRPr="0085197B">
        <w:rPr>
          <w:rFonts w:ascii="Simplified Arabic" w:hAnsi="Simplified Arabic" w:cs="Simplified Arabic"/>
          <w:color w:val="000000" w:themeColor="text1"/>
          <w:sz w:val="32"/>
          <w:szCs w:val="32"/>
        </w:rPr>
        <w:t>18</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مكرر من قانون العقوبات ،وهي كالاتي </w:t>
      </w:r>
      <w:r w:rsidRPr="0085197B">
        <w:rPr>
          <w:rFonts w:ascii="Simplified Arabic" w:eastAsia="Arabic Transparent"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 xml:space="preserve"> والعقوبة الاصلية هي</w:t>
      </w:r>
      <w:r w:rsidRPr="0085197B">
        <w:rPr>
          <w:rFonts w:ascii="Simplified Arabic" w:hAnsi="Simplified Arabic" w:cs="Simplified Arabic"/>
          <w:b/>
          <w:bCs/>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غرامة تساوي من مرة </w:t>
      </w:r>
      <w:r w:rsidRPr="0085197B">
        <w:rPr>
          <w:rFonts w:ascii="Simplified Arabic" w:hAnsi="Simplified Arabic" w:cs="Simplified Arabic"/>
          <w:color w:val="000000" w:themeColor="text1"/>
          <w:sz w:val="32"/>
          <w:szCs w:val="32"/>
        </w:rPr>
        <w:t>(01)</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 xml:space="preserve">الى </w:t>
      </w:r>
      <w:r w:rsidRPr="0085197B">
        <w:rPr>
          <w:rFonts w:ascii="Simplified Arabic" w:hAnsi="Simplified Arabic" w:cs="Simplified Arabic"/>
          <w:color w:val="000000" w:themeColor="text1"/>
          <w:sz w:val="32"/>
          <w:szCs w:val="32"/>
        </w:rPr>
        <w:t>(05)</w:t>
      </w:r>
      <w:r w:rsidRPr="0085197B">
        <w:rPr>
          <w:rFonts w:ascii="Simplified Arabic" w:hAnsi="Simplified Arabic" w:cs="Simplified Arabic"/>
          <w:color w:val="000000" w:themeColor="text1"/>
          <w:sz w:val="32"/>
          <w:szCs w:val="32"/>
          <w:rtl/>
        </w:rPr>
        <w:t xml:space="preserve"> </w:t>
      </w:r>
      <w:r w:rsidRPr="0085197B">
        <w:rPr>
          <w:rFonts w:ascii="Simplified Arabic" w:eastAsia="Arabic Transparent" w:hAnsi="Simplified Arabic" w:cs="Simplified Arabic"/>
          <w:color w:val="000000" w:themeColor="text1"/>
          <w:sz w:val="32"/>
          <w:szCs w:val="32"/>
          <w:rtl/>
        </w:rPr>
        <w:t>مرات الحد الاقصى للغرامة المقررة قانونا للجريمة عندما يرتكبها الشخص الطبيعي</w:t>
      </w:r>
      <w:r w:rsidRPr="0085197B">
        <w:rPr>
          <w:rFonts w:ascii="Simplified Arabic" w:hAnsi="Simplified Arabic" w:cs="Simplified Arabic"/>
          <w:b/>
          <w:bCs/>
          <w:color w:val="000000" w:themeColor="text1"/>
          <w:sz w:val="32"/>
          <w:szCs w:val="32"/>
          <w:rtl/>
        </w:rPr>
        <w:t>.</w:t>
      </w:r>
    </w:p>
    <w:p w:rsidR="003C631E" w:rsidRPr="0085197B" w:rsidRDefault="003C631E" w:rsidP="003C631E">
      <w:pPr>
        <w:spacing w:after="0" w:line="240" w:lineRule="auto"/>
        <w:ind w:firstLine="720"/>
        <w:jc w:val="both"/>
        <w:rPr>
          <w:rFonts w:ascii="Simplified Arabic" w:hAnsi="Simplified Arabic" w:cs="Simplified Arabic"/>
          <w:b/>
          <w:bCs/>
          <w:color w:val="000000" w:themeColor="text1"/>
          <w:sz w:val="32"/>
          <w:szCs w:val="32"/>
          <w:shd w:val="clear" w:color="auto" w:fill="FFFFFF"/>
        </w:rPr>
      </w:pPr>
      <w:r w:rsidRPr="0085197B">
        <w:rPr>
          <w:rStyle w:val="lev"/>
          <w:rFonts w:ascii="Simplified Arabic" w:hAnsi="Simplified Arabic" w:cs="Simplified Arabic"/>
          <w:b w:val="0"/>
          <w:bCs w:val="0"/>
          <w:color w:val="000000" w:themeColor="text1"/>
          <w:sz w:val="32"/>
          <w:szCs w:val="32"/>
          <w:shd w:val="clear" w:color="auto" w:fill="FFFFFF"/>
          <w:rtl/>
        </w:rPr>
        <w:t xml:space="preserve">وتمثل هذه الأحكام العقوبات الأصلية لجريمة الرشوة في مجال الصفقات العمومية المقررة للشخص الطبيعي أو المعنوي، ويلاحظ عليها أنها تمثل أقصى عقوبات الجرائم المنصوص عليها في قانون مكافحة الفساد سواء بالنسبة لعقوبة الحبس أو الغرامة، إذ أصبحت عقوبة الحبس المقدرة ب: من 10 سنوات إلى 20 سنة مساوية للعقوبة المقررة لباقي جرائم الفساد في حالة تطبيق الظروف المشددة المنصوص عليها بالمادة 48 منه، كما </w:t>
      </w:r>
      <w:r w:rsidRPr="0085197B">
        <w:rPr>
          <w:rStyle w:val="lev"/>
          <w:rFonts w:ascii="Simplified Arabic" w:hAnsi="Simplified Arabic" w:cs="Simplified Arabic"/>
          <w:b w:val="0"/>
          <w:bCs w:val="0"/>
          <w:color w:val="000000" w:themeColor="text1"/>
          <w:sz w:val="32"/>
          <w:szCs w:val="32"/>
          <w:shd w:val="clear" w:color="auto" w:fill="FFFFFF"/>
          <w:rtl/>
        </w:rPr>
        <w:lastRenderedPageBreak/>
        <w:t>أن عقوبة الغرامة في هذه الجريمة رفعت إلى الضعف سواء في حدها الأدنى أو الأقصى مقارنة بباقي عقوبات الغرامة المقررة لجرائم الفساد الأخرى</w:t>
      </w:r>
      <w:r w:rsidRPr="0085197B">
        <w:rPr>
          <w:rStyle w:val="lev"/>
          <w:rFonts w:ascii="Simplified Arabic" w:hAnsi="Simplified Arabic" w:cs="Simplified Arabic"/>
          <w:b w:val="0"/>
          <w:bCs w:val="0"/>
          <w:color w:val="000000" w:themeColor="text1"/>
          <w:sz w:val="32"/>
          <w:szCs w:val="32"/>
          <w:shd w:val="clear" w:color="auto" w:fill="FFFFFF"/>
        </w:rPr>
        <w:t>.</w:t>
      </w:r>
    </w:p>
    <w:p w:rsidR="003C631E" w:rsidRPr="0085197B" w:rsidRDefault="003C631E" w:rsidP="003C631E">
      <w:pPr>
        <w:spacing w:after="0" w:line="240" w:lineRule="auto"/>
        <w:ind w:firstLine="720"/>
        <w:jc w:val="both"/>
        <w:rPr>
          <w:rFonts w:ascii="Simplified Arabic" w:hAnsi="Simplified Arabic" w:cs="Simplified Arabic"/>
          <w:b/>
          <w:bCs/>
          <w:color w:val="000000" w:themeColor="text1"/>
          <w:sz w:val="32"/>
          <w:szCs w:val="32"/>
          <w:shd w:val="clear" w:color="auto" w:fill="FFFFFF"/>
          <w:rtl/>
          <w:lang w:val="fr-FR"/>
        </w:rPr>
      </w:pPr>
      <w:r w:rsidRPr="0085197B">
        <w:rPr>
          <w:rStyle w:val="lev"/>
          <w:rFonts w:ascii="Simplified Arabic" w:hAnsi="Simplified Arabic" w:cs="Simplified Arabic"/>
          <w:b w:val="0"/>
          <w:bCs w:val="0"/>
          <w:color w:val="000000" w:themeColor="text1"/>
          <w:sz w:val="32"/>
          <w:szCs w:val="32"/>
          <w:shd w:val="clear" w:color="auto" w:fill="FFFFFF"/>
          <w:rtl/>
        </w:rPr>
        <w:t>وبذلك تختلف الجزاءات المقررة لهذه الجريمة عند تلك المقررة لجريمة الرشوة السلبية التي يعاقب عليها بالحبس من سنتين إلى 10سنوات وبغرامة من 200.000دج إلى 1000.000دج بالنسبة للشخص الطبيعي وتطبيق عليها نفس الأحكام فيما يتعلق بعقوبة الشخص المعنوي</w:t>
      </w:r>
      <w:r w:rsidRPr="0085197B">
        <w:rPr>
          <w:rStyle w:val="lev"/>
          <w:rFonts w:ascii="Simplified Arabic" w:hAnsi="Simplified Arabic" w:cs="Simplified Arabic" w:hint="cs"/>
          <w:b w:val="0"/>
          <w:bCs w:val="0"/>
          <w:color w:val="000000" w:themeColor="text1"/>
          <w:sz w:val="32"/>
          <w:szCs w:val="32"/>
          <w:shd w:val="clear" w:color="auto" w:fill="FFFFFF"/>
          <w:rtl/>
          <w:lang w:val="fr-FR" w:bidi="ar-DZ"/>
        </w:rPr>
        <w:t xml:space="preserve">، </w:t>
      </w:r>
      <w:r w:rsidRPr="0085197B">
        <w:rPr>
          <w:rStyle w:val="lev"/>
          <w:rFonts w:ascii="Simplified Arabic" w:hAnsi="Simplified Arabic" w:cs="Simplified Arabic"/>
          <w:b w:val="0"/>
          <w:bCs w:val="0"/>
          <w:color w:val="000000" w:themeColor="text1"/>
          <w:sz w:val="32"/>
          <w:szCs w:val="32"/>
          <w:shd w:val="clear" w:color="auto" w:fill="FFFFFF"/>
          <w:rtl/>
        </w:rPr>
        <w:t>وما يستنتج من ذلك أن المشرع إعتبر فعل قبض أو محاولة قبض أجرة أو منفعة في مجال الصفقات العمومية ظرفا مشددا</w:t>
      </w:r>
      <w:r w:rsidRPr="0085197B">
        <w:rPr>
          <w:rStyle w:val="lev"/>
          <w:rFonts w:ascii="Simplified Arabic" w:hAnsi="Simplified Arabic" w:cs="Simplified Arabic"/>
          <w:b w:val="0"/>
          <w:bCs w:val="0"/>
          <w:color w:val="000000" w:themeColor="text1"/>
          <w:sz w:val="32"/>
          <w:szCs w:val="32"/>
          <w:shd w:val="clear" w:color="auto" w:fill="FFFFFF"/>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ثانيا: العقوبات التكميلية المقررة للشخص الطبيعي والشخص المعنوي في جريمة قبض عمولات في الصفقات العمومية</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هي تلك العقوبات التي لا يجوز الحكم </w:t>
      </w:r>
      <w:r w:rsidRPr="0085197B">
        <w:rPr>
          <w:rFonts w:ascii="Simplified Arabic" w:hAnsi="Simplified Arabic" w:cs="Simplified Arabic" w:hint="cs"/>
          <w:color w:val="000000" w:themeColor="text1"/>
          <w:sz w:val="32"/>
          <w:szCs w:val="32"/>
          <w:rtl/>
        </w:rPr>
        <w:t>ب</w:t>
      </w:r>
      <w:r w:rsidRPr="0085197B">
        <w:rPr>
          <w:rFonts w:ascii="Simplified Arabic" w:hAnsi="Simplified Arabic" w:cs="Simplified Arabic"/>
          <w:color w:val="000000" w:themeColor="text1"/>
          <w:sz w:val="32"/>
          <w:szCs w:val="32"/>
          <w:rtl/>
        </w:rPr>
        <w:t>ها مستقلة عن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العقوبة الاصلية ،فيما عدا الحالات المنصوص عليها قانونا ،وهي اما اجبارية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او اختيارية،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نص المشرع على انه في حالة الادانة بجريمة من جرائم</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 يمكن للجهة القضائية ان تعاقب الجاني بعقوبة او اكثر من العقوبات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التكميلية المنصوص عليها في قانون العقوبات ؛وهي العقوبات المنصوص عليها في المادة </w:t>
      </w:r>
      <w:r w:rsidRPr="0085197B">
        <w:rPr>
          <w:rFonts w:ascii="Simplified Arabic" w:hAnsi="Simplified Arabic" w:cs="Simplified Arabic"/>
          <w:color w:val="000000" w:themeColor="text1"/>
          <w:sz w:val="32"/>
          <w:szCs w:val="32"/>
        </w:rPr>
        <w:t>09</w:t>
      </w:r>
      <w:r w:rsidRPr="0085197B">
        <w:rPr>
          <w:rFonts w:ascii="Simplified Arabic" w:hAnsi="Simplified Arabic" w:cs="Simplified Arabic"/>
          <w:color w:val="000000" w:themeColor="text1"/>
          <w:sz w:val="32"/>
          <w:szCs w:val="32"/>
          <w:rtl/>
        </w:rPr>
        <w:t xml:space="preserve"> المعدلة بموجب قانون 06-23 وتكون اما الزامية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اختيارية </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140"/>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b/>
          <w:bCs/>
          <w:color w:val="000000" w:themeColor="text1"/>
          <w:sz w:val="32"/>
          <w:szCs w:val="32"/>
          <w:rtl/>
        </w:rPr>
        <w:t>1</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b/>
          <w:bCs/>
          <w:color w:val="000000" w:themeColor="text1"/>
          <w:sz w:val="32"/>
          <w:szCs w:val="32"/>
          <w:rtl/>
        </w:rPr>
        <w:t xml:space="preserve"> العقوبات التكميلية الالزامية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وهي ثلاثة الحرمان من حق او اكثر من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الحقوق الوطنية والمدنية والعائلي ،الحجر القانوني</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المصادرة الجزئية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للأموال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hint="cs"/>
          <w:b/>
          <w:bCs/>
          <w:color w:val="000000" w:themeColor="text1"/>
          <w:sz w:val="32"/>
          <w:szCs w:val="32"/>
          <w:rtl/>
        </w:rPr>
        <w:t>2</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b/>
          <w:bCs/>
          <w:color w:val="000000" w:themeColor="text1"/>
          <w:sz w:val="32"/>
          <w:szCs w:val="32"/>
          <w:rtl/>
        </w:rPr>
        <w:t xml:space="preserve"> العقوبات التكميلية الاختيارية </w:t>
      </w:r>
      <w:r w:rsidRPr="0085197B">
        <w:rPr>
          <w:rFonts w:ascii="Simplified Arabic" w:hAnsi="Simplified Arabic" w:cs="Simplified Arabic"/>
          <w:b/>
          <w:bCs/>
          <w:color w:val="000000" w:themeColor="text1"/>
          <w:sz w:val="32"/>
          <w:szCs w:val="32"/>
        </w:rPr>
        <w:t>:</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علاوة على العقوبات التكميلية الالزامية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سالفة الذكر ،يجوز للجهات القضائية الحكم على الجاني بالعقوبات التكميلية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الاختيارية المتمثلة في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تحديد الاقامة ،المنع من الاقامة ،والمنع من ممارسة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مهنة او نشاط ،اغلاق المؤسسة نهائيا او مؤقتا ،والحظر من اصدار الشيكات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او استعمال بطاقات الدفع ،والإقصاء من الصفقات العمومية وسحب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توقيف رخصة السياقة او الغائها مع المنع من استصدار رخصة جديدة،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وسحب جواز السفر ؛وتكون هذه العقوبات لمدة لا تتجاوز </w:t>
      </w:r>
      <w:r w:rsidRPr="0085197B">
        <w:rPr>
          <w:rFonts w:ascii="Simplified Arabic" w:hAnsi="Simplified Arabic" w:cs="Simplified Arabic"/>
          <w:color w:val="000000" w:themeColor="text1"/>
          <w:sz w:val="32"/>
          <w:szCs w:val="32"/>
        </w:rPr>
        <w:t>10</w:t>
      </w:r>
      <w:r w:rsidRPr="0085197B">
        <w:rPr>
          <w:rFonts w:ascii="Simplified Arabic" w:hAnsi="Simplified Arabic" w:cs="Simplified Arabic"/>
          <w:color w:val="000000" w:themeColor="text1"/>
          <w:sz w:val="32"/>
          <w:szCs w:val="32"/>
          <w:rtl/>
        </w:rPr>
        <w:t xml:space="preserve"> سنوات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عدا</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التعليق او سحب رخصة السياقة وسحب جواز السفر التي مدتها لا تتجاوز </w:t>
      </w:r>
      <w:r w:rsidRPr="0085197B">
        <w:rPr>
          <w:rFonts w:ascii="Simplified Arabic" w:hAnsi="Simplified Arabic" w:cs="Simplified Arabic"/>
          <w:color w:val="000000" w:themeColor="text1"/>
          <w:sz w:val="32"/>
          <w:szCs w:val="32"/>
        </w:rPr>
        <w:t>05</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سنوات</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اضافة الى الجزاء</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المقرر لجريمة الرشوة في الصفقات ،هناك عقوبات استحدثها قانون مكافحة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الفساد وهي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hint="cs"/>
          <w:color w:val="000000" w:themeColor="text1"/>
          <w:sz w:val="32"/>
          <w:szCs w:val="32"/>
          <w:rtl/>
          <w:lang w:val="fr-FR" w:bidi="ar-DZ"/>
        </w:rPr>
        <w:t>أ-</w:t>
      </w:r>
      <w:r w:rsidRPr="0085197B">
        <w:rPr>
          <w:rFonts w:ascii="Simplified Arabic" w:hAnsi="Simplified Arabic" w:cs="Simplified Arabic"/>
          <w:b/>
          <w:bCs/>
          <w:color w:val="000000" w:themeColor="text1"/>
          <w:sz w:val="32"/>
          <w:szCs w:val="32"/>
          <w:rtl/>
        </w:rPr>
        <w:t xml:space="preserve">مصادرة العائدات والأموال غير المشروعة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تأمر الجهة القضائية،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عند ادانة الجاني،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بمصادرة العائدات والأموال غير المشروعة الناتجة عن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ارتكاب الجريمة ،مع مراعاة حالات استرجاع الارصدة او حقوق الغير حسن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النية </w:t>
      </w:r>
      <w:r w:rsidRPr="0085197B">
        <w:rPr>
          <w:rStyle w:val="Appelnotedebasdep"/>
          <w:rFonts w:ascii="Simplified Arabic" w:hAnsi="Simplified Arabic" w:cs="Simplified Arabic"/>
          <w:color w:val="000000" w:themeColor="text1"/>
          <w:sz w:val="32"/>
          <w:szCs w:val="32"/>
        </w:rPr>
        <w:footnoteReference w:id="141"/>
      </w:r>
      <w:r w:rsidRPr="0085197B">
        <w:rPr>
          <w:rFonts w:ascii="Simplified Arabic" w:hAnsi="Simplified Arabic" w:cs="Simplified Arabic" w:hint="cs"/>
          <w:color w:val="000000" w:themeColor="text1"/>
          <w:sz w:val="32"/>
          <w:szCs w:val="32"/>
          <w:rtl/>
        </w:rPr>
        <w:t>،</w:t>
      </w:r>
      <w:r w:rsidRPr="0085197B">
        <w:rPr>
          <w:rFonts w:ascii="Simplified Arabic" w:hAnsi="Simplified Arabic" w:cs="Simplified Arabic"/>
          <w:color w:val="000000" w:themeColor="text1"/>
          <w:sz w:val="32"/>
          <w:szCs w:val="32"/>
          <w:rtl/>
        </w:rPr>
        <w:t xml:space="preserve"> ويفهم من سياق المادة 51 من قانون مكافحة الفساد ان الامر</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بالمصادرة الزامي وذلك باستعمال المشرع عبارة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تأمر الجهة القضائية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؛وتبعا لذلك تكون المصادرة الزامية اذا تعلق الامر بالعائدات والأموال</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غير المشروعة الناتجة عن ارتكاب الجريمة وتكون جوازية في الحالات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الاخرى كعقوبة تكميلية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lang w:bidi="ar-DZ"/>
        </w:rPr>
        <w:t>ب</w:t>
      </w:r>
      <w:r w:rsidRPr="0085197B">
        <w:rPr>
          <w:rFonts w:ascii="Simplified Arabic" w:hAnsi="Simplified Arabic" w:cs="Simplified Arabic" w:hint="cs"/>
          <w:color w:val="000000" w:themeColor="text1"/>
          <w:sz w:val="32"/>
          <w:szCs w:val="32"/>
          <w:rtl/>
        </w:rPr>
        <w:t>-</w:t>
      </w:r>
      <w:r w:rsidRPr="0085197B">
        <w:rPr>
          <w:rFonts w:ascii="Simplified Arabic" w:hAnsi="Simplified Arabic" w:cs="Simplified Arabic"/>
          <w:b/>
          <w:bCs/>
          <w:color w:val="000000" w:themeColor="text1"/>
          <w:sz w:val="32"/>
          <w:szCs w:val="32"/>
          <w:rtl/>
        </w:rPr>
        <w:t xml:space="preserve">الرد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تحكم الجهة القضائية،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عند ادانة الجاني ،برد ما تم اختلاسه،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اذا استحال رد المال كما هو،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برد قيمة ما حصل عليه من منفعة او ربح،</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وينطبق هذا الحكم في صورة ما اذا انتقلت الاموال الى اصول الجاني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فروعه او اخوته او زوجه او اصهاره ،ويستوي في ذلك ان بقيت الاموا</w:t>
      </w:r>
      <w:r w:rsidRPr="0085197B">
        <w:rPr>
          <w:rFonts w:ascii="Simplified Arabic" w:hAnsi="Simplified Arabic" w:cs="Simplified Arabic" w:hint="cs"/>
          <w:color w:val="000000" w:themeColor="text1"/>
          <w:sz w:val="32"/>
          <w:szCs w:val="32"/>
          <w:rtl/>
        </w:rPr>
        <w:t xml:space="preserve">ل </w:t>
      </w:r>
      <w:r w:rsidRPr="0085197B">
        <w:rPr>
          <w:rFonts w:ascii="Simplified Arabic" w:hAnsi="Simplified Arabic" w:cs="Simplified Arabic"/>
          <w:color w:val="000000" w:themeColor="text1"/>
          <w:sz w:val="32"/>
          <w:szCs w:val="32"/>
          <w:rtl/>
        </w:rPr>
        <w:t>على حالها او وقع تحويلها الى مكاسب اخرى</w:t>
      </w:r>
      <w:r w:rsidRPr="0085197B">
        <w:rPr>
          <w:rFonts w:ascii="Simplified Arabic" w:hAnsi="Simplified Arabic" w:cs="Simplified Arabic" w:hint="cs"/>
          <w:b/>
          <w:bCs/>
          <w:color w:val="000000" w:themeColor="text1"/>
          <w:sz w:val="32"/>
          <w:szCs w:val="32"/>
          <w:rtl/>
        </w:rPr>
        <w:t>.</w:t>
      </w:r>
    </w:p>
    <w:p w:rsidR="003C631E" w:rsidRPr="0085197B" w:rsidRDefault="003C631E" w:rsidP="00DC779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تحكم الجهة القضائية ،عند </w:t>
      </w:r>
      <w:r w:rsidR="00DC7798">
        <w:rPr>
          <w:rFonts w:ascii="Simplified Arabic" w:hAnsi="Simplified Arabic" w:cs="Simplified Arabic" w:hint="cs"/>
          <w:color w:val="000000" w:themeColor="text1"/>
          <w:sz w:val="32"/>
          <w:szCs w:val="32"/>
          <w:rtl/>
        </w:rPr>
        <w:t>إ</w:t>
      </w:r>
      <w:r w:rsidRPr="0085197B">
        <w:rPr>
          <w:rFonts w:ascii="Simplified Arabic" w:hAnsi="Simplified Arabic" w:cs="Simplified Arabic"/>
          <w:color w:val="000000" w:themeColor="text1"/>
          <w:sz w:val="32"/>
          <w:szCs w:val="32"/>
          <w:rtl/>
        </w:rPr>
        <w:t>دانة الجاني ،برد ما تم اختلاسه،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اذا استحال رد المال كما هو ،</w:t>
      </w:r>
      <w:r w:rsidR="00DC7798">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برد قيمة ما حصل عليه من منفعة او ربح</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،وينطبق هذا الحكم في صورة ما اذا انتقلت الاموال الى اصول الجاني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فروعه او اخوته او زوجه او اصهاره ،ويستوي في ذلك ان بقيت الاموال</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على حالها او وقع تحويلها الى مكاسب اخرى </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b/>
          <w:bCs/>
          <w:color w:val="000000" w:themeColor="text1"/>
          <w:sz w:val="32"/>
          <w:szCs w:val="32"/>
          <w:rtl/>
          <w:lang w:bidi="ar-DZ"/>
        </w:rPr>
        <w:footnoteReference w:id="142"/>
      </w:r>
      <w:r w:rsidRPr="0085197B">
        <w:rPr>
          <w:rFonts w:ascii="Simplified Arabic" w:hAnsi="Simplified Arabic" w:cs="Simplified Arabic" w:hint="cs"/>
          <w:color w:val="000000" w:themeColor="text1"/>
          <w:sz w:val="32"/>
          <w:szCs w:val="32"/>
          <w:rtl/>
          <w:lang w:bidi="ar-DZ"/>
        </w:rPr>
        <w:t xml:space="preserve">، </w:t>
      </w:r>
      <w:r w:rsidRPr="0085197B">
        <w:rPr>
          <w:rStyle w:val="lev"/>
          <w:rFonts w:ascii="Simplified Arabic" w:hAnsi="Simplified Arabic" w:cs="Simplified Arabic"/>
          <w:b w:val="0"/>
          <w:bCs w:val="0"/>
          <w:color w:val="000000" w:themeColor="text1"/>
          <w:sz w:val="32"/>
          <w:szCs w:val="32"/>
          <w:shd w:val="clear" w:color="auto" w:fill="FFFFFF"/>
          <w:rtl/>
        </w:rPr>
        <w:t>ففي حالة الحكم بإدانة الجاني بجريمة الرشوة في مجال الصفقات العمومية يحكم القاضي برد ما تم قبضة من عمولة نظير تقديمه للخدمة سواء كان في يد الجاني أو في يد أحد الأشخاص المذكورين في المادة 51 فقرة 03</w:t>
      </w:r>
      <w:r w:rsidRPr="0085197B">
        <w:rPr>
          <w:rStyle w:val="lev"/>
          <w:rFonts w:ascii="Simplified Arabic" w:hAnsi="Simplified Arabic" w:cs="Simplified Arabic"/>
          <w:b w:val="0"/>
          <w:bCs w:val="0"/>
          <w:color w:val="000000" w:themeColor="text1"/>
          <w:sz w:val="32"/>
          <w:szCs w:val="32"/>
          <w:shd w:val="clear" w:color="auto" w:fill="FFFFFF"/>
        </w:rPr>
        <w:t>.</w:t>
      </w:r>
      <w:r w:rsidRPr="0085197B">
        <w:rPr>
          <w:rStyle w:val="Appelnotedebasdep"/>
          <w:rFonts w:ascii="Simplified Arabic" w:hAnsi="Simplified Arabic" w:cs="Simplified Arabic"/>
          <w:b/>
          <w:bCs/>
          <w:color w:val="000000" w:themeColor="text1"/>
          <w:sz w:val="32"/>
          <w:szCs w:val="32"/>
          <w:shd w:val="clear" w:color="auto" w:fill="FFFFFF"/>
          <w:lang w:val="fr-FR"/>
        </w:rPr>
        <w:footnoteReference w:id="143"/>
      </w:r>
      <w:r w:rsidRPr="0085197B">
        <w:rPr>
          <w:rStyle w:val="lev"/>
          <w:rFonts w:ascii="Simplified Arabic" w:hAnsi="Simplified Arabic" w:cs="Simplified Arabic"/>
          <w:b w:val="0"/>
          <w:bCs w:val="0"/>
          <w:color w:val="000000" w:themeColor="text1"/>
          <w:sz w:val="32"/>
          <w:szCs w:val="32"/>
          <w:shd w:val="clear" w:color="auto" w:fill="FFFFFF"/>
          <w:rtl/>
        </w:rPr>
        <w:t>ويفهم من سياق النص أن الرد إلزامي حتى وان خلا من عبارة "يجب</w:t>
      </w:r>
      <w:r w:rsidRPr="0085197B">
        <w:rPr>
          <w:rStyle w:val="lev"/>
          <w:rFonts w:ascii="Simplified Arabic" w:hAnsi="Simplified Arabic" w:cs="Simplified Arabic"/>
          <w:b w:val="0"/>
          <w:bCs w:val="0"/>
          <w:color w:val="000000" w:themeColor="text1"/>
          <w:sz w:val="32"/>
          <w:szCs w:val="32"/>
          <w:shd w:val="clear" w:color="auto" w:fill="FFFFFF"/>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val="fr-FR" w:bidi="ar-DZ"/>
        </w:rPr>
      </w:pPr>
      <w:r w:rsidRPr="0085197B">
        <w:rPr>
          <w:rFonts w:ascii="Simplified Arabic" w:hAnsi="Simplified Arabic" w:cs="Simplified Arabic" w:hint="cs"/>
          <w:b/>
          <w:bCs/>
          <w:color w:val="000000" w:themeColor="text1"/>
          <w:sz w:val="32"/>
          <w:szCs w:val="32"/>
          <w:rtl/>
        </w:rPr>
        <w:t>ب-</w:t>
      </w:r>
      <w:r w:rsidRPr="0085197B">
        <w:rPr>
          <w:rFonts w:ascii="Simplified Arabic" w:hAnsi="Simplified Arabic" w:cs="Simplified Arabic"/>
          <w:b/>
          <w:bCs/>
          <w:color w:val="000000" w:themeColor="text1"/>
          <w:sz w:val="32"/>
          <w:szCs w:val="32"/>
          <w:rtl/>
        </w:rPr>
        <w:t xml:space="preserve">ابطال العقود والصفقات والبراءات والامتيازات </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اجاز المشرع للجهة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القضائية التي تنظر في الدعوى العمومية التصريح ببطلان كل عقد او</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صفقة او براءة او امتياز او </w:t>
      </w:r>
      <w:r w:rsidRPr="0085197B">
        <w:rPr>
          <w:rFonts w:ascii="Simplified Arabic" w:hAnsi="Simplified Arabic" w:cs="Simplified Arabic"/>
          <w:color w:val="000000" w:themeColor="text1"/>
          <w:sz w:val="32"/>
          <w:szCs w:val="32"/>
          <w:rtl/>
        </w:rPr>
        <w:lastRenderedPageBreak/>
        <w:t>ترخيص متحصل عليه من ارتكاب جرائم الفساد</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وانعدام اثاره </w:t>
      </w:r>
      <w:r w:rsidRPr="0085197B">
        <w:rPr>
          <w:rFonts w:ascii="Simplified Arabic" w:hAnsi="Simplified Arabic" w:cs="Simplified Arabic"/>
          <w:color w:val="000000" w:themeColor="text1"/>
          <w:sz w:val="32"/>
          <w:szCs w:val="32"/>
        </w:rPr>
        <w:t xml:space="preserve">" </w:t>
      </w:r>
      <w:r w:rsidRPr="0085197B">
        <w:rPr>
          <w:rStyle w:val="Appelnotedebasdep"/>
          <w:rFonts w:ascii="Simplified Arabic" w:hAnsi="Simplified Arabic" w:cs="Simplified Arabic"/>
          <w:color w:val="000000" w:themeColor="text1"/>
          <w:sz w:val="32"/>
          <w:szCs w:val="32"/>
        </w:rPr>
        <w:footnoteReference w:id="144"/>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وهو حكم جديد لم يسبق له في القانون الجزائي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الجزائري ،فالأصل ان يكون ابطال العقود من اختصاص الجهات القضائية</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التي تبت في المسائل المدنية وليس من اختصاص الجهات التي تبت في </w:t>
      </w:r>
      <w:r w:rsidRPr="0085197B">
        <w:rPr>
          <w:rFonts w:ascii="Simplified Arabic" w:hAnsi="Simplified Arabic" w:cs="Simplified Arabic" w:hint="cs"/>
          <w:color w:val="000000" w:themeColor="text1"/>
          <w:sz w:val="32"/>
          <w:szCs w:val="32"/>
          <w:rtl/>
        </w:rPr>
        <w:t xml:space="preserve">القضايا </w:t>
      </w:r>
      <w:r w:rsidRPr="0085197B">
        <w:rPr>
          <w:rFonts w:ascii="Simplified Arabic" w:hAnsi="Simplified Arabic" w:cs="Simplified Arabic"/>
          <w:color w:val="000000" w:themeColor="text1"/>
          <w:sz w:val="32"/>
          <w:szCs w:val="32"/>
          <w:rtl/>
        </w:rPr>
        <w:t>الجزائية</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b/>
          <w:bCs/>
          <w:color w:val="000000" w:themeColor="text1"/>
          <w:sz w:val="32"/>
          <w:szCs w:val="32"/>
          <w:rtl/>
          <w:lang w:val="fr-FR" w:bidi="ar-DZ"/>
        </w:rPr>
        <w:footnoteReference w:id="145"/>
      </w:r>
    </w:p>
    <w:p w:rsidR="003C631E" w:rsidRPr="0085197B" w:rsidRDefault="003C631E" w:rsidP="001606F6">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b/>
          <w:bCs/>
          <w:color w:val="000000" w:themeColor="text1"/>
          <w:sz w:val="32"/>
          <w:szCs w:val="32"/>
          <w:rtl/>
        </w:rPr>
        <w:t>المطلب الثاني : ال</w:t>
      </w:r>
      <w:r w:rsidR="001606F6">
        <w:rPr>
          <w:rFonts w:ascii="Simplified Arabic" w:hAnsi="Simplified Arabic" w:cs="Simplified Arabic" w:hint="cs"/>
          <w:b/>
          <w:bCs/>
          <w:color w:val="000000" w:themeColor="text1"/>
          <w:sz w:val="32"/>
          <w:szCs w:val="32"/>
          <w:rtl/>
        </w:rPr>
        <w:t>أ</w:t>
      </w:r>
      <w:r w:rsidRPr="0085197B">
        <w:rPr>
          <w:rFonts w:ascii="Simplified Arabic" w:hAnsi="Simplified Arabic" w:cs="Simplified Arabic"/>
          <w:b/>
          <w:bCs/>
          <w:color w:val="000000" w:themeColor="text1"/>
          <w:sz w:val="32"/>
          <w:szCs w:val="32"/>
          <w:rtl/>
        </w:rPr>
        <w:t>حكام الجزائية الخاصة في جرائم الصفقات العمومية</w:t>
      </w:r>
    </w:p>
    <w:p w:rsidR="003C631E" w:rsidRPr="0085197B" w:rsidRDefault="001606F6" w:rsidP="003C631E">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أ</w:t>
      </w:r>
      <w:r w:rsidR="003C631E" w:rsidRPr="0085197B">
        <w:rPr>
          <w:rFonts w:ascii="Simplified Arabic" w:hAnsi="Simplified Arabic" w:cs="Simplified Arabic" w:hint="cs"/>
          <w:color w:val="000000" w:themeColor="text1"/>
          <w:sz w:val="32"/>
          <w:szCs w:val="32"/>
          <w:rtl/>
        </w:rPr>
        <w:t xml:space="preserve">قر المشرع الجزائري أحكاما </w:t>
      </w:r>
      <w:r w:rsidR="003C631E" w:rsidRPr="0085197B">
        <w:rPr>
          <w:rFonts w:ascii="Simplified Arabic" w:hAnsi="Simplified Arabic" w:cs="Simplified Arabic"/>
          <w:color w:val="000000" w:themeColor="text1"/>
          <w:sz w:val="32"/>
          <w:szCs w:val="32"/>
          <w:rtl/>
        </w:rPr>
        <w:t>جزائية الخاصة في جرائم الصفقات العمومية</w:t>
      </w:r>
      <w:r w:rsidR="003C631E" w:rsidRPr="0085197B">
        <w:rPr>
          <w:rFonts w:ascii="Simplified Arabic" w:hAnsi="Simplified Arabic" w:cs="Simplified Arabic" w:hint="cs"/>
          <w:color w:val="000000" w:themeColor="text1"/>
          <w:sz w:val="32"/>
          <w:szCs w:val="32"/>
          <w:rtl/>
        </w:rPr>
        <w:t xml:space="preserve"> سوف نتناولها من خلال الفروع الموالية في كل جريمة على حدى حيث نخصص الاحكام</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الجزائية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الخاصة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w:t>
      </w:r>
      <w:r w:rsidR="003C631E" w:rsidRPr="0085197B">
        <w:rPr>
          <w:rFonts w:ascii="Simplified Arabic" w:hAnsi="Simplified Arabic" w:cs="Simplified Arabic"/>
          <w:color w:val="000000" w:themeColor="text1"/>
          <w:sz w:val="32"/>
          <w:szCs w:val="32"/>
          <w:rtl/>
        </w:rPr>
        <w:t>متعلقة بجريمة المحاباة</w:t>
      </w:r>
      <w:r w:rsidR="003C631E" w:rsidRPr="0085197B">
        <w:rPr>
          <w:rFonts w:ascii="Simplified Arabic" w:hAnsi="Simplified Arabic" w:cs="Simplified Arabic" w:hint="cs"/>
          <w:color w:val="000000" w:themeColor="text1"/>
          <w:sz w:val="32"/>
          <w:szCs w:val="32"/>
          <w:rtl/>
        </w:rPr>
        <w:t>(الفرع الاول)، ثم الاحكام</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الجزائية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الخاصة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المتعلقة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بجريمة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المحاباة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المتعلقة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بجريمة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إستغلال</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نفوذ</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الأعوان</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العموميين (الفرع الثاني، وفي الاخير الاحكام</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الجزائية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الخاصة</w:t>
      </w:r>
      <w:r w:rsidR="003C631E" w:rsidRPr="0085197B">
        <w:rPr>
          <w:rFonts w:ascii="Simplified Arabic" w:hAnsi="Simplified Arabic" w:cs="Simplified Arabic"/>
          <w:color w:val="000000" w:themeColor="text1"/>
          <w:sz w:val="32"/>
          <w:szCs w:val="32"/>
          <w:rtl/>
        </w:rPr>
        <w:t xml:space="preserve"> </w:t>
      </w:r>
      <w:r w:rsidR="003C631E" w:rsidRPr="0085197B">
        <w:rPr>
          <w:rFonts w:ascii="Simplified Arabic" w:hAnsi="Simplified Arabic" w:cs="Simplified Arabic" w:hint="cs"/>
          <w:color w:val="000000" w:themeColor="text1"/>
          <w:sz w:val="32"/>
          <w:szCs w:val="32"/>
          <w:rtl/>
        </w:rPr>
        <w:t>ال</w:t>
      </w:r>
      <w:r w:rsidR="003C631E" w:rsidRPr="0085197B">
        <w:rPr>
          <w:rFonts w:ascii="Simplified Arabic" w:hAnsi="Simplified Arabic" w:cs="Simplified Arabic"/>
          <w:color w:val="000000" w:themeColor="text1"/>
          <w:sz w:val="32"/>
          <w:szCs w:val="32"/>
          <w:rtl/>
        </w:rPr>
        <w:t>متعلقة بجريمة قبض العمولات من الصفقات العمومية</w:t>
      </w:r>
      <w:r w:rsidR="003C631E" w:rsidRPr="0085197B">
        <w:rPr>
          <w:rFonts w:ascii="Simplified Arabic" w:hAnsi="Simplified Arabic" w:cs="Simplified Arabic" w:hint="cs"/>
          <w:color w:val="000000" w:themeColor="text1"/>
          <w:sz w:val="32"/>
          <w:szCs w:val="32"/>
          <w:rtl/>
        </w:rPr>
        <w:t xml:space="preserve"> (الفرع الثالث). </w:t>
      </w:r>
    </w:p>
    <w:p w:rsidR="003C631E" w:rsidRPr="0085197B" w:rsidRDefault="003C631E" w:rsidP="001606F6">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الفرع ال</w:t>
      </w:r>
      <w:r w:rsidR="001606F6">
        <w:rPr>
          <w:rFonts w:ascii="Simplified Arabic" w:hAnsi="Simplified Arabic" w:cs="Simplified Arabic" w:hint="cs"/>
          <w:b/>
          <w:bCs/>
          <w:color w:val="000000" w:themeColor="text1"/>
          <w:sz w:val="32"/>
          <w:szCs w:val="32"/>
          <w:rtl/>
        </w:rPr>
        <w:t>أ</w:t>
      </w:r>
      <w:r w:rsidRPr="0085197B">
        <w:rPr>
          <w:rFonts w:ascii="Simplified Arabic" w:hAnsi="Simplified Arabic" w:cs="Simplified Arabic"/>
          <w:b/>
          <w:bCs/>
          <w:color w:val="000000" w:themeColor="text1"/>
          <w:sz w:val="32"/>
          <w:szCs w:val="32"/>
          <w:rtl/>
        </w:rPr>
        <w:t xml:space="preserve">ول:  </w:t>
      </w:r>
      <w:r w:rsidRPr="0085197B">
        <w:rPr>
          <w:rFonts w:ascii="Simplified Arabic" w:hAnsi="Simplified Arabic" w:cs="Simplified Arabic" w:hint="cs"/>
          <w:b/>
          <w:bCs/>
          <w:color w:val="000000" w:themeColor="text1"/>
          <w:sz w:val="32"/>
          <w:szCs w:val="32"/>
          <w:rtl/>
        </w:rPr>
        <w:t>ال</w:t>
      </w:r>
      <w:r w:rsidR="00F6424C">
        <w:rPr>
          <w:rFonts w:ascii="Simplified Arabic" w:hAnsi="Simplified Arabic" w:cs="Simplified Arabic" w:hint="cs"/>
          <w:b/>
          <w:bCs/>
          <w:color w:val="000000" w:themeColor="text1"/>
          <w:sz w:val="32"/>
          <w:szCs w:val="32"/>
          <w:rtl/>
        </w:rPr>
        <w:t>أ</w:t>
      </w:r>
      <w:r w:rsidRPr="0085197B">
        <w:rPr>
          <w:rFonts w:ascii="Simplified Arabic" w:hAnsi="Simplified Arabic" w:cs="Simplified Arabic" w:hint="cs"/>
          <w:b/>
          <w:bCs/>
          <w:color w:val="000000" w:themeColor="text1"/>
          <w:sz w:val="32"/>
          <w:szCs w:val="32"/>
          <w:rtl/>
        </w:rPr>
        <w:t>حكام</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الجزائية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الخاصة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w:t>
      </w:r>
      <w:r w:rsidRPr="0085197B">
        <w:rPr>
          <w:rFonts w:ascii="Simplified Arabic" w:hAnsi="Simplified Arabic" w:cs="Simplified Arabic"/>
          <w:b/>
          <w:bCs/>
          <w:color w:val="000000" w:themeColor="text1"/>
          <w:sz w:val="32"/>
          <w:szCs w:val="32"/>
          <w:rtl/>
        </w:rPr>
        <w:t>متعلقة بجريمة المحاباة</w:t>
      </w:r>
    </w:p>
    <w:p w:rsidR="00381C97" w:rsidRDefault="003C631E" w:rsidP="00F6424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إضافة إلى العقوبات الأصلية والعقوبات التكميلية التي حددها المشرع في حالة </w:t>
      </w:r>
      <w:r w:rsidRPr="0085197B">
        <w:rPr>
          <w:rFonts w:ascii="Simplified Arabic" w:hAnsi="Simplified Arabic" w:cs="Simplified Arabic" w:hint="cs"/>
          <w:color w:val="000000" w:themeColor="text1"/>
          <w:sz w:val="32"/>
          <w:szCs w:val="32"/>
          <w:rtl/>
        </w:rPr>
        <w:t>ارتكاب</w:t>
      </w:r>
      <w:r w:rsidRPr="0085197B">
        <w:rPr>
          <w:rFonts w:ascii="Simplified Arabic" w:hAnsi="Simplified Arabic" w:cs="Simplified Arabic"/>
          <w:color w:val="000000" w:themeColor="text1"/>
          <w:sz w:val="32"/>
          <w:szCs w:val="32"/>
          <w:rtl/>
        </w:rPr>
        <w:t xml:space="preserve"> جريمة المحاباة، قرر المشرع أحكام أخرى متعلقة بالشروع</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hint="cs"/>
          <w:color w:val="000000" w:themeColor="text1"/>
          <w:sz w:val="32"/>
          <w:szCs w:val="32"/>
          <w:rtl/>
        </w:rPr>
        <w:t>الاشتراك</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التقادم، إضافة إلى الأحكام المتعلقة بتشديد العقاب</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الأعذار المخففة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 xml:space="preserve">المعفية من العقاب </w:t>
      </w:r>
      <w:r w:rsidRPr="0085197B">
        <w:rPr>
          <w:rFonts w:ascii="Simplified Arabic" w:hAnsi="Simplified Arabic" w:cs="Simplified Arabic"/>
          <w:color w:val="000000" w:themeColor="text1"/>
          <w:sz w:val="32"/>
          <w:szCs w:val="32"/>
        </w:rPr>
        <w:t>.</w:t>
      </w:r>
    </w:p>
    <w:p w:rsidR="003C631E" w:rsidRPr="0085197B" w:rsidRDefault="005E1538"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أ</w:t>
      </w:r>
      <w:r w:rsidR="003C631E" w:rsidRPr="0085197B">
        <w:rPr>
          <w:rFonts w:ascii="Simplified Arabic" w:hAnsi="Simplified Arabic" w:cs="Simplified Arabic" w:hint="cs"/>
          <w:b/>
          <w:bCs/>
          <w:color w:val="000000" w:themeColor="text1"/>
          <w:sz w:val="32"/>
          <w:szCs w:val="32"/>
          <w:rtl/>
        </w:rPr>
        <w:t xml:space="preserve">ولا: </w:t>
      </w:r>
      <w:r w:rsidR="003C631E" w:rsidRPr="0085197B">
        <w:rPr>
          <w:rFonts w:ascii="Simplified Arabic" w:hAnsi="Simplified Arabic" w:cs="Simplified Arabic"/>
          <w:b/>
          <w:bCs/>
          <w:color w:val="000000" w:themeColor="text1"/>
          <w:sz w:val="32"/>
          <w:szCs w:val="32"/>
          <w:rtl/>
        </w:rPr>
        <w:t>أحكام الشروع والإشتراك في جريمة المحاباة</w:t>
      </w:r>
      <w:r w:rsidR="003C631E" w:rsidRPr="0085197B">
        <w:rPr>
          <w:rFonts w:ascii="Simplified Arabic" w:hAnsi="Simplified Arabic" w:cs="Simplified Arabic" w:hint="cs"/>
          <w:b/>
          <w:bCs/>
          <w:color w:val="000000" w:themeColor="text1"/>
          <w:sz w:val="32"/>
          <w:szCs w:val="32"/>
          <w:rtl/>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يعاقب المشرع الجزائري على الشروع والإشتراك في جريمة المحاباة وتطبق الأحكام المتعلقة بالمشاركة المنصوص عليها في قانون العقوبات، أما</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الشروع في إرتكاب جريمة المحاباة فيعاقب المشرع مرتكبه بمثل العقوبة المقررة للجريمة نفسها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والشروع هو المرحلة التي تنصرف فيها إرادة الجاني إلى تنفيذ الجريمة فعلا، فيبدأ في تنفيذ الركن المادي، ولكنها لا تتم لأسباب لا دخل لإرادة الجاني فيها </w:t>
      </w:r>
      <w:r w:rsidRPr="0085197B">
        <w:rPr>
          <w:rFonts w:ascii="Simplified Arabic" w:hAnsi="Simplified Arabic" w:cs="Simplified Arabic"/>
          <w:color w:val="000000" w:themeColor="text1"/>
          <w:sz w:val="32"/>
          <w:szCs w:val="32"/>
        </w:rPr>
        <w:t>.</w:t>
      </w:r>
      <w:r w:rsidRPr="0085197B">
        <w:rPr>
          <w:rStyle w:val="Appelnotedebasdep"/>
          <w:rFonts w:ascii="Simplified Arabic" w:hAnsi="Simplified Arabic" w:cs="Simplified Arabic"/>
          <w:color w:val="000000" w:themeColor="text1"/>
          <w:sz w:val="32"/>
          <w:szCs w:val="32"/>
        </w:rPr>
        <w:footnoteReference w:id="146"/>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 xml:space="preserve">وهو المرحلة التي تلي التفكير والعزم على إرتكاب الجريمة وهو معاقب عليه بناءا على نص صريح في القانون أما الإشتراك فيعاقب الشريك في الجنحة بنفس العقوبة المقررة للجريمة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hint="cs"/>
          <w:b/>
          <w:bCs/>
          <w:color w:val="000000" w:themeColor="text1"/>
          <w:sz w:val="32"/>
          <w:szCs w:val="32"/>
          <w:rtl/>
        </w:rPr>
        <w:t xml:space="preserve">ثانيا: </w:t>
      </w:r>
      <w:r w:rsidRPr="0085197B">
        <w:rPr>
          <w:rFonts w:ascii="Simplified Arabic" w:hAnsi="Simplified Arabic" w:cs="Simplified Arabic"/>
          <w:b/>
          <w:bCs/>
          <w:color w:val="000000" w:themeColor="text1"/>
          <w:sz w:val="32"/>
          <w:szCs w:val="32"/>
          <w:rtl/>
        </w:rPr>
        <w:t>أحكام التقادم في جريمة المحاباة</w:t>
      </w:r>
      <w:r w:rsidRPr="0085197B">
        <w:rPr>
          <w:rFonts w:ascii="Simplified Arabic" w:hAnsi="Simplified Arabic" w:cs="Simplified Arabic" w:hint="cs"/>
          <w:b/>
          <w:bCs/>
          <w:color w:val="000000" w:themeColor="text1"/>
          <w:sz w:val="32"/>
          <w:szCs w:val="32"/>
          <w:rtl/>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التقادم الجزائي يقصد ب</w:t>
      </w:r>
      <w:r w:rsidRPr="0085197B">
        <w:rPr>
          <w:rFonts w:ascii="Simplified Arabic" w:hAnsi="Simplified Arabic" w:cs="Simplified Arabic" w:hint="cs"/>
          <w:color w:val="000000" w:themeColor="text1"/>
          <w:sz w:val="32"/>
          <w:szCs w:val="32"/>
          <w:rtl/>
        </w:rPr>
        <w:t>ه</w:t>
      </w:r>
      <w:r w:rsidRPr="0085197B">
        <w:rPr>
          <w:rFonts w:ascii="Simplified Arabic" w:hAnsi="Simplified Arabic" w:cs="Simplified Arabic"/>
          <w:color w:val="000000" w:themeColor="text1"/>
          <w:sz w:val="32"/>
          <w:szCs w:val="32"/>
          <w:rtl/>
        </w:rPr>
        <w:t xml:space="preserve"> ت</w:t>
      </w:r>
      <w:r w:rsidRPr="0085197B">
        <w:rPr>
          <w:rFonts w:ascii="Simplified Arabic" w:hAnsi="Simplified Arabic" w:cs="Simplified Arabic" w:hint="cs"/>
          <w:color w:val="000000" w:themeColor="text1"/>
          <w:sz w:val="32"/>
          <w:szCs w:val="32"/>
          <w:rtl/>
        </w:rPr>
        <w:t>ل</w:t>
      </w:r>
      <w:r w:rsidRPr="0085197B">
        <w:rPr>
          <w:rFonts w:ascii="Simplified Arabic" w:hAnsi="Simplified Arabic" w:cs="Simplified Arabic"/>
          <w:color w:val="000000" w:themeColor="text1"/>
          <w:sz w:val="32"/>
          <w:szCs w:val="32"/>
          <w:rtl/>
        </w:rPr>
        <w:t>ك الوسيلة للتخلص من آثار الجريمة أو من الإدانة الجنائية بتأثير مرور الزمن، وهو يمثل وسيمة انقضاء للحق في تنفيذ الحكم الجنائي الصادر بالإدانة فالتقادم الجزائي يؤدي إلى سقوط حقها في توقيع العقاب عليه</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ونظرا لأن التقادم الجزائي نظام إجرائي، فإنو يِؤدي إلى انقضاء الدعوى الجزائية وكذلك العقوبة الجزائية وليس إلى انقضاء سلطة الدولة في العقاب ومن الجدير ذكره أن النيابة العامة هي صاحبة الاختصاص الأصيل في تحريك الدعوى حال وقوع الجريمة، وذلك لاقتضاء حق الدولة في العقاب</w:t>
      </w:r>
      <w:r w:rsidRPr="0085197B">
        <w:rPr>
          <w:rFonts w:ascii="Simplified Arabic" w:hAnsi="Simplified Arabic" w:cs="Simplified Arabic" w:hint="cs"/>
          <w:color w:val="000000" w:themeColor="text1"/>
          <w:sz w:val="32"/>
          <w:szCs w:val="32"/>
          <w:rtl/>
        </w:rPr>
        <w:t>.</w:t>
      </w:r>
      <w:r w:rsidRPr="0085197B">
        <w:rPr>
          <w:rStyle w:val="Appelnotedebasdep"/>
          <w:rFonts w:ascii="Simplified Arabic" w:hAnsi="Simplified Arabic" w:cs="Simplified Arabic"/>
          <w:color w:val="000000" w:themeColor="text1"/>
          <w:sz w:val="32"/>
          <w:szCs w:val="32"/>
        </w:rPr>
        <w:footnoteReference w:id="147"/>
      </w:r>
    </w:p>
    <w:p w:rsidR="003C631E"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لا تتقادم الدعوى العمومية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لا العقوبة بالنسبة لجريمة المحاباة، في حالة ما إذا تم تحويل عائدات الجريمة إلى خارج الوطن،</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في غير ذلك من الحالات تطبق الأحكام المنصوص عليها في قانون الإجراءات الجزائية</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وتتقادم الدعوى العمومية في مواد الجنح بمضي (03) ثلاث سنوات من إرتكاب الجريمة، والعقوبة</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تتقادم بمضي خمس سنوات من التاريخ الذي يصبح القرار أو الحكم نهائي</w:t>
      </w:r>
      <w:r w:rsidRPr="0085197B">
        <w:rPr>
          <w:rFonts w:ascii="Simplified Arabic" w:hAnsi="Simplified Arabic" w:cs="Simplified Arabic" w:hint="cs"/>
          <w:color w:val="000000" w:themeColor="text1"/>
          <w:sz w:val="32"/>
          <w:szCs w:val="32"/>
          <w:rtl/>
          <w:lang w:bidi="ar-DZ"/>
        </w:rPr>
        <w:t>.</w:t>
      </w:r>
      <w:r w:rsidRPr="0085197B">
        <w:rPr>
          <w:rStyle w:val="Appelnotedebasdep"/>
          <w:rFonts w:ascii="Simplified Arabic" w:hAnsi="Simplified Arabic" w:cs="Simplified Arabic"/>
          <w:color w:val="000000" w:themeColor="text1"/>
          <w:sz w:val="32"/>
          <w:szCs w:val="32"/>
        </w:rPr>
        <w:footnoteReference w:id="148"/>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 xml:space="preserve">ثالثا: </w:t>
      </w:r>
      <w:r w:rsidRPr="0085197B">
        <w:rPr>
          <w:rFonts w:ascii="Simplified Arabic" w:hAnsi="Simplified Arabic" w:cs="Simplified Arabic"/>
          <w:b/>
          <w:bCs/>
          <w:color w:val="000000" w:themeColor="text1"/>
          <w:sz w:val="32"/>
          <w:szCs w:val="32"/>
          <w:rtl/>
        </w:rPr>
        <w:t xml:space="preserve">الظروف المشددة في جريمة المحاباة </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على ضوء نص المادة </w:t>
      </w:r>
      <w:r w:rsidRPr="0085197B">
        <w:rPr>
          <w:rFonts w:ascii="Simplified Arabic" w:hAnsi="Simplified Arabic" w:cs="Simplified Arabic"/>
          <w:color w:val="000000" w:themeColor="text1"/>
          <w:sz w:val="32"/>
          <w:szCs w:val="32"/>
        </w:rPr>
        <w:t>48</w:t>
      </w:r>
      <w:r w:rsidRPr="0085197B">
        <w:rPr>
          <w:rFonts w:ascii="Simplified Arabic" w:hAnsi="Simplified Arabic" w:cs="Simplified Arabic"/>
          <w:color w:val="000000" w:themeColor="text1"/>
          <w:sz w:val="32"/>
          <w:szCs w:val="32"/>
          <w:rtl/>
        </w:rPr>
        <w:t xml:space="preserve"> من قانون الوقاية من الفساد</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مكافحته، قرر المشرع تشديد العقوبة على مرتكب جريمة أو أكثر من الجرائم المنصوص عليها في هذا القانون</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 xml:space="preserve">منها جريمة المحاباة، إذا كان قاضيا أو موظفا يمارس وظيفة عليا في الدولة، أو ضابطا عموميا، أو عضوا في الهيئة الوطنية لمكافحة الفساد، أو من يمارس بعض صلاحيات الشرطة القضائية، أو موظف أمانة ضبط، يعاقب بالحبس من </w:t>
      </w:r>
      <w:r w:rsidRPr="0085197B">
        <w:rPr>
          <w:rFonts w:ascii="Simplified Arabic" w:hAnsi="Simplified Arabic" w:cs="Simplified Arabic" w:hint="cs"/>
          <w:color w:val="000000" w:themeColor="text1"/>
          <w:sz w:val="32"/>
          <w:szCs w:val="32"/>
          <w:rtl/>
        </w:rPr>
        <w:t xml:space="preserve">(10) </w:t>
      </w:r>
      <w:r w:rsidRPr="0085197B">
        <w:rPr>
          <w:rFonts w:ascii="Simplified Arabic" w:hAnsi="Simplified Arabic" w:cs="Simplified Arabic"/>
          <w:color w:val="000000" w:themeColor="text1"/>
          <w:sz w:val="32"/>
          <w:szCs w:val="32"/>
          <w:rtl/>
        </w:rPr>
        <w:t xml:space="preserve">سنوات إلى </w:t>
      </w:r>
      <w:r w:rsidRPr="0085197B">
        <w:rPr>
          <w:rFonts w:ascii="Simplified Arabic" w:hAnsi="Simplified Arabic" w:cs="Simplified Arabic" w:hint="cs"/>
          <w:color w:val="000000" w:themeColor="text1"/>
          <w:sz w:val="32"/>
          <w:szCs w:val="32"/>
          <w:rtl/>
        </w:rPr>
        <w:t xml:space="preserve">(20) </w:t>
      </w:r>
      <w:r w:rsidRPr="0085197B">
        <w:rPr>
          <w:rFonts w:ascii="Simplified Arabic" w:hAnsi="Simplified Arabic" w:cs="Simplified Arabic"/>
          <w:color w:val="000000" w:themeColor="text1"/>
          <w:sz w:val="32"/>
          <w:szCs w:val="32"/>
          <w:rtl/>
        </w:rPr>
        <w:t xml:space="preserve">سنة </w:t>
      </w:r>
      <w:r w:rsidRPr="0085197B">
        <w:rPr>
          <w:rFonts w:ascii="Simplified Arabic" w:hAnsi="Simplified Arabic" w:cs="Simplified Arabic"/>
          <w:color w:val="000000" w:themeColor="text1"/>
          <w:sz w:val="32"/>
          <w:szCs w:val="32"/>
          <w:rtl/>
        </w:rPr>
        <w:lastRenderedPageBreak/>
        <w:t>وبنفس الغرامة المقررة للجريمة المرتكبة،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 xml:space="preserve">في هذا الحال، أي جريمة المحاباة تكون الغرامة من </w:t>
      </w:r>
      <w:r w:rsidRPr="0085197B">
        <w:rPr>
          <w:rFonts w:ascii="Simplified Arabic" w:hAnsi="Simplified Arabic" w:cs="Simplified Arabic"/>
          <w:color w:val="000000" w:themeColor="text1"/>
          <w:sz w:val="32"/>
          <w:szCs w:val="32"/>
        </w:rPr>
        <w:t>2.00.000</w:t>
      </w:r>
      <w:r w:rsidRPr="0085197B">
        <w:rPr>
          <w:rFonts w:ascii="Simplified Arabic" w:hAnsi="Simplified Arabic" w:cs="Simplified Arabic"/>
          <w:color w:val="000000" w:themeColor="text1"/>
          <w:sz w:val="32"/>
          <w:szCs w:val="32"/>
          <w:rtl/>
        </w:rPr>
        <w:t xml:space="preserve"> دج إلى </w:t>
      </w:r>
      <w:r w:rsidRPr="0085197B">
        <w:rPr>
          <w:rFonts w:ascii="Simplified Arabic" w:hAnsi="Simplified Arabic" w:cs="Simplified Arabic"/>
          <w:color w:val="000000" w:themeColor="text1"/>
          <w:sz w:val="32"/>
          <w:szCs w:val="32"/>
        </w:rPr>
        <w:t>1.000.000</w:t>
      </w:r>
      <w:r w:rsidRPr="0085197B">
        <w:rPr>
          <w:rFonts w:ascii="Simplified Arabic" w:hAnsi="Simplified Arabic" w:cs="Simplified Arabic"/>
          <w:color w:val="000000" w:themeColor="text1"/>
          <w:sz w:val="32"/>
          <w:szCs w:val="32"/>
          <w:rtl/>
        </w:rPr>
        <w:t xml:space="preserve"> دج.</w:t>
      </w:r>
      <w:r w:rsidRPr="0085197B">
        <w:rPr>
          <w:rStyle w:val="Appelnotedebasdep"/>
          <w:rFonts w:ascii="Simplified Arabic" w:hAnsi="Simplified Arabic" w:cs="Simplified Arabic"/>
          <w:color w:val="000000" w:themeColor="text1"/>
          <w:sz w:val="32"/>
          <w:szCs w:val="32"/>
          <w:rtl/>
        </w:rPr>
        <w:footnoteReference w:id="149"/>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 xml:space="preserve">رابعا: </w:t>
      </w:r>
      <w:r w:rsidRPr="0085197B">
        <w:rPr>
          <w:rFonts w:ascii="Simplified Arabic" w:hAnsi="Simplified Arabic" w:cs="Simplified Arabic"/>
          <w:b/>
          <w:bCs/>
          <w:color w:val="000000" w:themeColor="text1"/>
          <w:sz w:val="32"/>
          <w:szCs w:val="32"/>
          <w:rtl/>
        </w:rPr>
        <w:t>الأعذار المعفية</w:t>
      </w:r>
      <w:r>
        <w:rPr>
          <w:rFonts w:ascii="Simplified Arabic" w:hAnsi="Simplified Arabic" w:cs="Simplified Arabic"/>
          <w:b/>
          <w:bCs/>
          <w:color w:val="000000" w:themeColor="text1"/>
          <w:sz w:val="32"/>
          <w:szCs w:val="32"/>
          <w:rtl/>
        </w:rPr>
        <w:t xml:space="preserve"> و</w:t>
      </w:r>
      <w:r w:rsidRPr="0085197B">
        <w:rPr>
          <w:rFonts w:ascii="Simplified Arabic" w:hAnsi="Simplified Arabic" w:cs="Simplified Arabic"/>
          <w:b/>
          <w:bCs/>
          <w:color w:val="000000" w:themeColor="text1"/>
          <w:sz w:val="32"/>
          <w:szCs w:val="32"/>
          <w:rtl/>
        </w:rPr>
        <w:t xml:space="preserve">المخففة لجريمة المحاباة </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lang w:val="fr-FR" w:bidi="ar-DZ"/>
        </w:rPr>
      </w:pPr>
      <w:r w:rsidRPr="0085197B">
        <w:rPr>
          <w:rFonts w:ascii="Simplified Arabic" w:hAnsi="Simplified Arabic" w:cs="Simplified Arabic"/>
          <w:color w:val="000000" w:themeColor="text1"/>
          <w:sz w:val="32"/>
          <w:szCs w:val="32"/>
          <w:rtl/>
        </w:rPr>
        <w:t>يستفيد مرتكب جريمة المحاباة من الإعفاء أو بتخفيض العقوبات حسب الشروط التي حددها المشرع في القانون المتعلق بالفساد</w:t>
      </w:r>
      <w:r w:rsidRPr="0085197B">
        <w:rPr>
          <w:rFonts w:ascii="Simplified Arabic" w:hAnsi="Simplified Arabic" w:cs="Simplified Arabic" w:hint="cs"/>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حيث يستفيد من العذر المعفي من العقوبة الفاعل أو الشريك الذي بلغ السلطات الإدارية أو القضائية أو الجهات المعنية كمصالح الشرطة القضائية، عن الجريمة أو ساعد على الكشف عن مرتكبيها ومعرفتهم، ويشترط أن يتم التبليغ قبل إجراءات المتابعة أي قبل تحريك الدعوى العمومية، أو بمعنى آخر قبل تصرف النيابة العامة في ملف التحريات الأولية</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ويستفيد من تخفيض العقوبة إلى النصف الفاعل أو الشريك الذي ساعد، بعد مباشرة إجراءات</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المتابعة في القبض على الأشخاص الضالعين في إرتكاب الجريمة،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مرحلة ما بعد مباشرة إجراءات المتابعة تظل مفتوحة إلى أن تستنفذ طرق الطعن، فتظهر الحكمة من وضع المشرع للأعذار المعفية وتخفيض العقوبة، انه مرتبط بغايته في تحقيق المصلحة العامة .</w:t>
      </w:r>
      <w:r w:rsidRPr="0085197B">
        <w:rPr>
          <w:rStyle w:val="Appelnotedebasdep"/>
          <w:rFonts w:ascii="Simplified Arabic" w:hAnsi="Simplified Arabic" w:cs="Simplified Arabic"/>
          <w:color w:val="000000" w:themeColor="text1"/>
          <w:sz w:val="32"/>
          <w:szCs w:val="32"/>
          <w:rtl/>
        </w:rPr>
        <w:footnoteReference w:id="150"/>
      </w:r>
    </w:p>
    <w:p w:rsidR="003C631E" w:rsidRPr="0085197B" w:rsidRDefault="003C631E" w:rsidP="0077083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 xml:space="preserve">الفرع الثاني: </w:t>
      </w:r>
      <w:r w:rsidRPr="0085197B">
        <w:rPr>
          <w:rFonts w:ascii="Simplified Arabic" w:hAnsi="Simplified Arabic" w:cs="Simplified Arabic" w:hint="cs"/>
          <w:b/>
          <w:bCs/>
          <w:color w:val="000000" w:themeColor="text1"/>
          <w:sz w:val="32"/>
          <w:szCs w:val="32"/>
          <w:rtl/>
        </w:rPr>
        <w:t>ال</w:t>
      </w:r>
      <w:r w:rsidR="0077083E">
        <w:rPr>
          <w:rFonts w:ascii="Simplified Arabic" w:hAnsi="Simplified Arabic" w:cs="Simplified Arabic" w:hint="cs"/>
          <w:b/>
          <w:bCs/>
          <w:color w:val="000000" w:themeColor="text1"/>
          <w:sz w:val="32"/>
          <w:szCs w:val="32"/>
          <w:rtl/>
        </w:rPr>
        <w:t>أ</w:t>
      </w:r>
      <w:r w:rsidRPr="0085197B">
        <w:rPr>
          <w:rFonts w:ascii="Simplified Arabic" w:hAnsi="Simplified Arabic" w:cs="Simplified Arabic" w:hint="cs"/>
          <w:b/>
          <w:bCs/>
          <w:color w:val="000000" w:themeColor="text1"/>
          <w:sz w:val="32"/>
          <w:szCs w:val="32"/>
          <w:rtl/>
        </w:rPr>
        <w:t>حكام</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الجزائية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الخاصة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المتعلقة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w:t>
      </w:r>
      <w:r w:rsidRPr="0085197B">
        <w:rPr>
          <w:rFonts w:ascii="Simplified Arabic" w:hAnsi="Simplified Arabic" w:cs="Simplified Arabic"/>
          <w:b/>
          <w:bCs/>
          <w:color w:val="000000" w:themeColor="text1"/>
          <w:sz w:val="32"/>
          <w:szCs w:val="32"/>
          <w:rtl/>
        </w:rPr>
        <w:t>متعلقة بجريمة إستغلال نفوذ الأعوان العموميين</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لقد أقر المشرع أحكام أخرى إضافة إلى العقوبات الأصلية والعقوبات التكميلية،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هي أحكام متعلقة بالشروع</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الإشتراك</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التقادم</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الأعذار المخففة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 xml:space="preserve">المعفية من العقاب وهي نفس الأحكام المطبقة، على جريمة المحاباة التي تم ذكرها سابقا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 xml:space="preserve">أولا: تشديد العقوبة في </w:t>
      </w:r>
      <w:r w:rsidRPr="0085197B">
        <w:rPr>
          <w:rFonts w:ascii="Simplified Arabic" w:hAnsi="Simplified Arabic" w:cs="Simplified Arabic"/>
          <w:b/>
          <w:bCs/>
          <w:color w:val="000000" w:themeColor="text1"/>
          <w:sz w:val="32"/>
          <w:szCs w:val="32"/>
          <w:rtl/>
        </w:rPr>
        <w:t>جريمة إستغلال نفوذ الأعوان العموميين</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وبالتالي فيما يخص الحكام المتعلقة بتشديد العقاب نصت المادة </w:t>
      </w:r>
      <w:r w:rsidRPr="0085197B">
        <w:rPr>
          <w:rFonts w:ascii="Simplified Arabic" w:hAnsi="Simplified Arabic" w:cs="Simplified Arabic"/>
          <w:color w:val="000000" w:themeColor="text1"/>
          <w:sz w:val="32"/>
          <w:szCs w:val="32"/>
        </w:rPr>
        <w:t>48</w:t>
      </w:r>
      <w:r w:rsidRPr="0085197B">
        <w:rPr>
          <w:rFonts w:ascii="Simplified Arabic" w:hAnsi="Simplified Arabic" w:cs="Simplified Arabic"/>
          <w:color w:val="000000" w:themeColor="text1"/>
          <w:sz w:val="32"/>
          <w:szCs w:val="32"/>
          <w:rtl/>
        </w:rPr>
        <w:t xml:space="preserve"> من قانون مكافحة الفساد على ظروف التشديد، حيث أن مدة الحبس تصبح مدتها من </w:t>
      </w:r>
      <w:r w:rsidRPr="0085197B">
        <w:rPr>
          <w:rFonts w:ascii="Simplified Arabic" w:hAnsi="Simplified Arabic" w:cs="Simplified Arabic"/>
          <w:color w:val="000000" w:themeColor="text1"/>
          <w:sz w:val="32"/>
          <w:szCs w:val="32"/>
        </w:rPr>
        <w:t>10</w:t>
      </w:r>
      <w:r w:rsidRPr="0085197B">
        <w:rPr>
          <w:rFonts w:ascii="Simplified Arabic" w:hAnsi="Simplified Arabic" w:cs="Simplified Arabic"/>
          <w:color w:val="000000" w:themeColor="text1"/>
          <w:sz w:val="32"/>
          <w:szCs w:val="32"/>
          <w:rtl/>
        </w:rPr>
        <w:t xml:space="preserve"> إلى </w:t>
      </w:r>
      <w:r w:rsidRPr="0085197B">
        <w:rPr>
          <w:rFonts w:ascii="Simplified Arabic" w:hAnsi="Simplified Arabic" w:cs="Simplified Arabic"/>
          <w:color w:val="000000" w:themeColor="text1"/>
          <w:sz w:val="32"/>
          <w:szCs w:val="32"/>
        </w:rPr>
        <w:t>20</w:t>
      </w:r>
      <w:r w:rsidRPr="0085197B">
        <w:rPr>
          <w:rFonts w:ascii="Simplified Arabic" w:hAnsi="Simplified Arabic" w:cs="Simplified Arabic"/>
          <w:color w:val="000000" w:themeColor="text1"/>
          <w:sz w:val="32"/>
          <w:szCs w:val="32"/>
          <w:rtl/>
        </w:rPr>
        <w:t xml:space="preserve"> سنة إذا إرتكب الجريمة القاضي أو موظف يمارس وظيفة عليا في الد ولة أو ضابطا عموميا، أو عضوا في الهيئة، أو ضابطا أو عون في الشرطة القضائية، أو موظف أمانة الضبط، أما الغرامة تبقى كما هي</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 xml:space="preserve">لا تشدد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lastRenderedPageBreak/>
        <w:t>ثانيا: الإستفادة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من</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الأعذار</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 xml:space="preserve">المعفية في </w:t>
      </w:r>
      <w:r w:rsidRPr="0085197B">
        <w:rPr>
          <w:rFonts w:ascii="Simplified Arabic" w:hAnsi="Simplified Arabic" w:cs="Simplified Arabic"/>
          <w:b/>
          <w:bCs/>
          <w:color w:val="000000" w:themeColor="text1"/>
          <w:sz w:val="32"/>
          <w:szCs w:val="32"/>
          <w:rtl/>
        </w:rPr>
        <w:t>جريمة إستغلال نفوذ الأعوان العموميين</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أما الإستفادة من الأعذار المعفية نص عليها في المادة </w:t>
      </w:r>
      <w:r w:rsidRPr="0085197B">
        <w:rPr>
          <w:rFonts w:ascii="Simplified Arabic" w:hAnsi="Simplified Arabic" w:cs="Simplified Arabic"/>
          <w:color w:val="000000" w:themeColor="text1"/>
          <w:sz w:val="32"/>
          <w:szCs w:val="32"/>
        </w:rPr>
        <w:t>49</w:t>
      </w:r>
      <w:r w:rsidRPr="0085197B">
        <w:rPr>
          <w:rFonts w:ascii="Simplified Arabic" w:hAnsi="Simplified Arabic" w:cs="Simplified Arabic"/>
          <w:color w:val="000000" w:themeColor="text1"/>
          <w:sz w:val="32"/>
          <w:szCs w:val="32"/>
          <w:rtl/>
        </w:rPr>
        <w:t xml:space="preserve"> الفقرة </w:t>
      </w:r>
      <w:r w:rsidRPr="0085197B">
        <w:rPr>
          <w:rFonts w:ascii="Simplified Arabic" w:hAnsi="Simplified Arabic" w:cs="Simplified Arabic"/>
          <w:color w:val="000000" w:themeColor="text1"/>
          <w:sz w:val="32"/>
          <w:szCs w:val="32"/>
        </w:rPr>
        <w:t>1</w:t>
      </w:r>
      <w:r w:rsidRPr="0085197B">
        <w:rPr>
          <w:rFonts w:ascii="Simplified Arabic" w:hAnsi="Simplified Arabic" w:cs="Simplified Arabic"/>
          <w:color w:val="000000" w:themeColor="text1"/>
          <w:sz w:val="32"/>
          <w:szCs w:val="32"/>
          <w:rtl/>
        </w:rPr>
        <w:t xml:space="preserve"> من قانون مكافحة الفساد كل من إرتكب او شارك في جريمة أو أكثر من جرائم الصفقات العمومية، قام قبل مباشرة إجراءات المتابعة بإبلاغ السلطات الإدارية أو القضائية أو الجهات المعنية عن الجريمة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ساعد على معرفة مرتكبيها .</w:t>
      </w:r>
      <w:r w:rsidRPr="0085197B">
        <w:rPr>
          <w:rStyle w:val="Appelnotedebasdep"/>
          <w:rFonts w:ascii="Simplified Arabic" w:hAnsi="Simplified Arabic" w:cs="Simplified Arabic"/>
          <w:color w:val="000000" w:themeColor="text1"/>
          <w:sz w:val="32"/>
          <w:szCs w:val="32"/>
          <w:rtl/>
        </w:rPr>
        <w:footnoteReference w:id="151"/>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أما الفقرة </w:t>
      </w:r>
      <w:r w:rsidRPr="0085197B">
        <w:rPr>
          <w:rFonts w:ascii="Simplified Arabic" w:hAnsi="Simplified Arabic" w:cs="Simplified Arabic"/>
          <w:color w:val="000000" w:themeColor="text1"/>
          <w:sz w:val="32"/>
          <w:szCs w:val="32"/>
        </w:rPr>
        <w:t>2</w:t>
      </w:r>
      <w:r w:rsidRPr="0085197B">
        <w:rPr>
          <w:rFonts w:ascii="Simplified Arabic" w:hAnsi="Simplified Arabic" w:cs="Simplified Arabic"/>
          <w:color w:val="000000" w:themeColor="text1"/>
          <w:sz w:val="32"/>
          <w:szCs w:val="32"/>
          <w:rtl/>
        </w:rPr>
        <w:t xml:space="preserve"> من المادة فنصت على تخفيض العقوبة بالنسبة لكل شخص إرتكب أو شارك في إحدى جرائم الصفقات العمومية</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 xml:space="preserve">منها جريمة إستغلال نفوذ الأعوان العموميين، والذي ساعد في القبض على شخص أو أكثر من الأشخاص الضالعين في إرتكابها، بعد مباشرة إجراءات المتابعة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ثالثا: أحكام</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 xml:space="preserve">التقادم في </w:t>
      </w:r>
      <w:r w:rsidRPr="0085197B">
        <w:rPr>
          <w:rFonts w:ascii="Simplified Arabic" w:hAnsi="Simplified Arabic" w:cs="Simplified Arabic"/>
          <w:b/>
          <w:bCs/>
          <w:color w:val="000000" w:themeColor="text1"/>
          <w:sz w:val="32"/>
          <w:szCs w:val="32"/>
          <w:rtl/>
        </w:rPr>
        <w:t>جريمة إستغلال نفوذ الأعوان العموميين</w:t>
      </w:r>
    </w:p>
    <w:p w:rsidR="003C631E" w:rsidRDefault="003C631E" w:rsidP="003C631E">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color w:val="000000" w:themeColor="text1"/>
          <w:sz w:val="32"/>
          <w:szCs w:val="32"/>
          <w:rtl/>
        </w:rPr>
        <w:t xml:space="preserve">أما أحكام التقادم نص المادة </w:t>
      </w:r>
      <w:r w:rsidRPr="0085197B">
        <w:rPr>
          <w:rFonts w:ascii="Simplified Arabic" w:hAnsi="Simplified Arabic" w:cs="Simplified Arabic"/>
          <w:color w:val="000000" w:themeColor="text1"/>
          <w:sz w:val="32"/>
          <w:szCs w:val="32"/>
        </w:rPr>
        <w:t>54</w:t>
      </w:r>
      <w:r w:rsidRPr="0085197B">
        <w:rPr>
          <w:rFonts w:ascii="Simplified Arabic" w:hAnsi="Simplified Arabic" w:cs="Simplified Arabic"/>
          <w:color w:val="000000" w:themeColor="text1"/>
          <w:sz w:val="32"/>
          <w:szCs w:val="32"/>
          <w:rtl/>
        </w:rPr>
        <w:t xml:space="preserve"> فقرة </w:t>
      </w:r>
      <w:r w:rsidRPr="0085197B">
        <w:rPr>
          <w:rFonts w:ascii="Simplified Arabic" w:hAnsi="Simplified Arabic" w:cs="Simplified Arabic"/>
          <w:color w:val="000000" w:themeColor="text1"/>
          <w:sz w:val="32"/>
          <w:szCs w:val="32"/>
        </w:rPr>
        <w:t>2</w:t>
      </w:r>
      <w:r w:rsidRPr="0085197B">
        <w:rPr>
          <w:rFonts w:ascii="Simplified Arabic" w:hAnsi="Simplified Arabic" w:cs="Simplified Arabic"/>
          <w:color w:val="000000" w:themeColor="text1"/>
          <w:sz w:val="32"/>
          <w:szCs w:val="32"/>
          <w:rtl/>
        </w:rPr>
        <w:t xml:space="preserve"> من قانون مكافحة الفساد تحلينا إلى قانون الإجراءات</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الجزائية في كل الأحوال.</w:t>
      </w:r>
      <w:r w:rsidRPr="0085197B">
        <w:rPr>
          <w:rStyle w:val="Appelnotedebasdep"/>
          <w:rFonts w:ascii="Simplified Arabic" w:hAnsi="Simplified Arabic" w:cs="Simplified Arabic"/>
          <w:color w:val="000000" w:themeColor="text1"/>
          <w:sz w:val="32"/>
          <w:szCs w:val="32"/>
          <w:rtl/>
        </w:rPr>
        <w:footnoteReference w:id="152"/>
      </w:r>
    </w:p>
    <w:p w:rsidR="003C631E" w:rsidRPr="0085197B" w:rsidRDefault="003C631E" w:rsidP="00F6424C">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الفرع الثالث:</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w:t>
      </w:r>
      <w:r w:rsidR="00F6424C">
        <w:rPr>
          <w:rFonts w:ascii="Simplified Arabic" w:hAnsi="Simplified Arabic" w:cs="Simplified Arabic" w:hint="cs"/>
          <w:b/>
          <w:bCs/>
          <w:color w:val="000000" w:themeColor="text1"/>
          <w:sz w:val="32"/>
          <w:szCs w:val="32"/>
          <w:rtl/>
        </w:rPr>
        <w:t>أ</w:t>
      </w:r>
      <w:r w:rsidRPr="0085197B">
        <w:rPr>
          <w:rFonts w:ascii="Simplified Arabic" w:hAnsi="Simplified Arabic" w:cs="Simplified Arabic" w:hint="cs"/>
          <w:b/>
          <w:bCs/>
          <w:color w:val="000000" w:themeColor="text1"/>
          <w:sz w:val="32"/>
          <w:szCs w:val="32"/>
          <w:rtl/>
        </w:rPr>
        <w:t>حكام</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الجزائية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الخاصة</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w:t>
      </w:r>
      <w:r w:rsidRPr="0085197B">
        <w:rPr>
          <w:rFonts w:ascii="Simplified Arabic" w:hAnsi="Simplified Arabic" w:cs="Simplified Arabic"/>
          <w:b/>
          <w:bCs/>
          <w:color w:val="000000" w:themeColor="text1"/>
          <w:sz w:val="32"/>
          <w:szCs w:val="32"/>
          <w:rtl/>
        </w:rPr>
        <w:t xml:space="preserve">متعلقة بجريمة </w:t>
      </w:r>
      <w:r w:rsidR="00A765D2">
        <w:rPr>
          <w:rFonts w:ascii="Simplified Arabic" w:hAnsi="Simplified Arabic" w:cs="Simplified Arabic" w:hint="cs"/>
          <w:b/>
          <w:bCs/>
          <w:color w:val="000000" w:themeColor="text1"/>
          <w:sz w:val="32"/>
          <w:szCs w:val="32"/>
          <w:rtl/>
        </w:rPr>
        <w:t>الرشوة في</w:t>
      </w:r>
      <w:r w:rsidRPr="0085197B">
        <w:rPr>
          <w:rFonts w:ascii="Simplified Arabic" w:hAnsi="Simplified Arabic" w:cs="Simplified Arabic"/>
          <w:b/>
          <w:bCs/>
          <w:color w:val="000000" w:themeColor="text1"/>
          <w:sz w:val="32"/>
          <w:szCs w:val="32"/>
          <w:rtl/>
        </w:rPr>
        <w:t xml:space="preserve"> الصفقات العمومية</w:t>
      </w:r>
      <w:r w:rsidRPr="0085197B">
        <w:rPr>
          <w:rFonts w:ascii="Simplified Arabic" w:hAnsi="Simplified Arabic" w:cs="Simplified Arabic" w:hint="cs"/>
          <w:b/>
          <w:bCs/>
          <w:color w:val="000000" w:themeColor="text1"/>
          <w:sz w:val="32"/>
          <w:szCs w:val="32"/>
          <w:rtl/>
        </w:rPr>
        <w:t>.</w:t>
      </w:r>
    </w:p>
    <w:p w:rsidR="003C631E"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إضافة إلى العقوبات الأصلية والعقوبات التكميلية التي حددها المشرع في حالة ارتكاب جريمة قبض العمولات من الصفقات العمومية، قرر المشرع أحكام أخرى متعلقة بالشروع والإشتراك والتقادم، إضافة إلى الأحكام المتعلقة بتشديد العقاب والأعذار المخففة والمعفية من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العقاب</w:t>
      </w:r>
      <w:r w:rsidRPr="0085197B">
        <w:rPr>
          <w:rFonts w:ascii="Simplified Arabic" w:hAnsi="Simplified Arabic" w:cs="Simplified Arabic"/>
          <w:color w:val="000000" w:themeColor="text1"/>
          <w:sz w:val="32"/>
          <w:szCs w:val="32"/>
        </w:rPr>
        <w:t>.</w:t>
      </w:r>
    </w:p>
    <w:p w:rsidR="003C631E" w:rsidRPr="0085197B" w:rsidRDefault="003C631E" w:rsidP="00F6424C">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b/>
          <w:bCs/>
          <w:color w:val="000000" w:themeColor="text1"/>
          <w:sz w:val="32"/>
          <w:szCs w:val="32"/>
          <w:rtl/>
        </w:rPr>
        <w:t>أ</w:t>
      </w:r>
      <w:r w:rsidRPr="0085197B">
        <w:rPr>
          <w:rFonts w:ascii="Simplified Arabic" w:hAnsi="Simplified Arabic" w:cs="Simplified Arabic" w:hint="cs"/>
          <w:b/>
          <w:bCs/>
          <w:color w:val="000000" w:themeColor="text1"/>
          <w:sz w:val="32"/>
          <w:szCs w:val="32"/>
          <w:rtl/>
        </w:rPr>
        <w:t xml:space="preserve">ولا: </w:t>
      </w:r>
      <w:r w:rsidRPr="0085197B">
        <w:rPr>
          <w:rFonts w:ascii="Simplified Arabic" w:hAnsi="Simplified Arabic" w:cs="Simplified Arabic"/>
          <w:b/>
          <w:bCs/>
          <w:color w:val="000000" w:themeColor="text1"/>
          <w:sz w:val="32"/>
          <w:szCs w:val="32"/>
          <w:rtl/>
        </w:rPr>
        <w:t xml:space="preserve">أحكام الشروع والإشتراك في جريمة </w:t>
      </w:r>
      <w:r w:rsidR="00F6424C">
        <w:rPr>
          <w:rFonts w:ascii="Simplified Arabic" w:hAnsi="Simplified Arabic" w:cs="Simplified Arabic" w:hint="cs"/>
          <w:b/>
          <w:bCs/>
          <w:color w:val="000000" w:themeColor="text1"/>
          <w:sz w:val="32"/>
          <w:szCs w:val="32"/>
          <w:rtl/>
        </w:rPr>
        <w:t>الرشوة في</w:t>
      </w:r>
      <w:r w:rsidRPr="0085197B">
        <w:rPr>
          <w:rFonts w:ascii="Simplified Arabic" w:hAnsi="Simplified Arabic" w:cs="Simplified Arabic"/>
          <w:b/>
          <w:bCs/>
          <w:color w:val="000000" w:themeColor="text1"/>
          <w:sz w:val="32"/>
          <w:szCs w:val="32"/>
          <w:rtl/>
        </w:rPr>
        <w:t xml:space="preserve"> الصفقات العمومية</w:t>
      </w:r>
      <w:r w:rsidRPr="0085197B">
        <w:rPr>
          <w:rFonts w:ascii="Simplified Arabic" w:hAnsi="Simplified Arabic" w:cs="Simplified Arabic"/>
          <w:b/>
          <w:bCs/>
          <w:color w:val="000000" w:themeColor="text1"/>
          <w:sz w:val="32"/>
          <w:szCs w:val="32"/>
        </w:rPr>
        <w:t>:</w:t>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1.أحكام</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المشاركة</w:t>
      </w:r>
      <w:r w:rsidRPr="0085197B">
        <w:rPr>
          <w:rFonts w:ascii="Simplified Arabic" w:hAnsi="Simplified Arabic" w:cs="Simplified Arabic"/>
          <w:b/>
          <w:bCs/>
          <w:color w:val="000000" w:themeColor="text1"/>
          <w:sz w:val="32"/>
          <w:szCs w:val="32"/>
          <w:rtl/>
        </w:rPr>
        <w:t>:</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hint="cs"/>
          <w:color w:val="000000" w:themeColor="text1"/>
          <w:sz w:val="32"/>
          <w:szCs w:val="32"/>
          <w:rtl/>
        </w:rPr>
        <w:t>نص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صراحة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ضمن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المادة</w:t>
      </w:r>
      <w:r w:rsidRPr="0085197B">
        <w:rPr>
          <w:rFonts w:ascii="Simplified Arabic" w:hAnsi="Simplified Arabic" w:cs="Simplified Arabic"/>
          <w:color w:val="000000" w:themeColor="text1"/>
          <w:sz w:val="32"/>
          <w:szCs w:val="32"/>
          <w:rtl/>
        </w:rPr>
        <w:t xml:space="preserve"> 52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قانون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الوقاية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 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ومكافحته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تطبيق</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الأحكام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المتعلقة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بالمشاركة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المنصوص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عليها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قانون العقوبات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بينها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w:t>
      </w:r>
      <w:r w:rsidRPr="0085197B">
        <w:rPr>
          <w:rStyle w:val="Appelnotedebasdep"/>
          <w:rFonts w:ascii="Simplified Arabic" w:hAnsi="Simplified Arabic" w:cs="Simplified Arabic"/>
          <w:color w:val="000000" w:themeColor="text1"/>
          <w:sz w:val="32"/>
          <w:szCs w:val="32"/>
          <w:rtl/>
        </w:rPr>
        <w:footnoteReference w:id="153"/>
      </w:r>
    </w:p>
    <w:p w:rsidR="003C631E" w:rsidRPr="0085197B" w:rsidRDefault="003C631E" w:rsidP="003C631E">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lastRenderedPageBreak/>
        <w:t>2.أحكام</w:t>
      </w:r>
      <w:r w:rsidRPr="0085197B">
        <w:rPr>
          <w:rFonts w:ascii="Simplified Arabic" w:hAnsi="Simplified Arabic" w:cs="Simplified Arabic"/>
          <w:b/>
          <w:bCs/>
          <w:color w:val="000000" w:themeColor="text1"/>
          <w:sz w:val="32"/>
          <w:szCs w:val="32"/>
          <w:rtl/>
        </w:rPr>
        <w:t xml:space="preserve"> </w:t>
      </w:r>
      <w:r w:rsidRPr="0085197B">
        <w:rPr>
          <w:rFonts w:ascii="Simplified Arabic" w:hAnsi="Simplified Arabic" w:cs="Simplified Arabic" w:hint="cs"/>
          <w:b/>
          <w:bCs/>
          <w:color w:val="000000" w:themeColor="text1"/>
          <w:sz w:val="32"/>
          <w:szCs w:val="32"/>
          <w:rtl/>
        </w:rPr>
        <w:t>الشروع</w:t>
      </w:r>
      <w:r w:rsidRPr="0085197B">
        <w:rPr>
          <w:rFonts w:ascii="Simplified Arabic" w:hAnsi="Simplified Arabic" w:cs="Simplified Arabic"/>
          <w:b/>
          <w:bCs/>
          <w:color w:val="000000" w:themeColor="text1"/>
          <w:sz w:val="32"/>
          <w:szCs w:val="32"/>
          <w:rtl/>
        </w:rPr>
        <w:t>:</w:t>
      </w:r>
      <w:r w:rsidRPr="0085197B">
        <w:rPr>
          <w:rFonts w:ascii="Simplified Arabic" w:hAnsi="Simplified Arabic" w:cs="Simplified Arabic" w:hint="cs"/>
          <w:b/>
          <w:b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جاء</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بحكم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عام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يختلف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هو</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معمول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بالنسبة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لباقي 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الأخرى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الواردة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قانون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العقوبات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ومفاده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المعاقبة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المنصوص عليها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القانون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بينها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بمثل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 نفسها</w:t>
      </w:r>
      <w:r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b/>
          <w:bCs/>
          <w:color w:val="000000" w:themeColor="text1"/>
          <w:sz w:val="32"/>
          <w:szCs w:val="32"/>
          <w:rtl/>
        </w:rPr>
        <w:footnoteReference w:id="154"/>
      </w:r>
    </w:p>
    <w:p w:rsidR="003C631E" w:rsidRPr="0085197B" w:rsidRDefault="003C631E" w:rsidP="00F6424C">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ثانيا:</w:t>
      </w:r>
      <w:r w:rsidRPr="0085197B">
        <w:rPr>
          <w:rFonts w:ascii="Simplified Arabic" w:hAnsi="Simplified Arabic" w:cs="Simplified Arabic"/>
          <w:b/>
          <w:bCs/>
          <w:color w:val="000000" w:themeColor="text1"/>
          <w:sz w:val="32"/>
          <w:szCs w:val="32"/>
          <w:rtl/>
        </w:rPr>
        <w:t xml:space="preserve">أحكام التقادم في جريمة </w:t>
      </w:r>
      <w:r w:rsidR="00F6424C">
        <w:rPr>
          <w:rFonts w:ascii="Simplified Arabic" w:hAnsi="Simplified Arabic" w:cs="Simplified Arabic" w:hint="cs"/>
          <w:b/>
          <w:bCs/>
          <w:color w:val="000000" w:themeColor="text1"/>
          <w:sz w:val="32"/>
          <w:szCs w:val="32"/>
          <w:rtl/>
        </w:rPr>
        <w:t>الرشوة في</w:t>
      </w:r>
      <w:r w:rsidRPr="0085197B">
        <w:rPr>
          <w:rFonts w:ascii="Simplified Arabic" w:hAnsi="Simplified Arabic" w:cs="Simplified Arabic"/>
          <w:b/>
          <w:bCs/>
          <w:color w:val="000000" w:themeColor="text1"/>
          <w:sz w:val="32"/>
          <w:szCs w:val="32"/>
          <w:rtl/>
        </w:rPr>
        <w:t xml:space="preserve"> الصفقات العمومية</w:t>
      </w:r>
      <w:r w:rsidRPr="0085197B">
        <w:rPr>
          <w:rFonts w:ascii="Simplified Arabic" w:hAnsi="Simplified Arabic" w:cs="Simplified Arabic"/>
          <w:b/>
          <w:bCs/>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لا تتقادم الدعوى العمومية ولا العقوبة بالنسبة لجريمة قبض العمولات من الصفقات العمومية، في حالة ما إذا تم تحويل عائدات الجريمة إلى خارج الوطن، وفي غير ذلك من الحالات، تطبق الأحكام المنصوص عليها في قانون الإجراءات الجزائية </w:t>
      </w:r>
      <w:r w:rsidRPr="0085197B">
        <w:rPr>
          <w:rFonts w:ascii="Simplified Arabic" w:hAnsi="Simplified Arabic" w:cs="Simplified Arabic"/>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 xml:space="preserve">هنا يكمن الاختلاف بين جريمة الرشوة وغيرها من جرائم الفساد، فبالرجوع الى المادة </w:t>
      </w:r>
      <w:r w:rsidRPr="0085197B">
        <w:rPr>
          <w:rFonts w:ascii="Simplified Arabic" w:hAnsi="Simplified Arabic" w:cs="Simplified Arabic"/>
          <w:color w:val="000000" w:themeColor="text1"/>
          <w:sz w:val="32"/>
          <w:szCs w:val="32"/>
        </w:rPr>
        <w:t>08</w:t>
      </w:r>
      <w:r w:rsidRPr="0085197B">
        <w:rPr>
          <w:rFonts w:ascii="Simplified Arabic" w:hAnsi="Simplified Arabic" w:cs="Simplified Arabic"/>
          <w:color w:val="000000" w:themeColor="text1"/>
          <w:sz w:val="32"/>
          <w:szCs w:val="32"/>
          <w:rtl/>
        </w:rPr>
        <w:t xml:space="preserve"> مكرر المستحدثة اثر تعديل قانون الاجراءات الجزائية بموجب قانون رقم </w:t>
      </w:r>
      <w:r w:rsidRPr="0085197B">
        <w:rPr>
          <w:rFonts w:ascii="Simplified Arabic" w:hAnsi="Simplified Arabic" w:cs="Simplified Arabic"/>
          <w:color w:val="000000" w:themeColor="text1"/>
          <w:sz w:val="32"/>
          <w:szCs w:val="32"/>
          <w:rtl/>
          <w:lang w:val="fr-FR" w:bidi="ar-DZ"/>
        </w:rPr>
        <w:t>04-14</w:t>
      </w:r>
      <w:r w:rsidRPr="0085197B">
        <w:rPr>
          <w:rFonts w:ascii="Simplified Arabic" w:hAnsi="Simplified Arabic" w:cs="Simplified Arabic"/>
          <w:color w:val="000000" w:themeColor="text1"/>
          <w:sz w:val="32"/>
          <w:szCs w:val="32"/>
          <w:rtl/>
        </w:rPr>
        <w:t xml:space="preserve"> المؤرخ في 10 نوفمبر 2004 التي تقضي على أن لا تنقضي الدعوى</w:t>
      </w:r>
      <w:r w:rsidRPr="0085197B">
        <w:rPr>
          <w:rFonts w:ascii="Simplified Arabic" w:hAnsi="Simplified Arabic" w:cs="Simplified Arabic"/>
          <w:color w:val="000000" w:themeColor="text1"/>
          <w:sz w:val="32"/>
          <w:szCs w:val="32"/>
          <w:rtl/>
          <w:lang w:val="fr-FR"/>
        </w:rPr>
        <w:t xml:space="preserve"> </w:t>
      </w:r>
      <w:r w:rsidRPr="0085197B">
        <w:rPr>
          <w:rFonts w:ascii="Simplified Arabic" w:hAnsi="Simplified Arabic" w:cs="Simplified Arabic"/>
          <w:color w:val="000000" w:themeColor="text1"/>
          <w:sz w:val="32"/>
          <w:szCs w:val="32"/>
          <w:rtl/>
        </w:rPr>
        <w:t>العمومية بالتقادم في الجنايات والجنح</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المتعلقة بالرشوة، وبذلك تعد </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الرشوة جريمة غير قابلة للتقادم</w:t>
      </w:r>
      <w:r w:rsidRPr="0085197B">
        <w:rPr>
          <w:rFonts w:ascii="Simplified Arabic" w:hAnsi="Simplified Arabic" w:cs="Simplified Arabic"/>
          <w:color w:val="000000" w:themeColor="text1"/>
          <w:sz w:val="32"/>
          <w:szCs w:val="32"/>
        </w:rPr>
        <w:t>.</w:t>
      </w:r>
    </w:p>
    <w:p w:rsidR="003C631E"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color w:val="000000" w:themeColor="text1"/>
          <w:sz w:val="32"/>
          <w:szCs w:val="32"/>
          <w:rtl/>
        </w:rPr>
        <w:t xml:space="preserve">بالرجوع أيضا الى المادة </w:t>
      </w:r>
      <w:r w:rsidRPr="0085197B">
        <w:rPr>
          <w:rFonts w:ascii="Simplified Arabic" w:hAnsi="Simplified Arabic" w:cs="Simplified Arabic"/>
          <w:color w:val="000000" w:themeColor="text1"/>
          <w:sz w:val="32"/>
          <w:szCs w:val="32"/>
        </w:rPr>
        <w:t>612</w:t>
      </w:r>
      <w:r w:rsidRPr="0085197B">
        <w:rPr>
          <w:rFonts w:ascii="Simplified Arabic" w:hAnsi="Simplified Arabic" w:cs="Simplified Arabic"/>
          <w:color w:val="000000" w:themeColor="text1"/>
          <w:sz w:val="32"/>
          <w:szCs w:val="32"/>
          <w:rtl/>
        </w:rPr>
        <w:t xml:space="preserve"> مكرر من قانون الاجراءات الجزائية نجدها تنص على أن لا تتقادم العقوبات المحكوم بها في الجنايات والجنح</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المتعلقة بالرشوة ،وبذلك تعد العقوبات المنطوق بها عقوبات غير قابلة للتقادم</w:t>
      </w:r>
      <w:r w:rsidRPr="0085197B">
        <w:rPr>
          <w:rFonts w:ascii="Simplified Arabic" w:hAnsi="Simplified Arabic" w:cs="Simplified Arabic" w:hint="cs"/>
          <w:color w:val="000000" w:themeColor="text1"/>
          <w:sz w:val="32"/>
          <w:szCs w:val="32"/>
          <w:rtl/>
          <w:lang w:val="fr-FR" w:bidi="ar-DZ"/>
        </w:rPr>
        <w:t xml:space="preserve">، </w:t>
      </w:r>
      <w:r w:rsidRPr="0085197B">
        <w:rPr>
          <w:rFonts w:ascii="Simplified Arabic" w:hAnsi="Simplified Arabic" w:cs="Simplified Arabic"/>
          <w:color w:val="000000" w:themeColor="text1"/>
          <w:sz w:val="32"/>
          <w:szCs w:val="32"/>
          <w:rtl/>
        </w:rPr>
        <w:t>وباعتبار جريمة قبض العمولات في مجال الصفقات العمومية تعد صورة من صور</w:t>
      </w:r>
      <w:r w:rsidRPr="0085197B">
        <w:rPr>
          <w:rFonts w:ascii="Simplified Arabic" w:hAnsi="Simplified Arabic" w:cs="Simplified Arabic"/>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 xml:space="preserve">الرشوة حسب المادة </w:t>
      </w:r>
      <w:r w:rsidRPr="0085197B">
        <w:rPr>
          <w:rFonts w:ascii="Simplified Arabic" w:hAnsi="Simplified Arabic" w:cs="Simplified Arabic"/>
          <w:color w:val="000000" w:themeColor="text1"/>
          <w:sz w:val="32"/>
          <w:szCs w:val="32"/>
        </w:rPr>
        <w:t>27</w:t>
      </w:r>
      <w:r w:rsidRPr="0085197B">
        <w:rPr>
          <w:rFonts w:ascii="Simplified Arabic" w:hAnsi="Simplified Arabic" w:cs="Simplified Arabic"/>
          <w:color w:val="000000" w:themeColor="text1"/>
          <w:sz w:val="32"/>
          <w:szCs w:val="32"/>
          <w:rtl/>
        </w:rPr>
        <w:t xml:space="preserve"> من قانون مكافحة الفساد فيطبق عليها أحكام المادتين </w:t>
      </w:r>
      <w:r w:rsidRPr="0085197B">
        <w:rPr>
          <w:rFonts w:ascii="Simplified Arabic" w:hAnsi="Simplified Arabic" w:cs="Simplified Arabic"/>
          <w:color w:val="000000" w:themeColor="text1"/>
          <w:sz w:val="32"/>
          <w:szCs w:val="32"/>
        </w:rPr>
        <w:t>08</w:t>
      </w:r>
      <w:r w:rsidRPr="0085197B">
        <w:rPr>
          <w:rFonts w:ascii="Simplified Arabic" w:hAnsi="Simplified Arabic" w:cs="Simplified Arabic"/>
          <w:color w:val="000000" w:themeColor="text1"/>
          <w:sz w:val="32"/>
          <w:szCs w:val="32"/>
          <w:rtl/>
        </w:rPr>
        <w:t xml:space="preserve"> مكرر والمادة </w:t>
      </w:r>
      <w:r w:rsidRPr="0085197B">
        <w:rPr>
          <w:rFonts w:ascii="Simplified Arabic" w:hAnsi="Simplified Arabic" w:cs="Simplified Arabic"/>
          <w:color w:val="000000" w:themeColor="text1"/>
          <w:sz w:val="32"/>
          <w:szCs w:val="32"/>
        </w:rPr>
        <w:t>612</w:t>
      </w:r>
      <w:r w:rsidRPr="0085197B">
        <w:rPr>
          <w:rFonts w:ascii="Simplified Arabic" w:hAnsi="Simplified Arabic" w:cs="Simplified Arabic"/>
          <w:color w:val="000000" w:themeColor="text1"/>
          <w:sz w:val="32"/>
          <w:szCs w:val="32"/>
          <w:rtl/>
        </w:rPr>
        <w:t xml:space="preserve">  مكرر من قانون اجراءات جزائية</w:t>
      </w:r>
      <w:r w:rsidRPr="0085197B">
        <w:rPr>
          <w:rStyle w:val="Appelnotedebasdep"/>
          <w:rFonts w:ascii="Simplified Arabic" w:hAnsi="Simplified Arabic" w:cs="Simplified Arabic"/>
          <w:color w:val="000000" w:themeColor="text1"/>
          <w:sz w:val="32"/>
          <w:szCs w:val="32"/>
        </w:rPr>
        <w:footnoteReference w:id="155"/>
      </w:r>
      <w:r w:rsidRPr="0085197B">
        <w:rPr>
          <w:rFonts w:ascii="Simplified Arabic" w:hAnsi="Simplified Arabic" w:cs="Simplified Arabic"/>
          <w:color w:val="000000" w:themeColor="text1"/>
          <w:sz w:val="32"/>
          <w:szCs w:val="32"/>
        </w:rPr>
        <w:t>.</w:t>
      </w:r>
    </w:p>
    <w:p w:rsidR="003C631E" w:rsidRPr="0085197B" w:rsidRDefault="003C631E" w:rsidP="00F6424C">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t xml:space="preserve">ثالثا: </w:t>
      </w:r>
      <w:r w:rsidRPr="0085197B">
        <w:rPr>
          <w:rFonts w:ascii="Simplified Arabic" w:hAnsi="Simplified Arabic" w:cs="Simplified Arabic"/>
          <w:b/>
          <w:bCs/>
          <w:color w:val="000000" w:themeColor="text1"/>
          <w:sz w:val="32"/>
          <w:szCs w:val="32"/>
          <w:rtl/>
        </w:rPr>
        <w:t xml:space="preserve">الظروف المشددة في جريمة </w:t>
      </w:r>
      <w:r w:rsidR="00F6424C">
        <w:rPr>
          <w:rFonts w:ascii="Simplified Arabic" w:hAnsi="Simplified Arabic" w:cs="Simplified Arabic" w:hint="cs"/>
          <w:b/>
          <w:bCs/>
          <w:color w:val="000000" w:themeColor="text1"/>
          <w:sz w:val="32"/>
          <w:szCs w:val="32"/>
          <w:rtl/>
        </w:rPr>
        <w:t>الرشوة في</w:t>
      </w:r>
      <w:r w:rsidRPr="0085197B">
        <w:rPr>
          <w:rFonts w:ascii="Simplified Arabic" w:hAnsi="Simplified Arabic" w:cs="Simplified Arabic"/>
          <w:b/>
          <w:bCs/>
          <w:color w:val="000000" w:themeColor="text1"/>
          <w:sz w:val="32"/>
          <w:szCs w:val="32"/>
          <w:rtl/>
        </w:rPr>
        <w:t xml:space="preserve"> الصفقات العمومية</w:t>
      </w:r>
      <w:r w:rsidRPr="0085197B">
        <w:rPr>
          <w:rFonts w:ascii="Simplified Arabic" w:hAnsi="Simplified Arabic" w:cs="Simplified Arabic"/>
          <w:b/>
          <w:bCs/>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85197B">
        <w:rPr>
          <w:rFonts w:ascii="Simplified Arabic" w:hAnsi="Simplified Arabic" w:cs="Simplified Arabic"/>
          <w:color w:val="000000" w:themeColor="text1"/>
          <w:sz w:val="32"/>
          <w:szCs w:val="32"/>
          <w:rtl/>
        </w:rPr>
        <w:t xml:space="preserve">نصت المادة </w:t>
      </w:r>
      <w:r w:rsidRPr="0085197B">
        <w:rPr>
          <w:rFonts w:ascii="Simplified Arabic" w:hAnsi="Simplified Arabic" w:cs="Simplified Arabic"/>
          <w:color w:val="000000" w:themeColor="text1"/>
          <w:sz w:val="32"/>
          <w:szCs w:val="32"/>
        </w:rPr>
        <w:t>48</w:t>
      </w:r>
      <w:r w:rsidRPr="0085197B">
        <w:rPr>
          <w:rFonts w:ascii="Simplified Arabic" w:hAnsi="Simplified Arabic" w:cs="Simplified Arabic"/>
          <w:color w:val="000000" w:themeColor="text1"/>
          <w:sz w:val="32"/>
          <w:szCs w:val="32"/>
          <w:rtl/>
        </w:rPr>
        <w:t xml:space="preserve"> من قانون الوقاية من الفساد ومكافحته على</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تشديد عقوبة أي جريمة من جرائم الفساد</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من بينها جريمة الرشوة في الصفقات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 على النحو الآتي</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الحبس من </w:t>
      </w:r>
      <w:r w:rsidRPr="0085197B">
        <w:rPr>
          <w:rFonts w:ascii="Simplified Arabic" w:hAnsi="Simplified Arabic" w:cs="Simplified Arabic"/>
          <w:color w:val="000000" w:themeColor="text1"/>
          <w:sz w:val="32"/>
          <w:szCs w:val="32"/>
        </w:rPr>
        <w:t>10</w:t>
      </w:r>
      <w:r w:rsidRPr="0085197B">
        <w:rPr>
          <w:rFonts w:ascii="Simplified Arabic" w:hAnsi="Simplified Arabic" w:cs="Simplified Arabic"/>
          <w:color w:val="000000" w:themeColor="text1"/>
          <w:sz w:val="32"/>
          <w:szCs w:val="32"/>
          <w:rtl/>
        </w:rPr>
        <w:t xml:space="preserve"> سنوات إلى </w:t>
      </w:r>
      <w:r w:rsidRPr="0085197B">
        <w:rPr>
          <w:rFonts w:ascii="Simplified Arabic" w:hAnsi="Simplified Arabic" w:cs="Simplified Arabic"/>
          <w:color w:val="000000" w:themeColor="text1"/>
          <w:sz w:val="32"/>
          <w:szCs w:val="32"/>
        </w:rPr>
        <w:t>20</w:t>
      </w:r>
      <w:r w:rsidRPr="0085197B">
        <w:rPr>
          <w:rFonts w:ascii="Simplified Arabic" w:hAnsi="Simplified Arabic" w:cs="Simplified Arabic"/>
          <w:color w:val="000000" w:themeColor="text1"/>
          <w:sz w:val="32"/>
          <w:szCs w:val="32"/>
          <w:rtl/>
        </w:rPr>
        <w:t xml:space="preserve"> سنوات</w:t>
      </w:r>
      <w:r>
        <w:rPr>
          <w:rFonts w:ascii="Simplified Arabic" w:hAnsi="Simplified Arabic" w:cs="Simplified Arabic"/>
          <w:color w:val="000000" w:themeColor="text1"/>
          <w:sz w:val="32"/>
          <w:szCs w:val="32"/>
          <w:rtl/>
        </w:rPr>
        <w:t xml:space="preserve"> و</w:t>
      </w:r>
      <w:r w:rsidRPr="0085197B">
        <w:rPr>
          <w:rFonts w:ascii="Simplified Arabic" w:hAnsi="Simplified Arabic" w:cs="Simplified Arabic"/>
          <w:color w:val="000000" w:themeColor="text1"/>
          <w:sz w:val="32"/>
          <w:szCs w:val="32"/>
          <w:rtl/>
        </w:rPr>
        <w:t>بنفس الغرامة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المقررة للجريمة المرتكبة إذا كان مرتكبها</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قاضيا أو موظفا يمارس وظيفة عليا في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 أو ضابطا عموميا، أو عضوا في الهيئة، أو ضابطا أو عون شرطة قضائية،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أو ممن يمارس بعض صلاحيات الشرطة القضائية، أو موظف أمانة ضبط</w:t>
      </w:r>
      <w:r w:rsidRPr="0085197B">
        <w:rPr>
          <w:rFonts w:ascii="Simplified Arabic" w:hAnsi="Simplified Arabic" w:cs="Simplified Arabic"/>
          <w:color w:val="000000" w:themeColor="text1"/>
          <w:sz w:val="32"/>
          <w:szCs w:val="32"/>
        </w:rPr>
        <w:t>.</w:t>
      </w:r>
    </w:p>
    <w:p w:rsidR="003C631E" w:rsidRPr="0085197B" w:rsidRDefault="003C631E" w:rsidP="00F6424C">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85197B">
        <w:rPr>
          <w:rFonts w:ascii="Simplified Arabic" w:hAnsi="Simplified Arabic" w:cs="Simplified Arabic" w:hint="cs"/>
          <w:b/>
          <w:bCs/>
          <w:color w:val="000000" w:themeColor="text1"/>
          <w:sz w:val="32"/>
          <w:szCs w:val="32"/>
          <w:rtl/>
        </w:rPr>
        <w:lastRenderedPageBreak/>
        <w:t xml:space="preserve">رابعا: </w:t>
      </w:r>
      <w:r w:rsidRPr="0085197B">
        <w:rPr>
          <w:rFonts w:ascii="Simplified Arabic" w:hAnsi="Simplified Arabic" w:cs="Simplified Arabic"/>
          <w:b/>
          <w:bCs/>
          <w:color w:val="000000" w:themeColor="text1"/>
          <w:sz w:val="32"/>
          <w:szCs w:val="32"/>
          <w:rtl/>
        </w:rPr>
        <w:t xml:space="preserve">الأعذار المعفية والمخففة لجريمة </w:t>
      </w:r>
      <w:r w:rsidR="00F6424C">
        <w:rPr>
          <w:rFonts w:ascii="Simplified Arabic" w:hAnsi="Simplified Arabic" w:cs="Simplified Arabic" w:hint="cs"/>
          <w:b/>
          <w:bCs/>
          <w:color w:val="000000" w:themeColor="text1"/>
          <w:sz w:val="32"/>
          <w:szCs w:val="32"/>
          <w:rtl/>
        </w:rPr>
        <w:t xml:space="preserve">الرشوة في </w:t>
      </w:r>
      <w:r w:rsidRPr="0085197B">
        <w:rPr>
          <w:rFonts w:ascii="Simplified Arabic" w:hAnsi="Simplified Arabic" w:cs="Simplified Arabic"/>
          <w:b/>
          <w:bCs/>
          <w:color w:val="000000" w:themeColor="text1"/>
          <w:sz w:val="32"/>
          <w:szCs w:val="32"/>
          <w:rtl/>
        </w:rPr>
        <w:t>الصفقات العمومية</w:t>
      </w:r>
      <w:r w:rsidRPr="0085197B">
        <w:rPr>
          <w:rFonts w:ascii="Simplified Arabic" w:hAnsi="Simplified Arabic" w:cs="Simplified Arabic"/>
          <w:b/>
          <w:bCs/>
          <w:color w:val="000000" w:themeColor="text1"/>
          <w:sz w:val="32"/>
          <w:szCs w:val="32"/>
        </w:rPr>
        <w:t>:</w:t>
      </w:r>
    </w:p>
    <w:p w:rsidR="003C631E" w:rsidRPr="0085197B" w:rsidRDefault="003C631E" w:rsidP="003C631E">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تشجيعا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الجزائري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مكافحة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نص 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تخفيف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عقوبة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مرتكب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النصف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بالنسبة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لكل شخص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ارتكب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شارك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ارتكاب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أحد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وقام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بعد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مباشرة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إجراءات المتابعة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بالمساعدة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القبض</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شخص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أكثر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الأشخاص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الضالعين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 ارتكابها،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وتجدر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الإشارة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مرحلة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بعد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مباشرة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اجراءات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المتابعة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تظل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مفتوحة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الى ان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تستنفذ</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طرق</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الطعن</w:t>
      </w:r>
      <w:r w:rsidRPr="0085197B">
        <w:rPr>
          <w:rFonts w:ascii="Simplified Arabic" w:hAnsi="Simplified Arabic" w:cs="Simplified Arabic"/>
          <w:color w:val="000000" w:themeColor="text1"/>
          <w:sz w:val="32"/>
          <w:szCs w:val="32"/>
          <w:rtl/>
        </w:rPr>
        <w:t xml:space="preserve">. </w:t>
      </w:r>
      <w:r w:rsidRPr="0085197B">
        <w:rPr>
          <w:rStyle w:val="Appelnotedebasdep"/>
          <w:rFonts w:ascii="Simplified Arabic" w:hAnsi="Simplified Arabic" w:cs="Simplified Arabic"/>
          <w:color w:val="000000" w:themeColor="text1"/>
          <w:sz w:val="32"/>
          <w:szCs w:val="32"/>
          <w:rtl/>
        </w:rPr>
        <w:footnoteReference w:id="156"/>
      </w:r>
    </w:p>
    <w:p w:rsidR="003C631E" w:rsidRDefault="003C631E" w:rsidP="003C631E">
      <w:pPr>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يستفيد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العذر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المعفى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العقوبة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الفاعل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 الشريك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الذي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بلغ</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السلطات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الادارية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القضائية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الجهات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المعنية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كمصالح الشرطة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القضائية،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وساعد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الكشف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مرتكبيها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ومعرفتهم، ويشترط</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يتم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التبليغ</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قبل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مباشرة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اجراءات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المتابعة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قبل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تحريك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الدعوة 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بمعنى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آخر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قبل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تصرف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النيابة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ملف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التحريات</w:t>
      </w:r>
      <w:r w:rsidRPr="005E57B0">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الأولية.</w:t>
      </w:r>
      <w:r w:rsidRPr="0085197B">
        <w:rPr>
          <w:rStyle w:val="Appelnotedebasdep"/>
          <w:rFonts w:ascii="Simplified Arabic" w:hAnsi="Simplified Arabic" w:cs="Simplified Arabic"/>
          <w:color w:val="000000" w:themeColor="text1"/>
          <w:sz w:val="32"/>
          <w:szCs w:val="32"/>
        </w:rPr>
        <w:footnoteReference w:id="157"/>
      </w:r>
    </w:p>
    <w:p w:rsidR="007E6BF9" w:rsidRPr="00773BF7" w:rsidRDefault="007E6BF9" w:rsidP="007E6BF9">
      <w:pPr>
        <w:autoSpaceDE w:val="0"/>
        <w:autoSpaceDN w:val="0"/>
        <w:adjustRightInd w:val="0"/>
        <w:spacing w:after="0" w:line="240" w:lineRule="auto"/>
        <w:ind w:firstLine="720"/>
        <w:jc w:val="both"/>
        <w:rPr>
          <w:rFonts w:ascii="Simplified Arabic" w:hAnsi="Simplified Arabic" w:cs="Simplified Arabic"/>
          <w:sz w:val="32"/>
          <w:szCs w:val="32"/>
        </w:rPr>
      </w:pPr>
      <w:r w:rsidRPr="00773BF7">
        <w:rPr>
          <w:rFonts w:ascii="Simplified Arabic" w:hAnsi="Simplified Arabic" w:cs="Simplified Arabic"/>
          <w:sz w:val="32"/>
          <w:szCs w:val="32"/>
          <w:rtl/>
        </w:rPr>
        <w:t>في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مجال</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التحري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و</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جمع</w:t>
      </w:r>
      <w:r w:rsidRPr="00773BF7">
        <w:rPr>
          <w:rFonts w:ascii="Simplified Arabic" w:hAnsi="Simplified Arabic" w:cs="Simplified Arabic"/>
          <w:sz w:val="32"/>
          <w:szCs w:val="32"/>
        </w:rPr>
        <w:t xml:space="preserve"> </w:t>
      </w:r>
      <w:r>
        <w:rPr>
          <w:rFonts w:ascii="Simplified Arabic" w:hAnsi="Simplified Arabic" w:cs="Simplified Arabic"/>
          <w:sz w:val="32"/>
          <w:szCs w:val="32"/>
          <w:rtl/>
        </w:rPr>
        <w:t>الاستدلالا</w:t>
      </w:r>
      <w:r>
        <w:rPr>
          <w:rFonts w:ascii="Simplified Arabic" w:hAnsi="Simplified Arabic" w:cs="Simplified Arabic" w:hint="cs"/>
          <w:sz w:val="32"/>
          <w:szCs w:val="32"/>
          <w:rtl/>
        </w:rPr>
        <w:t>ن في جرائم الفساد في الصفقات العمومية</w:t>
      </w:r>
      <w:r>
        <w:rPr>
          <w:rFonts w:ascii="Simplified Arabic" w:hAnsi="Simplified Arabic" w:cs="Simplified Arabic"/>
          <w:sz w:val="32"/>
          <w:szCs w:val="32"/>
          <w:rtl/>
        </w:rPr>
        <w:t xml:space="preserve">، </w:t>
      </w:r>
      <w:r w:rsidRPr="00773BF7">
        <w:rPr>
          <w:rFonts w:ascii="Simplified Arabic" w:hAnsi="Simplified Arabic" w:cs="Simplified Arabic"/>
          <w:sz w:val="32"/>
          <w:szCs w:val="32"/>
          <w:rtl/>
        </w:rPr>
        <w:t>مكن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الضبطية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القضائية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في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مجال</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الكشف</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عن</w:t>
      </w:r>
      <w:r>
        <w:rPr>
          <w:rFonts w:ascii="Simplified Arabic" w:hAnsi="Simplified Arabic" w:cs="Simplified Arabic" w:hint="cs"/>
          <w:sz w:val="32"/>
          <w:szCs w:val="32"/>
          <w:rtl/>
        </w:rPr>
        <w:t xml:space="preserve"> </w:t>
      </w:r>
      <w:r w:rsidRPr="00773BF7">
        <w:rPr>
          <w:rFonts w:ascii="Simplified Arabic" w:hAnsi="Simplified Arabic" w:cs="Simplified Arabic"/>
          <w:sz w:val="32"/>
          <w:szCs w:val="32"/>
          <w:rtl/>
        </w:rPr>
        <w:t>هذه</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الج</w:t>
      </w:r>
      <w:r>
        <w:rPr>
          <w:rFonts w:ascii="Simplified Arabic" w:hAnsi="Simplified Arabic" w:cs="Simplified Arabic"/>
          <w:sz w:val="32"/>
          <w:szCs w:val="32"/>
          <w:rtl/>
        </w:rPr>
        <w:t>را</w:t>
      </w:r>
      <w:r w:rsidRPr="00773BF7">
        <w:rPr>
          <w:rFonts w:ascii="Simplified Arabic" w:hAnsi="Simplified Arabic" w:cs="Simplified Arabic"/>
          <w:sz w:val="32"/>
          <w:szCs w:val="32"/>
          <w:rtl/>
        </w:rPr>
        <w:t>ئم</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أساليب</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تحري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خاصة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لم</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تكن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ضمن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إج</w:t>
      </w:r>
      <w:r>
        <w:rPr>
          <w:rFonts w:ascii="Simplified Arabic" w:hAnsi="Simplified Arabic" w:cs="Simplified Arabic"/>
          <w:sz w:val="32"/>
          <w:szCs w:val="32"/>
          <w:rtl/>
        </w:rPr>
        <w:t>را</w:t>
      </w:r>
      <w:r w:rsidRPr="00773BF7">
        <w:rPr>
          <w:rFonts w:ascii="Simplified Arabic" w:hAnsi="Simplified Arabic" w:cs="Simplified Arabic"/>
          <w:sz w:val="32"/>
          <w:szCs w:val="32"/>
          <w:rtl/>
        </w:rPr>
        <w:t>ءات</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التحري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التقليدية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المعروفة</w:t>
      </w:r>
      <w:r>
        <w:rPr>
          <w:rFonts w:ascii="Simplified Arabic" w:hAnsi="Simplified Arabic" w:cs="Simplified Arabic"/>
          <w:sz w:val="32"/>
          <w:szCs w:val="32"/>
          <w:rtl/>
        </w:rPr>
        <w:t xml:space="preserve">، </w:t>
      </w:r>
      <w:r w:rsidRPr="00773BF7">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sidRPr="00773BF7">
        <w:rPr>
          <w:rFonts w:ascii="Simplified Arabic" w:hAnsi="Simplified Arabic" w:cs="Simplified Arabic"/>
          <w:sz w:val="32"/>
          <w:szCs w:val="32"/>
          <w:rtl/>
        </w:rPr>
        <w:t>لم</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تعد</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قادرة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على</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التصدي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لهذه</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الأشكال</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الإج</w:t>
      </w:r>
      <w:r>
        <w:rPr>
          <w:rFonts w:ascii="Simplified Arabic" w:hAnsi="Simplified Arabic" w:cs="Simplified Arabic"/>
          <w:sz w:val="32"/>
          <w:szCs w:val="32"/>
          <w:rtl/>
        </w:rPr>
        <w:t>را</w:t>
      </w:r>
      <w:r w:rsidRPr="00773BF7">
        <w:rPr>
          <w:rFonts w:ascii="Simplified Arabic" w:hAnsi="Simplified Arabic" w:cs="Simplified Arabic"/>
          <w:sz w:val="32"/>
          <w:szCs w:val="32"/>
          <w:rtl/>
        </w:rPr>
        <w:t>مية</w:t>
      </w:r>
      <w:r>
        <w:rPr>
          <w:rFonts w:ascii="Simplified Arabic" w:hAnsi="Simplified Arabic" w:cs="Simplified Arabic"/>
          <w:sz w:val="32"/>
          <w:szCs w:val="32"/>
          <w:rtl/>
        </w:rPr>
        <w:t xml:space="preserve">، </w:t>
      </w:r>
      <w:r w:rsidRPr="00773BF7">
        <w:rPr>
          <w:rFonts w:ascii="Simplified Arabic" w:hAnsi="Simplified Arabic" w:cs="Simplified Arabic"/>
          <w:sz w:val="32"/>
          <w:szCs w:val="32"/>
          <w:rtl/>
        </w:rPr>
        <w:t>هذه</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الأساليب</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المتمثلة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في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التسليم</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الم</w:t>
      </w:r>
      <w:r>
        <w:rPr>
          <w:rFonts w:ascii="Simplified Arabic" w:hAnsi="Simplified Arabic" w:cs="Simplified Arabic"/>
          <w:sz w:val="32"/>
          <w:szCs w:val="32"/>
          <w:rtl/>
        </w:rPr>
        <w:t>را</w:t>
      </w:r>
      <w:r w:rsidRPr="00773BF7">
        <w:rPr>
          <w:rFonts w:ascii="Simplified Arabic" w:hAnsi="Simplified Arabic" w:cs="Simplified Arabic"/>
          <w:sz w:val="32"/>
          <w:szCs w:val="32"/>
          <w:rtl/>
        </w:rPr>
        <w:t>قب</w:t>
      </w:r>
      <w:r>
        <w:rPr>
          <w:rFonts w:ascii="Simplified Arabic" w:hAnsi="Simplified Arabic" w:cs="Simplified Arabic" w:hint="cs"/>
          <w:sz w:val="32"/>
          <w:szCs w:val="32"/>
          <w:rtl/>
        </w:rPr>
        <w:t xml:space="preserve"> </w:t>
      </w:r>
      <w:r w:rsidRPr="00773BF7">
        <w:rPr>
          <w:rFonts w:ascii="Simplified Arabic" w:hAnsi="Simplified Arabic" w:cs="Simplified Arabic"/>
          <w:sz w:val="32"/>
          <w:szCs w:val="32"/>
          <w:rtl/>
        </w:rPr>
        <w:t>و</w:t>
      </w:r>
      <w:r>
        <w:rPr>
          <w:rFonts w:ascii="Simplified Arabic" w:hAnsi="Simplified Arabic" w:cs="Simplified Arabic" w:hint="cs"/>
          <w:sz w:val="32"/>
          <w:szCs w:val="32"/>
          <w:rtl/>
        </w:rPr>
        <w:t>ا</w:t>
      </w:r>
      <w:r w:rsidRPr="00773BF7">
        <w:rPr>
          <w:rFonts w:ascii="Simplified Arabic" w:hAnsi="Simplified Arabic" w:cs="Simplified Arabic"/>
          <w:sz w:val="32"/>
          <w:szCs w:val="32"/>
          <w:rtl/>
        </w:rPr>
        <w:t>لترصد</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الإلكتروني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التي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جاءت</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بها</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المادة</w:t>
      </w:r>
      <w:r w:rsidRPr="00773BF7">
        <w:rPr>
          <w:rFonts w:ascii="Simplified Arabic" w:hAnsi="Simplified Arabic" w:cs="Simplified Arabic"/>
          <w:sz w:val="32"/>
          <w:szCs w:val="32"/>
        </w:rPr>
        <w:t xml:space="preserve"> 56 </w:t>
      </w:r>
      <w:r w:rsidRPr="00773BF7">
        <w:rPr>
          <w:rFonts w:ascii="Simplified Arabic" w:hAnsi="Simplified Arabic" w:cs="Simplified Arabic"/>
          <w:sz w:val="32"/>
          <w:szCs w:val="32"/>
          <w:rtl/>
        </w:rPr>
        <w:t>من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القانون</w:t>
      </w:r>
      <w:r w:rsidRPr="00773BF7">
        <w:rPr>
          <w:rFonts w:ascii="Simplified Arabic" w:hAnsi="Simplified Arabic" w:cs="Simplified Arabic"/>
          <w:sz w:val="32"/>
          <w:szCs w:val="32"/>
        </w:rPr>
        <w:t xml:space="preserve"> 06-01</w:t>
      </w:r>
      <w:r>
        <w:rPr>
          <w:rFonts w:ascii="Simplified Arabic" w:hAnsi="Simplified Arabic" w:cs="Simplified Arabic" w:hint="cs"/>
          <w:sz w:val="32"/>
          <w:szCs w:val="32"/>
          <w:rtl/>
        </w:rPr>
        <w:t>.</w:t>
      </w: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71CEA" w:rsidRDefault="00771CEA" w:rsidP="007E6BF9">
      <w:pPr>
        <w:spacing w:after="0" w:line="240" w:lineRule="auto"/>
        <w:ind w:firstLine="720"/>
        <w:jc w:val="both"/>
        <w:rPr>
          <w:rFonts w:ascii="Simplified Arabic" w:hAnsi="Simplified Arabic" w:cs="Simplified Arabic" w:hint="cs"/>
          <w:sz w:val="32"/>
          <w:szCs w:val="32"/>
          <w:rtl/>
        </w:rPr>
      </w:pPr>
    </w:p>
    <w:p w:rsidR="007E6BF9" w:rsidRPr="00773BF7" w:rsidRDefault="007E6BF9" w:rsidP="007E6BF9">
      <w:pPr>
        <w:spacing w:after="0" w:line="240" w:lineRule="auto"/>
        <w:ind w:firstLine="720"/>
        <w:jc w:val="both"/>
        <w:rPr>
          <w:rFonts w:ascii="Simplified Arabic" w:hAnsi="Simplified Arabic" w:cs="Simplified Arabic"/>
          <w:sz w:val="32"/>
          <w:szCs w:val="32"/>
        </w:rPr>
      </w:pPr>
      <w:r w:rsidRPr="00773BF7">
        <w:rPr>
          <w:rFonts w:ascii="Simplified Arabic" w:hAnsi="Simplified Arabic" w:cs="Simplified Arabic"/>
          <w:sz w:val="32"/>
          <w:szCs w:val="32"/>
          <w:rtl/>
        </w:rPr>
        <w:lastRenderedPageBreak/>
        <w:t>إلى</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جانب</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هذه</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الأساليب</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كان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للهيئة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الوطنية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للوقاية</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الفساد</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ومكافحته</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الذي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يعد</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بجهاز مؤسستي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مستحد</w:t>
      </w:r>
      <w:r w:rsidRPr="00773BF7">
        <w:rPr>
          <w:rFonts w:ascii="Simplified Arabic" w:hAnsi="Simplified Arabic" w:cs="Simplified Arabic"/>
          <w:sz w:val="32"/>
          <w:szCs w:val="32"/>
          <w:rtl/>
          <w:lang w:bidi="ar-DZ"/>
        </w:rPr>
        <w:t xml:space="preserve">ث تم تغيير الى السلطة العليا للشفافية والوقاية من الفساد </w:t>
      </w:r>
      <w:r w:rsidRPr="00773BF7">
        <w:rPr>
          <w:rFonts w:ascii="Simplified Arabic" w:hAnsi="Simplified Arabic" w:cs="Simplified Arabic"/>
          <w:sz w:val="32"/>
          <w:szCs w:val="32"/>
          <w:rtl/>
        </w:rPr>
        <w:t>زد</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إلى</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استحداث</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جهاز</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مؤسساتي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آخر</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والذي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يتمثل</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في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الديوان</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المركزي</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لقمع</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الفساد</w:t>
      </w:r>
      <w:r w:rsidRPr="00773BF7">
        <w:rPr>
          <w:rFonts w:ascii="Simplified Arabic" w:hAnsi="Simplified Arabic" w:cs="Simplified Arabic"/>
          <w:sz w:val="32"/>
          <w:szCs w:val="32"/>
        </w:rPr>
        <w:t xml:space="preserve"> </w:t>
      </w:r>
      <w:r w:rsidRPr="00773BF7">
        <w:rPr>
          <w:rFonts w:ascii="Simplified Arabic" w:hAnsi="Simplified Arabic" w:cs="Simplified Arabic"/>
          <w:sz w:val="32"/>
          <w:szCs w:val="32"/>
          <w:rtl/>
        </w:rPr>
        <w:t>،كما اقر المشرع الجزائري احكاما عقابية واحكاما خاصة فيما يخص ظروف التشديد أو التخفيف أو الاعفاء من العقوبة</w:t>
      </w:r>
      <w:r>
        <w:rPr>
          <w:rFonts w:ascii="Simplified Arabic" w:hAnsi="Simplified Arabic" w:cs="Simplified Arabic"/>
          <w:sz w:val="32"/>
          <w:szCs w:val="32"/>
          <w:rtl/>
        </w:rPr>
        <w:t xml:space="preserve">، </w:t>
      </w:r>
      <w:r w:rsidRPr="00773BF7">
        <w:rPr>
          <w:rFonts w:ascii="Simplified Arabic" w:hAnsi="Simplified Arabic" w:cs="Simplified Arabic"/>
          <w:sz w:val="32"/>
          <w:szCs w:val="32"/>
          <w:rtl/>
        </w:rPr>
        <w:t>وايضا في مسأ</w:t>
      </w:r>
      <w:r>
        <w:rPr>
          <w:rFonts w:ascii="Simplified Arabic" w:hAnsi="Simplified Arabic" w:cs="Simplified Arabic" w:hint="cs"/>
          <w:sz w:val="32"/>
          <w:szCs w:val="32"/>
          <w:rtl/>
        </w:rPr>
        <w:t>ل</w:t>
      </w:r>
      <w:r w:rsidRPr="00773BF7">
        <w:rPr>
          <w:rFonts w:ascii="Simplified Arabic" w:hAnsi="Simplified Arabic" w:cs="Simplified Arabic"/>
          <w:sz w:val="32"/>
          <w:szCs w:val="32"/>
          <w:rtl/>
        </w:rPr>
        <w:t>ة التقادم فقد خصص المشرع الجزائري قواعدا خاصة لتقاد</w:t>
      </w:r>
      <w:r>
        <w:rPr>
          <w:rFonts w:ascii="Simplified Arabic" w:hAnsi="Simplified Arabic" w:cs="Simplified Arabic" w:hint="cs"/>
          <w:sz w:val="32"/>
          <w:szCs w:val="32"/>
          <w:rtl/>
        </w:rPr>
        <w:t>م</w:t>
      </w:r>
      <w:r w:rsidRPr="00773BF7">
        <w:rPr>
          <w:rFonts w:ascii="Simplified Arabic" w:hAnsi="Simplified Arabic" w:cs="Simplified Arabic"/>
          <w:sz w:val="32"/>
          <w:szCs w:val="32"/>
          <w:rtl/>
        </w:rPr>
        <w:t xml:space="preserve"> الدعوى العمومية في بعض جرائم الفساد</w:t>
      </w:r>
      <w:r>
        <w:rPr>
          <w:rFonts w:ascii="Simplified Arabic" w:hAnsi="Simplified Arabic" w:cs="Simplified Arabic" w:hint="cs"/>
          <w:sz w:val="32"/>
          <w:szCs w:val="32"/>
          <w:rtl/>
        </w:rPr>
        <w:t xml:space="preserve"> </w:t>
      </w:r>
      <w:r w:rsidRPr="00773BF7">
        <w:rPr>
          <w:rFonts w:ascii="Simplified Arabic" w:hAnsi="Simplified Arabic" w:cs="Simplified Arabic"/>
          <w:sz w:val="32"/>
          <w:szCs w:val="32"/>
          <w:rtl/>
        </w:rPr>
        <w:t>العام في الصفقات العمومية</w:t>
      </w:r>
      <w:r>
        <w:rPr>
          <w:rFonts w:ascii="Simplified Arabic" w:hAnsi="Simplified Arabic" w:cs="Simplified Arabic" w:hint="cs"/>
          <w:sz w:val="32"/>
          <w:szCs w:val="32"/>
          <w:rtl/>
        </w:rPr>
        <w:t>.</w:t>
      </w:r>
    </w:p>
    <w:p w:rsidR="003C631E" w:rsidRDefault="003C631E" w:rsidP="003C631E"/>
    <w:p w:rsidR="003C631E" w:rsidRPr="003C631E" w:rsidRDefault="003C631E" w:rsidP="00DC4CAE">
      <w:pPr>
        <w:autoSpaceDE w:val="0"/>
        <w:autoSpaceDN w:val="0"/>
        <w:adjustRightInd w:val="0"/>
        <w:spacing w:after="0" w:line="240" w:lineRule="auto"/>
        <w:jc w:val="center"/>
        <w:rPr>
          <w:rFonts w:ascii="Simplified Arabic" w:eastAsia="Times New Roman" w:hAnsi="Simplified Arabic" w:cs="Simplified Arabic"/>
          <w:b/>
          <w:bCs/>
          <w:color w:val="000000" w:themeColor="text1"/>
          <w:sz w:val="32"/>
          <w:szCs w:val="32"/>
          <w:rtl/>
        </w:rPr>
      </w:pPr>
    </w:p>
    <w:p w:rsidR="007716C1" w:rsidRPr="003C631E" w:rsidRDefault="007716C1" w:rsidP="003C631E">
      <w:pPr>
        <w:spacing w:after="0" w:line="240" w:lineRule="auto"/>
        <w:jc w:val="both"/>
        <w:rPr>
          <w:rFonts w:ascii="Simplified Arabic" w:hAnsi="Simplified Arabic" w:cs="Simplified Arabic"/>
          <w:color w:val="000000" w:themeColor="text1"/>
          <w:sz w:val="140"/>
          <w:szCs w:val="140"/>
          <w:rtl/>
        </w:rPr>
        <w:sectPr w:rsidR="007716C1" w:rsidRPr="003C631E" w:rsidSect="00771CEA">
          <w:headerReference w:type="default" r:id="rId23"/>
          <w:footerReference w:type="default" r:id="rId24"/>
          <w:footnotePr>
            <w:numRestart w:val="eachPage"/>
          </w:footnotePr>
          <w:pgSz w:w="11906" w:h="16838"/>
          <w:pgMar w:top="1134" w:right="1701" w:bottom="1134" w:left="1134" w:header="708" w:footer="708" w:gutter="0"/>
          <w:pgNumType w:start="38"/>
          <w:cols w:space="708"/>
          <w:bidi/>
          <w:rtlGutter/>
          <w:docGrid w:linePitch="360"/>
        </w:sectPr>
      </w:pPr>
    </w:p>
    <w:p w:rsidR="00F00A31" w:rsidRPr="0085197B" w:rsidRDefault="00F00A31" w:rsidP="00F00A3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F00A31" w:rsidRPr="0085197B" w:rsidRDefault="00F00A31" w:rsidP="00F00A3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F00A31" w:rsidRPr="0085197B" w:rsidRDefault="00F00A31" w:rsidP="00F00A3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F00A31" w:rsidRPr="0085197B" w:rsidRDefault="00F00A31" w:rsidP="00F00A3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F00A31" w:rsidRPr="0085197B" w:rsidRDefault="00F00A31" w:rsidP="00F00A3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F00A31" w:rsidRPr="0085197B" w:rsidRDefault="00CF4FEE" w:rsidP="00CF4FEE">
      <w:pPr>
        <w:autoSpaceDE w:val="0"/>
        <w:autoSpaceDN w:val="0"/>
        <w:adjustRightInd w:val="0"/>
        <w:spacing w:after="120" w:line="240" w:lineRule="auto"/>
        <w:ind w:left="360"/>
        <w:rPr>
          <w:rFonts w:ascii="Simplified" w:hAnsi="Simplified" w:cs="Simplified"/>
          <w:b/>
          <w:bCs/>
          <w:color w:val="000000" w:themeColor="text1"/>
          <w:sz w:val="300"/>
          <w:szCs w:val="300"/>
          <w:rtl/>
          <w:lang w:bidi="ar-DZ"/>
        </w:rPr>
      </w:pPr>
      <w:r>
        <w:rPr>
          <w:rFonts w:ascii="Simplified Arabic" w:hAnsi="Simplified Arabic" w:cs="Simplified Arabic" w:hint="cs"/>
          <w:b/>
          <w:bCs/>
          <w:color w:val="000000" w:themeColor="text1"/>
          <w:sz w:val="300"/>
          <w:szCs w:val="300"/>
          <w:rtl/>
          <w:lang w:bidi="ar-DZ"/>
        </w:rPr>
        <w:t xml:space="preserve"> </w:t>
      </w:r>
      <w:r w:rsidR="00E56EB0">
        <w:rPr>
          <w:rFonts w:ascii="Simplified Arabic" w:hAnsi="Simplified Arabic" w:cs="Simplified Arabic" w:hint="cs"/>
          <w:b/>
          <w:bCs/>
          <w:color w:val="000000" w:themeColor="text1"/>
          <w:sz w:val="300"/>
          <w:szCs w:val="300"/>
          <w:rtl/>
          <w:lang w:bidi="ar-DZ"/>
        </w:rPr>
        <w:t>ال</w:t>
      </w:r>
      <w:r w:rsidR="00F00A31" w:rsidRPr="0085197B">
        <w:rPr>
          <w:rFonts w:ascii="Simplified Arabic" w:hAnsi="Simplified Arabic" w:cs="Simplified Arabic"/>
          <w:b/>
          <w:bCs/>
          <w:color w:val="000000" w:themeColor="text1"/>
          <w:sz w:val="300"/>
          <w:szCs w:val="300"/>
          <w:rtl/>
          <w:lang w:bidi="ar-DZ"/>
        </w:rPr>
        <w:t>خاتمة</w:t>
      </w:r>
    </w:p>
    <w:p w:rsidR="007716C1" w:rsidRPr="0085197B" w:rsidRDefault="007716C1" w:rsidP="007716C1">
      <w:pPr>
        <w:spacing w:after="0" w:line="240" w:lineRule="auto"/>
        <w:ind w:firstLine="720"/>
        <w:jc w:val="both"/>
        <w:rPr>
          <w:rFonts w:ascii="Simplified Arabic" w:hAnsi="Simplified Arabic" w:cs="Simplified Arabic"/>
          <w:color w:val="000000" w:themeColor="text1"/>
          <w:sz w:val="32"/>
          <w:szCs w:val="32"/>
          <w:lang w:bidi="ar-DZ"/>
        </w:rPr>
      </w:pPr>
    </w:p>
    <w:p w:rsidR="00F00A31" w:rsidRPr="0085197B" w:rsidRDefault="00F00A31"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sectPr w:rsidR="00F00A31" w:rsidRPr="0085197B" w:rsidSect="002144F8">
          <w:headerReference w:type="default" r:id="rId25"/>
          <w:footerReference w:type="default" r:id="rId26"/>
          <w:footnotePr>
            <w:numRestart w:val="eachPage"/>
          </w:footnotePr>
          <w:pgSz w:w="11906" w:h="16838"/>
          <w:pgMar w:top="1134" w:right="1701" w:bottom="1134" w:left="1134" w:header="708" w:footer="708" w:gutter="0"/>
          <w:pgBorders w:offsetFrom="page">
            <w:top w:val="double" w:sz="4" w:space="24" w:color="auto"/>
            <w:left w:val="double" w:sz="4" w:space="24" w:color="auto"/>
            <w:bottom w:val="double" w:sz="4" w:space="24" w:color="auto"/>
            <w:right w:val="double" w:sz="4" w:space="24" w:color="auto"/>
          </w:pgBorders>
          <w:pgNumType w:start="39"/>
          <w:cols w:space="708"/>
          <w:bidi/>
          <w:rtlGutter/>
          <w:docGrid w:linePitch="360"/>
        </w:sectPr>
      </w:pP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بعد دراستنا لموضوع مكافحة الفساد في مجال الصفقات العمومية وما يشكله من ظاهرة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لها أثارها السلبية وتداعياتها على كافة قطاعات المجتمع، </w:t>
      </w:r>
      <w:r w:rsidRPr="0085197B">
        <w:rPr>
          <w:rFonts w:ascii="Simplified Arabic" w:hAnsi="Simplified Arabic" w:cs="Simplified Arabic" w:hint="cs"/>
          <w:color w:val="000000" w:themeColor="text1"/>
          <w:sz w:val="32"/>
          <w:szCs w:val="32"/>
          <w:rtl/>
          <w:lang w:bidi="ar-DZ"/>
        </w:rPr>
        <w:t xml:space="preserve"> حيث </w:t>
      </w:r>
      <w:r w:rsidRPr="0085197B">
        <w:rPr>
          <w:rFonts w:ascii="Simplified Arabic" w:hAnsi="Simplified Arabic" w:cs="Simplified Arabic"/>
          <w:color w:val="000000" w:themeColor="text1"/>
          <w:sz w:val="32"/>
          <w:szCs w:val="32"/>
          <w:rtl/>
        </w:rPr>
        <w:t>تعتبر الصفقات العمومية من أهم القطاعات التي أثر فيها الفساد بشكل كبير، وذلك</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يظهر من خلال تعدد وتنوع الجرائم المتعلقة بها والمتمثلة في جريمة الامتيازات غير</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المبررة</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المحاباة، وجريمة استغلال نفوذ أعوان الدولة من أجل الحصول على امتيازات غير</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 xml:space="preserve">مبررة، وجريمة </w:t>
      </w:r>
      <w:r w:rsidRPr="0085197B">
        <w:rPr>
          <w:rFonts w:ascii="Simplified Arabic" w:hAnsi="Simplified Arabic" w:cs="Simplified Arabic" w:hint="cs"/>
          <w:color w:val="000000" w:themeColor="text1"/>
          <w:sz w:val="32"/>
          <w:szCs w:val="32"/>
          <w:rtl/>
        </w:rPr>
        <w:t>قبض عمولات في الصفقات العمومية</w:t>
      </w:r>
      <w:r w:rsidRPr="0085197B">
        <w:rPr>
          <w:rFonts w:ascii="Simplified Arabic" w:hAnsi="Simplified Arabic" w:cs="Simplified Arabic"/>
          <w:color w:val="000000" w:themeColor="text1"/>
          <w:sz w:val="32"/>
          <w:szCs w:val="32"/>
        </w:rPr>
        <w:t>(</w:t>
      </w:r>
      <w:r w:rsidRPr="0085197B">
        <w:rPr>
          <w:rFonts w:ascii="Simplified Arabic" w:hAnsi="Simplified Arabic" w:cs="Simplified Arabic" w:hint="cs"/>
          <w:color w:val="000000" w:themeColor="text1"/>
          <w:sz w:val="32"/>
          <w:szCs w:val="32"/>
          <w:rtl/>
        </w:rPr>
        <w:t>.</w:t>
      </w: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غرار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باقي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تقوم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ركنين،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المادي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والركن المعنوي،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فأما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المادي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فلا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خلاف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المعنوي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يثير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بعض</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الإشكاليات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منها البحث</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كعنصر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عناصر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المعنوي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للجريمة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خصوصاً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القصد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وعنصره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الإرادة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 الأمور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الباطنية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والنفسية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يصعب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الكشف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هنا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يمكن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القول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الركن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المعنوي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جرائم 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مفترض</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ويقوم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بمجرد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مخالفة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الجاني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النصوص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التشريعية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التنظيمية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تحكم 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تجدر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الإشارة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الجزائري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يتوانى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تجريمه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لكل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المخالفات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  ترتكب</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w:t>
      </w: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شدد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العقوبات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المالية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تعد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أهم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الجزاءات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المطلقة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 مرتكبي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تمس</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الجاني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ذمته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المالية،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تلقي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الهدايا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فقد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قرر 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عقوبة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أخف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تلك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المقررة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القطاع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باعتبارها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أقل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خطراً 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المصلحة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وبخصوص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تقادم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تلقي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الهدايا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فقد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قرر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عقوبة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أخف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 تلك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المقررة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لجريمة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الرشوة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القطاع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باعتبارها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أقل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خطراً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المصلحة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العامة</w:t>
      </w:r>
      <w:r w:rsidRPr="0085197B">
        <w:rPr>
          <w:rFonts w:ascii="Simplified Arabic" w:hAnsi="Simplified Arabic" w:cs="Simplified Arabic"/>
          <w:color w:val="000000" w:themeColor="text1"/>
          <w:sz w:val="32"/>
          <w:szCs w:val="32"/>
          <w:rtl/>
        </w:rPr>
        <w:t>.</w:t>
      </w: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كما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شدد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الجزائري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العقوبات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المقررة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كان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القاضي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أو الضابط</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طرفاً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وشدد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العقوبات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وجوباً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حالة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العود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إذ</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ترفع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الضعف،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وهذا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كله يعتبر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ضمانة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أساسية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لمكافحة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قطاع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كما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ظروف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التخفيف وكذلك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الإعفاء</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العقوبات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ساعد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الشخص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الكشف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مرتكبي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تلك</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وهذا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 أجل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ضمان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نجاح</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السياسة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القمعية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رصدها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 xml:space="preserve">كما نجد من خلال دراسة آليات </w:t>
      </w:r>
      <w:r w:rsidRPr="0085197B">
        <w:rPr>
          <w:rFonts w:ascii="Simplified Arabic" w:hAnsi="Simplified Arabic" w:cs="Simplified Arabic" w:hint="cs"/>
          <w:color w:val="000000" w:themeColor="text1"/>
          <w:sz w:val="32"/>
          <w:szCs w:val="32"/>
          <w:rtl/>
        </w:rPr>
        <w:t>قمع</w:t>
      </w:r>
      <w:r w:rsidRPr="0085197B">
        <w:rPr>
          <w:rFonts w:ascii="Simplified Arabic" w:hAnsi="Simplified Arabic" w:cs="Simplified Arabic"/>
          <w:color w:val="000000" w:themeColor="text1"/>
          <w:sz w:val="32"/>
          <w:szCs w:val="32"/>
          <w:rtl/>
        </w:rPr>
        <w:t xml:space="preserve"> جرائم الصفقات العمومية أن المشرع نص على</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جملة من الآليات التشريعية والقانونية التي من شأنها القضاء على هذه الجرائم لا سيما عن</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طريق إنشاء الهيئة الوطنية للوقاية من الفساد ومكافحته</w:t>
      </w:r>
      <w:r w:rsidRPr="0085197B">
        <w:rPr>
          <w:rFonts w:ascii="Simplified Arabic" w:hAnsi="Simplified Arabic" w:cs="Simplified Arabic" w:hint="cs"/>
          <w:color w:val="000000" w:themeColor="text1"/>
          <w:sz w:val="32"/>
          <w:szCs w:val="32"/>
          <w:rtl/>
        </w:rPr>
        <w:t>ا لتي حل محلها السلطة العليا للشفافية والوقاية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الفساد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ومكافحته</w:t>
      </w:r>
      <w:r w:rsidRPr="0085197B">
        <w:rPr>
          <w:rFonts w:ascii="Simplified Arabic" w:hAnsi="Simplified Arabic" w:cs="Simplified Arabic" w:hint="cs"/>
          <w:color w:val="000000" w:themeColor="text1"/>
          <w:sz w:val="32"/>
          <w:szCs w:val="32"/>
          <w:rtl/>
          <w:lang w:val="fr-FR" w:bidi="ar-DZ"/>
        </w:rPr>
        <w:t xml:space="preserve"> والتي </w:t>
      </w:r>
      <w:r w:rsidRPr="0085197B">
        <w:rPr>
          <w:rFonts w:ascii="Simplified Arabic" w:hAnsi="Simplified Arabic" w:cs="Simplified Arabic"/>
          <w:color w:val="000000" w:themeColor="text1"/>
          <w:sz w:val="32"/>
          <w:szCs w:val="32"/>
          <w:rtl/>
        </w:rPr>
        <w:t xml:space="preserve"> تتولى اقتراح سياسة في هذا المجال</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وتجسيد مبادئ دولة القانون والتقييم الدوري للأدوات القانونية والإجراءات الإدارية الرامية إلى</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الوقاية من الفساد ومكافحته والنظر إلى مدى فعاليتها</w:t>
      </w:r>
      <w:r w:rsidRPr="0085197B">
        <w:rPr>
          <w:rFonts w:ascii="Simplified Arabic" w:hAnsi="Simplified Arabic" w:cs="Simplified Arabic"/>
          <w:color w:val="000000" w:themeColor="text1"/>
          <w:sz w:val="32"/>
          <w:szCs w:val="32"/>
        </w:rPr>
        <w:t>.</w:t>
      </w: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5197B">
        <w:rPr>
          <w:rFonts w:ascii="Simplified Arabic" w:hAnsi="Simplified Arabic" w:cs="Simplified Arabic" w:hint="cs"/>
          <w:color w:val="000000" w:themeColor="text1"/>
          <w:sz w:val="32"/>
          <w:szCs w:val="32"/>
          <w:rtl/>
        </w:rPr>
        <w:t>وبخصوص</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تقادم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فإن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الرغم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تجنيحه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إلا أنه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أقر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تقادم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عندما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يتم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تحويل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عائداتها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إلى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الخارج،</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وتظهر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غاية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المشرع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تكريس الأعذار</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المعفية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والمخففة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الصفقات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العمومية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الأخيرة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تشكل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حافزاً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لمرتكبي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 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أجل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التراجع</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أفعالهم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قبل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فوات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الأوان،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جهة،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جهة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أخرى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فإن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مرتكبي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هذه الجرائم،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والتي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تجعلهم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يستفيدون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التخفيف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مثل</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الإبلاغ</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 xml:space="preserve"> شركائهم،</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قد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تساعد</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عمليات المتابعة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والتحري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للكشف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عن</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باقي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الملابسات،</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وربما</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الأطراف</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الأخرى</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المساهمة</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في</w:t>
      </w:r>
      <w:r w:rsidRPr="0085197B">
        <w:rPr>
          <w:rFonts w:ascii="Simplified Arabic" w:hAnsi="Simplified Arabic" w:cs="Simplified Arabic"/>
          <w:color w:val="000000" w:themeColor="text1"/>
          <w:sz w:val="32"/>
          <w:szCs w:val="32"/>
          <w:rtl/>
        </w:rPr>
        <w:t xml:space="preserve"> </w:t>
      </w:r>
      <w:r w:rsidRPr="0085197B">
        <w:rPr>
          <w:rFonts w:ascii="Simplified Arabic" w:hAnsi="Simplified Arabic" w:cs="Simplified Arabic" w:hint="cs"/>
          <w:color w:val="000000" w:themeColor="text1"/>
          <w:sz w:val="32"/>
          <w:szCs w:val="32"/>
          <w:rtl/>
        </w:rPr>
        <w:t>الجرائم</w:t>
      </w:r>
      <w:r w:rsidRPr="0085197B">
        <w:rPr>
          <w:rFonts w:ascii="Simplified Arabic" w:hAnsi="Simplified Arabic" w:cs="Simplified Arabic"/>
          <w:color w:val="000000" w:themeColor="text1"/>
          <w:sz w:val="32"/>
          <w:szCs w:val="32"/>
          <w:rtl/>
        </w:rPr>
        <w:t>.</w:t>
      </w:r>
    </w:p>
    <w:p w:rsidR="002A5AA8" w:rsidRPr="0085197B" w:rsidRDefault="002A5AA8" w:rsidP="002A5AA8">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وضع المشرع الجزائري آلية القمع والعقاب لجرائم الصفقات العمومية، بحيث احتفظ</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بالإجراءات المعمول بها في قانون الإدارات الجزائية بمعنى انه لا يوجد قانون إجراءات خا</w:t>
      </w:r>
      <w:r w:rsidRPr="0085197B">
        <w:rPr>
          <w:rFonts w:ascii="Simplified Arabic" w:hAnsi="Simplified Arabic" w:cs="Simplified Arabic" w:hint="cs"/>
          <w:color w:val="000000" w:themeColor="text1"/>
          <w:sz w:val="32"/>
          <w:szCs w:val="32"/>
          <w:rtl/>
        </w:rPr>
        <w:t xml:space="preserve">ص </w:t>
      </w:r>
      <w:r w:rsidRPr="0085197B">
        <w:rPr>
          <w:rFonts w:ascii="Simplified Arabic" w:hAnsi="Simplified Arabic" w:cs="Simplified Arabic"/>
          <w:color w:val="000000" w:themeColor="text1"/>
          <w:sz w:val="32"/>
          <w:szCs w:val="32"/>
          <w:rtl/>
        </w:rPr>
        <w:t>بجرائم الفساد لكن استحدث المشرع أساليب جديدة للتحري كالتسليم المراقب والترصد</w:t>
      </w:r>
    </w:p>
    <w:p w:rsidR="002A5AA8" w:rsidRPr="0085197B" w:rsidRDefault="002A5AA8" w:rsidP="002A5AA8">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الالكتروني، فهذه الأساليب تسمح باختصار الوقت وتسهل عمل ضابط الشرطة القضائية في</w:t>
      </w:r>
    </w:p>
    <w:p w:rsidR="002A5AA8" w:rsidRPr="0085197B" w:rsidRDefault="002A5AA8" w:rsidP="002A5AA8">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كشف وقمع جرائم الصفقات العمومية واستعمال هذه الأساليب قد يحتم التحسيس على</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خصوصيات الأفراد أحيانا من خلال إباحة التنصت واعطاء الضبطية القضائية والنيابة العامة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حق اعتراض المكالمات الهاتفية وحتى تسجيلها فيظهر هذا التناقض الواضح بين ممارسة هذه</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 وحق الفرد في الخصوصية مما يطرح تساؤل عن مدى شرعية استعمال هذه</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الإجراءات، خاصة أن حرية المراسلات تعد حق دستوريا وعلى الرغم من الجهود التي تبدلها</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الدولة الجزائرية باستحداث آليات محلية تتولى مكافحة الفساد والجرائم المتعلقة بالصفقات</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العمومية إلا أنها تبقى دون المستوى المطلوب لافتقارها الصرامة في التطبيق الاستقلالية في</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المهام والوظائف</w:t>
      </w:r>
      <w:r w:rsidRPr="0085197B">
        <w:rPr>
          <w:rFonts w:ascii="Simplified Arabic" w:hAnsi="Simplified Arabic" w:cs="Simplified Arabic"/>
          <w:color w:val="000000" w:themeColor="text1"/>
          <w:sz w:val="32"/>
          <w:szCs w:val="32"/>
        </w:rPr>
        <w:t>.</w:t>
      </w:r>
    </w:p>
    <w:p w:rsidR="002A5AA8" w:rsidRPr="0085197B" w:rsidRDefault="002A5AA8" w:rsidP="000C05EB">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lastRenderedPageBreak/>
        <w:t>ومن خلال دراستنا لهذا الموضوع نقترح بعض</w:t>
      </w:r>
      <w:r w:rsidR="000C05EB">
        <w:rPr>
          <w:rFonts w:ascii="Simplified Arabic" w:hAnsi="Simplified Arabic" w:cs="Simplified Arabic" w:hint="cs"/>
          <w:color w:val="000000" w:themeColor="text1"/>
          <w:sz w:val="32"/>
          <w:szCs w:val="32"/>
          <w:rtl/>
        </w:rPr>
        <w:t xml:space="preserve"> الإقترحات</w:t>
      </w:r>
      <w:r w:rsidRPr="0085197B">
        <w:rPr>
          <w:rFonts w:ascii="Simplified Arabic" w:hAnsi="Simplified Arabic" w:cs="Simplified Arabic"/>
          <w:color w:val="000000" w:themeColor="text1"/>
          <w:sz w:val="32"/>
          <w:szCs w:val="32"/>
          <w:rtl/>
        </w:rPr>
        <w:t xml:space="preserve"> التي من شأنها تفيد الموضوع ولسد</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ثغرات التي يعاني منها هذا القطاع</w:t>
      </w:r>
      <w:r w:rsidRPr="0085197B">
        <w:rPr>
          <w:rFonts w:ascii="Simplified Arabic" w:hAnsi="Simplified Arabic" w:cs="Simplified Arabic"/>
          <w:color w:val="000000" w:themeColor="text1"/>
          <w:sz w:val="32"/>
          <w:szCs w:val="32"/>
        </w:rPr>
        <w:t>.</w:t>
      </w:r>
    </w:p>
    <w:p w:rsidR="002A5AA8" w:rsidRPr="0085197B" w:rsidRDefault="002A5AA8" w:rsidP="002A5AA8">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تدريب رجال القضاء والنيابة العامة وأعضاء اللجان لمواجهة جرائم الصفقات العمومية لأن</w:t>
      </w:r>
    </w:p>
    <w:p w:rsidR="002A5AA8" w:rsidRPr="0085197B" w:rsidRDefault="002A5AA8" w:rsidP="002A5AA8">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tl/>
        </w:rPr>
        <w:t>كل هذه الجرائم تستوجب وجود مختصين في مكافحة الفساد الإداري لأداء وظائفهم بفعالية وهذا</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بتبادل خطوات في المجال على المستوى الدولي</w:t>
      </w:r>
      <w:r w:rsidRPr="0085197B">
        <w:rPr>
          <w:rFonts w:ascii="Simplified Arabic" w:hAnsi="Simplified Arabic" w:cs="Simplified Arabic"/>
          <w:color w:val="000000" w:themeColor="text1"/>
          <w:sz w:val="32"/>
          <w:szCs w:val="32"/>
        </w:rPr>
        <w:t>.</w:t>
      </w:r>
    </w:p>
    <w:p w:rsidR="002A5AA8" w:rsidRPr="0085197B" w:rsidRDefault="002A5AA8" w:rsidP="002A5AA8">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الاسراع في المحاكمة وهذا استجابة للمصلحة العامة والتي هي من أهم وسائل مكافحة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الفساد في حالة إدانة التهم فيحفظ حق العامة، أما في حالة تبرئة المتهم ويوضع حد لتهمة</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منسوبة له والني تسبب مساس بشرف المتهم</w:t>
      </w:r>
      <w:r w:rsidRPr="0085197B">
        <w:rPr>
          <w:rFonts w:ascii="Simplified Arabic" w:hAnsi="Simplified Arabic" w:cs="Simplified Arabic"/>
          <w:color w:val="000000" w:themeColor="text1"/>
          <w:sz w:val="32"/>
          <w:szCs w:val="32"/>
        </w:rPr>
        <w:t>.</w:t>
      </w:r>
    </w:p>
    <w:p w:rsidR="002A5AA8" w:rsidRPr="0085197B" w:rsidRDefault="002A5AA8" w:rsidP="002A5AA8">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85197B">
        <w:rPr>
          <w:rFonts w:ascii="Simplified Arabic" w:hAnsi="Simplified Arabic" w:cs="Simplified Arabic"/>
          <w:color w:val="000000" w:themeColor="text1"/>
          <w:sz w:val="32"/>
          <w:szCs w:val="32"/>
        </w:rPr>
        <w:t>-</w:t>
      </w:r>
      <w:r w:rsidRPr="0085197B">
        <w:rPr>
          <w:rFonts w:ascii="Simplified Arabic" w:hAnsi="Simplified Arabic" w:cs="Simplified Arabic"/>
          <w:color w:val="000000" w:themeColor="text1"/>
          <w:sz w:val="32"/>
          <w:szCs w:val="32"/>
          <w:rtl/>
        </w:rPr>
        <w:t xml:space="preserve"> إدخال المادة </w:t>
      </w:r>
      <w:r w:rsidRPr="0085197B">
        <w:rPr>
          <w:rFonts w:ascii="Simplified Arabic" w:hAnsi="Simplified Arabic" w:cs="Simplified Arabic"/>
          <w:color w:val="000000" w:themeColor="text1"/>
          <w:sz w:val="32"/>
          <w:szCs w:val="32"/>
        </w:rPr>
        <w:t>09</w:t>
      </w:r>
      <w:r w:rsidRPr="0085197B">
        <w:rPr>
          <w:rFonts w:ascii="Simplified Arabic" w:hAnsi="Simplified Arabic" w:cs="Simplified Arabic"/>
          <w:color w:val="000000" w:themeColor="text1"/>
          <w:sz w:val="32"/>
          <w:szCs w:val="32"/>
          <w:rtl/>
        </w:rPr>
        <w:t xml:space="preserve"> مكرر من مشروع المنقح لاتفاقية الأمم المتحدة لمكافحة الفساد في تشريع</w:t>
      </w:r>
      <w:r w:rsidRPr="0085197B">
        <w:rPr>
          <w:rFonts w:ascii="Simplified Arabic" w:hAnsi="Simplified Arabic" w:cs="Simplified Arabic" w:hint="cs"/>
          <w:color w:val="000000" w:themeColor="text1"/>
          <w:sz w:val="32"/>
          <w:szCs w:val="32"/>
          <w:rtl/>
        </w:rPr>
        <w:t xml:space="preserve"> </w:t>
      </w:r>
      <w:r w:rsidRPr="0085197B">
        <w:rPr>
          <w:rFonts w:ascii="Simplified Arabic" w:hAnsi="Simplified Arabic" w:cs="Simplified Arabic"/>
          <w:color w:val="000000" w:themeColor="text1"/>
          <w:sz w:val="32"/>
          <w:szCs w:val="32"/>
          <w:rtl/>
        </w:rPr>
        <w:t>الوطني، والتي تنص على ضرورة نزاهة القضاء والنيابة العامة لما لها دور حاسم في مكافحة</w:t>
      </w:r>
      <w:r w:rsidRPr="0085197B">
        <w:rPr>
          <w:rFonts w:ascii="Simplified Arabic" w:hAnsi="Simplified Arabic" w:cs="Simplified Arabic" w:hint="cs"/>
          <w:color w:val="000000" w:themeColor="text1"/>
          <w:sz w:val="32"/>
          <w:szCs w:val="32"/>
          <w:rtl/>
          <w:lang w:bidi="ar-DZ"/>
        </w:rPr>
        <w:t xml:space="preserve"> </w:t>
      </w:r>
      <w:r w:rsidRPr="0085197B">
        <w:rPr>
          <w:rFonts w:ascii="Simplified Arabic" w:hAnsi="Simplified Arabic" w:cs="Simplified Arabic"/>
          <w:color w:val="000000" w:themeColor="text1"/>
          <w:sz w:val="32"/>
          <w:szCs w:val="32"/>
          <w:rtl/>
        </w:rPr>
        <w:t>الفساد، وجعل جرائمهم ظروف مشددة إذا ارتكبوا جرائم الفساد كالرشوة</w:t>
      </w:r>
      <w:r w:rsidRPr="0085197B">
        <w:rPr>
          <w:rFonts w:ascii="Simplified Arabic" w:hAnsi="Simplified Arabic" w:cs="Simplified Arabic"/>
          <w:color w:val="000000" w:themeColor="text1"/>
          <w:sz w:val="32"/>
          <w:szCs w:val="32"/>
        </w:rPr>
        <w:t>.</w:t>
      </w:r>
    </w:p>
    <w:p w:rsidR="00B87DD3" w:rsidRPr="0085197B" w:rsidRDefault="00B87DD3"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rPr>
        <w:sectPr w:rsidR="00B87DD3" w:rsidRPr="0085197B" w:rsidSect="00771CEA">
          <w:headerReference w:type="default" r:id="rId27"/>
          <w:footerReference w:type="default" r:id="rId28"/>
          <w:pgSz w:w="11906" w:h="16838"/>
          <w:pgMar w:top="1134" w:right="1701" w:bottom="1134" w:left="1134" w:header="708" w:footer="708" w:gutter="0"/>
          <w:pgNumType w:start="72"/>
          <w:cols w:space="708"/>
          <w:bidi/>
          <w:rtlGutter/>
          <w:docGrid w:linePitch="360"/>
        </w:sectPr>
      </w:pPr>
    </w:p>
    <w:p w:rsidR="00B87DD3" w:rsidRPr="0085197B" w:rsidRDefault="00B87DD3" w:rsidP="00B87DD3">
      <w:pPr>
        <w:tabs>
          <w:tab w:val="left" w:pos="2388"/>
        </w:tabs>
        <w:jc w:val="center"/>
        <w:rPr>
          <w:rFonts w:ascii="Simplified Arabic" w:hAnsi="Simplified Arabic" w:cs="Simplified Arabic"/>
          <w:b/>
          <w:bCs/>
          <w:color w:val="000000" w:themeColor="text1"/>
          <w:sz w:val="160"/>
          <w:szCs w:val="160"/>
          <w:rtl/>
          <w:lang w:bidi="ar-DZ"/>
        </w:rPr>
      </w:pPr>
      <w:r w:rsidRPr="0085197B">
        <w:rPr>
          <w:rFonts w:ascii="Simplified Arabic" w:hAnsi="Simplified Arabic" w:cs="Simplified Arabic" w:hint="cs"/>
          <w:b/>
          <w:bCs/>
          <w:color w:val="000000" w:themeColor="text1"/>
          <w:sz w:val="160"/>
          <w:szCs w:val="160"/>
          <w:rtl/>
          <w:lang w:bidi="ar-DZ"/>
        </w:rPr>
        <w:lastRenderedPageBreak/>
        <w:t xml:space="preserve">قائمة </w:t>
      </w:r>
    </w:p>
    <w:p w:rsidR="00B87DD3" w:rsidRPr="0085197B" w:rsidRDefault="00B87DD3" w:rsidP="00B87DD3">
      <w:pPr>
        <w:tabs>
          <w:tab w:val="left" w:pos="2388"/>
        </w:tabs>
        <w:jc w:val="center"/>
        <w:rPr>
          <w:rFonts w:ascii="Simplified Arabic" w:hAnsi="Simplified Arabic" w:cs="Simplified Arabic"/>
          <w:b/>
          <w:bCs/>
          <w:color w:val="000000" w:themeColor="text1"/>
          <w:sz w:val="160"/>
          <w:szCs w:val="160"/>
          <w:rtl/>
          <w:lang w:bidi="ar-DZ"/>
        </w:rPr>
      </w:pPr>
      <w:r w:rsidRPr="0085197B">
        <w:rPr>
          <w:rFonts w:ascii="Simplified Arabic" w:hAnsi="Simplified Arabic" w:cs="Simplified Arabic" w:hint="cs"/>
          <w:b/>
          <w:bCs/>
          <w:color w:val="000000" w:themeColor="text1"/>
          <w:sz w:val="160"/>
          <w:szCs w:val="160"/>
          <w:rtl/>
          <w:lang w:bidi="ar-DZ"/>
        </w:rPr>
        <w:t xml:space="preserve">المصادر </w:t>
      </w:r>
    </w:p>
    <w:p w:rsidR="00B87DD3" w:rsidRPr="0085197B" w:rsidRDefault="00B87DD3" w:rsidP="00B87DD3">
      <w:pPr>
        <w:tabs>
          <w:tab w:val="left" w:pos="2388"/>
        </w:tabs>
        <w:jc w:val="center"/>
        <w:rPr>
          <w:color w:val="000000" w:themeColor="text1"/>
          <w:sz w:val="160"/>
          <w:szCs w:val="160"/>
          <w:rtl/>
          <w:lang w:bidi="ar-DZ"/>
        </w:rPr>
        <w:sectPr w:rsidR="00B87DD3" w:rsidRPr="0085197B" w:rsidSect="00BE36D7">
          <w:headerReference w:type="default" r:id="rId29"/>
          <w:footerReference w:type="default" r:id="rId30"/>
          <w:pgSz w:w="11906" w:h="16838"/>
          <w:pgMar w:top="1134" w:right="1701" w:bottom="1134" w:left="1134" w:header="708" w:footer="708" w:gutter="0"/>
          <w:pgBorders w:offsetFrom="page">
            <w:top w:val="triple" w:sz="4" w:space="24" w:color="auto"/>
            <w:left w:val="triple" w:sz="4" w:space="24" w:color="auto"/>
            <w:bottom w:val="triple" w:sz="4" w:space="24" w:color="auto"/>
            <w:right w:val="triple" w:sz="4" w:space="24" w:color="auto"/>
          </w:pgBorders>
          <w:pgNumType w:start="59"/>
          <w:cols w:space="708"/>
          <w:bidi/>
          <w:rtlGutter/>
          <w:docGrid w:linePitch="360"/>
        </w:sectPr>
      </w:pPr>
      <w:r w:rsidRPr="0085197B">
        <w:rPr>
          <w:rFonts w:ascii="Simplified Arabic" w:hAnsi="Simplified Arabic" w:cs="Simplified Arabic" w:hint="cs"/>
          <w:b/>
          <w:bCs/>
          <w:color w:val="000000" w:themeColor="text1"/>
          <w:sz w:val="160"/>
          <w:szCs w:val="160"/>
          <w:rtl/>
          <w:lang w:bidi="ar-DZ"/>
        </w:rPr>
        <w:t>و</w:t>
      </w:r>
      <w:r w:rsidRPr="0085197B">
        <w:rPr>
          <w:rFonts w:ascii="Simplified Arabic" w:hAnsi="Simplified Arabic" w:cs="Simplified Arabic"/>
          <w:b/>
          <w:bCs/>
          <w:color w:val="000000" w:themeColor="text1"/>
          <w:sz w:val="160"/>
          <w:szCs w:val="160"/>
          <w:rtl/>
          <w:lang w:bidi="ar-DZ"/>
        </w:rPr>
        <w:t>المرا</w:t>
      </w:r>
      <w:r w:rsidRPr="0085197B">
        <w:rPr>
          <w:rFonts w:ascii="Simplified Arabic" w:hAnsi="Simplified Arabic" w:cs="Simplified Arabic" w:hint="cs"/>
          <w:b/>
          <w:bCs/>
          <w:color w:val="000000" w:themeColor="text1"/>
          <w:sz w:val="160"/>
          <w:szCs w:val="160"/>
          <w:rtl/>
          <w:lang w:bidi="ar-DZ"/>
        </w:rPr>
        <w:t>جع</w:t>
      </w:r>
    </w:p>
    <w:p w:rsidR="000C05EB" w:rsidRDefault="0087371B" w:rsidP="0087371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lastRenderedPageBreak/>
        <w:t>أولا: المصادر</w:t>
      </w:r>
    </w:p>
    <w:p w:rsidR="005971EF" w:rsidRPr="00B10544" w:rsidRDefault="005971EF" w:rsidP="00B10544">
      <w:pPr>
        <w:pStyle w:val="Notedebasdepage"/>
        <w:shd w:val="clear" w:color="auto" w:fill="BFBFBF" w:themeFill="background1" w:themeFillShade="BF"/>
        <w:jc w:val="both"/>
        <w:rPr>
          <w:rFonts w:ascii="Simplified Arabic" w:hAnsi="Simplified Arabic" w:cs="Simplified Arabic"/>
          <w:b/>
          <w:bCs/>
          <w:color w:val="000000" w:themeColor="text1"/>
          <w:sz w:val="32"/>
          <w:szCs w:val="32"/>
        </w:rPr>
      </w:pPr>
      <w:r>
        <w:rPr>
          <w:rFonts w:ascii="Simplified Arabic" w:hAnsi="Simplified Arabic" w:cs="Simplified Arabic" w:hint="cs"/>
          <w:b/>
          <w:bCs/>
          <w:color w:val="000000" w:themeColor="text1"/>
          <w:sz w:val="32"/>
          <w:szCs w:val="32"/>
          <w:rtl/>
        </w:rPr>
        <w:t>1</w:t>
      </w:r>
      <w:r w:rsidR="007F5C01" w:rsidRPr="002144F8">
        <w:rPr>
          <w:rFonts w:ascii="Simplified Arabic" w:hAnsi="Simplified Arabic" w:cs="Simplified Arabic" w:hint="cs"/>
          <w:b/>
          <w:bCs/>
          <w:color w:val="000000" w:themeColor="text1"/>
          <w:sz w:val="32"/>
          <w:szCs w:val="32"/>
          <w:rtl/>
        </w:rPr>
        <w:t>.</w:t>
      </w:r>
      <w:r w:rsidR="0087371B">
        <w:rPr>
          <w:rFonts w:ascii="Simplified Arabic" w:hAnsi="Simplified Arabic" w:cs="Simplified Arabic" w:hint="cs"/>
          <w:b/>
          <w:bCs/>
          <w:color w:val="000000" w:themeColor="text1"/>
          <w:sz w:val="32"/>
          <w:szCs w:val="32"/>
          <w:rtl/>
        </w:rPr>
        <w:t>النصوص القانونية .</w:t>
      </w:r>
    </w:p>
    <w:p w:rsidR="007F5C01" w:rsidRPr="002144F8" w:rsidRDefault="007F5C01" w:rsidP="002144F8">
      <w:pPr>
        <w:pStyle w:val="Notedebasdepage"/>
        <w:numPr>
          <w:ilvl w:val="0"/>
          <w:numId w:val="8"/>
        </w:numPr>
        <w:ind w:left="0"/>
        <w:jc w:val="both"/>
        <w:rPr>
          <w:rFonts w:ascii="Simplified Arabic" w:hAnsi="Simplified Arabic" w:cs="Simplified Arabic"/>
          <w:color w:val="000000" w:themeColor="text1"/>
          <w:sz w:val="28"/>
          <w:szCs w:val="28"/>
          <w:rtl/>
        </w:rPr>
      </w:pPr>
      <w:r w:rsidRPr="002144F8">
        <w:rPr>
          <w:rFonts w:ascii="Simplified Arabic" w:hAnsi="Simplified Arabic" w:cs="Simplified Arabic"/>
          <w:color w:val="000000" w:themeColor="text1"/>
          <w:sz w:val="28"/>
          <w:szCs w:val="28"/>
          <w:rtl/>
        </w:rPr>
        <w:t>القانون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رقم06-22 مؤرخ</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20 </w:t>
      </w:r>
      <w:r w:rsidRPr="002144F8">
        <w:rPr>
          <w:rFonts w:ascii="Simplified Arabic" w:hAnsi="Simplified Arabic" w:cs="Simplified Arabic"/>
          <w:color w:val="000000" w:themeColor="text1"/>
          <w:sz w:val="28"/>
          <w:szCs w:val="28"/>
          <w:rtl/>
        </w:rPr>
        <w:t>ديسمبر</w:t>
      </w:r>
      <w:r w:rsidRPr="002144F8">
        <w:rPr>
          <w:rFonts w:ascii="Simplified Arabic" w:hAnsi="Simplified Arabic" w:cs="Simplified Arabic"/>
          <w:color w:val="000000" w:themeColor="text1"/>
          <w:sz w:val="28"/>
          <w:szCs w:val="28"/>
        </w:rPr>
        <w:t xml:space="preserve"> 2006</w:t>
      </w:r>
      <w:r w:rsidRPr="002144F8">
        <w:rPr>
          <w:rFonts w:ascii="Simplified Arabic" w:hAnsi="Simplified Arabic" w:cs="Simplified Arabic"/>
          <w:color w:val="000000" w:themeColor="text1"/>
          <w:sz w:val="28"/>
          <w:szCs w:val="28"/>
          <w:rtl/>
        </w:rPr>
        <w:t>، يعدل</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يتمم</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الأمر</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رقم66-155 يتضمن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الإجراءات</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الجزائية.</w:t>
      </w:r>
    </w:p>
    <w:p w:rsidR="007F5C01" w:rsidRPr="002144F8" w:rsidRDefault="007F5C01" w:rsidP="002144F8">
      <w:pPr>
        <w:pStyle w:val="Notedebasdepage"/>
        <w:numPr>
          <w:ilvl w:val="0"/>
          <w:numId w:val="8"/>
        </w:numPr>
        <w:ind w:left="0"/>
        <w:jc w:val="both"/>
        <w:rPr>
          <w:rFonts w:ascii="Simplified Arabic" w:hAnsi="Simplified Arabic" w:cs="Simplified Arabic"/>
          <w:color w:val="000000" w:themeColor="text1"/>
          <w:sz w:val="28"/>
          <w:szCs w:val="28"/>
        </w:rPr>
      </w:pPr>
      <w:r w:rsidRPr="002144F8">
        <w:rPr>
          <w:rFonts w:ascii="Simplified Arabic" w:hAnsi="Simplified Arabic" w:cs="Simplified Arabic"/>
          <w:color w:val="000000" w:themeColor="text1"/>
          <w:sz w:val="28"/>
          <w:szCs w:val="28"/>
          <w:rtl/>
        </w:rPr>
        <w:t>القانون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 22-08 مؤرخ في 05/05/2022 يحدد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تنظيم</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السلطة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العليا</w:t>
      </w:r>
      <w:r w:rsidRPr="002144F8">
        <w:rPr>
          <w:rFonts w:ascii="Simplified Arabic" w:hAnsi="Simplified Arabic" w:cs="Simplified Arabic"/>
          <w:color w:val="000000" w:themeColor="text1"/>
          <w:sz w:val="28"/>
          <w:szCs w:val="28"/>
          <w:rtl/>
          <w:lang w:bidi="ar-DZ"/>
        </w:rPr>
        <w:t xml:space="preserve"> </w:t>
      </w:r>
      <w:r w:rsidRPr="002144F8">
        <w:rPr>
          <w:rFonts w:ascii="Simplified Arabic" w:hAnsi="Simplified Arabic" w:cs="Simplified Arabic"/>
          <w:color w:val="000000" w:themeColor="text1"/>
          <w:sz w:val="28"/>
          <w:szCs w:val="28"/>
          <w:rtl/>
        </w:rPr>
        <w:t>للشفافية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والوقاية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الفساد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ومكافحته</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وتشكيلها</w:t>
      </w:r>
      <w:r w:rsidRPr="002144F8">
        <w:rPr>
          <w:rFonts w:ascii="Simplified Arabic" w:hAnsi="Simplified Arabic" w:cs="Simplified Arabic"/>
          <w:color w:val="000000" w:themeColor="text1"/>
          <w:sz w:val="28"/>
          <w:szCs w:val="28"/>
          <w:rtl/>
          <w:lang w:bidi="ar-DZ"/>
        </w:rPr>
        <w:t xml:space="preserve"> </w:t>
      </w:r>
      <w:r w:rsidRPr="002144F8">
        <w:rPr>
          <w:rFonts w:ascii="Simplified Arabic" w:hAnsi="Simplified Arabic" w:cs="Simplified Arabic"/>
          <w:color w:val="000000" w:themeColor="text1"/>
          <w:sz w:val="28"/>
          <w:szCs w:val="28"/>
          <w:rtl/>
        </w:rPr>
        <w:t>وصلاحياتها، الجريدة الرسمية العدد 32، الصادرة بتاريخ 14/05/2022.</w:t>
      </w:r>
    </w:p>
    <w:p w:rsidR="007F5C01" w:rsidRPr="002144F8" w:rsidRDefault="007F5C01" w:rsidP="002144F8">
      <w:pPr>
        <w:pStyle w:val="Notedebasdepage"/>
        <w:numPr>
          <w:ilvl w:val="0"/>
          <w:numId w:val="8"/>
        </w:numPr>
        <w:ind w:left="0"/>
        <w:jc w:val="both"/>
        <w:rPr>
          <w:rFonts w:ascii="Simplified Arabic" w:hAnsi="Simplified Arabic" w:cs="Simplified Arabic"/>
          <w:color w:val="000000" w:themeColor="text1"/>
          <w:sz w:val="28"/>
          <w:szCs w:val="28"/>
          <w:rtl/>
          <w:lang w:bidi="ar-DZ"/>
        </w:rPr>
      </w:pPr>
      <w:r w:rsidRPr="002144F8">
        <w:rPr>
          <w:rFonts w:ascii="Simplified Arabic" w:hAnsi="Simplified Arabic" w:cs="Simplified Arabic"/>
          <w:color w:val="000000" w:themeColor="text1"/>
          <w:sz w:val="28"/>
          <w:szCs w:val="28"/>
          <w:rtl/>
          <w:lang w:bidi="ar-DZ"/>
        </w:rPr>
        <w:t>ا</w:t>
      </w:r>
      <w:r w:rsidRPr="002144F8">
        <w:rPr>
          <w:rFonts w:ascii="Simplified Arabic" w:hAnsi="Simplified Arabic" w:cs="Simplified Arabic"/>
          <w:color w:val="000000" w:themeColor="text1"/>
          <w:sz w:val="28"/>
          <w:szCs w:val="28"/>
          <w:rtl/>
        </w:rPr>
        <w:t>لقانون</w:t>
      </w:r>
      <w:r w:rsidRPr="002144F8">
        <w:rPr>
          <w:rFonts w:ascii="Simplified Arabic" w:hAnsi="Simplified Arabic" w:cs="Simplified Arabic"/>
          <w:color w:val="000000" w:themeColor="text1"/>
          <w:sz w:val="28"/>
          <w:szCs w:val="28"/>
          <w:rtl/>
          <w:lang w:bidi="ar-DZ"/>
        </w:rPr>
        <w:t xml:space="preserve"> 06-01 </w:t>
      </w:r>
      <w:r w:rsidRPr="002144F8">
        <w:rPr>
          <w:rFonts w:ascii="Simplified Arabic" w:hAnsi="Simplified Arabic" w:cs="Simplified Arabic"/>
          <w:color w:val="000000" w:themeColor="text1"/>
          <w:sz w:val="28"/>
          <w:szCs w:val="28"/>
          <w:rtl/>
        </w:rPr>
        <w:t>المتعلق</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بالوقاية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الفساد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ومكافحته</w:t>
      </w:r>
      <w:r w:rsidRPr="002144F8">
        <w:rPr>
          <w:rFonts w:ascii="Simplified Arabic" w:hAnsi="Simplified Arabic" w:cs="Simplified Arabic"/>
          <w:color w:val="000000" w:themeColor="text1"/>
          <w:sz w:val="28"/>
          <w:szCs w:val="28"/>
          <w:rtl/>
          <w:lang w:bidi="ar-DZ"/>
        </w:rPr>
        <w:t xml:space="preserve"> معدل </w:t>
      </w:r>
      <w:r w:rsidRPr="002144F8">
        <w:rPr>
          <w:rFonts w:ascii="Simplified Arabic" w:hAnsi="Simplified Arabic" w:cs="Simplified Arabic"/>
          <w:color w:val="000000" w:themeColor="text1"/>
          <w:sz w:val="28"/>
          <w:szCs w:val="28"/>
          <w:rtl/>
        </w:rPr>
        <w:t>بالقانون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11-14</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المؤرخ</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02 </w:t>
      </w:r>
      <w:r w:rsidRPr="002144F8">
        <w:rPr>
          <w:rFonts w:ascii="Simplified Arabic" w:hAnsi="Simplified Arabic" w:cs="Simplified Arabic"/>
          <w:color w:val="000000" w:themeColor="text1"/>
          <w:sz w:val="28"/>
          <w:szCs w:val="28"/>
          <w:rtl/>
        </w:rPr>
        <w:t>غشت</w:t>
      </w:r>
      <w:r w:rsidRPr="002144F8">
        <w:rPr>
          <w:rFonts w:ascii="Simplified Arabic" w:hAnsi="Simplified Arabic" w:cs="Simplified Arabic"/>
          <w:color w:val="000000" w:themeColor="text1"/>
          <w:sz w:val="28"/>
          <w:szCs w:val="28"/>
        </w:rPr>
        <w:t xml:space="preserve"> 2011 </w:t>
      </w:r>
      <w:r w:rsidRPr="002144F8">
        <w:rPr>
          <w:rFonts w:ascii="Simplified Arabic" w:hAnsi="Simplified Arabic" w:cs="Simplified Arabic"/>
          <w:color w:val="000000" w:themeColor="text1"/>
          <w:sz w:val="28"/>
          <w:szCs w:val="28"/>
          <w:rtl/>
        </w:rPr>
        <w:t>الصادر</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بالجريدة الرسمية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w:t>
      </w:r>
      <w:r w:rsidRPr="002144F8">
        <w:rPr>
          <w:rFonts w:ascii="Simplified Arabic" w:hAnsi="Simplified Arabic" w:cs="Simplified Arabic"/>
          <w:color w:val="000000" w:themeColor="text1"/>
          <w:sz w:val="28"/>
          <w:szCs w:val="28"/>
        </w:rPr>
        <w:t xml:space="preserve"> 44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10 </w:t>
      </w:r>
      <w:r w:rsidRPr="002144F8">
        <w:rPr>
          <w:rFonts w:ascii="Simplified Arabic" w:hAnsi="Simplified Arabic" w:cs="Simplified Arabic"/>
          <w:color w:val="000000" w:themeColor="text1"/>
          <w:sz w:val="28"/>
          <w:szCs w:val="28"/>
          <w:rtl/>
        </w:rPr>
        <w:t>غشت</w:t>
      </w:r>
      <w:r w:rsidRPr="002144F8">
        <w:rPr>
          <w:rFonts w:ascii="Simplified Arabic" w:hAnsi="Simplified Arabic" w:cs="Simplified Arabic"/>
          <w:color w:val="000000" w:themeColor="text1"/>
          <w:sz w:val="28"/>
          <w:szCs w:val="28"/>
        </w:rPr>
        <w:t xml:space="preserve"> 2011</w:t>
      </w:r>
      <w:r w:rsidRPr="002144F8">
        <w:rPr>
          <w:rFonts w:ascii="Simplified Arabic" w:hAnsi="Simplified Arabic" w:cs="Simplified Arabic"/>
          <w:color w:val="000000" w:themeColor="text1"/>
          <w:sz w:val="28"/>
          <w:szCs w:val="28"/>
          <w:rtl/>
        </w:rPr>
        <w:t>، والقانون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 22-08 مؤرخ في 05/05/2022 يحدد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تنظيم</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السلطة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العليا</w:t>
      </w:r>
      <w:r w:rsidRPr="002144F8">
        <w:rPr>
          <w:rFonts w:ascii="Simplified Arabic" w:hAnsi="Simplified Arabic" w:cs="Simplified Arabic"/>
          <w:color w:val="000000" w:themeColor="text1"/>
          <w:sz w:val="28"/>
          <w:szCs w:val="28"/>
          <w:rtl/>
          <w:lang w:bidi="ar-DZ"/>
        </w:rPr>
        <w:t xml:space="preserve"> </w:t>
      </w:r>
      <w:r w:rsidRPr="002144F8">
        <w:rPr>
          <w:rFonts w:ascii="Simplified Arabic" w:hAnsi="Simplified Arabic" w:cs="Simplified Arabic"/>
          <w:color w:val="000000" w:themeColor="text1"/>
          <w:sz w:val="28"/>
          <w:szCs w:val="28"/>
          <w:rtl/>
        </w:rPr>
        <w:t>للشفافية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والوقاية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الفساد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ومكافحته</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وتشكيلها</w:t>
      </w:r>
      <w:r w:rsidRPr="002144F8">
        <w:rPr>
          <w:rFonts w:ascii="Simplified Arabic" w:hAnsi="Simplified Arabic" w:cs="Simplified Arabic"/>
          <w:color w:val="000000" w:themeColor="text1"/>
          <w:sz w:val="28"/>
          <w:szCs w:val="28"/>
          <w:rtl/>
          <w:lang w:bidi="ar-DZ"/>
        </w:rPr>
        <w:t xml:space="preserve"> </w:t>
      </w:r>
      <w:r w:rsidRPr="002144F8">
        <w:rPr>
          <w:rFonts w:ascii="Simplified Arabic" w:hAnsi="Simplified Arabic" w:cs="Simplified Arabic"/>
          <w:color w:val="000000" w:themeColor="text1"/>
          <w:sz w:val="28"/>
          <w:szCs w:val="28"/>
          <w:rtl/>
        </w:rPr>
        <w:t>وصلاحياتها، الجريدة الرسمية العدد 32، الصادرة بتاريخ 14/05/2022.</w:t>
      </w:r>
    </w:p>
    <w:p w:rsidR="007F5C01" w:rsidRPr="002144F8" w:rsidRDefault="007F5C01" w:rsidP="002144F8">
      <w:pPr>
        <w:pStyle w:val="Notedebasdepage"/>
        <w:numPr>
          <w:ilvl w:val="0"/>
          <w:numId w:val="8"/>
        </w:numPr>
        <w:ind w:left="0"/>
        <w:jc w:val="both"/>
        <w:rPr>
          <w:rFonts w:ascii="Simplified Arabic" w:hAnsi="Simplified Arabic" w:cs="Simplified Arabic"/>
          <w:smallCaps/>
          <w:color w:val="000000" w:themeColor="text1"/>
          <w:sz w:val="28"/>
          <w:szCs w:val="28"/>
          <w:rtl/>
          <w:lang w:bidi="ar-DZ"/>
        </w:rPr>
      </w:pPr>
      <w:r w:rsidRPr="002144F8">
        <w:rPr>
          <w:rFonts w:ascii="Simplified Arabic" w:hAnsi="Simplified Arabic" w:cs="Simplified Arabic" w:hint="cs"/>
          <w:color w:val="000000" w:themeColor="text1"/>
          <w:sz w:val="28"/>
          <w:szCs w:val="28"/>
          <w:shd w:val="clear" w:color="auto" w:fill="FFFFFF"/>
          <w:rtl/>
          <w:lang w:bidi="ar-DZ"/>
        </w:rPr>
        <w:t>ال</w:t>
      </w:r>
      <w:r w:rsidRPr="002144F8">
        <w:rPr>
          <w:rFonts w:ascii="Simplified Arabic" w:hAnsi="Simplified Arabic" w:cs="Simplified Arabic"/>
          <w:color w:val="000000" w:themeColor="text1"/>
          <w:sz w:val="28"/>
          <w:szCs w:val="28"/>
          <w:shd w:val="clear" w:color="auto" w:fill="FFFFFF"/>
          <w:rtl/>
        </w:rPr>
        <w:t>قانون رقم 01-09 مؤرخ في 4 ربيع الثاني عام 1422 الموافق 26 يونيو سنة 2001، يعدل ويتمم الأمر رقم 66-156 المؤرخ في 18 صفر عام 1386 الموافق 8 يونيو سنة 1966 والمتضمن قانون العقوبات</w:t>
      </w:r>
      <w:r w:rsidRPr="002144F8">
        <w:rPr>
          <w:rFonts w:ascii="Simplified Arabic" w:hAnsi="Simplified Arabic" w:cs="Simplified Arabic"/>
          <w:color w:val="000000" w:themeColor="text1"/>
          <w:sz w:val="28"/>
          <w:szCs w:val="28"/>
          <w:rtl/>
        </w:rPr>
        <w:t xml:space="preserve"> ج</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ر،عدد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lang w:bidi="ar-DZ"/>
        </w:rPr>
        <w:t>34، الصادرة بتاريخ08/03/2001</w:t>
      </w:r>
    </w:p>
    <w:p w:rsidR="007F5C01" w:rsidRPr="002144F8" w:rsidRDefault="007F5C01" w:rsidP="002144F8">
      <w:pPr>
        <w:pStyle w:val="Paragraphedeliste"/>
        <w:numPr>
          <w:ilvl w:val="0"/>
          <w:numId w:val="8"/>
        </w:numPr>
        <w:autoSpaceDE w:val="0"/>
        <w:autoSpaceDN w:val="0"/>
        <w:adjustRightInd w:val="0"/>
        <w:spacing w:after="0" w:line="240" w:lineRule="auto"/>
        <w:ind w:left="0"/>
        <w:jc w:val="both"/>
        <w:rPr>
          <w:rFonts w:ascii="Simplified Arabic" w:eastAsia="Times New Roman" w:hAnsi="Simplified Arabic" w:cs="Simplified Arabic"/>
          <w:color w:val="000000" w:themeColor="text1"/>
          <w:sz w:val="28"/>
          <w:szCs w:val="28"/>
          <w:rtl/>
          <w:lang w:bidi="ar-DZ"/>
        </w:rPr>
      </w:pPr>
      <w:r w:rsidRPr="002144F8">
        <w:rPr>
          <w:rFonts w:ascii="Simplified Arabic" w:hAnsi="Simplified Arabic" w:cs="Simplified Arabic"/>
          <w:color w:val="000000" w:themeColor="text1"/>
          <w:sz w:val="28"/>
          <w:szCs w:val="28"/>
          <w:rtl/>
        </w:rPr>
        <w:t>القانون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w:t>
      </w:r>
      <w:r w:rsidRPr="002144F8">
        <w:rPr>
          <w:rFonts w:ascii="Simplified Arabic" w:hAnsi="Simplified Arabic" w:cs="Simplified Arabic"/>
          <w:color w:val="000000" w:themeColor="text1"/>
          <w:sz w:val="28"/>
          <w:szCs w:val="28"/>
        </w:rPr>
        <w:t xml:space="preserve"> 10 </w:t>
      </w:r>
      <w:r w:rsidRPr="002144F8">
        <w:rPr>
          <w:rFonts w:ascii="Simplified Arabic" w:hAnsi="Simplified Arabic" w:cs="Simplified Arabic"/>
          <w:b/>
          <w:bCs/>
          <w:color w:val="000000" w:themeColor="text1"/>
          <w:sz w:val="28"/>
          <w:szCs w:val="28"/>
        </w:rPr>
        <w:t xml:space="preserve">- </w:t>
      </w:r>
      <w:r w:rsidRPr="002144F8">
        <w:rPr>
          <w:rFonts w:ascii="Simplified Arabic" w:hAnsi="Simplified Arabic" w:cs="Simplified Arabic"/>
          <w:color w:val="000000" w:themeColor="text1"/>
          <w:sz w:val="28"/>
          <w:szCs w:val="28"/>
        </w:rPr>
        <w:t xml:space="preserve">11 </w:t>
      </w:r>
      <w:r w:rsidRPr="002144F8">
        <w:rPr>
          <w:rFonts w:ascii="Simplified Arabic" w:hAnsi="Simplified Arabic" w:cs="Simplified Arabic"/>
          <w:color w:val="000000" w:themeColor="text1"/>
          <w:sz w:val="28"/>
          <w:szCs w:val="28"/>
          <w:rtl/>
        </w:rPr>
        <w:t>مؤرخ</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19 </w:t>
      </w:r>
      <w:r w:rsidRPr="002144F8">
        <w:rPr>
          <w:rFonts w:ascii="Simplified Arabic" w:hAnsi="Simplified Arabic" w:cs="Simplified Arabic"/>
          <w:color w:val="000000" w:themeColor="text1"/>
          <w:sz w:val="28"/>
          <w:szCs w:val="28"/>
          <w:rtl/>
        </w:rPr>
        <w:t>ذي</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القعدة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عم</w:t>
      </w:r>
      <w:r w:rsidRPr="002144F8">
        <w:rPr>
          <w:rFonts w:ascii="Simplified Arabic" w:hAnsi="Simplified Arabic" w:cs="Simplified Arabic"/>
          <w:color w:val="000000" w:themeColor="text1"/>
          <w:sz w:val="28"/>
          <w:szCs w:val="28"/>
        </w:rPr>
        <w:t xml:space="preserve"> 1431 </w:t>
      </w:r>
      <w:r w:rsidRPr="002144F8">
        <w:rPr>
          <w:rFonts w:ascii="Simplified Arabic" w:hAnsi="Simplified Arabic" w:cs="Simplified Arabic"/>
          <w:color w:val="000000" w:themeColor="text1"/>
          <w:sz w:val="28"/>
          <w:szCs w:val="28"/>
          <w:rtl/>
        </w:rPr>
        <w:t>الموافق</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ل</w:t>
      </w:r>
      <w:r w:rsidRPr="002144F8">
        <w:rPr>
          <w:rFonts w:ascii="Simplified Arabic" w:hAnsi="Simplified Arabic" w:cs="Simplified Arabic"/>
          <w:color w:val="000000" w:themeColor="text1"/>
          <w:sz w:val="28"/>
          <w:szCs w:val="28"/>
        </w:rPr>
        <w:t xml:space="preserve"> 27 </w:t>
      </w:r>
      <w:r w:rsidRPr="002144F8">
        <w:rPr>
          <w:rFonts w:ascii="Simplified Arabic" w:hAnsi="Simplified Arabic" w:cs="Simplified Arabic"/>
          <w:color w:val="000000" w:themeColor="text1"/>
          <w:sz w:val="28"/>
          <w:szCs w:val="28"/>
          <w:rtl/>
        </w:rPr>
        <w:t>أكتوبر</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سنة</w:t>
      </w:r>
      <w:r w:rsidRPr="002144F8">
        <w:rPr>
          <w:rFonts w:ascii="Simplified Arabic" w:hAnsi="Simplified Arabic" w:cs="Simplified Arabic"/>
          <w:color w:val="000000" w:themeColor="text1"/>
          <w:sz w:val="28"/>
          <w:szCs w:val="28"/>
        </w:rPr>
        <w:t xml:space="preserve"> 2010 </w:t>
      </w:r>
      <w:r w:rsidRPr="002144F8">
        <w:rPr>
          <w:rFonts w:ascii="Simplified Arabic" w:hAnsi="Simplified Arabic" w:cs="Simplified Arabic"/>
          <w:color w:val="000000" w:themeColor="text1"/>
          <w:sz w:val="28"/>
          <w:szCs w:val="28"/>
          <w:rtl/>
        </w:rPr>
        <w:t>يتضمن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الموافقة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على</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الأمر</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w:t>
      </w:r>
      <w:r w:rsidRPr="002144F8">
        <w:rPr>
          <w:rFonts w:ascii="Simplified Arabic" w:hAnsi="Simplified Arabic" w:cs="Simplified Arabic"/>
          <w:color w:val="000000" w:themeColor="text1"/>
          <w:sz w:val="28"/>
          <w:szCs w:val="28"/>
        </w:rPr>
        <w:t xml:space="preserve"> 10 </w:t>
      </w:r>
      <w:r w:rsidRPr="002144F8">
        <w:rPr>
          <w:rFonts w:ascii="Simplified Arabic" w:hAnsi="Simplified Arabic" w:cs="Simplified Arabic"/>
          <w:b/>
          <w:bCs/>
          <w:color w:val="000000" w:themeColor="text1"/>
          <w:sz w:val="28"/>
          <w:szCs w:val="28"/>
        </w:rPr>
        <w:t xml:space="preserve">- </w:t>
      </w:r>
      <w:r w:rsidRPr="002144F8">
        <w:rPr>
          <w:rFonts w:ascii="Simplified Arabic" w:hAnsi="Simplified Arabic" w:cs="Simplified Arabic"/>
          <w:color w:val="000000" w:themeColor="text1"/>
          <w:sz w:val="28"/>
          <w:szCs w:val="28"/>
        </w:rPr>
        <w:t xml:space="preserve">05 </w:t>
      </w:r>
      <w:r w:rsidRPr="002144F8">
        <w:rPr>
          <w:rFonts w:ascii="Simplified Arabic" w:hAnsi="Simplified Arabic" w:cs="Simplified Arabic"/>
          <w:color w:val="000000" w:themeColor="text1"/>
          <w:sz w:val="28"/>
          <w:szCs w:val="28"/>
          <w:rtl/>
        </w:rPr>
        <w:t>المؤرخ</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16 </w:t>
      </w:r>
      <w:r w:rsidRPr="002144F8">
        <w:rPr>
          <w:rFonts w:ascii="Simplified Arabic" w:hAnsi="Simplified Arabic" w:cs="Simplified Arabic"/>
          <w:color w:val="000000" w:themeColor="text1"/>
          <w:sz w:val="28"/>
          <w:szCs w:val="28"/>
          <w:rtl/>
        </w:rPr>
        <w:t>رمضان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عام</w:t>
      </w:r>
      <w:r w:rsidRPr="002144F8">
        <w:rPr>
          <w:rFonts w:ascii="Simplified Arabic" w:hAnsi="Simplified Arabic" w:cs="Simplified Arabic"/>
          <w:color w:val="000000" w:themeColor="text1"/>
          <w:sz w:val="28"/>
          <w:szCs w:val="28"/>
        </w:rPr>
        <w:t xml:space="preserve"> 1431 </w:t>
      </w:r>
      <w:r w:rsidRPr="002144F8">
        <w:rPr>
          <w:rFonts w:ascii="Simplified Arabic" w:hAnsi="Simplified Arabic" w:cs="Simplified Arabic"/>
          <w:color w:val="000000" w:themeColor="text1"/>
          <w:sz w:val="28"/>
          <w:szCs w:val="28"/>
          <w:rtl/>
        </w:rPr>
        <w:t>موافق</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ل</w:t>
      </w:r>
      <w:r w:rsidRPr="002144F8">
        <w:rPr>
          <w:rFonts w:ascii="Simplified Arabic" w:hAnsi="Simplified Arabic" w:cs="Simplified Arabic"/>
          <w:color w:val="000000" w:themeColor="text1"/>
          <w:sz w:val="28"/>
          <w:szCs w:val="28"/>
        </w:rPr>
        <w:t xml:space="preserve"> 26 </w:t>
      </w:r>
      <w:r w:rsidRPr="002144F8">
        <w:rPr>
          <w:rFonts w:ascii="Simplified Arabic" w:hAnsi="Simplified Arabic" w:cs="Simplified Arabic"/>
          <w:color w:val="000000" w:themeColor="text1"/>
          <w:sz w:val="28"/>
          <w:szCs w:val="28"/>
          <w:rtl/>
        </w:rPr>
        <w:t>غشت</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سنة</w:t>
      </w:r>
      <w:r w:rsidRPr="002144F8">
        <w:rPr>
          <w:rFonts w:ascii="Simplified Arabic" w:hAnsi="Simplified Arabic" w:cs="Simplified Arabic"/>
          <w:color w:val="000000" w:themeColor="text1"/>
          <w:sz w:val="28"/>
          <w:szCs w:val="28"/>
        </w:rPr>
        <w:t xml:space="preserve"> 2010 </w:t>
      </w:r>
      <w:r w:rsidRPr="002144F8">
        <w:rPr>
          <w:rFonts w:ascii="Simplified Arabic" w:hAnsi="Simplified Arabic" w:cs="Simplified Arabic"/>
          <w:color w:val="000000" w:themeColor="text1"/>
          <w:sz w:val="28"/>
          <w:szCs w:val="28"/>
          <w:rtl/>
        </w:rPr>
        <w:t>الذي</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يتمم</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w:t>
      </w:r>
      <w:r w:rsidRPr="002144F8">
        <w:rPr>
          <w:rFonts w:ascii="Simplified Arabic" w:hAnsi="Simplified Arabic" w:cs="Simplified Arabic"/>
          <w:color w:val="000000" w:themeColor="text1"/>
          <w:sz w:val="28"/>
          <w:szCs w:val="28"/>
        </w:rPr>
        <w:t xml:space="preserve"> 06 </w:t>
      </w:r>
      <w:r w:rsidRPr="002144F8">
        <w:rPr>
          <w:rFonts w:ascii="Simplified Arabic" w:hAnsi="Simplified Arabic" w:cs="Simplified Arabic"/>
          <w:b/>
          <w:bCs/>
          <w:color w:val="000000" w:themeColor="text1"/>
          <w:sz w:val="28"/>
          <w:szCs w:val="28"/>
        </w:rPr>
        <w:t xml:space="preserve">- </w:t>
      </w:r>
      <w:r w:rsidRPr="002144F8">
        <w:rPr>
          <w:rFonts w:ascii="Simplified Arabic" w:hAnsi="Simplified Arabic" w:cs="Simplified Arabic"/>
          <w:color w:val="000000" w:themeColor="text1"/>
          <w:sz w:val="28"/>
          <w:szCs w:val="28"/>
        </w:rPr>
        <w:t xml:space="preserve">01 </w:t>
      </w:r>
      <w:r w:rsidRPr="002144F8">
        <w:rPr>
          <w:rFonts w:ascii="Simplified Arabic" w:hAnsi="Simplified Arabic" w:cs="Simplified Arabic"/>
          <w:color w:val="000000" w:themeColor="text1"/>
          <w:sz w:val="28"/>
          <w:szCs w:val="28"/>
          <w:rtl/>
        </w:rPr>
        <w:t>مؤرخ</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20 </w:t>
      </w:r>
      <w:r w:rsidRPr="002144F8">
        <w:rPr>
          <w:rFonts w:ascii="Simplified Arabic" w:hAnsi="Simplified Arabic" w:cs="Simplified Arabic"/>
          <w:color w:val="000000" w:themeColor="text1"/>
          <w:sz w:val="28"/>
          <w:szCs w:val="28"/>
          <w:rtl/>
        </w:rPr>
        <w:t>فيفري</w:t>
      </w:r>
      <w:r w:rsidRPr="002144F8">
        <w:rPr>
          <w:rFonts w:ascii="Simplified Arabic" w:hAnsi="Simplified Arabic" w:cs="Simplified Arabic"/>
          <w:color w:val="000000" w:themeColor="text1"/>
          <w:sz w:val="28"/>
          <w:szCs w:val="28"/>
        </w:rPr>
        <w:t xml:space="preserve"> 2006 </w:t>
      </w:r>
      <w:r w:rsidRPr="002144F8">
        <w:rPr>
          <w:rFonts w:ascii="Simplified Arabic" w:hAnsi="Simplified Arabic" w:cs="Simplified Arabic"/>
          <w:color w:val="000000" w:themeColor="text1"/>
          <w:sz w:val="28"/>
          <w:szCs w:val="28"/>
          <w:rtl/>
        </w:rPr>
        <w:t>والمتعلق بالوقاية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الفساد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ومكافحته،</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جريدة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رسمية،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عدد</w:t>
      </w:r>
      <w:r w:rsidRPr="002144F8">
        <w:rPr>
          <w:rFonts w:ascii="Simplified Arabic" w:hAnsi="Simplified Arabic" w:cs="Simplified Arabic"/>
          <w:color w:val="000000" w:themeColor="text1"/>
          <w:sz w:val="28"/>
          <w:szCs w:val="28"/>
        </w:rPr>
        <w:t xml:space="preserve"> 66</w:t>
      </w:r>
      <w:r w:rsidRPr="002144F8">
        <w:rPr>
          <w:rFonts w:ascii="Simplified Arabic" w:hAnsi="Simplified Arabic" w:cs="Simplified Arabic"/>
          <w:color w:val="000000" w:themeColor="text1"/>
          <w:sz w:val="28"/>
          <w:szCs w:val="28"/>
          <w:rtl/>
        </w:rPr>
        <w:t>، مؤرخة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08 </w:t>
      </w:r>
      <w:r w:rsidRPr="002144F8">
        <w:rPr>
          <w:rFonts w:ascii="Simplified Arabic" w:hAnsi="Simplified Arabic" w:cs="Simplified Arabic"/>
          <w:color w:val="000000" w:themeColor="text1"/>
          <w:sz w:val="28"/>
          <w:szCs w:val="28"/>
          <w:rtl/>
        </w:rPr>
        <w:t>نوفمبر</w:t>
      </w:r>
      <w:r w:rsidRPr="002144F8">
        <w:rPr>
          <w:rFonts w:ascii="Simplified Arabic" w:hAnsi="Simplified Arabic" w:cs="Simplified Arabic"/>
          <w:color w:val="000000" w:themeColor="text1"/>
          <w:sz w:val="28"/>
          <w:szCs w:val="28"/>
        </w:rPr>
        <w:t xml:space="preserve"> 2010</w:t>
      </w:r>
      <w:r w:rsidRPr="002144F8">
        <w:rPr>
          <w:rFonts w:ascii="Simplified Arabic" w:hAnsi="Simplified Arabic" w:cs="Simplified Arabic"/>
          <w:color w:val="000000" w:themeColor="text1"/>
          <w:sz w:val="28"/>
          <w:szCs w:val="28"/>
          <w:rtl/>
        </w:rPr>
        <w:t>، ص</w:t>
      </w:r>
      <w:r w:rsidRPr="002144F8">
        <w:rPr>
          <w:rFonts w:ascii="Simplified Arabic" w:hAnsi="Simplified Arabic" w:cs="Simplified Arabic"/>
          <w:color w:val="000000" w:themeColor="text1"/>
          <w:sz w:val="28"/>
          <w:szCs w:val="28"/>
        </w:rPr>
        <w:t xml:space="preserve"> 5</w:t>
      </w:r>
    </w:p>
    <w:p w:rsidR="007F5C01" w:rsidRDefault="007F5C01" w:rsidP="002144F8">
      <w:pPr>
        <w:pStyle w:val="Notedebasdepage"/>
        <w:numPr>
          <w:ilvl w:val="0"/>
          <w:numId w:val="8"/>
        </w:numPr>
        <w:ind w:left="0"/>
        <w:jc w:val="both"/>
        <w:rPr>
          <w:rFonts w:ascii="Simplified Arabic" w:hAnsi="Simplified Arabic" w:cs="Simplified Arabic"/>
          <w:color w:val="000000" w:themeColor="text1"/>
          <w:sz w:val="28"/>
          <w:szCs w:val="28"/>
          <w:lang w:bidi="ar-DZ"/>
        </w:rPr>
      </w:pPr>
      <w:r w:rsidRPr="002144F8">
        <w:rPr>
          <w:rFonts w:ascii="Simplified Arabic" w:hAnsi="Simplified Arabic" w:cs="Simplified Arabic" w:hint="cs"/>
          <w:color w:val="000000" w:themeColor="text1"/>
          <w:sz w:val="28"/>
          <w:szCs w:val="28"/>
          <w:rtl/>
        </w:rPr>
        <w:t>ال</w:t>
      </w:r>
      <w:r w:rsidRPr="002144F8">
        <w:rPr>
          <w:rFonts w:ascii="Simplified Arabic" w:hAnsi="Simplified Arabic" w:cs="Simplified Arabic"/>
          <w:color w:val="000000" w:themeColor="text1"/>
          <w:sz w:val="28"/>
          <w:szCs w:val="28"/>
          <w:rtl/>
        </w:rPr>
        <w:t>قانون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رقم</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11-15</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المؤرخ</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02 </w:t>
      </w:r>
      <w:r w:rsidRPr="002144F8">
        <w:rPr>
          <w:rFonts w:ascii="Simplified Arabic" w:hAnsi="Simplified Arabic" w:cs="Simplified Arabic"/>
          <w:color w:val="000000" w:themeColor="text1"/>
          <w:sz w:val="28"/>
          <w:szCs w:val="28"/>
          <w:rtl/>
        </w:rPr>
        <w:t>أوت</w:t>
      </w:r>
      <w:r w:rsidRPr="002144F8">
        <w:rPr>
          <w:rFonts w:ascii="Simplified Arabic" w:hAnsi="Simplified Arabic" w:cs="Simplified Arabic"/>
          <w:color w:val="000000" w:themeColor="text1"/>
          <w:sz w:val="28"/>
          <w:szCs w:val="28"/>
        </w:rPr>
        <w:t xml:space="preserve"> 2011</w:t>
      </w:r>
      <w:r w:rsidRPr="002144F8">
        <w:rPr>
          <w:rFonts w:ascii="Simplified Arabic" w:hAnsi="Simplified Arabic" w:cs="Simplified Arabic"/>
          <w:color w:val="000000" w:themeColor="text1"/>
          <w:sz w:val="28"/>
          <w:szCs w:val="28"/>
          <w:rtl/>
        </w:rPr>
        <w:t>، يعدل</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ويتمم</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القانون</w:t>
      </w:r>
      <w:r w:rsidRPr="002144F8">
        <w:rPr>
          <w:rFonts w:ascii="Simplified Arabic" w:hAnsi="Simplified Arabic" w:cs="Simplified Arabic"/>
          <w:color w:val="000000" w:themeColor="text1"/>
          <w:sz w:val="28"/>
          <w:szCs w:val="28"/>
        </w:rPr>
        <w:t xml:space="preserve"> 06 - 01 </w:t>
      </w:r>
      <w:r w:rsidRPr="002144F8">
        <w:rPr>
          <w:rFonts w:ascii="Simplified Arabic" w:hAnsi="Simplified Arabic" w:cs="Simplified Arabic"/>
          <w:color w:val="000000" w:themeColor="text1"/>
          <w:sz w:val="28"/>
          <w:szCs w:val="28"/>
          <w:rtl/>
        </w:rPr>
        <w:t>المتعلق</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بالوقاية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من</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الفساد</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ومكافحته،</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الجريدة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الرسمية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العدد</w:t>
      </w:r>
      <w:r w:rsidRPr="002144F8">
        <w:rPr>
          <w:rFonts w:ascii="Simplified Arabic" w:hAnsi="Simplified Arabic" w:cs="Simplified Arabic"/>
          <w:color w:val="000000" w:themeColor="text1"/>
          <w:sz w:val="28"/>
          <w:szCs w:val="28"/>
        </w:rPr>
        <w:t xml:space="preserve"> 44</w:t>
      </w:r>
      <w:r w:rsidRPr="002144F8">
        <w:rPr>
          <w:rFonts w:ascii="Simplified Arabic" w:hAnsi="Simplified Arabic" w:cs="Simplified Arabic"/>
          <w:color w:val="000000" w:themeColor="text1"/>
          <w:sz w:val="28"/>
          <w:szCs w:val="28"/>
          <w:rtl/>
        </w:rPr>
        <w:t>، الصادرة</w:t>
      </w:r>
      <w:r w:rsidRPr="002144F8">
        <w:rPr>
          <w:rFonts w:ascii="Simplified Arabic" w:hAnsi="Simplified Arabic" w:cs="Simplified Arabic"/>
          <w:color w:val="000000" w:themeColor="text1"/>
          <w:sz w:val="28"/>
          <w:szCs w:val="28"/>
        </w:rPr>
        <w:t xml:space="preserve"> </w:t>
      </w:r>
      <w:r w:rsidRPr="002144F8">
        <w:rPr>
          <w:rFonts w:ascii="Simplified Arabic" w:hAnsi="Simplified Arabic" w:cs="Simplified Arabic"/>
          <w:color w:val="000000" w:themeColor="text1"/>
          <w:sz w:val="28"/>
          <w:szCs w:val="28"/>
          <w:rtl/>
        </w:rPr>
        <w:t>في</w:t>
      </w:r>
      <w:r w:rsidRPr="002144F8">
        <w:rPr>
          <w:rFonts w:ascii="Simplified Arabic" w:hAnsi="Simplified Arabic" w:cs="Simplified Arabic"/>
          <w:color w:val="000000" w:themeColor="text1"/>
          <w:sz w:val="28"/>
          <w:szCs w:val="28"/>
        </w:rPr>
        <w:t xml:space="preserve"> 10 </w:t>
      </w:r>
      <w:r w:rsidRPr="002144F8">
        <w:rPr>
          <w:rFonts w:ascii="Simplified Arabic" w:hAnsi="Simplified Arabic" w:cs="Simplified Arabic"/>
          <w:color w:val="000000" w:themeColor="text1"/>
          <w:sz w:val="28"/>
          <w:szCs w:val="28"/>
          <w:rtl/>
        </w:rPr>
        <w:t>أوت</w:t>
      </w:r>
      <w:r w:rsidRPr="002144F8">
        <w:rPr>
          <w:rFonts w:ascii="Simplified Arabic" w:hAnsi="Simplified Arabic" w:cs="Simplified Arabic"/>
          <w:color w:val="000000" w:themeColor="text1"/>
          <w:sz w:val="28"/>
          <w:szCs w:val="28"/>
        </w:rPr>
        <w:t xml:space="preserve"> 2011 .</w:t>
      </w:r>
    </w:p>
    <w:p w:rsidR="0087371B" w:rsidRPr="0085197B" w:rsidRDefault="0087371B" w:rsidP="0087371B">
      <w:pPr>
        <w:pStyle w:val="NormalWeb"/>
        <w:shd w:val="clear" w:color="auto" w:fill="BFBFBF" w:themeFill="background1" w:themeFillShade="BF"/>
        <w:bidi/>
        <w:spacing w:before="0" w:beforeAutospacing="0" w:after="0" w:afterAutospacing="0"/>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ب</w:t>
      </w:r>
      <w:r w:rsidRPr="0085197B">
        <w:rPr>
          <w:rFonts w:ascii="Simplified Arabic" w:hAnsi="Simplified Arabic" w:cs="Simplified Arabic" w:hint="cs"/>
          <w:b/>
          <w:bCs/>
          <w:color w:val="000000" w:themeColor="text1"/>
          <w:sz w:val="32"/>
          <w:szCs w:val="32"/>
          <w:rtl/>
        </w:rPr>
        <w:t xml:space="preserve">.الأوامر </w:t>
      </w:r>
    </w:p>
    <w:p w:rsidR="0087371B" w:rsidRPr="002144F8" w:rsidRDefault="0087371B" w:rsidP="0087371B">
      <w:pPr>
        <w:pStyle w:val="Notedebasdepage"/>
        <w:numPr>
          <w:ilvl w:val="0"/>
          <w:numId w:val="7"/>
        </w:numPr>
        <w:ind w:left="0"/>
        <w:jc w:val="both"/>
        <w:rPr>
          <w:rFonts w:ascii="Simplified Arabic" w:hAnsi="Simplified Arabic" w:cs="Simplified Arabic"/>
          <w:color w:val="000000" w:themeColor="text1"/>
          <w:sz w:val="28"/>
          <w:szCs w:val="28"/>
        </w:rPr>
      </w:pPr>
      <w:r w:rsidRPr="002144F8">
        <w:rPr>
          <w:rFonts w:ascii="Simplified Arabic" w:hAnsi="Simplified Arabic" w:cs="Simplified Arabic"/>
          <w:color w:val="000000" w:themeColor="text1"/>
          <w:sz w:val="28"/>
          <w:szCs w:val="28"/>
          <w:rtl/>
        </w:rPr>
        <w:t>ال</w:t>
      </w:r>
      <w:r w:rsidRPr="002144F8">
        <w:rPr>
          <w:rFonts w:ascii="Simplified Arabic" w:hAnsi="Simplified Arabic" w:cs="Simplified Arabic" w:hint="cs"/>
          <w:color w:val="000000" w:themeColor="text1"/>
          <w:sz w:val="28"/>
          <w:szCs w:val="28"/>
          <w:rtl/>
        </w:rPr>
        <w:t>أ</w:t>
      </w:r>
      <w:r w:rsidRPr="002144F8">
        <w:rPr>
          <w:rFonts w:ascii="Simplified Arabic" w:hAnsi="Simplified Arabic" w:cs="Simplified Arabic"/>
          <w:color w:val="000000" w:themeColor="text1"/>
          <w:sz w:val="28"/>
          <w:szCs w:val="28"/>
          <w:rtl/>
        </w:rPr>
        <w:t>مر رقم 66- 156 المؤرخ في 18 صفر عام 1386 الموافق 8 يونيو سنة 1966 والمتضمن قانون العقوبات المعدل والمتمم بالقانون رقم 21-14 مؤرخ في 23 جمادي الأولى عام 1443 الموافق 28 ديسمبر سنة 2021</w:t>
      </w:r>
    </w:p>
    <w:p w:rsidR="000C05EB" w:rsidRPr="00B10544" w:rsidRDefault="0087371B" w:rsidP="00B10544">
      <w:pPr>
        <w:pStyle w:val="Notedebasdepage"/>
        <w:numPr>
          <w:ilvl w:val="0"/>
          <w:numId w:val="7"/>
        </w:numPr>
        <w:ind w:left="0"/>
        <w:jc w:val="both"/>
        <w:rPr>
          <w:rFonts w:ascii="Simplified Arabic" w:hAnsi="Simplified Arabic" w:cs="Simplified Arabic"/>
          <w:color w:val="000000" w:themeColor="text1"/>
          <w:sz w:val="28"/>
          <w:szCs w:val="28"/>
          <w:rtl/>
        </w:rPr>
      </w:pPr>
      <w:r w:rsidRPr="002144F8">
        <w:rPr>
          <w:rFonts w:ascii="Simplified Arabic" w:hAnsi="Simplified Arabic" w:cs="Simplified Arabic"/>
          <w:color w:val="000000" w:themeColor="text1"/>
          <w:sz w:val="28"/>
          <w:szCs w:val="28"/>
          <w:rtl/>
        </w:rPr>
        <w:t>الأمر رقم 66-155 المؤرخ في 18 صفر عام 1386 الموافق لـ : 8 يونيو سنة 1966 المتضمن قانون الإجراءات الجزائية، المعدل والمتمم   بالأمر 20-04 المؤرخ في 30/08/2020، الجريدة الرسمية للجمهورية الجزائرية، العدد51، بتاريخ 30/08/2020</w:t>
      </w:r>
    </w:p>
    <w:p w:rsidR="007F5C01" w:rsidRPr="002144F8" w:rsidRDefault="007F5C01" w:rsidP="002144F8">
      <w:pPr>
        <w:pStyle w:val="Notedebasdepage"/>
        <w:shd w:val="clear" w:color="auto" w:fill="BFBFBF" w:themeFill="background1" w:themeFillShade="BF"/>
        <w:jc w:val="both"/>
        <w:rPr>
          <w:rFonts w:ascii="Simplified Arabic" w:hAnsi="Simplified Arabic" w:cs="Simplified Arabic"/>
          <w:b/>
          <w:bCs/>
          <w:color w:val="000000" w:themeColor="text1"/>
          <w:sz w:val="32"/>
          <w:szCs w:val="32"/>
          <w:rtl/>
        </w:rPr>
      </w:pPr>
      <w:r w:rsidRPr="002144F8">
        <w:rPr>
          <w:rFonts w:ascii="Simplified Arabic" w:hAnsi="Simplified Arabic" w:cs="Simplified Arabic" w:hint="cs"/>
          <w:b/>
          <w:bCs/>
          <w:color w:val="000000" w:themeColor="text1"/>
          <w:sz w:val="32"/>
          <w:szCs w:val="32"/>
          <w:rtl/>
        </w:rPr>
        <w:t>ج.المراسيم</w:t>
      </w:r>
    </w:p>
    <w:p w:rsidR="007F5C01" w:rsidRPr="000C05EB" w:rsidRDefault="007F5C01" w:rsidP="002144F8">
      <w:pPr>
        <w:pStyle w:val="Notedebasdepage"/>
        <w:numPr>
          <w:ilvl w:val="0"/>
          <w:numId w:val="9"/>
        </w:numPr>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المرسوم الرئاسي 15-247 المتضمن تنظيم الصفقات العمومية وتفويضات المرفق العام، ج.ر، العدد 50، المؤرخة في 20 سبتمبر 2015.</w:t>
      </w:r>
    </w:p>
    <w:p w:rsidR="007F5C01" w:rsidRPr="000C05EB" w:rsidRDefault="007F5C01" w:rsidP="002144F8">
      <w:pPr>
        <w:pStyle w:val="Notedebasdepage"/>
        <w:numPr>
          <w:ilvl w:val="0"/>
          <w:numId w:val="9"/>
        </w:numPr>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lastRenderedPageBreak/>
        <w:t>المرسوم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الرئاسي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رقم11-426</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المؤرخ</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08 </w:t>
      </w:r>
      <w:r w:rsidRPr="000C05EB">
        <w:rPr>
          <w:rFonts w:ascii="Simplified Arabic" w:hAnsi="Simplified Arabic" w:cs="Simplified Arabic"/>
          <w:color w:val="000000" w:themeColor="text1"/>
          <w:sz w:val="28"/>
          <w:szCs w:val="28"/>
          <w:rtl/>
        </w:rPr>
        <w:t>سبتمبر</w:t>
      </w:r>
      <w:r w:rsidRPr="000C05EB">
        <w:rPr>
          <w:rFonts w:ascii="Simplified Arabic" w:hAnsi="Simplified Arabic" w:cs="Simplified Arabic"/>
          <w:color w:val="000000" w:themeColor="text1"/>
          <w:sz w:val="28"/>
          <w:szCs w:val="28"/>
        </w:rPr>
        <w:t xml:space="preserve"> 2011</w:t>
      </w:r>
      <w:r w:rsidRPr="000C05EB">
        <w:rPr>
          <w:rFonts w:ascii="Simplified Arabic" w:hAnsi="Simplified Arabic" w:cs="Simplified Arabic"/>
          <w:color w:val="000000" w:themeColor="text1"/>
          <w:sz w:val="28"/>
          <w:szCs w:val="28"/>
          <w:rtl/>
        </w:rPr>
        <w:t>، الذي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يحدد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تشكيلة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الديوان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المركزي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لقمع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الفساد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وتنظيمها وكيفيات سيره</w:t>
      </w:r>
      <w:r w:rsidRPr="000C05EB">
        <w:rPr>
          <w:rFonts w:ascii="Simplified Arabic" w:hAnsi="Simplified Arabic" w:cs="Simplified Arabic"/>
          <w:color w:val="000000" w:themeColor="text1"/>
          <w:sz w:val="28"/>
          <w:szCs w:val="28"/>
        </w:rPr>
        <w:t xml:space="preserve"> . </w:t>
      </w:r>
      <w:r w:rsidRPr="000C05EB">
        <w:rPr>
          <w:rFonts w:ascii="Simplified Arabic" w:hAnsi="Simplified Arabic" w:cs="Simplified Arabic"/>
          <w:color w:val="000000" w:themeColor="text1"/>
          <w:sz w:val="28"/>
          <w:szCs w:val="28"/>
          <w:rtl/>
        </w:rPr>
        <w:t>ج</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عدد</w:t>
      </w:r>
      <w:r w:rsidRPr="000C05EB">
        <w:rPr>
          <w:rFonts w:ascii="Simplified Arabic" w:hAnsi="Simplified Arabic" w:cs="Simplified Arabic"/>
          <w:color w:val="000000" w:themeColor="text1"/>
          <w:sz w:val="28"/>
          <w:szCs w:val="28"/>
        </w:rPr>
        <w:t xml:space="preserve"> 68</w:t>
      </w:r>
      <w:r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Pr>
        <w:t>2011</w:t>
      </w:r>
    </w:p>
    <w:p w:rsidR="007F5C01" w:rsidRPr="000C05EB" w:rsidRDefault="007F5C01" w:rsidP="002144F8">
      <w:pPr>
        <w:pStyle w:val="Notedebasdepage"/>
        <w:numPr>
          <w:ilvl w:val="0"/>
          <w:numId w:val="9"/>
        </w:numPr>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lang w:bidi="ar-DZ"/>
        </w:rPr>
        <w:t xml:space="preserve">المرسوم الرئاسي رقم 20/445، المؤرخ في 30/12/2020، المتضمن اصدار التعديل الدستوري لسنة 2020، </w:t>
      </w:r>
      <w:r w:rsidRPr="000C05EB">
        <w:rPr>
          <w:rFonts w:ascii="Simplified Arabic" w:hAnsi="Simplified Arabic" w:cs="Simplified Arabic"/>
          <w:color w:val="000000" w:themeColor="text1"/>
          <w:sz w:val="28"/>
          <w:szCs w:val="28"/>
          <w:rtl/>
        </w:rPr>
        <w:t xml:space="preserve">الجريدة الرسمية، (الجزائر)، العدد: </w:t>
      </w:r>
      <w:r w:rsidRPr="000C05EB">
        <w:rPr>
          <w:rFonts w:ascii="Simplified Arabic" w:hAnsi="Simplified Arabic" w:cs="Simplified Arabic"/>
          <w:color w:val="000000" w:themeColor="text1"/>
          <w:sz w:val="28"/>
          <w:szCs w:val="28"/>
          <w:rtl/>
          <w:lang w:bidi="ar-DZ"/>
        </w:rPr>
        <w:t>82، صادرة بتاريخ 20/12/2020</w:t>
      </w:r>
    </w:p>
    <w:p w:rsidR="007F5C01" w:rsidRPr="0085197B" w:rsidRDefault="007F5C01" w:rsidP="007F5C01">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85197B">
        <w:rPr>
          <w:rFonts w:ascii="Simplified Arabic" w:hAnsi="Simplified Arabic" w:cs="Simplified Arabic" w:hint="cs"/>
          <w:b/>
          <w:bCs/>
          <w:color w:val="000000" w:themeColor="text1"/>
          <w:sz w:val="32"/>
          <w:szCs w:val="32"/>
          <w:rtl/>
        </w:rPr>
        <w:t>ثانيا: المراجع</w:t>
      </w:r>
    </w:p>
    <w:p w:rsidR="007F5C01" w:rsidRPr="0085197B" w:rsidRDefault="007F5C01" w:rsidP="002144F8">
      <w:pPr>
        <w:pStyle w:val="NormalWeb"/>
        <w:shd w:val="clear" w:color="auto" w:fill="BFBFBF" w:themeFill="background1" w:themeFillShade="BF"/>
        <w:bidi/>
        <w:spacing w:before="0" w:beforeAutospacing="0" w:after="0" w:afterAutospacing="0"/>
        <w:jc w:val="both"/>
        <w:rPr>
          <w:rFonts w:ascii="Simplified Arabic" w:hAnsi="Simplified Arabic" w:cs="Simplified Arabic"/>
          <w:b/>
          <w:bCs/>
          <w:color w:val="000000" w:themeColor="text1"/>
          <w:sz w:val="32"/>
          <w:szCs w:val="32"/>
          <w:rtl/>
          <w:lang w:bidi="ar-DZ"/>
        </w:rPr>
      </w:pPr>
      <w:r w:rsidRPr="0085197B">
        <w:rPr>
          <w:rFonts w:ascii="Simplified Arabic" w:hAnsi="Simplified Arabic" w:cs="Simplified Arabic" w:hint="cs"/>
          <w:b/>
          <w:bCs/>
          <w:color w:val="000000" w:themeColor="text1"/>
          <w:sz w:val="32"/>
          <w:szCs w:val="32"/>
          <w:rtl/>
        </w:rPr>
        <w:t>أ.الكتب</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احسن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بوسقيعة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الوجيز في القانون الجزائي الخاص، جرائم الفساد، المال والأعمال وجرائم التزوير</w:t>
      </w:r>
      <w:r w:rsidRPr="000C05EB">
        <w:rPr>
          <w:rFonts w:ascii="Simplified Arabic" w:hAnsi="Simplified Arabic" w:cs="Simplified Arabic"/>
          <w:color w:val="000000" w:themeColor="text1"/>
          <w:sz w:val="28"/>
          <w:szCs w:val="28"/>
          <w:rtl/>
        </w:rPr>
        <w:t>، ج02، ط09،دار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هومة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للطباعة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والنشر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والتوزيع،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Pr="000C05EB">
        <w:rPr>
          <w:rFonts w:ascii="Simplified Arabic" w:hAnsi="Simplified Arabic" w:cs="Simplified Arabic"/>
          <w:color w:val="000000" w:themeColor="text1"/>
          <w:sz w:val="28"/>
          <w:szCs w:val="28"/>
        </w:rPr>
        <w:t xml:space="preserve"> 2008 </w:t>
      </w:r>
      <w:r w:rsidRPr="000C05EB">
        <w:rPr>
          <w:rFonts w:ascii="Simplified Arabic" w:hAnsi="Simplified Arabic" w:cs="Simplified Arabic"/>
          <w:color w:val="000000" w:themeColor="text1"/>
          <w:sz w:val="28"/>
          <w:szCs w:val="28"/>
          <w:rtl/>
        </w:rPr>
        <w:t>،</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rtl/>
        </w:rPr>
      </w:pPr>
      <w:r w:rsidRPr="000C05EB">
        <w:rPr>
          <w:rFonts w:ascii="Simplified Arabic" w:eastAsia="Arabic Transparent" w:hAnsi="Simplified Arabic" w:cs="Simplified Arabic"/>
          <w:color w:val="000000" w:themeColor="text1"/>
          <w:sz w:val="28"/>
          <w:szCs w:val="28"/>
          <w:rtl/>
        </w:rPr>
        <w:t>احسن</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بوسقيعة</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،الوجيز</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في</w:t>
      </w:r>
      <w:r w:rsidRPr="000C05EB">
        <w:rPr>
          <w:rFonts w:ascii="Simplified Arabic" w:eastAsia="Arabic Transparent" w:hAnsi="Simplified Arabic" w:cs="Simplified Arabic"/>
          <w:b/>
          <w:bCs/>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القانون</w:t>
      </w:r>
      <w:r w:rsidRPr="000C05EB">
        <w:rPr>
          <w:rFonts w:ascii="Simplified Arabic" w:eastAsia="Arabic Transparent" w:hAnsi="Simplified Arabic" w:cs="Simplified Arabic"/>
          <w:b/>
          <w:bCs/>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العام</w:t>
      </w:r>
      <w:r w:rsidR="006B248C" w:rsidRPr="000C05EB">
        <w:rPr>
          <w:rFonts w:ascii="Simplified Arabic" w:eastAsia="Arabic Transparent" w:hAnsi="Simplified Arabic" w:cs="Simplified Arabic"/>
          <w:b/>
          <w:bCs/>
          <w:color w:val="000000" w:themeColor="text1"/>
          <w:sz w:val="28"/>
          <w:szCs w:val="28"/>
          <w:rtl/>
        </w:rPr>
        <w:t xml:space="preserve">، </w:t>
      </w:r>
      <w:r w:rsidRPr="000C05EB">
        <w:rPr>
          <w:rFonts w:ascii="Simplified Arabic" w:eastAsia="Arabic Transparent" w:hAnsi="Simplified Arabic" w:cs="Simplified Arabic"/>
          <w:b/>
          <w:bCs/>
          <w:color w:val="000000" w:themeColor="text1"/>
          <w:sz w:val="28"/>
          <w:szCs w:val="28"/>
          <w:rtl/>
        </w:rPr>
        <w:t>جرائم</w:t>
      </w:r>
      <w:r w:rsidRPr="000C05EB">
        <w:rPr>
          <w:rFonts w:ascii="Simplified Arabic" w:eastAsia="Arabic Transparent" w:hAnsi="Simplified Arabic" w:cs="Simplified Arabic"/>
          <w:b/>
          <w:bCs/>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الفساد،جرائم</w:t>
      </w:r>
      <w:r w:rsidRPr="000C05EB">
        <w:rPr>
          <w:rFonts w:ascii="Simplified Arabic" w:eastAsia="Arabic Transparent" w:hAnsi="Simplified Arabic" w:cs="Simplified Arabic"/>
          <w:b/>
          <w:bCs/>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المال والأعمال</w:t>
      </w:r>
      <w:r w:rsidRPr="000C05EB">
        <w:rPr>
          <w:rFonts w:ascii="Simplified Arabic" w:eastAsia="Arabic Transparent" w:hAnsi="Simplified Arabic" w:cs="Simplified Arabic"/>
          <w:b/>
          <w:bCs/>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وجرائم</w:t>
      </w:r>
      <w:r w:rsidRPr="000C05EB">
        <w:rPr>
          <w:rFonts w:ascii="Simplified Arabic" w:eastAsia="Arabic Transparent" w:hAnsi="Simplified Arabic" w:cs="Simplified Arabic"/>
          <w:b/>
          <w:bCs/>
          <w:color w:val="000000" w:themeColor="text1"/>
          <w:sz w:val="28"/>
          <w:szCs w:val="28"/>
        </w:rPr>
        <w:t xml:space="preserve"> </w:t>
      </w:r>
      <w:r w:rsidRPr="000C05EB">
        <w:rPr>
          <w:rFonts w:ascii="Simplified Arabic" w:eastAsia="Arabic Transparent" w:hAnsi="Simplified Arabic" w:cs="Simplified Arabic"/>
          <w:b/>
          <w:bCs/>
          <w:color w:val="000000" w:themeColor="text1"/>
          <w:sz w:val="28"/>
          <w:szCs w:val="28"/>
          <w:rtl/>
        </w:rPr>
        <w:t>التزوير</w:t>
      </w:r>
      <w:r w:rsidR="006B248C" w:rsidRPr="000C05EB">
        <w:rPr>
          <w:rFonts w:ascii="Simplified Arabic" w:eastAsia="Arabic Transparent" w:hAnsi="Simplified Arabic" w:cs="Simplified Arabic"/>
          <w:color w:val="000000" w:themeColor="text1"/>
          <w:sz w:val="28"/>
          <w:szCs w:val="28"/>
          <w:rtl/>
        </w:rPr>
        <w:t xml:space="preserve">، </w:t>
      </w:r>
      <w:r w:rsidRPr="000C05EB">
        <w:rPr>
          <w:rFonts w:ascii="Simplified Arabic" w:eastAsia="Arabic Transparent" w:hAnsi="Simplified Arabic" w:cs="Simplified Arabic"/>
          <w:color w:val="000000" w:themeColor="text1"/>
          <w:sz w:val="28"/>
          <w:szCs w:val="28"/>
          <w:rtl/>
        </w:rPr>
        <w:t>ج02</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ط</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13،</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دار</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هومة</w:t>
      </w:r>
      <w:r w:rsidRPr="000C05EB">
        <w:rPr>
          <w:rFonts w:ascii="Simplified Arabic" w:eastAsia="Arabic Transparent" w:hAnsi="Simplified Arabic" w:cs="Simplified Arabic"/>
          <w:color w:val="000000" w:themeColor="text1"/>
          <w:sz w:val="28"/>
          <w:szCs w:val="28"/>
        </w:rPr>
        <w:t xml:space="preserve"> </w:t>
      </w:r>
      <w:r w:rsidRPr="000C05EB">
        <w:rPr>
          <w:rFonts w:ascii="Simplified Arabic" w:eastAsia="Arabic Transparent" w:hAnsi="Simplified Arabic" w:cs="Simplified Arabic"/>
          <w:color w:val="000000" w:themeColor="text1"/>
          <w:sz w:val="28"/>
          <w:szCs w:val="28"/>
          <w:rtl/>
        </w:rPr>
        <w:t>للنشر، 2013-2014</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أحسن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بوسقيعة،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الوجيز</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الخاص</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ج02،</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الديوان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الوطني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للأشغال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التربوية،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Pr="000C05EB">
        <w:rPr>
          <w:rFonts w:ascii="Simplified Arabic" w:hAnsi="Simplified Arabic" w:cs="Simplified Arabic"/>
          <w:color w:val="000000" w:themeColor="text1"/>
          <w:sz w:val="28"/>
          <w:szCs w:val="28"/>
        </w:rPr>
        <w:t xml:space="preserve"> 2002 </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أحسن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بوسقيعة،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الوجيز</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الخاص</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ج02، ط15، </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هومة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للطباعة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والنشر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والتوزيع،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lang w:bidi="ar-DZ"/>
        </w:rPr>
        <w:t>2014-2015</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lang w:val="fr-FR"/>
        </w:rPr>
      </w:pPr>
      <w:r w:rsidRPr="000C05EB">
        <w:rPr>
          <w:rFonts w:ascii="Simplified Arabic" w:hAnsi="Simplified Arabic" w:cs="Simplified Arabic"/>
          <w:color w:val="000000" w:themeColor="text1"/>
          <w:sz w:val="28"/>
          <w:szCs w:val="28"/>
          <w:rtl/>
        </w:rPr>
        <w:t>أحسن بوسقيعة،</w:t>
      </w:r>
      <w:r w:rsidRPr="000C05EB">
        <w:rPr>
          <w:rFonts w:ascii="Simplified Arabic" w:hAnsi="Simplified Arabic" w:cs="Simplified Arabic" w:hint="cs"/>
          <w:color w:val="000000" w:themeColor="text1"/>
          <w:sz w:val="28"/>
          <w:szCs w:val="28"/>
          <w:rtl/>
        </w:rPr>
        <w:t xml:space="preserve"> </w:t>
      </w:r>
      <w:r w:rsidRPr="000C05EB">
        <w:rPr>
          <w:rFonts w:ascii="Simplified Arabic" w:hAnsi="Simplified Arabic" w:cs="Simplified Arabic"/>
          <w:b/>
          <w:bCs/>
          <w:color w:val="000000" w:themeColor="text1"/>
          <w:sz w:val="28"/>
          <w:szCs w:val="28"/>
          <w:rtl/>
        </w:rPr>
        <w:t>الوجيز في القانون الجزائي الخاص،</w:t>
      </w:r>
      <w:r w:rsidRPr="000C05EB">
        <w:rPr>
          <w:rFonts w:ascii="Simplified Arabic" w:hAnsi="Simplified Arabic" w:cs="Simplified Arabic" w:hint="cs"/>
          <w:b/>
          <w:bCs/>
          <w:color w:val="000000" w:themeColor="text1"/>
          <w:sz w:val="28"/>
          <w:szCs w:val="28"/>
          <w:rtl/>
        </w:rPr>
        <w:t xml:space="preserve"> </w:t>
      </w:r>
      <w:r w:rsidRPr="000C05EB">
        <w:rPr>
          <w:rFonts w:ascii="Simplified Arabic" w:hAnsi="Simplified Arabic" w:cs="Simplified Arabic"/>
          <w:b/>
          <w:bCs/>
          <w:color w:val="000000" w:themeColor="text1"/>
          <w:sz w:val="28"/>
          <w:szCs w:val="28"/>
          <w:rtl/>
        </w:rPr>
        <w:t>جرائم الفساد</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hint="cs"/>
          <w:color w:val="000000" w:themeColor="text1"/>
          <w:sz w:val="28"/>
          <w:szCs w:val="28"/>
          <w:rtl/>
        </w:rPr>
        <w:t xml:space="preserve"> </w:t>
      </w:r>
      <w:r w:rsidRPr="000C05EB">
        <w:rPr>
          <w:rFonts w:ascii="Simplified Arabic" w:hAnsi="Simplified Arabic" w:cs="Simplified Arabic"/>
          <w:color w:val="000000" w:themeColor="text1"/>
          <w:sz w:val="28"/>
          <w:szCs w:val="28"/>
          <w:rtl/>
        </w:rPr>
        <w:t>المال والأعمال،</w:t>
      </w:r>
      <w:r w:rsidRPr="000C05EB">
        <w:rPr>
          <w:rFonts w:ascii="Simplified Arabic" w:hAnsi="Simplified Arabic" w:cs="Simplified Arabic" w:hint="cs"/>
          <w:color w:val="000000" w:themeColor="text1"/>
          <w:sz w:val="28"/>
          <w:szCs w:val="28"/>
          <w:rtl/>
        </w:rPr>
        <w:t xml:space="preserve"> </w:t>
      </w:r>
      <w:r w:rsidRPr="000C05EB">
        <w:rPr>
          <w:rFonts w:ascii="Simplified Arabic" w:hAnsi="Simplified Arabic" w:cs="Simplified Arabic"/>
          <w:color w:val="000000" w:themeColor="text1"/>
          <w:sz w:val="28"/>
          <w:szCs w:val="28"/>
          <w:rtl/>
        </w:rPr>
        <w:t>جرائم التزوير،</w:t>
      </w:r>
      <w:r w:rsidRPr="000C05EB">
        <w:rPr>
          <w:rFonts w:ascii="Simplified Arabic" w:hAnsi="Simplified Arabic" w:cs="Simplified Arabic" w:hint="cs"/>
          <w:color w:val="000000" w:themeColor="text1"/>
          <w:sz w:val="28"/>
          <w:szCs w:val="28"/>
          <w:rtl/>
        </w:rPr>
        <w:t xml:space="preserve"> </w:t>
      </w:r>
      <w:r w:rsidRPr="000C05EB">
        <w:rPr>
          <w:rFonts w:ascii="Simplified Arabic" w:hAnsi="Simplified Arabic" w:cs="Simplified Arabic"/>
          <w:color w:val="000000" w:themeColor="text1"/>
          <w:sz w:val="28"/>
          <w:szCs w:val="28"/>
          <w:rtl/>
        </w:rPr>
        <w:t>دار هومة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الجزائر ،2012</w:t>
      </w:r>
    </w:p>
    <w:p w:rsidR="007F5C01" w:rsidRPr="000C05EB" w:rsidRDefault="007F5C01" w:rsidP="002144F8">
      <w:pPr>
        <w:pStyle w:val="Paragraphedeliste"/>
        <w:numPr>
          <w:ilvl w:val="0"/>
          <w:numId w:val="10"/>
        </w:numPr>
        <w:autoSpaceDE w:val="0"/>
        <w:autoSpaceDN w:val="0"/>
        <w:adjustRightInd w:val="0"/>
        <w:spacing w:after="0" w:line="240" w:lineRule="auto"/>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 xml:space="preserve">أحسن بوسقيعة، </w:t>
      </w:r>
      <w:r w:rsidRPr="000C05EB">
        <w:rPr>
          <w:rFonts w:ascii="Simplified Arabic" w:hAnsi="Simplified Arabic" w:cs="Simplified Arabic"/>
          <w:b/>
          <w:bCs/>
          <w:color w:val="000000" w:themeColor="text1"/>
          <w:sz w:val="28"/>
          <w:szCs w:val="28"/>
          <w:rtl/>
        </w:rPr>
        <w:t>الوجيز</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الخاص،</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جرائم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والأعمال،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جرائم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التزوير،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02،ط</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color w:val="000000" w:themeColor="text1"/>
          <w:sz w:val="28"/>
          <w:szCs w:val="28"/>
          <w:rtl/>
        </w:rPr>
        <w:t>02،</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Pr="000C05EB">
        <w:rPr>
          <w:rFonts w:ascii="Simplified Arabic" w:hAnsi="Simplified Arabic" w:cs="Simplified Arabic"/>
          <w:color w:val="000000" w:themeColor="text1"/>
          <w:sz w:val="28"/>
          <w:szCs w:val="28"/>
        </w:rPr>
        <w:t xml:space="preserve"> 2017</w:t>
      </w:r>
    </w:p>
    <w:p w:rsidR="007F5C01" w:rsidRPr="000C05EB" w:rsidRDefault="007F5C01" w:rsidP="002144F8">
      <w:pPr>
        <w:pStyle w:val="Paragraphedeliste"/>
        <w:numPr>
          <w:ilvl w:val="0"/>
          <w:numId w:val="10"/>
        </w:numPr>
        <w:autoSpaceDE w:val="0"/>
        <w:autoSpaceDN w:val="0"/>
        <w:adjustRightInd w:val="0"/>
        <w:spacing w:after="0" w:line="240" w:lineRule="auto"/>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بودهان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موسى، </w:t>
      </w:r>
      <w:r w:rsidRPr="000C05EB">
        <w:rPr>
          <w:rFonts w:ascii="Simplified Arabic" w:hAnsi="Simplified Arabic" w:cs="Simplified Arabic"/>
          <w:b/>
          <w:bCs/>
          <w:color w:val="000000" w:themeColor="text1"/>
          <w:sz w:val="28"/>
          <w:szCs w:val="28"/>
          <w:rtl/>
        </w:rPr>
        <w:t>النظام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لمكافحة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منشورات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المجلس</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الوطني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للبرلمان، الجزائر،</w:t>
      </w:r>
      <w:r w:rsidRPr="000C05EB">
        <w:rPr>
          <w:rFonts w:ascii="Simplified Arabic" w:hAnsi="Simplified Arabic" w:cs="Simplified Arabic"/>
          <w:color w:val="000000" w:themeColor="text1"/>
          <w:sz w:val="28"/>
          <w:szCs w:val="28"/>
          <w:rtl/>
          <w:lang w:bidi="ar-DZ"/>
        </w:rPr>
        <w:t>2009</w:t>
      </w:r>
      <w:r w:rsidRPr="000C05EB">
        <w:rPr>
          <w:rFonts w:ascii="Simplified Arabic" w:hAnsi="Simplified Arabic" w:cs="Simplified Arabic" w:hint="cs"/>
          <w:color w:val="000000" w:themeColor="text1"/>
          <w:sz w:val="28"/>
          <w:szCs w:val="28"/>
          <w:rtl/>
          <w:lang w:bidi="ar-DZ"/>
        </w:rPr>
        <w:t>.</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rtl/>
          <w:lang w:val="fr-FR" w:bidi="ar-DZ"/>
        </w:rPr>
      </w:pPr>
      <w:r w:rsidRPr="000C05EB">
        <w:rPr>
          <w:rFonts w:ascii="Simplified Arabic" w:hAnsi="Simplified Arabic" w:cs="Simplified Arabic"/>
          <w:color w:val="000000" w:themeColor="text1"/>
          <w:sz w:val="28"/>
          <w:szCs w:val="28"/>
          <w:rtl/>
        </w:rPr>
        <w:t>رمسيس</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بهنام،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مذكرات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القسم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الخاص</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العقوبات،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مطبعة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إتحاد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الجامعات،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القاهرة،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lang w:bidi="ar-DZ"/>
        </w:rPr>
        <w:t>1995</w:t>
      </w:r>
    </w:p>
    <w:p w:rsidR="007F5C01" w:rsidRPr="000C05EB" w:rsidRDefault="007F5C01" w:rsidP="002144F8">
      <w:pPr>
        <w:pStyle w:val="Notedebasdepage"/>
        <w:numPr>
          <w:ilvl w:val="0"/>
          <w:numId w:val="10"/>
        </w:numPr>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سليمان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بارش،</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شرح</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الاجراءات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الجزائري</w:t>
      </w:r>
      <w:r w:rsidRPr="000C05EB">
        <w:rPr>
          <w:rFonts w:ascii="Simplified Arabic" w:hAnsi="Simplified Arabic" w:cs="Simplified Arabic"/>
          <w:color w:val="000000" w:themeColor="text1"/>
          <w:sz w:val="28"/>
          <w:szCs w:val="28"/>
          <w:rtl/>
        </w:rPr>
        <w:t>،ج01،</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الهدى،</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عين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مليلة،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Pr="000C05EB">
        <w:rPr>
          <w:rFonts w:ascii="Simplified Arabic" w:hAnsi="Simplified Arabic" w:cs="Simplified Arabic"/>
          <w:color w:val="000000" w:themeColor="text1"/>
          <w:sz w:val="28"/>
          <w:szCs w:val="28"/>
        </w:rPr>
        <w:t xml:space="preserve"> 2007</w:t>
      </w:r>
    </w:p>
    <w:p w:rsidR="007F5C01" w:rsidRPr="000C05EB" w:rsidRDefault="007F5C01" w:rsidP="00B10544">
      <w:pPr>
        <w:pStyle w:val="Notedebasdepage"/>
        <w:numPr>
          <w:ilvl w:val="0"/>
          <w:numId w:val="10"/>
        </w:numPr>
        <w:tabs>
          <w:tab w:val="left" w:pos="425"/>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سليمان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حمادي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الحليوسي،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المسؤولية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المدنية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الناشئة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عن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إنشاء</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السر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المهني،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دراسة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قانونية،ط01، 2012</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rtl/>
        </w:rPr>
        <w:t>عادل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خراشي،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ضوابط</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التحري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والاستدلال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عن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الفقه</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الاسلامي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الوضعي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الجامعية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الجديدة، الاسكندرية، </w:t>
      </w:r>
      <w:r w:rsidRPr="000C05EB">
        <w:rPr>
          <w:rFonts w:ascii="Simplified Arabic" w:hAnsi="Simplified Arabic" w:cs="Simplified Arabic"/>
          <w:color w:val="000000" w:themeColor="text1"/>
          <w:sz w:val="28"/>
          <w:szCs w:val="28"/>
        </w:rPr>
        <w:t>2006</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rtl/>
        </w:rPr>
        <w:t xml:space="preserve">عبد الرحمان خلفي، </w:t>
      </w:r>
      <w:r w:rsidRPr="000C05EB">
        <w:rPr>
          <w:rFonts w:ascii="Simplified Arabic" w:hAnsi="Simplified Arabic" w:cs="Simplified Arabic"/>
          <w:b/>
          <w:bCs/>
          <w:color w:val="000000" w:themeColor="text1"/>
          <w:sz w:val="28"/>
          <w:szCs w:val="28"/>
          <w:rtl/>
        </w:rPr>
        <w:t>الإجراءات الجزائية في التشريع الجزائري والمقارن</w:t>
      </w:r>
      <w:r w:rsidRPr="000C05EB">
        <w:rPr>
          <w:rFonts w:ascii="Simplified Arabic" w:hAnsi="Simplified Arabic" w:cs="Simplified Arabic"/>
          <w:color w:val="000000" w:themeColor="text1"/>
          <w:sz w:val="28"/>
          <w:szCs w:val="28"/>
          <w:rtl/>
        </w:rPr>
        <w:t>، ط 3 ،دار بلقيس، الجزائر،سنة 2017</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bdr w:val="none" w:sz="0" w:space="0" w:color="auto" w:frame="1"/>
          <w:rtl/>
        </w:rPr>
        <w:lastRenderedPageBreak/>
        <w:t>عبد العزيز سعد</w:t>
      </w:r>
      <w:r w:rsidRPr="000C05EB">
        <w:rPr>
          <w:rFonts w:ascii="Simplified Arabic" w:hAnsi="Simplified Arabic" w:cs="Simplified Arabic"/>
          <w:b/>
          <w:bCs/>
          <w:color w:val="000000" w:themeColor="text1"/>
          <w:sz w:val="28"/>
          <w:szCs w:val="28"/>
          <w:bdr w:val="none" w:sz="0" w:space="0" w:color="auto" w:frame="1"/>
          <w:rtl/>
        </w:rPr>
        <w:t>، جرائم الاعتداء على الأموال العامة</w:t>
      </w:r>
      <w:r w:rsidR="006B4B35" w:rsidRPr="000C05EB">
        <w:rPr>
          <w:rFonts w:ascii="Simplified Arabic" w:hAnsi="Simplified Arabic" w:cs="Simplified Arabic"/>
          <w:b/>
          <w:bCs/>
          <w:color w:val="000000" w:themeColor="text1"/>
          <w:sz w:val="28"/>
          <w:szCs w:val="28"/>
          <w:bdr w:val="none" w:sz="0" w:space="0" w:color="auto" w:frame="1"/>
          <w:rtl/>
        </w:rPr>
        <w:t xml:space="preserve"> و</w:t>
      </w:r>
      <w:r w:rsidRPr="000C05EB">
        <w:rPr>
          <w:rFonts w:ascii="Simplified Arabic" w:hAnsi="Simplified Arabic" w:cs="Simplified Arabic"/>
          <w:b/>
          <w:bCs/>
          <w:color w:val="000000" w:themeColor="text1"/>
          <w:sz w:val="28"/>
          <w:szCs w:val="28"/>
          <w:bdr w:val="none" w:sz="0" w:space="0" w:color="auto" w:frame="1"/>
          <w:rtl/>
        </w:rPr>
        <w:t xml:space="preserve">الخاصة </w:t>
      </w:r>
      <w:r w:rsidRPr="000C05EB">
        <w:rPr>
          <w:rFonts w:ascii="Simplified Arabic" w:hAnsi="Simplified Arabic" w:cs="Simplified Arabic"/>
          <w:color w:val="000000" w:themeColor="text1"/>
          <w:sz w:val="28"/>
          <w:szCs w:val="28"/>
          <w:bdr w:val="none" w:sz="0" w:space="0" w:color="auto" w:frame="1"/>
          <w:rtl/>
        </w:rPr>
        <w:t>،دار هومة للنشر والتوزيع، الجزائر، ط6 ،2012</w:t>
      </w:r>
    </w:p>
    <w:p w:rsidR="007F5C01" w:rsidRPr="000C05EB" w:rsidRDefault="007F5C01" w:rsidP="00B10544">
      <w:pPr>
        <w:pStyle w:val="Notedebasdepage"/>
        <w:numPr>
          <w:ilvl w:val="0"/>
          <w:numId w:val="10"/>
        </w:numPr>
        <w:tabs>
          <w:tab w:val="left" w:pos="425"/>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الله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أوهايبية،</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b/>
          <w:bCs/>
          <w:color w:val="000000" w:themeColor="text1"/>
          <w:sz w:val="28"/>
          <w:szCs w:val="28"/>
          <w:rtl/>
          <w:lang w:bidi="ar-DZ"/>
        </w:rPr>
        <w:t>شرح قانون الاجراءات الجزائية الجزائري</w:t>
      </w:r>
      <w:r w:rsidRPr="000C05EB">
        <w:rPr>
          <w:rFonts w:ascii="Simplified Arabic" w:hAnsi="Simplified Arabic" w:cs="Simplified Arabic"/>
          <w:color w:val="000000" w:themeColor="text1"/>
          <w:sz w:val="28"/>
          <w:szCs w:val="28"/>
          <w:rtl/>
          <w:lang w:bidi="ar-DZ"/>
        </w:rPr>
        <w:t>، ط04/ دار هومة، 2013</w:t>
      </w:r>
    </w:p>
    <w:p w:rsidR="007F5C01" w:rsidRPr="000C05EB" w:rsidRDefault="007F5C01" w:rsidP="00B10544">
      <w:pPr>
        <w:pStyle w:val="Notedebasdepage"/>
        <w:numPr>
          <w:ilvl w:val="0"/>
          <w:numId w:val="10"/>
        </w:numPr>
        <w:tabs>
          <w:tab w:val="left" w:pos="425"/>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الوهاب</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أوهابية، </w:t>
      </w:r>
      <w:r w:rsidRPr="000C05EB">
        <w:rPr>
          <w:rFonts w:ascii="Simplified Arabic" w:hAnsi="Simplified Arabic" w:cs="Simplified Arabic"/>
          <w:b/>
          <w:bCs/>
          <w:color w:val="000000" w:themeColor="text1"/>
          <w:sz w:val="28"/>
          <w:szCs w:val="28"/>
          <w:rtl/>
        </w:rPr>
        <w:t>شرح</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الإجراءات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الجزائية، التحري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والتحقيق</w:t>
      </w:r>
      <w:r w:rsidRPr="000C05EB">
        <w:rPr>
          <w:rFonts w:ascii="Simplified Arabic" w:hAnsi="Simplified Arabic" w:cs="Simplified Arabic"/>
          <w:color w:val="000000" w:themeColor="text1"/>
          <w:sz w:val="28"/>
          <w:szCs w:val="28"/>
          <w:rtl/>
        </w:rPr>
        <w:t>، 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هومه، الجزائر، </w:t>
      </w:r>
      <w:r w:rsidRPr="000C05EB">
        <w:rPr>
          <w:rFonts w:ascii="Simplified Arabic" w:hAnsi="Simplified Arabic" w:cs="Simplified Arabic"/>
          <w:color w:val="000000" w:themeColor="text1"/>
          <w:sz w:val="28"/>
          <w:szCs w:val="28"/>
        </w:rPr>
        <w:t>2008</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rtl/>
        </w:rPr>
        <w:t>علالي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مخطار</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محاضرات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حول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وتفويضات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المرفق</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العام</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جامعة بشار، 2022</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bdr w:val="none" w:sz="0" w:space="0" w:color="auto" w:frame="1"/>
          <w:rtl/>
        </w:rPr>
        <w:t>علي عبد القادر القهوجي،</w:t>
      </w:r>
      <w:r w:rsidRPr="000C05EB">
        <w:rPr>
          <w:rFonts w:ascii="Simplified Arabic" w:hAnsi="Simplified Arabic" w:cs="Simplified Arabic"/>
          <w:b/>
          <w:bCs/>
          <w:color w:val="000000" w:themeColor="text1"/>
          <w:sz w:val="28"/>
          <w:szCs w:val="28"/>
          <w:bdr w:val="none" w:sz="0" w:space="0" w:color="auto" w:frame="1"/>
          <w:rtl/>
        </w:rPr>
        <w:t xml:space="preserve"> قانون العقوبات القسم الخاص، </w:t>
      </w:r>
      <w:r w:rsidRPr="000C05EB">
        <w:rPr>
          <w:rFonts w:ascii="Simplified Arabic" w:hAnsi="Simplified Arabic" w:cs="Simplified Arabic"/>
          <w:color w:val="000000" w:themeColor="text1"/>
          <w:sz w:val="28"/>
          <w:szCs w:val="28"/>
          <w:bdr w:val="none" w:sz="0" w:space="0" w:color="auto" w:frame="1"/>
          <w:rtl/>
        </w:rPr>
        <w:t>منشورات الحلبي الحقوقية، بيروت، لبنان، 2005</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rtl/>
        </w:rPr>
        <w:t>فتوح</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الله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الشاذلي،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شرح</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العقوبات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الخاص</w:t>
      </w:r>
      <w:r w:rsidRPr="000C05EB">
        <w:rPr>
          <w:rFonts w:ascii="Simplified Arabic" w:hAnsi="Simplified Arabic" w:cs="Simplified Arabic"/>
          <w:color w:val="000000" w:themeColor="text1"/>
          <w:sz w:val="28"/>
          <w:szCs w:val="28"/>
          <w:rtl/>
        </w:rPr>
        <w:t>،ج</w:t>
      </w:r>
      <w:r w:rsidRPr="000C05EB">
        <w:rPr>
          <w:rFonts w:ascii="Simplified Arabic" w:hAnsi="Simplified Arabic" w:cs="Simplified Arabic"/>
          <w:color w:val="000000" w:themeColor="text1"/>
          <w:sz w:val="28"/>
          <w:szCs w:val="28"/>
        </w:rPr>
        <w:t xml:space="preserve"> 1 </w:t>
      </w:r>
      <w:r w:rsidRPr="000C05EB">
        <w:rPr>
          <w:rFonts w:ascii="Simplified Arabic" w:hAnsi="Simplified Arabic" w:cs="Simplified Arabic"/>
          <w:color w:val="000000" w:themeColor="text1"/>
          <w:sz w:val="28"/>
          <w:szCs w:val="28"/>
          <w:rtl/>
        </w:rPr>
        <w:t>الجرائم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المضرة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بالمصلحة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العامة،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مصر،</w:t>
      </w:r>
      <w:r w:rsidRPr="000C05EB">
        <w:rPr>
          <w:rFonts w:ascii="Simplified Arabic" w:hAnsi="Simplified Arabic" w:cs="Simplified Arabic"/>
          <w:color w:val="000000" w:themeColor="text1"/>
          <w:sz w:val="28"/>
          <w:szCs w:val="28"/>
        </w:rPr>
        <w:t xml:space="preserve"> 2001</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بكراروشوش</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متابعة الجرائم المتعلقة بالصفقات العمومية على ضوء قانون الوقاية من الفساد ومكافحته</w:t>
      </w:r>
      <w:r w:rsidR="006B248C"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b/>
          <w:bCs/>
          <w:color w:val="000000" w:themeColor="text1"/>
          <w:sz w:val="28"/>
          <w:szCs w:val="28"/>
          <w:rtl/>
        </w:rPr>
        <w:t>جرائم الصفقات العمومية والدعوى الجزائية</w:t>
      </w:r>
      <w:r w:rsidRPr="000C05EB">
        <w:rPr>
          <w:rFonts w:ascii="Simplified Arabic" w:hAnsi="Simplified Arabic" w:cs="Simplified Arabic"/>
          <w:color w:val="000000" w:themeColor="text1"/>
          <w:sz w:val="28"/>
          <w:szCs w:val="28"/>
          <w:rtl/>
        </w:rPr>
        <w:t xml:space="preserve">، ج02، ط02،  دار صبحي للطباعة والنشر، غرداية، الجزائر، </w:t>
      </w:r>
      <w:r w:rsidRPr="000C05EB">
        <w:rPr>
          <w:rFonts w:ascii="Simplified Arabic" w:hAnsi="Simplified Arabic" w:cs="Simplified Arabic" w:hint="cs"/>
          <w:color w:val="000000" w:themeColor="text1"/>
          <w:sz w:val="28"/>
          <w:szCs w:val="28"/>
          <w:rtl/>
        </w:rPr>
        <w:t>2014</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lang w:bidi="ar-DZ"/>
        </w:rPr>
      </w:pP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قاسم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القريوتي،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الاصلاح</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الاداري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بين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النظرية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والتطبيق</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ط</w:t>
      </w:r>
      <w:r w:rsidRPr="000C05EB">
        <w:rPr>
          <w:rFonts w:ascii="Simplified Arabic" w:hAnsi="Simplified Arabic" w:cs="Simplified Arabic"/>
          <w:color w:val="000000" w:themeColor="text1"/>
          <w:sz w:val="28"/>
          <w:szCs w:val="28"/>
        </w:rPr>
        <w:t xml:space="preserve"> - 1</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وائل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للنشر،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الاردن، </w:t>
      </w:r>
      <w:r w:rsidRPr="000C05EB">
        <w:rPr>
          <w:rFonts w:ascii="Simplified Arabic" w:hAnsi="Simplified Arabic" w:cs="Simplified Arabic"/>
          <w:color w:val="000000" w:themeColor="text1"/>
          <w:sz w:val="28"/>
          <w:szCs w:val="28"/>
        </w:rPr>
        <w:t>2001</w:t>
      </w:r>
    </w:p>
    <w:p w:rsidR="007F5C01" w:rsidRPr="000C05EB" w:rsidRDefault="007F5C01" w:rsidP="00B10544">
      <w:pPr>
        <w:pStyle w:val="NormalWeb"/>
        <w:numPr>
          <w:ilvl w:val="0"/>
          <w:numId w:val="10"/>
        </w:numPr>
        <w:tabs>
          <w:tab w:val="left" w:pos="425"/>
        </w:tabs>
        <w:bidi/>
        <w:spacing w:before="0" w:beforeAutospacing="0" w:after="0" w:afterAutospacing="0"/>
        <w:ind w:left="0"/>
        <w:jc w:val="both"/>
        <w:rPr>
          <w:rFonts w:ascii="Simplified Arabic" w:hAnsi="Simplified Arabic" w:cs="Simplified Arabic"/>
          <w:b/>
          <w:bCs/>
          <w:color w:val="000000" w:themeColor="text1"/>
          <w:sz w:val="28"/>
          <w:szCs w:val="28"/>
          <w:rtl/>
          <w:lang w:bidi="ar-DZ"/>
        </w:rPr>
      </w:pPr>
      <w:r w:rsidRPr="000C05EB">
        <w:rPr>
          <w:rFonts w:ascii="Simplified Arabic" w:hAnsi="Simplified Arabic" w:cs="Simplified Arabic"/>
          <w:color w:val="000000" w:themeColor="text1"/>
          <w:sz w:val="28"/>
          <w:szCs w:val="28"/>
          <w:rtl/>
        </w:rPr>
        <w:t>نصر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الدين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مبروك، </w:t>
      </w:r>
      <w:r w:rsidRPr="000C05EB">
        <w:rPr>
          <w:rFonts w:ascii="Simplified Arabic" w:hAnsi="Simplified Arabic" w:cs="Simplified Arabic"/>
          <w:b/>
          <w:bCs/>
          <w:color w:val="000000" w:themeColor="text1"/>
          <w:sz w:val="28"/>
          <w:szCs w:val="28"/>
          <w:rtl/>
        </w:rPr>
        <w:t>محاضرات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الإثبات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الجنائي، النظرية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العامة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للإثبات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الجنائي</w:t>
      </w:r>
      <w:r w:rsidRPr="000C05EB">
        <w:rPr>
          <w:rFonts w:ascii="Simplified Arabic" w:hAnsi="Simplified Arabic" w:cs="Simplified Arabic"/>
          <w:color w:val="000000" w:themeColor="text1"/>
          <w:sz w:val="28"/>
          <w:szCs w:val="28"/>
          <w:rtl/>
        </w:rPr>
        <w:t>، ج01، دار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هومة، الجزائر، </w:t>
      </w:r>
      <w:r w:rsidRPr="000C05EB">
        <w:rPr>
          <w:rFonts w:ascii="Simplified Arabic" w:hAnsi="Simplified Arabic" w:cs="Simplified Arabic"/>
          <w:color w:val="000000" w:themeColor="text1"/>
          <w:sz w:val="28"/>
          <w:szCs w:val="28"/>
        </w:rPr>
        <w:t>2003</w:t>
      </w:r>
    </w:p>
    <w:p w:rsidR="007F5C01" w:rsidRPr="000C05EB" w:rsidRDefault="007F5C01" w:rsidP="002144F8">
      <w:pPr>
        <w:pStyle w:val="NormalWeb"/>
        <w:shd w:val="clear" w:color="auto" w:fill="BFBFBF" w:themeFill="background1" w:themeFillShade="BF"/>
        <w:bidi/>
        <w:spacing w:before="0" w:beforeAutospacing="0" w:after="0" w:afterAutospacing="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hint="cs"/>
          <w:b/>
          <w:bCs/>
          <w:color w:val="000000" w:themeColor="text1"/>
          <w:sz w:val="28"/>
          <w:szCs w:val="28"/>
          <w:rtl/>
        </w:rPr>
        <w:t>ب.الرسائل والمذكرات</w:t>
      </w:r>
    </w:p>
    <w:p w:rsidR="007F5C01" w:rsidRPr="000C05EB" w:rsidRDefault="007F5C01" w:rsidP="002144F8">
      <w:pPr>
        <w:pStyle w:val="NormalWeb"/>
        <w:numPr>
          <w:ilvl w:val="0"/>
          <w:numId w:val="11"/>
        </w:numPr>
        <w:tabs>
          <w:tab w:val="left" w:pos="850"/>
        </w:tabs>
        <w:bidi/>
        <w:spacing w:before="0" w:beforeAutospacing="0" w:after="0" w:afterAutospacing="0"/>
        <w:ind w:left="0"/>
        <w:jc w:val="both"/>
        <w:rPr>
          <w:rFonts w:ascii="Simplified Arabic" w:hAnsi="Simplified Arabic" w:cs="Simplified Arabic"/>
          <w:b/>
          <w:bCs/>
          <w:color w:val="000000" w:themeColor="text1"/>
          <w:sz w:val="28"/>
          <w:szCs w:val="28"/>
          <w:rtl/>
        </w:rPr>
      </w:pPr>
      <w:r w:rsidRPr="000C05EB">
        <w:rPr>
          <w:rFonts w:ascii="Simplified Arabic" w:hAnsi="Simplified Arabic" w:cs="Simplified Arabic"/>
          <w:color w:val="000000" w:themeColor="text1"/>
          <w:sz w:val="28"/>
          <w:szCs w:val="28"/>
          <w:rtl/>
        </w:rPr>
        <w:t>بن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بشير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وسيلة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ظاهرة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الإداري</w:t>
      </w:r>
      <w:r w:rsidR="006B4B35" w:rsidRPr="000C05EB">
        <w:rPr>
          <w:rFonts w:ascii="Simplified Arabic" w:hAnsi="Simplified Arabic" w:cs="Simplified Arabic"/>
          <w:b/>
          <w:bCs/>
          <w:color w:val="000000" w:themeColor="text1"/>
          <w:sz w:val="28"/>
          <w:szCs w:val="28"/>
          <w:rtl/>
        </w:rPr>
        <w:t xml:space="preserve"> و</w:t>
      </w:r>
      <w:r w:rsidRPr="000C05EB">
        <w:rPr>
          <w:rFonts w:ascii="Simplified Arabic" w:hAnsi="Simplified Arabic" w:cs="Simplified Arabic"/>
          <w:b/>
          <w:bCs/>
          <w:color w:val="000000" w:themeColor="text1"/>
          <w:sz w:val="28"/>
          <w:szCs w:val="28"/>
          <w:rtl/>
        </w:rPr>
        <w:t>المالي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مجال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،رسالة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ماجستير،</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color w:val="000000" w:themeColor="text1"/>
          <w:sz w:val="28"/>
          <w:szCs w:val="28"/>
          <w:rtl/>
        </w:rPr>
        <w:t>كلية الحقوق</w:t>
      </w:r>
      <w:r w:rsidR="006B4B35" w:rsidRPr="000C05EB">
        <w:rPr>
          <w:rFonts w:ascii="Simplified Arabic" w:hAnsi="Simplified Arabic" w:cs="Simplified Arabic"/>
          <w:color w:val="000000" w:themeColor="text1"/>
          <w:sz w:val="28"/>
          <w:szCs w:val="28"/>
          <w:rtl/>
        </w:rPr>
        <w:t xml:space="preserve"> و</w:t>
      </w:r>
      <w:r w:rsidRPr="000C05EB">
        <w:rPr>
          <w:rFonts w:ascii="Simplified Arabic" w:hAnsi="Simplified Arabic" w:cs="Simplified Arabic"/>
          <w:color w:val="000000" w:themeColor="text1"/>
          <w:sz w:val="28"/>
          <w:szCs w:val="28"/>
          <w:rtl/>
        </w:rPr>
        <w:t>العلوم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السياسية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تيزي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وزو</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مولود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معمري، 2013</w:t>
      </w:r>
    </w:p>
    <w:p w:rsidR="007F5C01" w:rsidRPr="000C05EB" w:rsidRDefault="007F5C01" w:rsidP="002144F8">
      <w:pPr>
        <w:pStyle w:val="Notedebasdepage"/>
        <w:numPr>
          <w:ilvl w:val="0"/>
          <w:numId w:val="11"/>
        </w:numPr>
        <w:tabs>
          <w:tab w:val="left" w:pos="850"/>
        </w:tabs>
        <w:ind w:left="0"/>
        <w:jc w:val="both"/>
        <w:rPr>
          <w:rFonts w:ascii="Simplified Arabic" w:hAnsi="Simplified Arabic" w:cs="Simplified Arabic"/>
          <w:color w:val="000000" w:themeColor="text1"/>
          <w:sz w:val="28"/>
          <w:szCs w:val="28"/>
          <w:rtl/>
          <w:lang w:val="fr-FR" w:bidi="ar-DZ"/>
        </w:rPr>
      </w:pPr>
      <w:r w:rsidRPr="000C05EB">
        <w:rPr>
          <w:rFonts w:ascii="Simplified Arabic" w:hAnsi="Simplified Arabic" w:cs="Simplified Arabic"/>
          <w:color w:val="000000" w:themeColor="text1"/>
          <w:sz w:val="28"/>
          <w:szCs w:val="28"/>
          <w:rtl/>
        </w:rPr>
        <w:t>بومدين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كعيبيش،</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الحماية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دراسة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مقارنة</w:t>
      </w:r>
      <w:r w:rsidRPr="000C05EB">
        <w:rPr>
          <w:rFonts w:ascii="Simplified Arabic" w:hAnsi="Simplified Arabic" w:cs="Simplified Arabic"/>
          <w:color w:val="000000" w:themeColor="text1"/>
          <w:sz w:val="28"/>
          <w:szCs w:val="28"/>
        </w:rPr>
        <w:t>"</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أطروحة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لنيل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شهادة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الدكتورة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 الحقوق</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نظام تخصص قانون جنائي للأعمال</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 xml:space="preserve">جامعة تلمسان، 2018 </w:t>
      </w:r>
    </w:p>
    <w:p w:rsidR="007F5C01" w:rsidRPr="000C05EB" w:rsidRDefault="007F5C01" w:rsidP="002144F8">
      <w:pPr>
        <w:pStyle w:val="Paragraphedeliste"/>
        <w:numPr>
          <w:ilvl w:val="0"/>
          <w:numId w:val="11"/>
        </w:numPr>
        <w:tabs>
          <w:tab w:val="left" w:pos="850"/>
        </w:tabs>
        <w:autoSpaceDE w:val="0"/>
        <w:autoSpaceDN w:val="0"/>
        <w:adjustRightInd w:val="0"/>
        <w:spacing w:after="0" w:line="240" w:lineRule="auto"/>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تونسي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سعاد،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الامتيازات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غير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المبررة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دراسة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مقارنة</w:t>
      </w:r>
      <w:r w:rsidRPr="000C05EB">
        <w:rPr>
          <w:rFonts w:ascii="Simplified Arabic" w:hAnsi="Simplified Arabic" w:cs="Simplified Arabic"/>
          <w:color w:val="000000" w:themeColor="text1"/>
          <w:sz w:val="28"/>
          <w:szCs w:val="28"/>
        </w:rPr>
        <w:t>"</w:t>
      </w:r>
      <w:r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lang w:bidi="ar-DZ"/>
        </w:rPr>
        <w:t>أطروحة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دكتورة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العلوم، تخصص</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فرع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التجريم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الصفقات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العمومية، 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سيدي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بلعباس،</w:t>
      </w:r>
      <w:r w:rsidRPr="000C05EB">
        <w:rPr>
          <w:rFonts w:ascii="Simplified Arabic" w:hAnsi="Simplified Arabic" w:cs="Simplified Arabic"/>
          <w:color w:val="000000" w:themeColor="text1"/>
          <w:sz w:val="28"/>
          <w:szCs w:val="28"/>
        </w:rPr>
        <w:t xml:space="preserve"> 2019 </w:t>
      </w:r>
    </w:p>
    <w:p w:rsidR="007F5C01" w:rsidRPr="000C05EB" w:rsidRDefault="007F5C01" w:rsidP="002144F8">
      <w:pPr>
        <w:pStyle w:val="Notedebasdepage"/>
        <w:numPr>
          <w:ilvl w:val="0"/>
          <w:numId w:val="11"/>
        </w:numPr>
        <w:tabs>
          <w:tab w:val="left" w:pos="850"/>
        </w:tabs>
        <w:ind w:left="0"/>
        <w:jc w:val="both"/>
        <w:rPr>
          <w:rFonts w:ascii="Simplified Arabic" w:hAnsi="Simplified Arabic" w:cs="Simplified Arabic"/>
          <w:color w:val="000000" w:themeColor="text1"/>
          <w:sz w:val="28"/>
          <w:szCs w:val="28"/>
          <w:rtl/>
          <w:lang w:val="fr-FR" w:bidi="ar-DZ"/>
        </w:rPr>
      </w:pPr>
      <w:r w:rsidRPr="000C05EB">
        <w:rPr>
          <w:rFonts w:ascii="Simplified Arabic" w:hAnsi="Simplified Arabic" w:cs="Simplified Arabic"/>
          <w:color w:val="000000" w:themeColor="text1"/>
          <w:sz w:val="28"/>
          <w:szCs w:val="28"/>
          <w:rtl/>
        </w:rPr>
        <w:t>حاحة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العالي، </w:t>
      </w:r>
      <w:r w:rsidRPr="000C05EB">
        <w:rPr>
          <w:rFonts w:ascii="Simplified Arabic" w:hAnsi="Simplified Arabic" w:cs="Simplified Arabic"/>
          <w:b/>
          <w:bCs/>
          <w:color w:val="000000" w:themeColor="text1"/>
          <w:sz w:val="28"/>
          <w:szCs w:val="28"/>
          <w:rtl/>
        </w:rPr>
        <w:t>الآليات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لمكافحة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الإداري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رسالة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دكتوراه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خيضر،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بسكرة،</w:t>
      </w:r>
      <w:r w:rsidRPr="000C05EB">
        <w:rPr>
          <w:rFonts w:ascii="Simplified Arabic" w:hAnsi="Simplified Arabic" w:cs="Simplified Arabic"/>
          <w:color w:val="000000" w:themeColor="text1"/>
          <w:sz w:val="28"/>
          <w:szCs w:val="28"/>
          <w:lang w:bidi="ar-DZ"/>
        </w:rPr>
        <w:t xml:space="preserve"> </w:t>
      </w:r>
      <w:r w:rsidRPr="000C05EB">
        <w:rPr>
          <w:rFonts w:ascii="Simplified Arabic" w:hAnsi="Simplified Arabic" w:cs="Simplified Arabic"/>
          <w:color w:val="000000" w:themeColor="text1"/>
          <w:sz w:val="28"/>
          <w:szCs w:val="28"/>
        </w:rPr>
        <w:t xml:space="preserve">2013-2012 </w:t>
      </w:r>
    </w:p>
    <w:p w:rsidR="007F5C01" w:rsidRPr="000C05EB" w:rsidRDefault="007F5C01" w:rsidP="002144F8">
      <w:pPr>
        <w:pStyle w:val="Paragraphedeliste"/>
        <w:numPr>
          <w:ilvl w:val="0"/>
          <w:numId w:val="11"/>
        </w:numPr>
        <w:tabs>
          <w:tab w:val="left" w:pos="850"/>
        </w:tabs>
        <w:autoSpaceDE w:val="0"/>
        <w:autoSpaceDN w:val="0"/>
        <w:adjustRightInd w:val="0"/>
        <w:spacing w:after="0" w:line="240" w:lineRule="auto"/>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حاحة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الآليات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لمكافحة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الإداري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أطروحة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دكتوراه،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تخصص</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عام،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محمد خيضر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بسكرة،</w:t>
      </w:r>
      <w:r w:rsidRPr="000C05EB">
        <w:rPr>
          <w:rFonts w:ascii="Simplified Arabic" w:hAnsi="Simplified Arabic" w:cs="Simplified Arabic"/>
          <w:color w:val="000000" w:themeColor="text1"/>
          <w:sz w:val="28"/>
          <w:szCs w:val="28"/>
        </w:rPr>
        <w:t xml:space="preserve"> 2013 </w:t>
      </w:r>
    </w:p>
    <w:p w:rsidR="007F5C01" w:rsidRPr="000C05EB" w:rsidRDefault="007F5C01" w:rsidP="002144F8">
      <w:pPr>
        <w:pStyle w:val="Notedebasdepage"/>
        <w:numPr>
          <w:ilvl w:val="0"/>
          <w:numId w:val="11"/>
        </w:numPr>
        <w:tabs>
          <w:tab w:val="left" w:pos="850"/>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lastRenderedPageBreak/>
        <w:t>خضري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حمزة،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آليات حماية المال العام في إطار 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رسالة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دكتوراه،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كطلية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الحقوق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Pr="000C05EB">
        <w:rPr>
          <w:rFonts w:ascii="Simplified Arabic" w:hAnsi="Simplified Arabic" w:cs="Simplified Arabic"/>
          <w:color w:val="000000" w:themeColor="text1"/>
          <w:sz w:val="28"/>
          <w:szCs w:val="28"/>
        </w:rPr>
        <w:t xml:space="preserve"> 2015 / 2014</w:t>
      </w:r>
      <w:r w:rsidRPr="000C05EB">
        <w:rPr>
          <w:rFonts w:ascii="Simplified Arabic" w:hAnsi="Simplified Arabic" w:cs="Simplified Arabic"/>
          <w:color w:val="000000" w:themeColor="text1"/>
          <w:sz w:val="28"/>
          <w:szCs w:val="28"/>
          <w:rtl/>
        </w:rPr>
        <w:t xml:space="preserve"> </w:t>
      </w:r>
    </w:p>
    <w:p w:rsidR="007F5C01" w:rsidRPr="000C05EB" w:rsidRDefault="007F5C01" w:rsidP="002144F8">
      <w:pPr>
        <w:pStyle w:val="Notedebasdepage"/>
        <w:numPr>
          <w:ilvl w:val="0"/>
          <w:numId w:val="11"/>
        </w:numPr>
        <w:tabs>
          <w:tab w:val="left" w:pos="850"/>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راردي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w:t>
      </w:r>
      <w:r w:rsidRPr="000C05EB">
        <w:rPr>
          <w:rFonts w:ascii="Simplified Arabic" w:hAnsi="Simplified Arabic" w:cs="Simplified Arabic" w:hint="cs"/>
          <w:color w:val="000000" w:themeColor="text1"/>
          <w:sz w:val="28"/>
          <w:szCs w:val="28"/>
          <w:rtl/>
        </w:rPr>
        <w:t>ه</w:t>
      </w:r>
      <w:r w:rsidRPr="000C05EB">
        <w:rPr>
          <w:rFonts w:ascii="Simplified Arabic" w:hAnsi="Simplified Arabic" w:cs="Simplified Arabic"/>
          <w:color w:val="000000" w:themeColor="text1"/>
          <w:sz w:val="28"/>
          <w:szCs w:val="28"/>
          <w:rtl/>
        </w:rPr>
        <w:t>يبة،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جنحة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المحاباة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الجزائري</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مذكرة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تخرج</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لنيل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شهادة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الماستر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الجنائي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تخصص علوم جنائية، جامعة عبد الرحمان مبرة، بجابة، الجزائر، 2020-2021</w:t>
      </w:r>
    </w:p>
    <w:p w:rsidR="007F5C01" w:rsidRPr="000C05EB" w:rsidRDefault="007F5C01" w:rsidP="002144F8">
      <w:pPr>
        <w:pStyle w:val="Notedebasdepage"/>
        <w:numPr>
          <w:ilvl w:val="0"/>
          <w:numId w:val="11"/>
        </w:numPr>
        <w:tabs>
          <w:tab w:val="left" w:pos="850"/>
        </w:tabs>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زقاوي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حميد،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الآليات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لمكافحة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w:t>
      </w:r>
      <w:r w:rsidRPr="000C05EB">
        <w:rPr>
          <w:rFonts w:ascii="Simplified Arabic" w:hAnsi="Simplified Arabic" w:cs="Simplified Arabic"/>
          <w:color w:val="000000" w:themeColor="text1"/>
          <w:sz w:val="28"/>
          <w:szCs w:val="28"/>
          <w:rtl/>
        </w:rPr>
        <w:t>، مذكرة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لنيل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شهادة الدكتوراه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تخصص</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عام، 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أبو</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بكر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بلقايد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تلمسان، 2018-2019</w:t>
      </w:r>
    </w:p>
    <w:p w:rsidR="007F5C01" w:rsidRPr="000C05EB" w:rsidRDefault="007F5C01" w:rsidP="002144F8">
      <w:pPr>
        <w:pStyle w:val="Notedebasdepage"/>
        <w:numPr>
          <w:ilvl w:val="0"/>
          <w:numId w:val="11"/>
        </w:numPr>
        <w:tabs>
          <w:tab w:val="left" w:pos="850"/>
        </w:tabs>
        <w:ind w:left="0"/>
        <w:jc w:val="both"/>
        <w:rPr>
          <w:rFonts w:ascii="Simplified Arabic" w:hAnsi="Simplified Arabic" w:cs="Simplified Arabic"/>
          <w:color w:val="000000" w:themeColor="text1"/>
          <w:sz w:val="28"/>
          <w:szCs w:val="28"/>
          <w:lang w:val="fr-FR"/>
        </w:rPr>
      </w:pPr>
      <w:r w:rsidRPr="000C05EB">
        <w:rPr>
          <w:rFonts w:ascii="Simplified Arabic" w:hAnsi="Simplified Arabic" w:cs="Simplified Arabic"/>
          <w:color w:val="000000" w:themeColor="text1"/>
          <w:sz w:val="28"/>
          <w:szCs w:val="28"/>
          <w:rtl/>
        </w:rPr>
        <w:t>زوزو</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زوليخة،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آليات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مكافحتها</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المتعلق</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بالفساد</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مذكرة ماجستير، تخصص قانون جنائي، جامعة قاصدي مرباح، ورقلة، 2011-2012</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صونيا</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بعلول،</w:t>
      </w:r>
      <w:r w:rsidRPr="000C05EB">
        <w:rPr>
          <w:rFonts w:ascii="Simplified Arabic" w:hAnsi="Simplified Arabic" w:cs="Simplified Arabic"/>
          <w:b/>
          <w:bCs/>
          <w:color w:val="000000" w:themeColor="text1"/>
          <w:sz w:val="28"/>
          <w:szCs w:val="28"/>
          <w:rtl/>
        </w:rPr>
        <w:t xml:space="preserve"> خصوصية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التقادم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 xml:space="preserve">جرائم الفساد، مذكرة ماستر، </w:t>
      </w:r>
      <w:r w:rsidRPr="000C05EB">
        <w:rPr>
          <w:rFonts w:ascii="Simplified Arabic" w:hAnsi="Simplified Arabic" w:cs="Simplified Arabic"/>
          <w:color w:val="000000" w:themeColor="text1"/>
          <w:sz w:val="28"/>
          <w:szCs w:val="28"/>
          <w:rtl/>
        </w:rPr>
        <w:t>تخصص قانون جنائي للأعمال، 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العربي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مهيدي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البواقي، 2015-2016</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lang w:bidi="ar-DZ"/>
        </w:rPr>
      </w:pPr>
      <w:r w:rsidRPr="000C05EB">
        <w:rPr>
          <w:rFonts w:ascii="Simplified Arabic" w:hAnsi="Simplified Arabic" w:cs="Simplified Arabic"/>
          <w:color w:val="000000" w:themeColor="text1"/>
          <w:sz w:val="28"/>
          <w:szCs w:val="28"/>
          <w:rtl/>
        </w:rPr>
        <w:t>طاجين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نوال</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color w:val="000000" w:themeColor="text1"/>
          <w:sz w:val="28"/>
          <w:szCs w:val="28"/>
          <w:rtl/>
        </w:rPr>
        <w:t>شاوش</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شهرز</w:t>
      </w:r>
      <w:r w:rsidRPr="000C05EB">
        <w:rPr>
          <w:rFonts w:ascii="Simplified Arabic" w:hAnsi="Simplified Arabic" w:cs="Simplified Arabic"/>
          <w:color w:val="000000" w:themeColor="text1"/>
          <w:sz w:val="28"/>
          <w:szCs w:val="28"/>
          <w:rtl/>
          <w:lang w:bidi="ar-DZ"/>
        </w:rPr>
        <w:t>ا</w:t>
      </w:r>
      <w:r w:rsidRPr="000C05EB">
        <w:rPr>
          <w:rFonts w:ascii="Simplified Arabic" w:hAnsi="Simplified Arabic" w:cs="Simplified Arabic"/>
          <w:color w:val="000000" w:themeColor="text1"/>
          <w:sz w:val="28"/>
          <w:szCs w:val="28"/>
          <w:rtl/>
        </w:rPr>
        <w:t>د،</w:t>
      </w:r>
      <w:r w:rsidRPr="000C05EB">
        <w:rPr>
          <w:rFonts w:ascii="Simplified Arabic" w:hAnsi="Simplified Arabic" w:cs="Simplified Arabic"/>
          <w:b/>
          <w:bCs/>
          <w:color w:val="000000" w:themeColor="text1"/>
          <w:sz w:val="28"/>
          <w:szCs w:val="28"/>
          <w:rtl/>
        </w:rPr>
        <w:t xml:space="preserve"> أهم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التدابير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الإجرائية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لمكافحة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 التشريع</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 xml:space="preserve">الجزائري، </w:t>
      </w:r>
      <w:r w:rsidRPr="000C05EB">
        <w:rPr>
          <w:rFonts w:ascii="Simplified Arabic" w:hAnsi="Simplified Arabic" w:cs="Simplified Arabic"/>
          <w:color w:val="000000" w:themeColor="text1"/>
          <w:sz w:val="28"/>
          <w:szCs w:val="28"/>
          <w:rtl/>
        </w:rPr>
        <w:t>مذكرة ماستر، تخصص قانون خاص وعلوم جنائية، جامعة عبد الرحمان ميرة، بجاية، الجزائر، 2017-2018</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عسالي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إلياس</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بورابح</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سعدية، </w:t>
      </w:r>
      <w:r w:rsidRPr="000C05EB">
        <w:rPr>
          <w:rFonts w:ascii="Simplified Arabic" w:hAnsi="Simplified Arabic" w:cs="Simplified Arabic"/>
          <w:b/>
          <w:bCs/>
          <w:color w:val="000000" w:themeColor="text1"/>
          <w:sz w:val="28"/>
          <w:szCs w:val="28"/>
          <w:rtl/>
        </w:rPr>
        <w:t>إستغلال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النفوذ</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color w:val="000000" w:themeColor="text1"/>
          <w:sz w:val="28"/>
          <w:szCs w:val="28"/>
          <w:rtl/>
        </w:rPr>
        <w:t>، مذكرة ماستر، تخصص</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جنائي</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زيان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عاشور</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الجلفة، 2020-2021</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قدوسي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الباسط</w:t>
      </w:r>
      <w:r w:rsidRPr="000C05EB">
        <w:rPr>
          <w:rFonts w:ascii="Simplified Arabic" w:hAnsi="Simplified Arabic" w:cs="Simplified Arabic"/>
          <w:color w:val="000000" w:themeColor="text1"/>
          <w:sz w:val="28"/>
          <w:szCs w:val="28"/>
          <w:rtl/>
          <w:lang w:bidi="ar-DZ"/>
        </w:rPr>
        <w:t xml:space="preserve">ـ </w:t>
      </w:r>
      <w:r w:rsidRPr="000C05EB">
        <w:rPr>
          <w:rFonts w:ascii="Simplified Arabic" w:hAnsi="Simplified Arabic" w:cs="Simplified Arabic"/>
          <w:b/>
          <w:bCs/>
          <w:color w:val="000000" w:themeColor="text1"/>
          <w:sz w:val="28"/>
          <w:szCs w:val="28"/>
          <w:rtl/>
        </w:rPr>
        <w:t>آليات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حماية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المرتبطة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بها 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ظل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التشريع</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 xml:space="preserve">الجزائري، </w:t>
      </w:r>
      <w:r w:rsidRPr="000C05EB">
        <w:rPr>
          <w:rFonts w:ascii="Simplified Arabic" w:hAnsi="Simplified Arabic" w:cs="Simplified Arabic"/>
          <w:color w:val="000000" w:themeColor="text1"/>
          <w:sz w:val="28"/>
          <w:szCs w:val="28"/>
          <w:rtl/>
          <w:lang w:bidi="ar-DZ"/>
        </w:rPr>
        <w:t xml:space="preserve">مذكرة ماستر في القانون العام المعمق،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ابو</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بكر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بلقايد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تلمسان</w:t>
      </w:r>
      <w:r w:rsidRPr="000C05EB">
        <w:rPr>
          <w:rFonts w:ascii="Simplified Arabic" w:hAnsi="Simplified Arabic" w:cs="Simplified Arabic"/>
          <w:color w:val="000000" w:themeColor="text1"/>
          <w:sz w:val="28"/>
          <w:szCs w:val="28"/>
        </w:rPr>
        <w:t>-</w:t>
      </w:r>
      <w:r w:rsidRPr="000C05EB">
        <w:rPr>
          <w:rFonts w:ascii="Simplified Arabic" w:hAnsi="Simplified Arabic" w:cs="Simplified Arabic"/>
          <w:color w:val="000000" w:themeColor="text1"/>
          <w:sz w:val="28"/>
          <w:szCs w:val="28"/>
          <w:rtl/>
        </w:rPr>
        <w:t>، 2015-2016،</w:t>
      </w:r>
    </w:p>
    <w:p w:rsidR="007F5C01" w:rsidRPr="000C05EB" w:rsidRDefault="007F5C01" w:rsidP="00B10544">
      <w:pPr>
        <w:pStyle w:val="Paragraphedeliste"/>
        <w:numPr>
          <w:ilvl w:val="0"/>
          <w:numId w:val="11"/>
        </w:numPr>
        <w:tabs>
          <w:tab w:val="left" w:pos="425"/>
          <w:tab w:val="left" w:pos="850"/>
        </w:tabs>
        <w:autoSpaceDE w:val="0"/>
        <w:autoSpaceDN w:val="0"/>
        <w:adjustRightInd w:val="0"/>
        <w:spacing w:after="0" w:line="240" w:lineRule="auto"/>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قرميط</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أسامة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نحال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كوسيلة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الجرائم المتعلقة بالصفقات العمومية</w:t>
      </w:r>
      <w:r w:rsidR="006B248C"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color w:val="000000" w:themeColor="text1"/>
          <w:sz w:val="28"/>
          <w:szCs w:val="28"/>
          <w:rtl/>
        </w:rPr>
        <w:t>مذكرة ماستر في الحقوق فرع قانون خاص وعلوم جنائية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جامعة عبد الرحمان ميرة بجاية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2012-2013</w:t>
      </w:r>
    </w:p>
    <w:p w:rsidR="007F5C01" w:rsidRPr="000C05EB" w:rsidRDefault="007F5C01" w:rsidP="00B10544">
      <w:pPr>
        <w:pStyle w:val="Paragraphedeliste"/>
        <w:numPr>
          <w:ilvl w:val="0"/>
          <w:numId w:val="11"/>
        </w:numPr>
        <w:tabs>
          <w:tab w:val="left" w:pos="425"/>
          <w:tab w:val="left" w:pos="850"/>
        </w:tabs>
        <w:autoSpaceDE w:val="0"/>
        <w:autoSpaceDN w:val="0"/>
        <w:adjustRightInd w:val="0"/>
        <w:spacing w:after="0" w:line="240" w:lineRule="auto"/>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كريمة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مجال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أطروحة دكتوراه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فرع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 الجنائي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الجنائية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Pr>
        <w:t xml:space="preserve">2013/2012 </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لعريقي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عمارية، بختاوي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يمينة، </w:t>
      </w:r>
      <w:r w:rsidRPr="000C05EB">
        <w:rPr>
          <w:rFonts w:ascii="Simplified Arabic" w:hAnsi="Simplified Arabic" w:cs="Simplified Arabic"/>
          <w:b/>
          <w:bCs/>
          <w:color w:val="000000" w:themeColor="text1"/>
          <w:sz w:val="28"/>
          <w:szCs w:val="28"/>
          <w:rtl/>
        </w:rPr>
        <w:t>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المتابعة</w:t>
      </w:r>
      <w:r w:rsidRPr="000C05EB">
        <w:rPr>
          <w:rFonts w:ascii="Simplified Arabic" w:hAnsi="Simplified Arabic" w:cs="Simplified Arabic"/>
          <w:color w:val="000000" w:themeColor="text1"/>
          <w:sz w:val="28"/>
          <w:szCs w:val="28"/>
          <w:rtl/>
        </w:rPr>
        <w:t>، مذكرة  ماستر</w:t>
      </w:r>
      <w:r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الحقوق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تخصص</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عام، 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عين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تموشنت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بلحاج</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بوشعيب، </w:t>
      </w:r>
      <w:r w:rsidRPr="000C05EB">
        <w:rPr>
          <w:rFonts w:ascii="Simplified Arabic" w:hAnsi="Simplified Arabic" w:cs="Simplified Arabic"/>
          <w:color w:val="000000" w:themeColor="text1"/>
          <w:sz w:val="28"/>
          <w:szCs w:val="28"/>
          <w:rtl/>
          <w:lang w:bidi="ar-DZ"/>
        </w:rPr>
        <w:t>2021-2022</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نادية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تياب،</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آليات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مواجهة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مجال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أطروحة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دكتوراه،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كلية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الحقوق،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مولود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معمري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تيزي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وزو،</w:t>
      </w:r>
      <w:r w:rsidRPr="000C05EB">
        <w:rPr>
          <w:rFonts w:ascii="Simplified Arabic" w:hAnsi="Simplified Arabic" w:cs="Simplified Arabic"/>
          <w:color w:val="000000" w:themeColor="text1"/>
          <w:sz w:val="28"/>
          <w:szCs w:val="28"/>
        </w:rPr>
        <w:t xml:space="preserve"> 2013 </w:t>
      </w:r>
    </w:p>
    <w:p w:rsidR="007F5C01" w:rsidRPr="000C05EB"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هارون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نورة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جريمة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الرشوة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التشريع</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دراسة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على</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ضوء</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اتفاقية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الأمم المتحدة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لمكافحة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أطروحة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لنيل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درجة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الدكتورة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الخاص</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تيزي  وزو، 2017</w:t>
      </w:r>
    </w:p>
    <w:p w:rsidR="007F5C01" w:rsidRDefault="007F5C01" w:rsidP="00B10544">
      <w:pPr>
        <w:pStyle w:val="Notedebasdepage"/>
        <w:numPr>
          <w:ilvl w:val="0"/>
          <w:numId w:val="11"/>
        </w:numPr>
        <w:tabs>
          <w:tab w:val="left" w:pos="425"/>
          <w:tab w:val="left" w:pos="850"/>
        </w:tabs>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 xml:space="preserve">ياحي صورية،  </w:t>
      </w:r>
      <w:r w:rsidRPr="000C05EB">
        <w:rPr>
          <w:rFonts w:ascii="Simplified Arabic" w:hAnsi="Simplified Arabic" w:cs="Simplified Arabic"/>
          <w:b/>
          <w:bCs/>
          <w:color w:val="000000" w:themeColor="text1"/>
          <w:sz w:val="28"/>
          <w:szCs w:val="28"/>
          <w:rtl/>
        </w:rPr>
        <w:t>الجرائم المتعلقة بالصفقات العمومية في التشريع الجزائري</w:t>
      </w:r>
      <w:r w:rsidRPr="000C05EB">
        <w:rPr>
          <w:rFonts w:ascii="Simplified Arabic" w:hAnsi="Simplified Arabic" w:cs="Simplified Arabic"/>
          <w:color w:val="000000" w:themeColor="text1"/>
          <w:sz w:val="28"/>
          <w:szCs w:val="28"/>
          <w:rtl/>
        </w:rPr>
        <w:t>، مذكرة ماستر، تخصص قانون جنائي وعلوم جنائية، جامعة الدكتور مولاي الطاهر، سعيدة، الجزائر، 2019-2020</w:t>
      </w:r>
    </w:p>
    <w:p w:rsidR="00B10544" w:rsidRDefault="00B10544" w:rsidP="00B10544">
      <w:pPr>
        <w:pStyle w:val="Notedebasdepage"/>
        <w:tabs>
          <w:tab w:val="left" w:pos="425"/>
          <w:tab w:val="left" w:pos="850"/>
        </w:tabs>
        <w:jc w:val="both"/>
        <w:rPr>
          <w:rFonts w:ascii="Simplified Arabic" w:hAnsi="Simplified Arabic" w:cs="Simplified Arabic"/>
          <w:color w:val="000000" w:themeColor="text1"/>
          <w:sz w:val="28"/>
          <w:szCs w:val="28"/>
          <w:rtl/>
        </w:rPr>
      </w:pPr>
    </w:p>
    <w:p w:rsidR="00B10544" w:rsidRPr="000C05EB" w:rsidRDefault="00B10544" w:rsidP="00B10544">
      <w:pPr>
        <w:pStyle w:val="Notedebasdepage"/>
        <w:tabs>
          <w:tab w:val="left" w:pos="425"/>
          <w:tab w:val="left" w:pos="850"/>
        </w:tabs>
        <w:jc w:val="both"/>
        <w:rPr>
          <w:rFonts w:ascii="Simplified Arabic" w:hAnsi="Simplified Arabic" w:cs="Simplified Arabic"/>
          <w:color w:val="000000" w:themeColor="text1"/>
          <w:sz w:val="28"/>
          <w:szCs w:val="28"/>
        </w:rPr>
      </w:pPr>
    </w:p>
    <w:p w:rsidR="007F5C01" w:rsidRPr="00B10544" w:rsidRDefault="007F5C01" w:rsidP="002144F8">
      <w:pPr>
        <w:pStyle w:val="NormalWeb"/>
        <w:shd w:val="clear" w:color="auto" w:fill="BFBFBF" w:themeFill="background1" w:themeFillShade="BF"/>
        <w:bidi/>
        <w:spacing w:before="0" w:beforeAutospacing="0" w:after="0" w:afterAutospacing="0"/>
        <w:jc w:val="both"/>
        <w:rPr>
          <w:rFonts w:ascii="Simplified Arabic" w:hAnsi="Simplified Arabic" w:cs="Simplified Arabic"/>
          <w:b/>
          <w:bCs/>
          <w:color w:val="000000" w:themeColor="text1"/>
          <w:sz w:val="28"/>
          <w:szCs w:val="28"/>
          <w:rtl/>
        </w:rPr>
      </w:pPr>
      <w:r w:rsidRPr="00B10544">
        <w:rPr>
          <w:rFonts w:ascii="Simplified Arabic" w:hAnsi="Simplified Arabic" w:cs="Simplified Arabic"/>
          <w:b/>
          <w:bCs/>
          <w:color w:val="000000" w:themeColor="text1"/>
          <w:sz w:val="28"/>
          <w:szCs w:val="28"/>
          <w:rtl/>
        </w:rPr>
        <w:lastRenderedPageBreak/>
        <w:t>ج.المقالات</w:t>
      </w:r>
    </w:p>
    <w:p w:rsidR="007F5C01" w:rsidRPr="000C05EB" w:rsidRDefault="007F5C01" w:rsidP="002144F8">
      <w:pPr>
        <w:pStyle w:val="Notedebasdepage"/>
        <w:numPr>
          <w:ilvl w:val="0"/>
          <w:numId w:val="12"/>
        </w:numPr>
        <w:tabs>
          <w:tab w:val="left" w:pos="850"/>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أحسن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غربي،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السلطة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العليا</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للشفافية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ظل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التعديل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الدستوري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لسنة</w:t>
      </w:r>
      <w:r w:rsidRPr="000C05EB">
        <w:rPr>
          <w:rFonts w:ascii="Simplified Arabic" w:hAnsi="Simplified Arabic" w:cs="Simplified Arabic"/>
          <w:b/>
          <w:bCs/>
          <w:color w:val="000000" w:themeColor="text1"/>
          <w:sz w:val="28"/>
          <w:szCs w:val="28"/>
        </w:rPr>
        <w:t xml:space="preserve"> 2020</w:t>
      </w:r>
      <w:r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أبحاث،</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(مج)16، (ع)01، جامعة</w:t>
      </w:r>
      <w:r w:rsidRPr="000C05EB">
        <w:rPr>
          <w:rFonts w:ascii="Simplified Arabic" w:hAnsi="Simplified Arabic" w:cs="Simplified Arabic"/>
          <w:color w:val="000000" w:themeColor="text1"/>
          <w:sz w:val="28"/>
          <w:szCs w:val="28"/>
        </w:rPr>
        <w:t xml:space="preserve"> 20 </w:t>
      </w:r>
      <w:r w:rsidRPr="000C05EB">
        <w:rPr>
          <w:rFonts w:ascii="Simplified Arabic" w:hAnsi="Simplified Arabic" w:cs="Simplified Arabic"/>
          <w:color w:val="000000" w:themeColor="text1"/>
          <w:sz w:val="28"/>
          <w:szCs w:val="28"/>
          <w:rtl/>
        </w:rPr>
        <w:t>أوت</w:t>
      </w:r>
      <w:r w:rsidRPr="000C05EB">
        <w:rPr>
          <w:rFonts w:ascii="Simplified Arabic" w:hAnsi="Simplified Arabic" w:cs="Simplified Arabic"/>
          <w:color w:val="000000" w:themeColor="text1"/>
          <w:sz w:val="28"/>
          <w:szCs w:val="28"/>
        </w:rPr>
        <w:t xml:space="preserve"> 1955 </w:t>
      </w:r>
      <w:r w:rsidRPr="000C05EB">
        <w:rPr>
          <w:rFonts w:ascii="Simplified Arabic" w:hAnsi="Simplified Arabic" w:cs="Simplified Arabic"/>
          <w:color w:val="000000" w:themeColor="text1"/>
          <w:sz w:val="28"/>
          <w:szCs w:val="28"/>
          <w:rtl/>
        </w:rPr>
        <w:t>سكيكدة،</w:t>
      </w:r>
      <w:r w:rsidRPr="000C05EB">
        <w:rPr>
          <w:rFonts w:ascii="Simplified Arabic" w:hAnsi="Simplified Arabic" w:cs="Simplified Arabic"/>
          <w:color w:val="000000" w:themeColor="text1"/>
          <w:sz w:val="28"/>
          <w:szCs w:val="28"/>
        </w:rPr>
        <w:t xml:space="preserve"> 2021</w:t>
      </w:r>
    </w:p>
    <w:p w:rsidR="007F5C01" w:rsidRPr="000C05EB" w:rsidRDefault="007F5C01" w:rsidP="002144F8">
      <w:pPr>
        <w:pStyle w:val="Notedebasdepage"/>
        <w:numPr>
          <w:ilvl w:val="0"/>
          <w:numId w:val="12"/>
        </w:numPr>
        <w:tabs>
          <w:tab w:val="left" w:pos="850"/>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 xml:space="preserve">بن زيان بركات، </w:t>
      </w:r>
      <w:r w:rsidRPr="000C05EB">
        <w:rPr>
          <w:rFonts w:ascii="Simplified Arabic" w:hAnsi="Simplified Arabic" w:cs="Simplified Arabic"/>
          <w:b/>
          <w:bCs/>
          <w:color w:val="000000" w:themeColor="text1"/>
          <w:sz w:val="28"/>
          <w:szCs w:val="28"/>
          <w:rtl/>
        </w:rPr>
        <w:t>جنحة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منح</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إمتيازات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غير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مبررة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مجال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color w:val="000000" w:themeColor="text1"/>
          <w:sz w:val="28"/>
          <w:szCs w:val="28"/>
          <w:rtl/>
        </w:rPr>
        <w:t>، 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الاستاذ</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الباحث</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راسات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والسياسية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المجلد07، 2022</w:t>
      </w:r>
    </w:p>
    <w:p w:rsidR="007F5C01" w:rsidRPr="000C05EB" w:rsidRDefault="007F5C01" w:rsidP="002144F8">
      <w:pPr>
        <w:pStyle w:val="Paragraphedeliste"/>
        <w:numPr>
          <w:ilvl w:val="0"/>
          <w:numId w:val="12"/>
        </w:numPr>
        <w:tabs>
          <w:tab w:val="left" w:pos="850"/>
        </w:tabs>
        <w:spacing w:after="0" w:line="240" w:lineRule="auto"/>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بن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سالم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خيرة،</w:t>
      </w:r>
      <w:r w:rsidRPr="000C05EB">
        <w:rPr>
          <w:rFonts w:ascii="Simplified Arabic" w:hAnsi="Simplified Arabic" w:cs="Simplified Arabic"/>
          <w:b/>
          <w:bCs/>
          <w:color w:val="000000" w:themeColor="text1"/>
          <w:sz w:val="28"/>
          <w:szCs w:val="28"/>
          <w:rtl/>
        </w:rPr>
        <w:t xml:space="preserve"> جريمة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قبض</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العمولات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 xml:space="preserve">العمومية، </w:t>
      </w:r>
      <w:r w:rsidRPr="000C05EB">
        <w:rPr>
          <w:rFonts w:ascii="Simplified Arabic" w:hAnsi="Simplified Arabic" w:cs="Simplified Arabic"/>
          <w:color w:val="000000" w:themeColor="text1"/>
          <w:sz w:val="28"/>
          <w:szCs w:val="28"/>
          <w:rtl/>
          <w:lang w:bidi="ar-DZ"/>
        </w:rPr>
        <w:t>مجلة صوت القانون، (ع)02،  أكتوبر 2014</w:t>
      </w:r>
    </w:p>
    <w:p w:rsidR="007F5C01" w:rsidRPr="000C05EB" w:rsidRDefault="007F5C01" w:rsidP="002144F8">
      <w:pPr>
        <w:pStyle w:val="Notedebasdepage"/>
        <w:numPr>
          <w:ilvl w:val="0"/>
          <w:numId w:val="12"/>
        </w:numPr>
        <w:tabs>
          <w:tab w:val="left" w:pos="850"/>
        </w:tabs>
        <w:ind w:left="0"/>
        <w:jc w:val="both"/>
        <w:rPr>
          <w:rFonts w:ascii="Simplified Arabic" w:hAnsi="Simplified Arabic" w:cs="Simplified Arabic"/>
          <w:color w:val="000000" w:themeColor="text1"/>
          <w:sz w:val="28"/>
          <w:szCs w:val="28"/>
          <w:rtl/>
          <w:lang w:val="fr-FR" w:bidi="ar-DZ"/>
        </w:rPr>
      </w:pPr>
      <w:r w:rsidRPr="000C05EB">
        <w:rPr>
          <w:rFonts w:ascii="Simplified Arabic" w:hAnsi="Simplified Arabic" w:cs="Simplified Arabic"/>
          <w:color w:val="000000" w:themeColor="text1"/>
          <w:sz w:val="28"/>
          <w:szCs w:val="28"/>
          <w:rtl/>
          <w:lang w:bidi="ar-DZ"/>
        </w:rPr>
        <w:t xml:space="preserve">بولحية شهيرة، مناني فراح، </w:t>
      </w:r>
      <w:r w:rsidRPr="000C05EB">
        <w:rPr>
          <w:rFonts w:ascii="Simplified Arabic" w:hAnsi="Simplified Arabic" w:cs="Simplified Arabic"/>
          <w:b/>
          <w:bCs/>
          <w:color w:val="000000" w:themeColor="text1"/>
          <w:sz w:val="28"/>
          <w:szCs w:val="28"/>
          <w:rtl/>
          <w:lang w:bidi="ar-DZ"/>
        </w:rPr>
        <w:t>التسرب آلية مستحدثة في الاثبات الجنائي الجزائري</w:t>
      </w:r>
      <w:r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lang w:bidi="ar-DZ"/>
        </w:rPr>
        <w:t>المجلة الأكاديمية للبحوث القانونية والسياسية، (مج) 06، (ع) 02، 2022</w:t>
      </w:r>
    </w:p>
    <w:p w:rsidR="007F5C01" w:rsidRPr="000C05EB" w:rsidRDefault="007F5C01" w:rsidP="002144F8">
      <w:pPr>
        <w:pStyle w:val="Paragraphedeliste"/>
        <w:numPr>
          <w:ilvl w:val="0"/>
          <w:numId w:val="12"/>
        </w:numPr>
        <w:tabs>
          <w:tab w:val="left" w:pos="850"/>
        </w:tabs>
        <w:autoSpaceDE w:val="0"/>
        <w:autoSpaceDN w:val="0"/>
        <w:adjustRightInd w:val="0"/>
        <w:spacing w:after="0" w:line="240" w:lineRule="auto"/>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حاحة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العالي، </w:t>
      </w:r>
      <w:r w:rsidRPr="000C05EB">
        <w:rPr>
          <w:rFonts w:ascii="Simplified Arabic" w:hAnsi="Simplified Arabic" w:cs="Simplified Arabic"/>
          <w:b/>
          <w:bCs/>
          <w:color w:val="000000" w:themeColor="text1"/>
          <w:sz w:val="28"/>
          <w:szCs w:val="28"/>
          <w:u w:val="single"/>
          <w:rtl/>
        </w:rPr>
        <w:t>مبررات</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استقلالية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قانون</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الوقاية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من</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الفساد</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ومكافحته</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الاجتهاد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القضائي،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العدد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05، 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بسكرة</w:t>
      </w:r>
    </w:p>
    <w:p w:rsidR="007F5C01" w:rsidRPr="000C05EB" w:rsidRDefault="007F5C01" w:rsidP="002144F8">
      <w:pPr>
        <w:pStyle w:val="Notedebasdepage"/>
        <w:numPr>
          <w:ilvl w:val="0"/>
          <w:numId w:val="12"/>
        </w:numPr>
        <w:tabs>
          <w:tab w:val="left" w:pos="566"/>
          <w:tab w:val="left" w:pos="850"/>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lang w:bidi="ar-DZ"/>
        </w:rPr>
        <w:t xml:space="preserve">خالدي خديجة، </w:t>
      </w:r>
      <w:r w:rsidRPr="000C05EB">
        <w:rPr>
          <w:rFonts w:ascii="Simplified Arabic" w:hAnsi="Simplified Arabic" w:cs="Simplified Arabic"/>
          <w:b/>
          <w:bCs/>
          <w:color w:val="000000" w:themeColor="text1"/>
          <w:sz w:val="28"/>
          <w:szCs w:val="28"/>
          <w:rtl/>
          <w:lang w:bidi="ar-DZ"/>
        </w:rPr>
        <w:t>جريمة المحاباة في الصفقات العمومية</w:t>
      </w:r>
      <w:r w:rsidRPr="000C05EB">
        <w:rPr>
          <w:rFonts w:ascii="Simplified Arabic" w:hAnsi="Simplified Arabic" w:cs="Simplified Arabic"/>
          <w:color w:val="000000" w:themeColor="text1"/>
          <w:sz w:val="28"/>
          <w:szCs w:val="28"/>
          <w:rtl/>
          <w:lang w:bidi="ar-DZ"/>
        </w:rPr>
        <w:t>، مجلة العلوم القانونية والسياسية، المجلد10، العدد02، سبتمبر، 2019</w:t>
      </w:r>
    </w:p>
    <w:p w:rsidR="007F5C01" w:rsidRPr="000C05EB" w:rsidRDefault="007F5C01" w:rsidP="002144F8">
      <w:pPr>
        <w:pStyle w:val="Notedebasdepage"/>
        <w:numPr>
          <w:ilvl w:val="0"/>
          <w:numId w:val="12"/>
        </w:numPr>
        <w:tabs>
          <w:tab w:val="left" w:pos="850"/>
        </w:tabs>
        <w:ind w:left="0"/>
        <w:jc w:val="both"/>
        <w:rPr>
          <w:rFonts w:ascii="Simplified Arabic" w:hAnsi="Simplified Arabic" w:cs="Simplified Arabic"/>
          <w:color w:val="000000" w:themeColor="text1"/>
          <w:sz w:val="28"/>
          <w:szCs w:val="28"/>
          <w:lang w:bidi="ar-DZ"/>
        </w:rPr>
      </w:pPr>
      <w:r w:rsidRPr="000C05EB">
        <w:rPr>
          <w:rFonts w:ascii="Simplified Arabic" w:hAnsi="Simplified Arabic" w:cs="Simplified Arabic"/>
          <w:color w:val="000000" w:themeColor="text1"/>
          <w:sz w:val="28"/>
          <w:szCs w:val="28"/>
          <w:rtl/>
        </w:rPr>
        <w:t>خالدي شريفة</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b/>
          <w:bCs/>
          <w:color w:val="000000" w:themeColor="text1"/>
          <w:sz w:val="28"/>
          <w:szCs w:val="28"/>
          <w:rtl/>
        </w:rPr>
        <w:t>جريمة الرشوة في الصفقات العمومية</w:t>
      </w:r>
      <w:r w:rsidRPr="000C05EB">
        <w:rPr>
          <w:rFonts w:ascii="Simplified Arabic" w:hAnsi="Simplified Arabic" w:cs="Simplified Arabic"/>
          <w:b/>
          <w:bCs/>
          <w:color w:val="000000" w:themeColor="text1"/>
          <w:sz w:val="28"/>
          <w:szCs w:val="28"/>
          <w:rtl/>
          <w:lang w:val="fr-FR" w:bidi="ar-DZ"/>
        </w:rPr>
        <w:t xml:space="preserve">، </w:t>
      </w:r>
      <w:r w:rsidRPr="000C05EB">
        <w:rPr>
          <w:rFonts w:ascii="Simplified Arabic" w:hAnsi="Simplified Arabic" w:cs="Simplified Arabic"/>
          <w:color w:val="000000" w:themeColor="text1"/>
          <w:sz w:val="28"/>
          <w:szCs w:val="28"/>
          <w:rtl/>
        </w:rPr>
        <w:t xml:space="preserve">مجلة العلوم الاجتماعية والإنسانية </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(ع)15، 2018</w:t>
      </w:r>
    </w:p>
    <w:p w:rsidR="007F5C01" w:rsidRPr="000C05EB" w:rsidRDefault="007F5C01" w:rsidP="002144F8">
      <w:pPr>
        <w:pStyle w:val="Notedebasdepage"/>
        <w:numPr>
          <w:ilvl w:val="0"/>
          <w:numId w:val="12"/>
        </w:numPr>
        <w:tabs>
          <w:tab w:val="left" w:pos="850"/>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خالدي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شريفة،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u w:val="single"/>
          <w:rtl/>
        </w:rPr>
        <w:t>جريمة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الرشوة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في</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الصفقات</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العمومية</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الاجتماعية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والانسانية،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العدد</w:t>
      </w:r>
      <w:r w:rsidRPr="000C05EB">
        <w:rPr>
          <w:rFonts w:ascii="Simplified Arabic" w:hAnsi="Simplified Arabic" w:cs="Simplified Arabic"/>
          <w:color w:val="000000" w:themeColor="text1"/>
          <w:sz w:val="28"/>
          <w:szCs w:val="28"/>
        </w:rPr>
        <w:t xml:space="preserve"> 15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تبسة،</w:t>
      </w:r>
      <w:r w:rsidRPr="000C05EB">
        <w:rPr>
          <w:rFonts w:ascii="Simplified Arabic" w:hAnsi="Simplified Arabic" w:cs="Simplified Arabic"/>
          <w:color w:val="000000" w:themeColor="text1"/>
          <w:sz w:val="28"/>
          <w:szCs w:val="28"/>
        </w:rPr>
        <w:t xml:space="preserve"> 2018 </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رحموني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بشرى</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color w:val="000000" w:themeColor="text1"/>
          <w:sz w:val="28"/>
          <w:szCs w:val="28"/>
          <w:rtl/>
        </w:rPr>
        <w:t>رحموني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عائشة،</w:t>
      </w:r>
      <w:r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b/>
          <w:bCs/>
          <w:color w:val="000000" w:themeColor="text1"/>
          <w:sz w:val="28"/>
          <w:szCs w:val="28"/>
          <w:u w:val="single"/>
          <w:rtl/>
        </w:rPr>
        <w:t>الامتيازات</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غير</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المبررة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في</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مجال</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الصفقات</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العمومية قراءة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في</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نص</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المادة</w:t>
      </w:r>
      <w:r w:rsidRPr="000C05EB">
        <w:rPr>
          <w:rFonts w:ascii="Simplified Arabic" w:hAnsi="Simplified Arabic" w:cs="Simplified Arabic"/>
          <w:b/>
          <w:bCs/>
          <w:color w:val="000000" w:themeColor="text1"/>
          <w:sz w:val="28"/>
          <w:szCs w:val="28"/>
          <w:u w:val="single"/>
        </w:rPr>
        <w:t xml:space="preserve"> 26 </w:t>
      </w:r>
      <w:r w:rsidRPr="000C05EB">
        <w:rPr>
          <w:rFonts w:ascii="Simplified Arabic" w:hAnsi="Simplified Arabic" w:cs="Simplified Arabic"/>
          <w:b/>
          <w:bCs/>
          <w:color w:val="000000" w:themeColor="text1"/>
          <w:sz w:val="28"/>
          <w:szCs w:val="28"/>
          <w:u w:val="single"/>
          <w:rtl/>
        </w:rPr>
        <w:t>من</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القانون</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رقم06-01 المتعلق</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بالوقاية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من الفساد</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ومكافحته</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المعدل</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والمتمم</w:t>
      </w:r>
      <w:r w:rsidRPr="000C05EB">
        <w:rPr>
          <w:rFonts w:ascii="Simplified Arabic" w:hAnsi="Simplified Arabic" w:cs="Simplified Arabic"/>
          <w:b/>
          <w:bCs/>
          <w:color w:val="000000" w:themeColor="text1"/>
          <w:sz w:val="28"/>
          <w:szCs w:val="28"/>
          <w:rtl/>
        </w:rPr>
        <w:t>،</w:t>
      </w:r>
      <w:r w:rsidRPr="000C05EB">
        <w:rPr>
          <w:rFonts w:ascii="Simplified Arabic" w:hAnsi="Simplified Arabic" w:cs="Simplified Arabic"/>
          <w:color w:val="000000" w:themeColor="text1"/>
          <w:sz w:val="28"/>
          <w:szCs w:val="28"/>
          <w:rtl/>
        </w:rPr>
        <w:t xml:space="preserve"> دائرة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البحوث</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والدراسات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والقانونية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والسياسية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المجلد</w:t>
      </w:r>
      <w:r w:rsidRPr="000C05EB">
        <w:rPr>
          <w:rFonts w:ascii="Simplified Arabic" w:hAnsi="Simplified Arabic" w:cs="Simplified Arabic"/>
          <w:color w:val="000000" w:themeColor="text1"/>
          <w:sz w:val="28"/>
          <w:szCs w:val="28"/>
        </w:rPr>
        <w:t xml:space="preserve">: 06 / </w:t>
      </w:r>
      <w:r w:rsidRPr="000C05EB">
        <w:rPr>
          <w:rFonts w:ascii="Simplified Arabic" w:hAnsi="Simplified Arabic" w:cs="Simplified Arabic"/>
          <w:color w:val="000000" w:themeColor="text1"/>
          <w:sz w:val="28"/>
          <w:szCs w:val="28"/>
          <w:rtl/>
        </w:rPr>
        <w:t>العدد</w:t>
      </w:r>
      <w:r w:rsidRPr="000C05EB">
        <w:rPr>
          <w:rFonts w:ascii="Simplified Arabic" w:hAnsi="Simplified Arabic" w:cs="Simplified Arabic"/>
          <w:color w:val="000000" w:themeColor="text1"/>
          <w:sz w:val="28"/>
          <w:szCs w:val="28"/>
        </w:rPr>
        <w:t>: 02 /</w:t>
      </w:r>
      <w:r w:rsidRPr="000C05EB">
        <w:rPr>
          <w:rFonts w:ascii="Simplified Arabic" w:hAnsi="Simplified Arabic" w:cs="Simplified Arabic"/>
          <w:color w:val="000000" w:themeColor="text1"/>
          <w:sz w:val="28"/>
          <w:szCs w:val="28"/>
          <w:rtl/>
        </w:rPr>
        <w:t>، 2022</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زوز</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زوليخة</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جريمة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الرشوة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lang w:bidi="ar-DZ"/>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الحقوق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والعلوم الإنسانية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lang w:bidi="ar-DZ"/>
        </w:rPr>
        <w:t>(24)</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مج02</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خيضر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بسكرة</w:t>
      </w:r>
      <w:r w:rsidRPr="000C05EB">
        <w:rPr>
          <w:rFonts w:ascii="Simplified Arabic" w:hAnsi="Simplified Arabic" w:cs="Simplified Arabic"/>
          <w:color w:val="000000" w:themeColor="text1"/>
          <w:sz w:val="28"/>
          <w:szCs w:val="28"/>
        </w:rPr>
        <w:t xml:space="preserve"> </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 xml:space="preserve">سعاد بنور، </w:t>
      </w:r>
      <w:r w:rsidRPr="000C05EB">
        <w:rPr>
          <w:rFonts w:ascii="Simplified Arabic" w:hAnsi="Simplified Arabic" w:cs="Simplified Arabic"/>
          <w:b/>
          <w:bCs/>
          <w:color w:val="000000" w:themeColor="text1"/>
          <w:sz w:val="28"/>
          <w:szCs w:val="28"/>
          <w:u w:val="single"/>
          <w:rtl/>
        </w:rPr>
        <w:t>الأقطاب</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الجزائية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المتخصصة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بين</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الاستراتيجية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الوطنية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والتعاون</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القضائي</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الدولي</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لمكافحة</w:t>
      </w:r>
      <w:r w:rsidRPr="000C05EB">
        <w:rPr>
          <w:rFonts w:ascii="Simplified Arabic" w:hAnsi="Simplified Arabic" w:cs="Simplified Arabic"/>
          <w:b/>
          <w:bCs/>
          <w:color w:val="000000" w:themeColor="text1"/>
          <w:sz w:val="28"/>
          <w:szCs w:val="28"/>
          <w:u w:val="single"/>
        </w:rPr>
        <w:t xml:space="preserve"> </w:t>
      </w:r>
      <w:r w:rsidRPr="000C05EB">
        <w:rPr>
          <w:rFonts w:ascii="Simplified Arabic" w:hAnsi="Simplified Arabic" w:cs="Simplified Arabic"/>
          <w:b/>
          <w:bCs/>
          <w:color w:val="000000" w:themeColor="text1"/>
          <w:sz w:val="28"/>
          <w:szCs w:val="28"/>
          <w:u w:val="single"/>
          <w:rtl/>
        </w:rPr>
        <w:t>جرائم الفساد</w:t>
      </w:r>
      <w:r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أبحاث</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وسياسية</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color w:val="000000" w:themeColor="text1"/>
          <w:sz w:val="28"/>
          <w:szCs w:val="28"/>
          <w:rtl/>
        </w:rPr>
        <w:t>العدد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التاسع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ديسمبر2019</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صالح</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شنين</w:t>
      </w:r>
      <w:r w:rsidRPr="000C05EB">
        <w:rPr>
          <w:rFonts w:ascii="Simplified Arabic" w:hAnsi="Simplified Arabic" w:cs="Simplified Arabic"/>
          <w:color w:val="000000" w:themeColor="text1"/>
          <w:sz w:val="28"/>
          <w:szCs w:val="28"/>
          <w:rtl/>
          <w:lang w:bidi="ar-DZ"/>
        </w:rPr>
        <w:t>،</w:t>
      </w:r>
      <w:r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b/>
          <w:bCs/>
          <w:color w:val="000000" w:themeColor="text1"/>
          <w:sz w:val="28"/>
          <w:szCs w:val="28"/>
          <w:rtl/>
        </w:rPr>
        <w:t>اعتراض</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المراسلات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وتسجيل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الأصوات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والتقاط</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الصور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الإجراءات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الجزائري</w:t>
      </w:r>
      <w:r w:rsidRPr="000C05EB">
        <w:rPr>
          <w:rFonts w:ascii="Simplified Arabic" w:hAnsi="Simplified Arabic" w:cs="Simplified Arabic"/>
          <w:color w:val="000000" w:themeColor="text1"/>
          <w:sz w:val="28"/>
          <w:szCs w:val="28"/>
          <w:rtl/>
        </w:rPr>
        <w:t>، المجلة الأكاديمية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للبحث</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عدد</w:t>
      </w:r>
      <w:r w:rsidRPr="000C05EB">
        <w:rPr>
          <w:rFonts w:ascii="Simplified Arabic" w:hAnsi="Simplified Arabic" w:cs="Simplified Arabic"/>
          <w:color w:val="000000" w:themeColor="text1"/>
          <w:sz w:val="28"/>
          <w:szCs w:val="28"/>
        </w:rPr>
        <w:t xml:space="preserve"> 2</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كلية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الحقوق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السياسية،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الرحمان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ميرة</w:t>
      </w:r>
      <w:r w:rsidRPr="000C05EB">
        <w:rPr>
          <w:rFonts w:ascii="Simplified Arabic" w:hAnsi="Simplified Arabic" w:cs="Simplified Arabic"/>
          <w:color w:val="000000" w:themeColor="text1"/>
          <w:sz w:val="28"/>
          <w:szCs w:val="28"/>
        </w:rPr>
        <w:t>-</w:t>
      </w:r>
      <w:r w:rsidRPr="000C05EB">
        <w:rPr>
          <w:rFonts w:ascii="Simplified Arabic" w:hAnsi="Simplified Arabic" w:cs="Simplified Arabic"/>
          <w:color w:val="000000" w:themeColor="text1"/>
          <w:sz w:val="28"/>
          <w:szCs w:val="28"/>
          <w:rtl/>
        </w:rPr>
        <w:t>بجاية،</w:t>
      </w:r>
      <w:r w:rsidRPr="000C05EB">
        <w:rPr>
          <w:rFonts w:ascii="Simplified Arabic" w:hAnsi="Simplified Arabic" w:cs="Simplified Arabic"/>
          <w:color w:val="000000" w:themeColor="text1"/>
          <w:sz w:val="28"/>
          <w:szCs w:val="28"/>
        </w:rPr>
        <w:t xml:space="preserve"> 2010</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 xml:space="preserve">عبد الحميد جباري، </w:t>
      </w:r>
      <w:r w:rsidRPr="000C05EB">
        <w:rPr>
          <w:rFonts w:ascii="Simplified Arabic" w:hAnsi="Simplified Arabic" w:cs="Simplified Arabic"/>
          <w:b/>
          <w:bCs/>
          <w:color w:val="000000" w:themeColor="text1"/>
          <w:sz w:val="28"/>
          <w:szCs w:val="28"/>
          <w:rtl/>
        </w:rPr>
        <w:t>قراءة في قانون الوقاية من الفساد ومكافحته</w:t>
      </w:r>
      <w:r w:rsidRPr="000C05EB">
        <w:rPr>
          <w:rFonts w:ascii="Simplified Arabic" w:hAnsi="Simplified Arabic" w:cs="Simplified Arabic"/>
          <w:color w:val="000000" w:themeColor="text1"/>
          <w:sz w:val="28"/>
          <w:szCs w:val="28"/>
          <w:rtl/>
        </w:rPr>
        <w:t>، مجلة الفكر البرلماني، عدد 15 ،فيفري 2007، ص 102</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lastRenderedPageBreak/>
        <w:t>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الغاني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حسونة،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الكاهنة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زواوي،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الحكام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لجريمة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اختلاس</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العام</w:t>
      </w:r>
      <w:r w:rsidRPr="000C05EB">
        <w:rPr>
          <w:rFonts w:ascii="Simplified Arabic" w:hAnsi="Simplified Arabic" w:cs="Simplified Arabic"/>
          <w:color w:val="000000" w:themeColor="text1"/>
          <w:sz w:val="28"/>
          <w:szCs w:val="28"/>
          <w:rtl/>
        </w:rPr>
        <w:t>،</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العدد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الخامس،</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الاجتهاد القضائي،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مخبر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اثر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الاجتهاد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القضائي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على</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حركة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التشريع،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خيضر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بسكرة،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ديسمبر</w:t>
      </w:r>
      <w:r w:rsidRPr="000C05EB">
        <w:rPr>
          <w:rFonts w:ascii="Simplified Arabic" w:hAnsi="Simplified Arabic" w:cs="Simplified Arabic"/>
          <w:color w:val="000000" w:themeColor="text1"/>
          <w:sz w:val="28"/>
          <w:szCs w:val="28"/>
        </w:rPr>
        <w:t xml:space="preserve"> 2009</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علاوة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هوام</w:t>
      </w:r>
      <w:r w:rsidRPr="000C05EB">
        <w:rPr>
          <w:rFonts w:ascii="Simplified Arabic" w:hAnsi="Simplified Arabic" w:cs="Simplified Arabic"/>
          <w:b/>
          <w:bCs/>
          <w:color w:val="000000" w:themeColor="text1"/>
          <w:sz w:val="28"/>
          <w:szCs w:val="28"/>
          <w:rtl/>
        </w:rPr>
        <w:t>،</w:t>
      </w:r>
      <w:r w:rsidRPr="000C05EB">
        <w:rPr>
          <w:rFonts w:ascii="Simplified Arabic" w:hAnsi="Simplified Arabic" w:cs="Simplified Arabic"/>
          <w:b/>
          <w:bCs/>
          <w:color w:val="000000" w:themeColor="text1"/>
          <w:sz w:val="28"/>
          <w:szCs w:val="28"/>
        </w:rPr>
        <w:t xml:space="preserve"> " </w:t>
      </w:r>
      <w:r w:rsidRPr="000C05EB">
        <w:rPr>
          <w:rFonts w:ascii="Simplified Arabic" w:hAnsi="Simplified Arabic" w:cs="Simplified Arabic"/>
          <w:b/>
          <w:bCs/>
          <w:color w:val="000000" w:themeColor="text1"/>
          <w:sz w:val="28"/>
          <w:szCs w:val="28"/>
          <w:rtl/>
        </w:rPr>
        <w:t>التسرب</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كآلية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للكشف</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عن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الجرائم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الجزائري</w:t>
      </w:r>
      <w:r w:rsidRPr="000C05EB">
        <w:rPr>
          <w:rFonts w:ascii="Simplified Arabic" w:hAnsi="Simplified Arabic" w:cs="Simplified Arabic"/>
          <w:color w:val="000000" w:themeColor="text1"/>
          <w:sz w:val="28"/>
          <w:szCs w:val="28"/>
        </w:rPr>
        <w:t>"</w:t>
      </w:r>
      <w:r w:rsidRPr="000C05EB">
        <w:rPr>
          <w:rFonts w:ascii="Simplified Arabic" w:hAnsi="Simplified Arabic" w:cs="Simplified Arabic"/>
          <w:color w:val="000000" w:themeColor="text1"/>
          <w:sz w:val="28"/>
          <w:szCs w:val="28"/>
          <w:rtl/>
        </w:rPr>
        <w:t>، 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الفقه</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والقانون، 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باتنة2012</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lang w:bidi="ar-DZ"/>
        </w:rPr>
      </w:pPr>
      <w:r w:rsidRPr="000C05EB">
        <w:rPr>
          <w:rFonts w:ascii="Simplified Arabic" w:hAnsi="Simplified Arabic" w:cs="Simplified Arabic"/>
          <w:color w:val="000000" w:themeColor="text1"/>
          <w:sz w:val="28"/>
          <w:szCs w:val="28"/>
          <w:rtl/>
        </w:rPr>
        <w:t>عنان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جمال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الدين، </w:t>
      </w:r>
      <w:r w:rsidRPr="000C05EB">
        <w:rPr>
          <w:rFonts w:ascii="Simplified Arabic" w:hAnsi="Simplified Arabic" w:cs="Simplified Arabic"/>
          <w:b/>
          <w:bCs/>
          <w:color w:val="000000" w:themeColor="text1"/>
          <w:sz w:val="28"/>
          <w:szCs w:val="28"/>
          <w:rtl/>
        </w:rPr>
        <w:t>جريمة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استغلال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نفوذ</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الأعوان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العموميين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للحصول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على</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امتيازات غير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مبررة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مجال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 xml:space="preserve">العمومية، </w:t>
      </w:r>
      <w:r w:rsidRPr="000C05EB">
        <w:rPr>
          <w:rFonts w:ascii="Simplified Arabic" w:hAnsi="Simplified Arabic" w:cs="Simplified Arabic"/>
          <w:color w:val="000000" w:themeColor="text1"/>
          <w:sz w:val="28"/>
          <w:szCs w:val="28"/>
          <w:rtl/>
          <w:lang w:bidi="ar-DZ"/>
        </w:rPr>
        <w:t>مجلة الأستاذ الباحث للدراسات القانونية والسياسية، (ع)07، سبتمبر 2017</w:t>
      </w:r>
    </w:p>
    <w:p w:rsidR="007F5C01" w:rsidRPr="000C05EB" w:rsidRDefault="007F5C01" w:rsidP="002144F8">
      <w:pPr>
        <w:pStyle w:val="Notedebasdepage"/>
        <w:numPr>
          <w:ilvl w:val="0"/>
          <w:numId w:val="12"/>
        </w:numPr>
        <w:tabs>
          <w:tab w:val="left" w:pos="283"/>
        </w:tabs>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منى</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مالع، وردة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بوعبد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الله</w:t>
      </w:r>
      <w:r w:rsidRPr="000C05EB">
        <w:rPr>
          <w:rFonts w:ascii="Simplified Arabic" w:hAnsi="Simplified Arabic" w:cs="Simplified Arabic"/>
          <w:b/>
          <w:bCs/>
          <w:color w:val="000000" w:themeColor="text1"/>
          <w:sz w:val="28"/>
          <w:szCs w:val="28"/>
          <w:rtl/>
        </w:rPr>
        <w:t>، السلطة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العليا</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للشفافية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والوقاية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من</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ومكافحته</w:t>
      </w:r>
      <w:r w:rsidRPr="000C05EB">
        <w:rPr>
          <w:rFonts w:ascii="Simplified Arabic" w:hAnsi="Simplified Arabic" w:cs="Simplified Arabic"/>
          <w:b/>
          <w:bCs/>
          <w:color w:val="000000" w:themeColor="text1"/>
          <w:sz w:val="28"/>
          <w:szCs w:val="28"/>
        </w:rPr>
        <w:t>-</w:t>
      </w:r>
      <w:r w:rsidRPr="000C05EB">
        <w:rPr>
          <w:rFonts w:ascii="Simplified Arabic" w:hAnsi="Simplified Arabic" w:cs="Simplified Arabic"/>
          <w:b/>
          <w:bCs/>
          <w:color w:val="000000" w:themeColor="text1"/>
          <w:sz w:val="28"/>
          <w:szCs w:val="28"/>
          <w:rtl/>
        </w:rPr>
        <w:t>قراءة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القانون 22-08 الصادر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بتاريخ</w:t>
      </w:r>
      <w:r w:rsidRPr="000C05EB">
        <w:rPr>
          <w:rFonts w:ascii="Simplified Arabic" w:hAnsi="Simplified Arabic" w:cs="Simplified Arabic"/>
          <w:b/>
          <w:bCs/>
          <w:color w:val="000000" w:themeColor="text1"/>
          <w:sz w:val="28"/>
          <w:szCs w:val="28"/>
        </w:rPr>
        <w:t xml:space="preserve"> 05 </w:t>
      </w:r>
      <w:r w:rsidRPr="000C05EB">
        <w:rPr>
          <w:rFonts w:ascii="Simplified Arabic" w:hAnsi="Simplified Arabic" w:cs="Simplified Arabic"/>
          <w:b/>
          <w:bCs/>
          <w:color w:val="000000" w:themeColor="text1"/>
          <w:sz w:val="28"/>
          <w:szCs w:val="28"/>
          <w:rtl/>
        </w:rPr>
        <w:t>ماي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سنة</w:t>
      </w:r>
      <w:r w:rsidRPr="000C05EB">
        <w:rPr>
          <w:rFonts w:ascii="Simplified Arabic" w:hAnsi="Simplified Arabic" w:cs="Simplified Arabic"/>
          <w:b/>
          <w:bCs/>
          <w:color w:val="000000" w:themeColor="text1"/>
          <w:sz w:val="28"/>
          <w:szCs w:val="28"/>
        </w:rPr>
        <w:t xml:space="preserve"> 2022</w:t>
      </w:r>
      <w:r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color w:val="000000" w:themeColor="text1"/>
          <w:sz w:val="28"/>
          <w:szCs w:val="28"/>
          <w:rtl/>
        </w:rPr>
        <w:t>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الفكر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والسياسي، (مج)06، (ع)02، 2022</w:t>
      </w:r>
    </w:p>
    <w:p w:rsidR="007F5C01" w:rsidRPr="000C05EB" w:rsidRDefault="007F5C01" w:rsidP="002144F8">
      <w:pPr>
        <w:pStyle w:val="Notedebasdepage"/>
        <w:shd w:val="clear" w:color="auto" w:fill="BFBFBF" w:themeFill="background1" w:themeFillShade="BF"/>
        <w:jc w:val="both"/>
        <w:rPr>
          <w:rFonts w:ascii="Simplified Arabic" w:hAnsi="Simplified Arabic" w:cs="Simplified Arabic"/>
          <w:b/>
          <w:bCs/>
          <w:color w:val="000000" w:themeColor="text1"/>
          <w:sz w:val="28"/>
          <w:szCs w:val="28"/>
          <w:rtl/>
          <w:lang w:val="fr-FR" w:bidi="ar-DZ"/>
        </w:rPr>
      </w:pPr>
      <w:r w:rsidRPr="000C05EB">
        <w:rPr>
          <w:rFonts w:ascii="Simplified Arabic" w:hAnsi="Simplified Arabic" w:cs="Simplified Arabic" w:hint="cs"/>
          <w:b/>
          <w:bCs/>
          <w:color w:val="000000" w:themeColor="text1"/>
          <w:sz w:val="28"/>
          <w:szCs w:val="28"/>
          <w:rtl/>
          <w:lang w:val="fr-FR" w:bidi="ar-DZ"/>
        </w:rPr>
        <w:t>د.المداخلات</w:t>
      </w:r>
    </w:p>
    <w:p w:rsidR="007F5C01" w:rsidRPr="000C05EB" w:rsidRDefault="007F5C01" w:rsidP="002144F8">
      <w:pPr>
        <w:pStyle w:val="Notedebasdepage"/>
        <w:numPr>
          <w:ilvl w:val="0"/>
          <w:numId w:val="13"/>
        </w:numPr>
        <w:ind w:left="0"/>
        <w:rPr>
          <w:rFonts w:ascii="Simplified Arabic" w:hAnsi="Simplified Arabic" w:cs="Simplified Arabic"/>
          <w:color w:val="000000" w:themeColor="text1"/>
          <w:sz w:val="28"/>
          <w:szCs w:val="28"/>
        </w:rPr>
      </w:pPr>
      <w:r w:rsidRPr="000C05EB">
        <w:rPr>
          <w:rFonts w:ascii="Simplified Arabic" w:hAnsi="Simplified Arabic" w:cs="Simplified Arabic"/>
          <w:color w:val="000000" w:themeColor="text1"/>
          <w:sz w:val="28"/>
          <w:szCs w:val="28"/>
          <w:rtl/>
        </w:rPr>
        <w:t xml:space="preserve">دليلة جلايلة، </w:t>
      </w:r>
      <w:r w:rsidRPr="000C05EB">
        <w:rPr>
          <w:rFonts w:ascii="Simplified Arabic" w:hAnsi="Simplified Arabic" w:cs="Simplified Arabic"/>
          <w:b/>
          <w:bCs/>
          <w:color w:val="000000" w:themeColor="text1"/>
          <w:sz w:val="28"/>
          <w:szCs w:val="28"/>
          <w:rtl/>
        </w:rPr>
        <w:t>جريمة الرشوة في الصفقات العمومية في ظل القانون رقم 06-01المتعلق بالوقاية من الفساد ومكافحته</w:t>
      </w:r>
      <w:r w:rsidRPr="000C05EB">
        <w:rPr>
          <w:rFonts w:ascii="Simplified Arabic" w:hAnsi="Simplified Arabic" w:cs="Simplified Arabic"/>
          <w:color w:val="000000" w:themeColor="text1"/>
          <w:sz w:val="28"/>
          <w:szCs w:val="28"/>
          <w:rtl/>
        </w:rPr>
        <w:t>، الملتقى الوطني السادس حول “دور الصفقات العمومية في حماية المال العام “، جامعة المدية،20 ماي 2013، ص 08.</w:t>
      </w:r>
    </w:p>
    <w:p w:rsidR="007F5C01" w:rsidRPr="000C05EB" w:rsidRDefault="007F5C01" w:rsidP="002144F8">
      <w:pPr>
        <w:pStyle w:val="Notedebasdepage"/>
        <w:numPr>
          <w:ilvl w:val="0"/>
          <w:numId w:val="13"/>
        </w:numPr>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رابح</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سعاد</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b/>
          <w:bCs/>
          <w:color w:val="000000" w:themeColor="text1"/>
          <w:sz w:val="28"/>
          <w:szCs w:val="28"/>
          <w:rtl/>
        </w:rPr>
        <w:t>الامتيازات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غير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المبررة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إسناد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ودور</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أساليب</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التحري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الكشف</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 xml:space="preserve">عنها، </w:t>
      </w:r>
      <w:r w:rsidRPr="000C05EB">
        <w:rPr>
          <w:rFonts w:ascii="Simplified Arabic" w:hAnsi="Simplified Arabic" w:cs="Simplified Arabic"/>
          <w:color w:val="000000" w:themeColor="text1"/>
          <w:sz w:val="28"/>
          <w:szCs w:val="28"/>
          <w:rtl/>
        </w:rPr>
        <w:t>مداخلة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قدمت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إطار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اليوم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الدراسي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حول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الصفقات</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العمومية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والمحافظة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على</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المنعقد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يوم</w:t>
      </w:r>
      <w:r w:rsidRPr="000C05EB">
        <w:rPr>
          <w:rFonts w:ascii="Simplified Arabic" w:hAnsi="Simplified Arabic" w:cs="Simplified Arabic"/>
          <w:color w:val="000000" w:themeColor="text1"/>
          <w:sz w:val="28"/>
          <w:szCs w:val="28"/>
        </w:rPr>
        <w:t xml:space="preserve"> 13 </w:t>
      </w:r>
      <w:r w:rsidRPr="000C05EB">
        <w:rPr>
          <w:rFonts w:ascii="Simplified Arabic" w:hAnsi="Simplified Arabic" w:cs="Simplified Arabic"/>
          <w:color w:val="000000" w:themeColor="text1"/>
          <w:sz w:val="28"/>
          <w:szCs w:val="28"/>
          <w:rtl/>
        </w:rPr>
        <w:t>ديسمبر</w:t>
      </w:r>
      <w:r w:rsidRPr="000C05EB">
        <w:rPr>
          <w:rFonts w:ascii="Simplified Arabic" w:hAnsi="Simplified Arabic" w:cs="Simplified Arabic"/>
          <w:color w:val="000000" w:themeColor="text1"/>
          <w:sz w:val="28"/>
          <w:szCs w:val="28"/>
        </w:rPr>
        <w:t xml:space="preserve"> 2018</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من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تنظيم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مخبر المرافق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العمومية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والتنمية،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بالتعاون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مع</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كلية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الحقوق</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والعلوم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السياسية،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جيلالي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ليابس</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سيدي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بلعباس</w:t>
      </w:r>
      <w:r w:rsidRPr="000C05EB">
        <w:rPr>
          <w:rFonts w:ascii="Simplified Arabic" w:hAnsi="Simplified Arabic" w:cs="Simplified Arabic"/>
          <w:color w:val="000000" w:themeColor="text1"/>
          <w:sz w:val="28"/>
          <w:szCs w:val="28"/>
          <w:rtl/>
          <w:lang w:bidi="ar-DZ"/>
        </w:rPr>
        <w:t>،</w:t>
      </w:r>
      <w:r w:rsidRPr="000C05EB">
        <w:rPr>
          <w:rFonts w:ascii="Simplified Arabic" w:hAnsi="Simplified Arabic" w:cs="Simplified Arabic"/>
          <w:color w:val="000000" w:themeColor="text1"/>
          <w:sz w:val="28"/>
          <w:szCs w:val="28"/>
          <w:rtl/>
        </w:rPr>
        <w:t xml:space="preserve"> مجلة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الجزائري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والمقارن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المجلد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الخامس،</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العدد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الثاني</w:t>
      </w:r>
      <w:r w:rsidRPr="000C05EB">
        <w:rPr>
          <w:rFonts w:ascii="Simplified Arabic" w:hAnsi="Simplified Arabic" w:cs="Simplified Arabic"/>
          <w:color w:val="000000" w:themeColor="text1"/>
          <w:sz w:val="28"/>
          <w:szCs w:val="28"/>
        </w:rPr>
        <w:t>2019</w:t>
      </w:r>
    </w:p>
    <w:p w:rsidR="007F5C01" w:rsidRPr="000C05EB" w:rsidRDefault="007F5C01" w:rsidP="002144F8">
      <w:pPr>
        <w:pStyle w:val="Notedebasdepage"/>
        <w:numPr>
          <w:ilvl w:val="0"/>
          <w:numId w:val="13"/>
        </w:numPr>
        <w:ind w:left="0"/>
        <w:jc w:val="both"/>
        <w:rPr>
          <w:rFonts w:ascii="Simplified Arabic" w:hAnsi="Simplified Arabic" w:cs="Simplified Arabic"/>
          <w:color w:val="000000" w:themeColor="text1"/>
          <w:sz w:val="28"/>
          <w:szCs w:val="28"/>
          <w:lang w:bidi="ar-DZ"/>
        </w:rPr>
      </w:pP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بن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مشيرخ،</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b/>
          <w:bCs/>
          <w:color w:val="000000" w:themeColor="text1"/>
          <w:sz w:val="28"/>
          <w:szCs w:val="28"/>
          <w:rtl/>
        </w:rPr>
        <w:t>خصوصية</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التجريم</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والتحري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في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الصفقات</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العمومية</w:t>
      </w:r>
      <w:r w:rsidRPr="000C05EB">
        <w:rPr>
          <w:rFonts w:ascii="Simplified Arabic" w:hAnsi="Simplified Arabic" w:cs="Simplified Arabic"/>
          <w:color w:val="000000" w:themeColor="text1"/>
          <w:sz w:val="28"/>
          <w:szCs w:val="28"/>
          <w:rtl/>
        </w:rPr>
        <w:t>، الملتقى</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الوطني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السادس،</w:t>
      </w:r>
      <w:r w:rsidRPr="000C05EB">
        <w:rPr>
          <w:rFonts w:ascii="Simplified Arabic" w:hAnsi="Simplified Arabic" w:cs="Simplified Arabic"/>
          <w:color w:val="000000" w:themeColor="text1"/>
          <w:sz w:val="28"/>
          <w:szCs w:val="28"/>
        </w:rPr>
        <w:t xml:space="preserve"> " </w:t>
      </w:r>
      <w:r w:rsidRPr="000C05EB">
        <w:rPr>
          <w:rFonts w:ascii="Simplified Arabic" w:hAnsi="Simplified Arabic" w:cs="Simplified Arabic"/>
          <w:color w:val="000000" w:themeColor="text1"/>
          <w:sz w:val="28"/>
          <w:szCs w:val="28"/>
          <w:rtl/>
        </w:rPr>
        <w:t>دور</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قانون</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الصفقات</w:t>
      </w:r>
      <w:r w:rsidRPr="000C05EB">
        <w:rPr>
          <w:rFonts w:ascii="Simplified Arabic" w:hAnsi="Simplified Arabic" w:cs="Simplified Arabic"/>
          <w:color w:val="000000" w:themeColor="text1"/>
          <w:sz w:val="28"/>
          <w:szCs w:val="28"/>
          <w:rtl/>
          <w:lang w:bidi="ar-DZ"/>
        </w:rPr>
        <w:t xml:space="preserve"> </w:t>
      </w:r>
      <w:r w:rsidRPr="000C05EB">
        <w:rPr>
          <w:rFonts w:ascii="Simplified Arabic" w:hAnsi="Simplified Arabic" w:cs="Simplified Arabic"/>
          <w:color w:val="000000" w:themeColor="text1"/>
          <w:sz w:val="28"/>
          <w:szCs w:val="28"/>
          <w:rtl/>
        </w:rPr>
        <w:t>العمومية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حماية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المال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العام"</w:t>
      </w:r>
      <w:r w:rsidRPr="000C05EB">
        <w:rPr>
          <w:rFonts w:ascii="Simplified Arabic" w:hAnsi="Simplified Arabic" w:cs="Simplified Arabic"/>
          <w:color w:val="000000" w:themeColor="text1"/>
          <w:sz w:val="28"/>
          <w:szCs w:val="28"/>
          <w:rtl/>
          <w:lang w:bidi="ar-DZ"/>
        </w:rPr>
        <w:t>،</w:t>
      </w:r>
      <w:r w:rsidRPr="000C05EB">
        <w:rPr>
          <w:rFonts w:ascii="Simplified Arabic" w:hAnsi="Simplified Arabic" w:cs="Simplified Arabic"/>
          <w:color w:val="000000" w:themeColor="text1"/>
          <w:sz w:val="28"/>
          <w:szCs w:val="28"/>
          <w:rtl/>
        </w:rPr>
        <w:t>جامعة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xml:space="preserve">سكيكدة، </w:t>
      </w:r>
      <w:r w:rsidRPr="000C05EB">
        <w:rPr>
          <w:rFonts w:ascii="Simplified Arabic" w:hAnsi="Simplified Arabic" w:cs="Simplified Arabic"/>
          <w:color w:val="000000" w:themeColor="text1"/>
          <w:sz w:val="28"/>
          <w:szCs w:val="28"/>
        </w:rPr>
        <w:t>2013</w:t>
      </w:r>
    </w:p>
    <w:p w:rsidR="007F5C01" w:rsidRPr="000C05EB" w:rsidRDefault="007F5C01" w:rsidP="002144F8">
      <w:pPr>
        <w:pStyle w:val="Notedebasdepage"/>
        <w:numPr>
          <w:ilvl w:val="0"/>
          <w:numId w:val="13"/>
        </w:numPr>
        <w:ind w:left="0"/>
        <w:jc w:val="both"/>
        <w:rPr>
          <w:rFonts w:ascii="Simplified Arabic" w:hAnsi="Simplified Arabic" w:cs="Simplified Arabic"/>
          <w:color w:val="000000" w:themeColor="text1"/>
          <w:sz w:val="28"/>
          <w:szCs w:val="28"/>
          <w:rtl/>
        </w:rPr>
      </w:pPr>
      <w:r w:rsidRPr="000C05EB">
        <w:rPr>
          <w:rFonts w:ascii="Simplified Arabic" w:hAnsi="Simplified Arabic" w:cs="Simplified Arabic"/>
          <w:color w:val="000000" w:themeColor="text1"/>
          <w:sz w:val="28"/>
          <w:szCs w:val="28"/>
          <w:rtl/>
        </w:rPr>
        <w:t>محمد</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علي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إبراهيم</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الخصبة</w:t>
      </w:r>
      <w:r w:rsidRPr="000C05EB">
        <w:rPr>
          <w:rFonts w:ascii="Simplified Arabic" w:hAnsi="Simplified Arabic" w:cs="Simplified Arabic"/>
          <w:b/>
          <w:bCs/>
          <w:color w:val="000000" w:themeColor="text1"/>
          <w:sz w:val="28"/>
          <w:szCs w:val="28"/>
          <w:rtl/>
        </w:rPr>
        <w:t xml:space="preserve">، </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الفساد</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المالي</w:t>
      </w:r>
      <w:r w:rsidR="006B4B35" w:rsidRPr="000C05EB">
        <w:rPr>
          <w:rFonts w:ascii="Simplified Arabic" w:hAnsi="Simplified Arabic" w:cs="Simplified Arabic"/>
          <w:b/>
          <w:bCs/>
          <w:color w:val="000000" w:themeColor="text1"/>
          <w:sz w:val="28"/>
          <w:szCs w:val="28"/>
          <w:rtl/>
        </w:rPr>
        <w:t xml:space="preserve"> و</w:t>
      </w:r>
      <w:r w:rsidRPr="000C05EB">
        <w:rPr>
          <w:rFonts w:ascii="Simplified Arabic" w:hAnsi="Simplified Arabic" w:cs="Simplified Arabic"/>
          <w:b/>
          <w:bCs/>
          <w:color w:val="000000" w:themeColor="text1"/>
          <w:sz w:val="28"/>
          <w:szCs w:val="28"/>
          <w:rtl/>
        </w:rPr>
        <w:t>الإداري</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وسبل</w:t>
      </w:r>
      <w:r w:rsidRPr="000C05EB">
        <w:rPr>
          <w:rFonts w:ascii="Simplified Arabic" w:hAnsi="Simplified Arabic" w:cs="Simplified Arabic"/>
          <w:b/>
          <w:bCs/>
          <w:color w:val="000000" w:themeColor="text1"/>
          <w:sz w:val="28"/>
          <w:szCs w:val="28"/>
        </w:rPr>
        <w:t xml:space="preserve"> </w:t>
      </w:r>
      <w:r w:rsidRPr="000C05EB">
        <w:rPr>
          <w:rFonts w:ascii="Simplified Arabic" w:hAnsi="Simplified Arabic" w:cs="Simplified Arabic"/>
          <w:b/>
          <w:bCs/>
          <w:color w:val="000000" w:themeColor="text1"/>
          <w:sz w:val="28"/>
          <w:szCs w:val="28"/>
          <w:rtl/>
        </w:rPr>
        <w:t>مكافحته</w:t>
      </w:r>
      <w:r w:rsidR="006B248C" w:rsidRPr="000C05EB">
        <w:rPr>
          <w:rFonts w:ascii="Simplified Arabic" w:hAnsi="Simplified Arabic" w:cs="Simplified Arabic"/>
          <w:color w:val="000000" w:themeColor="text1"/>
          <w:sz w:val="28"/>
          <w:szCs w:val="28"/>
          <w:rtl/>
        </w:rPr>
        <w:t xml:space="preserve">، </w:t>
      </w:r>
      <w:r w:rsidRPr="000C05EB">
        <w:rPr>
          <w:rFonts w:ascii="Simplified Arabic" w:hAnsi="Simplified Arabic" w:cs="Simplified Arabic"/>
          <w:color w:val="000000" w:themeColor="text1"/>
          <w:sz w:val="28"/>
          <w:szCs w:val="28"/>
          <w:rtl/>
        </w:rPr>
        <w:t>ورقة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عمل</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مقدمة</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في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الملتقى</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العربي</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الثالث</w:t>
      </w:r>
      <w:r w:rsidRPr="000C05EB">
        <w:rPr>
          <w:rFonts w:ascii="Simplified Arabic" w:hAnsi="Simplified Arabic" w:cs="Simplified Arabic"/>
          <w:color w:val="000000" w:themeColor="text1"/>
          <w:sz w:val="28"/>
          <w:szCs w:val="28"/>
        </w:rPr>
        <w:t xml:space="preserve"> </w:t>
      </w:r>
      <w:r w:rsidRPr="000C05EB">
        <w:rPr>
          <w:rFonts w:ascii="Simplified Arabic" w:hAnsi="Simplified Arabic" w:cs="Simplified Arabic"/>
          <w:color w:val="000000" w:themeColor="text1"/>
          <w:sz w:val="28"/>
          <w:szCs w:val="28"/>
          <w:rtl/>
        </w:rPr>
        <w:t>" أليات حماية المال العام والحد من الفساد الإداري " المنعقد في الرباط المملكة المغربية ماي2008</w:t>
      </w:r>
    </w:p>
    <w:p w:rsidR="007F5C01" w:rsidRPr="000C05EB" w:rsidRDefault="007F5C01" w:rsidP="002144F8">
      <w:pPr>
        <w:pStyle w:val="Notedebasdepage"/>
        <w:numPr>
          <w:ilvl w:val="0"/>
          <w:numId w:val="13"/>
        </w:numPr>
        <w:ind w:left="0"/>
        <w:jc w:val="both"/>
        <w:rPr>
          <w:rFonts w:ascii="Simplified Arabic" w:hAnsi="Simplified Arabic" w:cs="Simplified Arabic"/>
          <w:color w:val="000000" w:themeColor="text1"/>
          <w:sz w:val="28"/>
          <w:szCs w:val="28"/>
          <w:rtl/>
          <w:lang w:bidi="ar-DZ"/>
        </w:rPr>
      </w:pPr>
      <w:r w:rsidRPr="000C05EB">
        <w:rPr>
          <w:rFonts w:ascii="Simplified Arabic" w:hAnsi="Simplified Arabic" w:cs="Simplified Arabic"/>
          <w:color w:val="000000" w:themeColor="text1"/>
          <w:sz w:val="28"/>
          <w:szCs w:val="28"/>
          <w:rtl/>
        </w:rPr>
        <w:t xml:space="preserve">مصطفى راضي، </w:t>
      </w:r>
      <w:r w:rsidRPr="000C05EB">
        <w:rPr>
          <w:rFonts w:ascii="Simplified Arabic" w:hAnsi="Simplified Arabic" w:cs="Simplified Arabic"/>
          <w:b/>
          <w:bCs/>
          <w:color w:val="000000" w:themeColor="text1"/>
          <w:sz w:val="28"/>
          <w:szCs w:val="28"/>
          <w:rtl/>
        </w:rPr>
        <w:t>تحد جديد أمام الأجهزة الأمنية،</w:t>
      </w:r>
      <w:r w:rsidRPr="000C05EB">
        <w:rPr>
          <w:rFonts w:ascii="Simplified Arabic" w:hAnsi="Simplified Arabic" w:cs="Simplified Arabic"/>
          <w:color w:val="000000" w:themeColor="text1"/>
          <w:sz w:val="28"/>
          <w:szCs w:val="28"/>
          <w:rtl/>
        </w:rPr>
        <w:t xml:space="preserve"> مؤتمر حول الجرائم المستحدثة، القاهرة، جمهورية مصر العربية، 2011</w:t>
      </w:r>
    </w:p>
    <w:p w:rsidR="007F5C01" w:rsidRPr="000C05EB" w:rsidRDefault="007F5C01" w:rsidP="007F5C01">
      <w:pPr>
        <w:pStyle w:val="Notedebasdepage"/>
        <w:jc w:val="both"/>
        <w:rPr>
          <w:rFonts w:ascii="Simplified Arabic" w:hAnsi="Simplified Arabic" w:cs="Simplified Arabic"/>
          <w:color w:val="000000" w:themeColor="text1"/>
          <w:sz w:val="28"/>
          <w:szCs w:val="28"/>
          <w:rtl/>
          <w:lang w:val="fr-FR" w:bidi="ar-DZ"/>
        </w:rPr>
      </w:pPr>
    </w:p>
    <w:p w:rsidR="007F5C01" w:rsidRPr="000C05EB" w:rsidRDefault="007F5C01" w:rsidP="007F5C01">
      <w:pPr>
        <w:pStyle w:val="Notedebasdepage"/>
        <w:ind w:left="-1"/>
        <w:jc w:val="both"/>
        <w:rPr>
          <w:color w:val="000000" w:themeColor="text1"/>
          <w:sz w:val="28"/>
          <w:szCs w:val="28"/>
          <w:lang w:bidi="ar-DZ"/>
        </w:rPr>
      </w:pPr>
    </w:p>
    <w:p w:rsidR="007F5C01" w:rsidRPr="005D7784" w:rsidRDefault="007F5C01"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lang w:val="fr-FR"/>
        </w:rPr>
        <w:sectPr w:rsidR="007F5C01" w:rsidRPr="005D7784" w:rsidSect="009B5514">
          <w:headerReference w:type="default" r:id="rId31"/>
          <w:footerReference w:type="default" r:id="rId32"/>
          <w:pgSz w:w="11906" w:h="16838"/>
          <w:pgMar w:top="1417" w:right="1417" w:bottom="1417" w:left="1417" w:header="708" w:footer="708" w:gutter="0"/>
          <w:pgNumType w:start="76"/>
          <w:cols w:space="708"/>
          <w:bidi/>
          <w:rtlGutter/>
          <w:docGrid w:linePitch="360"/>
        </w:sectPr>
      </w:pPr>
    </w:p>
    <w:p w:rsidR="007F5C01" w:rsidRPr="0085197B" w:rsidRDefault="007F5C01" w:rsidP="007F5C0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7F5C01" w:rsidRPr="0085197B" w:rsidRDefault="007F5C01" w:rsidP="007F5C0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7F5C01" w:rsidRPr="0085197B" w:rsidRDefault="007F5C01" w:rsidP="007F5C0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7F5C01" w:rsidRPr="0085197B" w:rsidRDefault="007F5C01" w:rsidP="007F5C0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7F5C01" w:rsidRPr="0085197B" w:rsidRDefault="007F5C01" w:rsidP="007F5C01">
      <w:pPr>
        <w:autoSpaceDE w:val="0"/>
        <w:autoSpaceDN w:val="0"/>
        <w:adjustRightInd w:val="0"/>
        <w:spacing w:after="120" w:line="240" w:lineRule="auto"/>
        <w:ind w:left="360"/>
        <w:jc w:val="center"/>
        <w:rPr>
          <w:rFonts w:ascii="Simplified Arabic" w:hAnsi="Simplified Arabic" w:cs="Simplified Arabic"/>
          <w:b/>
          <w:bCs/>
          <w:color w:val="000000" w:themeColor="text1"/>
          <w:sz w:val="32"/>
          <w:szCs w:val="32"/>
          <w:rtl/>
          <w:lang w:bidi="ar-DZ"/>
        </w:rPr>
      </w:pPr>
    </w:p>
    <w:p w:rsidR="007F5C01" w:rsidRPr="0085197B" w:rsidRDefault="007F5C01" w:rsidP="007F5C01">
      <w:pPr>
        <w:autoSpaceDE w:val="0"/>
        <w:autoSpaceDN w:val="0"/>
        <w:adjustRightInd w:val="0"/>
        <w:spacing w:after="120" w:line="240" w:lineRule="auto"/>
        <w:ind w:left="360"/>
        <w:jc w:val="center"/>
        <w:rPr>
          <w:rFonts w:ascii="Simplified" w:hAnsi="Simplified" w:cs="Simplified"/>
          <w:b/>
          <w:bCs/>
          <w:color w:val="000000" w:themeColor="text1"/>
          <w:sz w:val="300"/>
          <w:szCs w:val="300"/>
          <w:rtl/>
          <w:lang w:bidi="ar-DZ"/>
        </w:rPr>
      </w:pPr>
      <w:r w:rsidRPr="0085197B">
        <w:rPr>
          <w:rFonts w:ascii="Simplified Arabic" w:hAnsi="Simplified Arabic" w:cs="Simplified Arabic"/>
          <w:b/>
          <w:bCs/>
          <w:color w:val="000000" w:themeColor="text1"/>
          <w:sz w:val="300"/>
          <w:szCs w:val="300"/>
          <w:rtl/>
          <w:lang w:bidi="ar-DZ"/>
        </w:rPr>
        <w:t>الفهرس</w:t>
      </w:r>
    </w:p>
    <w:p w:rsidR="007E4207" w:rsidRPr="0085197B" w:rsidRDefault="007E4207"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sectPr w:rsidR="007E4207" w:rsidRPr="0085197B" w:rsidSect="00853A73">
          <w:headerReference w:type="default" r:id="rId33"/>
          <w:footerReference w:type="default" r:id="rId34"/>
          <w:pgSz w:w="11906" w:h="16838"/>
          <w:pgMar w:top="1417" w:right="1417" w:bottom="1417" w:left="1417" w:header="708" w:footer="708" w:gutter="0"/>
          <w:pgBorders w:offsetFrom="page">
            <w:top w:val="double" w:sz="4" w:space="24" w:color="auto"/>
            <w:left w:val="double" w:sz="4" w:space="24" w:color="auto"/>
            <w:bottom w:val="double" w:sz="4" w:space="24" w:color="auto"/>
            <w:right w:val="double" w:sz="4" w:space="24" w:color="auto"/>
          </w:pgBorders>
          <w:pgNumType w:start="77"/>
          <w:cols w:space="708"/>
          <w:bidi/>
          <w:rtlGutter/>
          <w:docGrid w:linePitch="360"/>
        </w:sect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0"/>
        <w:gridCol w:w="817"/>
      </w:tblGrid>
      <w:tr w:rsidR="000B21EE" w:rsidRPr="00B94178" w:rsidTr="00C235CB">
        <w:tc>
          <w:tcPr>
            <w:tcW w:w="9288" w:type="dxa"/>
            <w:gridSpan w:val="2"/>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lastRenderedPageBreak/>
              <w:t>كلمة شكر</w:t>
            </w:r>
          </w:p>
        </w:tc>
      </w:tr>
      <w:tr w:rsidR="000B21EE" w:rsidRPr="00B94178" w:rsidTr="00C235CB">
        <w:tc>
          <w:tcPr>
            <w:tcW w:w="9288" w:type="dxa"/>
            <w:gridSpan w:val="2"/>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t>الاهداء</w:t>
            </w:r>
          </w:p>
        </w:tc>
      </w:tr>
      <w:tr w:rsidR="000B21EE" w:rsidRPr="00B94178" w:rsidTr="00C235CB">
        <w:tc>
          <w:tcPr>
            <w:tcW w:w="9288" w:type="dxa"/>
            <w:gridSpan w:val="2"/>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t>ملخص الدراسة</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t>مقدمة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t>01</w:t>
            </w:r>
          </w:p>
        </w:tc>
      </w:tr>
      <w:tr w:rsidR="000B21EE" w:rsidRPr="00B94178" w:rsidTr="00C235CB">
        <w:tc>
          <w:tcPr>
            <w:tcW w:w="9288" w:type="dxa"/>
            <w:gridSpan w:val="2"/>
            <w:shd w:val="clear" w:color="auto" w:fill="BFBFBF" w:themeFill="background1" w:themeFillShade="BF"/>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40"/>
                <w:szCs w:val="40"/>
                <w:rtl/>
              </w:rPr>
            </w:pPr>
            <w:r w:rsidRPr="00B94178">
              <w:rPr>
                <w:rFonts w:ascii="Simplified Arabic" w:hAnsi="Simplified Arabic" w:cs="Simplified Arabic"/>
                <w:b/>
                <w:bCs/>
                <w:color w:val="000000" w:themeColor="text1"/>
                <w:sz w:val="40"/>
                <w:szCs w:val="40"/>
                <w:rtl/>
              </w:rPr>
              <w:t>الفصل الأول : اركان جرائم الفساد في مجال الصفقات العمومية</w:t>
            </w:r>
          </w:p>
        </w:tc>
      </w:tr>
      <w:tr w:rsidR="000B21EE" w:rsidRPr="00B94178" w:rsidTr="00C235CB">
        <w:tc>
          <w:tcPr>
            <w:tcW w:w="8471" w:type="dxa"/>
          </w:tcPr>
          <w:p w:rsidR="000B21EE" w:rsidRPr="00B94178" w:rsidRDefault="000B21EE" w:rsidP="00C235CB">
            <w:pPr>
              <w:pStyle w:val="Titre1"/>
              <w:outlineLvl w:val="0"/>
              <w:rPr>
                <w:color w:val="000000" w:themeColor="text1"/>
                <w:sz w:val="32"/>
                <w:szCs w:val="32"/>
                <w:rtl/>
                <w:lang w:bidi="ar-DZ"/>
              </w:rPr>
            </w:pPr>
            <w:r w:rsidRPr="00B94178">
              <w:rPr>
                <w:color w:val="000000" w:themeColor="text1"/>
                <w:sz w:val="32"/>
                <w:szCs w:val="32"/>
                <w:rtl/>
              </w:rPr>
              <w:t>المبحث الأول : أركان جريمة المحاباة وإستغلال نفوذ الأعوان العموميين للحصول على إمتيازات غير مبررة</w:t>
            </w:r>
          </w:p>
        </w:tc>
        <w:tc>
          <w:tcPr>
            <w:tcW w:w="817" w:type="dxa"/>
          </w:tcPr>
          <w:p w:rsidR="000B21EE" w:rsidRPr="00B94178" w:rsidRDefault="000B21EE" w:rsidP="00C235CB">
            <w:pPr>
              <w:pStyle w:val="Titre1"/>
              <w:outlineLvl w:val="0"/>
              <w:rPr>
                <w:color w:val="000000" w:themeColor="text1"/>
                <w:sz w:val="32"/>
                <w:szCs w:val="32"/>
                <w:rtl/>
              </w:rPr>
            </w:pPr>
            <w:r w:rsidRPr="00B94178">
              <w:rPr>
                <w:color w:val="000000" w:themeColor="text1"/>
                <w:sz w:val="32"/>
                <w:szCs w:val="32"/>
                <w:rtl/>
              </w:rPr>
              <w:t>06</w:t>
            </w:r>
          </w:p>
        </w:tc>
      </w:tr>
      <w:tr w:rsidR="000B21EE" w:rsidRPr="00B94178" w:rsidTr="00C235CB">
        <w:tc>
          <w:tcPr>
            <w:tcW w:w="8471" w:type="dxa"/>
          </w:tcPr>
          <w:p w:rsidR="000B21EE" w:rsidRPr="00B94178" w:rsidRDefault="000B21EE" w:rsidP="00C235CB">
            <w:pPr>
              <w:pStyle w:val="Titre2"/>
              <w:rPr>
                <w:rFonts w:ascii="Simplified Arabic" w:hAnsi="Simplified Arabic" w:cs="Simplified Arabic"/>
                <w:color w:val="000000" w:themeColor="text1"/>
                <w:sz w:val="32"/>
                <w:szCs w:val="32"/>
                <w:rtl/>
              </w:rPr>
            </w:pPr>
            <w:r w:rsidRPr="00B94178">
              <w:rPr>
                <w:rFonts w:ascii="Simplified Arabic" w:hAnsi="Simplified Arabic" w:cs="Simplified Arabic"/>
                <w:color w:val="000000" w:themeColor="text1"/>
                <w:sz w:val="32"/>
                <w:szCs w:val="32"/>
                <w:rtl/>
              </w:rPr>
              <w:t>المطلب الأول : أركان جنحة المحاباة في الصفقات العمومية</w:t>
            </w:r>
          </w:p>
        </w:tc>
        <w:tc>
          <w:tcPr>
            <w:tcW w:w="817" w:type="dxa"/>
          </w:tcPr>
          <w:p w:rsidR="000B21EE" w:rsidRPr="00B94178" w:rsidRDefault="000B21EE" w:rsidP="00C235CB">
            <w:pPr>
              <w:pStyle w:val="Titre2"/>
              <w:jc w:val="center"/>
              <w:rPr>
                <w:rFonts w:ascii="Simplified Arabic" w:hAnsi="Simplified Arabic" w:cs="Simplified Arabic"/>
                <w:color w:val="000000" w:themeColor="text1"/>
                <w:sz w:val="32"/>
                <w:szCs w:val="32"/>
                <w:rtl/>
              </w:rPr>
            </w:pPr>
            <w:r w:rsidRPr="00B94178">
              <w:rPr>
                <w:rFonts w:ascii="Simplified Arabic" w:hAnsi="Simplified Arabic" w:cs="Simplified Arabic"/>
                <w:color w:val="000000" w:themeColor="text1"/>
                <w:sz w:val="32"/>
                <w:szCs w:val="32"/>
                <w:rtl/>
              </w:rPr>
              <w:t>06</w:t>
            </w:r>
          </w:p>
        </w:tc>
      </w:tr>
      <w:tr w:rsidR="000B21EE" w:rsidRPr="00B94178" w:rsidTr="00C235CB">
        <w:tc>
          <w:tcPr>
            <w:tcW w:w="8471" w:type="dxa"/>
          </w:tcPr>
          <w:p w:rsidR="000B21EE" w:rsidRPr="00B94178" w:rsidRDefault="000B21EE" w:rsidP="00C235CB">
            <w:pPr>
              <w:pStyle w:val="Titre2"/>
              <w:outlineLvl w:val="1"/>
              <w:rPr>
                <w:rFonts w:ascii="Simplified Arabic" w:hAnsi="Simplified Arabic" w:cs="Simplified Arabic"/>
                <w:color w:val="000000" w:themeColor="text1"/>
                <w:sz w:val="32"/>
                <w:szCs w:val="32"/>
                <w:rtl/>
              </w:rPr>
            </w:pPr>
            <w:r w:rsidRPr="00B94178">
              <w:rPr>
                <w:rFonts w:ascii="Simplified Arabic" w:hAnsi="Simplified Arabic" w:cs="Simplified Arabic"/>
                <w:color w:val="000000" w:themeColor="text1"/>
                <w:sz w:val="28"/>
                <w:szCs w:val="28"/>
                <w:rtl/>
              </w:rPr>
              <w:t>الفرع الأول: الركن المفترض والشرعي في جنحة المحاباة في مجال الصفقات العمومية.</w:t>
            </w:r>
          </w:p>
        </w:tc>
        <w:tc>
          <w:tcPr>
            <w:tcW w:w="817" w:type="dxa"/>
          </w:tcPr>
          <w:p w:rsidR="000B21EE" w:rsidRPr="00B94178" w:rsidRDefault="000B21EE" w:rsidP="00C235CB">
            <w:pPr>
              <w:pStyle w:val="Titre2"/>
              <w:jc w:val="center"/>
              <w:outlineLvl w:val="1"/>
              <w:rPr>
                <w:rFonts w:ascii="Simplified Arabic" w:hAnsi="Simplified Arabic" w:cs="Simplified Arabic"/>
                <w:color w:val="000000" w:themeColor="text1"/>
                <w:sz w:val="32"/>
                <w:szCs w:val="32"/>
                <w:rtl/>
              </w:rPr>
            </w:pPr>
            <w:r w:rsidRPr="00B94178">
              <w:rPr>
                <w:rFonts w:ascii="Simplified Arabic" w:hAnsi="Simplified Arabic" w:cs="Simplified Arabic"/>
                <w:color w:val="000000" w:themeColor="text1"/>
                <w:sz w:val="28"/>
                <w:szCs w:val="28"/>
                <w:rtl/>
              </w:rPr>
              <w:t>07</w:t>
            </w:r>
          </w:p>
        </w:tc>
      </w:tr>
      <w:tr w:rsidR="000B21EE" w:rsidRPr="00B94178" w:rsidTr="00C235CB">
        <w:tc>
          <w:tcPr>
            <w:tcW w:w="8471" w:type="dxa"/>
          </w:tcPr>
          <w:p w:rsidR="000B21EE" w:rsidRPr="00B94178" w:rsidRDefault="000B21EE" w:rsidP="00C235CB">
            <w:pPr>
              <w:pStyle w:val="Titre3"/>
              <w:rPr>
                <w:color w:val="000000" w:themeColor="text1"/>
                <w:sz w:val="28"/>
                <w:szCs w:val="28"/>
                <w:rtl/>
              </w:rPr>
            </w:pPr>
            <w:r w:rsidRPr="00B94178">
              <w:rPr>
                <w:color w:val="000000" w:themeColor="text1"/>
                <w:sz w:val="28"/>
                <w:szCs w:val="28"/>
                <w:rtl/>
              </w:rPr>
              <w:t>أولا: الركن المفترض</w:t>
            </w:r>
            <w:r w:rsidRPr="00B94178">
              <w:rPr>
                <w:rFonts w:eastAsiaTheme="minorHAnsi"/>
                <w:color w:val="000000" w:themeColor="text1"/>
                <w:sz w:val="28"/>
                <w:szCs w:val="28"/>
                <w:rtl/>
              </w:rPr>
              <w:t xml:space="preserve"> </w:t>
            </w:r>
            <w:r w:rsidRPr="00B94178">
              <w:rPr>
                <w:color w:val="000000" w:themeColor="text1"/>
                <w:sz w:val="28"/>
                <w:szCs w:val="28"/>
                <w:rtl/>
              </w:rPr>
              <w:t xml:space="preserve">لجريمة المحاباة في مجال الصفقات العمومية.                    </w:t>
            </w:r>
          </w:p>
        </w:tc>
        <w:tc>
          <w:tcPr>
            <w:tcW w:w="817" w:type="dxa"/>
          </w:tcPr>
          <w:p w:rsidR="000B21EE" w:rsidRPr="00B94178" w:rsidRDefault="000B21EE" w:rsidP="00C235CB">
            <w:pPr>
              <w:pStyle w:val="Titre3"/>
              <w:jc w:val="center"/>
              <w:outlineLvl w:val="2"/>
              <w:rPr>
                <w:color w:val="000000" w:themeColor="text1"/>
                <w:rtl/>
              </w:rPr>
            </w:pPr>
            <w:r w:rsidRPr="00B94178">
              <w:rPr>
                <w:color w:val="000000" w:themeColor="text1"/>
                <w:rtl/>
              </w:rPr>
              <w:t>07</w:t>
            </w:r>
          </w:p>
        </w:tc>
      </w:tr>
      <w:tr w:rsidR="000B21EE" w:rsidRPr="00B94178" w:rsidTr="00C235CB">
        <w:tc>
          <w:tcPr>
            <w:tcW w:w="8471" w:type="dxa"/>
          </w:tcPr>
          <w:p w:rsidR="000B21EE" w:rsidRPr="00B94178" w:rsidRDefault="000B21EE" w:rsidP="00C235CB">
            <w:pPr>
              <w:pStyle w:val="Titre3"/>
              <w:outlineLvl w:val="2"/>
              <w:rPr>
                <w:color w:val="000000" w:themeColor="text1"/>
                <w:sz w:val="28"/>
                <w:szCs w:val="28"/>
                <w:rtl/>
              </w:rPr>
            </w:pPr>
            <w:r w:rsidRPr="00B94178">
              <w:rPr>
                <w:color w:val="000000" w:themeColor="text1"/>
                <w:sz w:val="28"/>
                <w:szCs w:val="28"/>
                <w:rtl/>
              </w:rPr>
              <w:t>ثانيا :تطورالركن الشرعي في جنحة المحاباة في مجال الصفقات العمومية</w:t>
            </w:r>
          </w:p>
        </w:tc>
        <w:tc>
          <w:tcPr>
            <w:tcW w:w="817" w:type="dxa"/>
          </w:tcPr>
          <w:p w:rsidR="000B21EE" w:rsidRPr="00B94178" w:rsidRDefault="000B21EE" w:rsidP="00C235CB">
            <w:pPr>
              <w:pStyle w:val="Titre3"/>
              <w:jc w:val="center"/>
              <w:outlineLvl w:val="2"/>
              <w:rPr>
                <w:color w:val="000000" w:themeColor="text1"/>
                <w:rtl/>
              </w:rPr>
            </w:pPr>
            <w:r w:rsidRPr="00B94178">
              <w:rPr>
                <w:color w:val="000000" w:themeColor="text1"/>
                <w:rtl/>
              </w:rPr>
              <w:t>07</w:t>
            </w:r>
          </w:p>
        </w:tc>
      </w:tr>
      <w:tr w:rsidR="000B21EE" w:rsidRPr="00B94178" w:rsidTr="00C235CB">
        <w:tc>
          <w:tcPr>
            <w:tcW w:w="8471" w:type="dxa"/>
          </w:tcPr>
          <w:p w:rsidR="000B21EE" w:rsidRPr="00B94178" w:rsidRDefault="000B21EE" w:rsidP="00C235CB">
            <w:pPr>
              <w:autoSpaceDE w:val="0"/>
              <w:autoSpaceDN w:val="0"/>
              <w:adjustRightInd w:val="0"/>
              <w:jc w:val="lowKashida"/>
              <w:rPr>
                <w:rFonts w:ascii="Simplified Arabic" w:hAnsi="Simplified Arabic" w:cs="Simplified Arabic"/>
                <w:color w:val="000000" w:themeColor="text1"/>
                <w:sz w:val="28"/>
                <w:szCs w:val="28"/>
                <w:rtl/>
                <w:lang w:val="fr-FR" w:bidi="ar-DZ"/>
              </w:rPr>
            </w:pPr>
            <w:r w:rsidRPr="00B94178">
              <w:rPr>
                <w:rFonts w:ascii="Simplified Arabic" w:eastAsia="Times New Roman" w:hAnsi="Simplified Arabic" w:cs="Simplified Arabic"/>
                <w:b/>
                <w:bCs/>
                <w:color w:val="000000" w:themeColor="text1"/>
                <w:sz w:val="28"/>
                <w:szCs w:val="28"/>
                <w:rtl/>
              </w:rPr>
              <w:t>1: تطور الركن الشرعي في جنحة المحاباة في قانون العقوبات</w:t>
            </w:r>
          </w:p>
        </w:tc>
        <w:tc>
          <w:tcPr>
            <w:tcW w:w="817" w:type="dxa"/>
          </w:tcPr>
          <w:p w:rsidR="000B21EE" w:rsidRPr="00B94178" w:rsidRDefault="000B21EE" w:rsidP="00C235CB">
            <w:pPr>
              <w:autoSpaceDE w:val="0"/>
              <w:autoSpaceDN w:val="0"/>
              <w:adjustRightInd w:val="0"/>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08</w:t>
            </w:r>
          </w:p>
        </w:tc>
      </w:tr>
      <w:tr w:rsidR="000B21EE" w:rsidRPr="00B94178" w:rsidTr="00C235CB">
        <w:tc>
          <w:tcPr>
            <w:tcW w:w="8471" w:type="dxa"/>
          </w:tcPr>
          <w:p w:rsidR="000B21EE" w:rsidRPr="00B94178" w:rsidRDefault="000B21EE" w:rsidP="00C235CB">
            <w:pPr>
              <w:autoSpaceDE w:val="0"/>
              <w:autoSpaceDN w:val="0"/>
              <w:adjustRightInd w:val="0"/>
              <w:jc w:val="lowKashida"/>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2: تطور الركن الشرعي في جنحة المحاباة في قانون الوقاية من الفساد</w:t>
            </w:r>
          </w:p>
        </w:tc>
        <w:tc>
          <w:tcPr>
            <w:tcW w:w="817" w:type="dxa"/>
          </w:tcPr>
          <w:p w:rsidR="000B21EE" w:rsidRPr="00B94178" w:rsidRDefault="000B21EE" w:rsidP="00C235CB">
            <w:pPr>
              <w:autoSpaceDE w:val="0"/>
              <w:autoSpaceDN w:val="0"/>
              <w:adjustRightInd w:val="0"/>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08</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color w:val="000000" w:themeColor="text1"/>
                <w:sz w:val="28"/>
                <w:szCs w:val="28"/>
                <w:rtl/>
              </w:rPr>
            </w:pPr>
            <w:r w:rsidRPr="00B94178">
              <w:rPr>
                <w:rFonts w:ascii="Simplified Arabic" w:hAnsi="Simplified Arabic" w:cs="Simplified Arabic"/>
                <w:b/>
                <w:bCs/>
                <w:color w:val="000000" w:themeColor="text1"/>
                <w:sz w:val="28"/>
                <w:szCs w:val="28"/>
                <w:rtl/>
              </w:rPr>
              <w:t>الفرع الثاني : الركن المادي والمعنوي لجريمة المحاباة</w:t>
            </w:r>
            <w:r w:rsidRPr="00B94178">
              <w:rPr>
                <w:rFonts w:ascii="Simplified Arabic" w:eastAsiaTheme="minorHAnsi" w:hAnsi="Simplified Arabic" w:cs="Simplified Arabic"/>
                <w:b/>
                <w:bCs/>
                <w:color w:val="000000" w:themeColor="text1"/>
                <w:sz w:val="28"/>
                <w:szCs w:val="28"/>
                <w:rtl/>
              </w:rPr>
              <w:t xml:space="preserve"> </w:t>
            </w:r>
            <w:r w:rsidRPr="00B94178">
              <w:rPr>
                <w:rFonts w:ascii="Simplified Arabic" w:hAnsi="Simplified Arabic" w:cs="Simplified Arabic"/>
                <w:b/>
                <w:bCs/>
                <w:color w:val="000000" w:themeColor="text1"/>
                <w:sz w:val="28"/>
                <w:szCs w:val="28"/>
                <w:rtl/>
              </w:rPr>
              <w:t>في مجال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11</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color w:val="000000" w:themeColor="text1"/>
                <w:sz w:val="28"/>
                <w:szCs w:val="28"/>
                <w:rtl/>
              </w:rPr>
              <w:t>أولا:</w:t>
            </w:r>
            <w:r w:rsidRPr="00B94178">
              <w:rPr>
                <w:rFonts w:ascii="Simplified Arabic" w:eastAsiaTheme="minorHAnsi" w:hAnsi="Simplified Arabic" w:cs="Simplified Arabic"/>
                <w:b/>
                <w:bCs/>
                <w:color w:val="000000" w:themeColor="text1"/>
                <w:sz w:val="28"/>
                <w:szCs w:val="28"/>
                <w:rtl/>
              </w:rPr>
              <w:t xml:space="preserve"> </w:t>
            </w:r>
            <w:r w:rsidRPr="00B94178">
              <w:rPr>
                <w:rFonts w:ascii="Simplified Arabic" w:hAnsi="Simplified Arabic" w:cs="Simplified Arabic"/>
                <w:b/>
                <w:bCs/>
                <w:color w:val="000000" w:themeColor="text1"/>
                <w:sz w:val="28"/>
                <w:szCs w:val="28"/>
                <w:rtl/>
              </w:rPr>
              <w:t>الركن المادي</w:t>
            </w:r>
            <w:r w:rsidRPr="00B94178">
              <w:rPr>
                <w:rFonts w:ascii="Simplified Arabic" w:eastAsiaTheme="minorHAnsi" w:hAnsi="Simplified Arabic" w:cs="Simplified Arabic"/>
                <w:b/>
                <w:bCs/>
                <w:color w:val="000000" w:themeColor="text1"/>
                <w:sz w:val="28"/>
                <w:szCs w:val="28"/>
                <w:rtl/>
              </w:rPr>
              <w:t xml:space="preserve"> </w:t>
            </w:r>
            <w:r w:rsidRPr="00B94178">
              <w:rPr>
                <w:rFonts w:ascii="Simplified Arabic" w:hAnsi="Simplified Arabic" w:cs="Simplified Arabic"/>
                <w:b/>
                <w:bCs/>
                <w:color w:val="000000" w:themeColor="text1"/>
                <w:sz w:val="28"/>
                <w:szCs w:val="28"/>
                <w:rtl/>
              </w:rPr>
              <w:t>لجريمة المحاباة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11</w:t>
            </w:r>
          </w:p>
        </w:tc>
      </w:tr>
      <w:tr w:rsidR="000B21EE" w:rsidRPr="00B94178" w:rsidTr="00C235CB">
        <w:trPr>
          <w:trHeight w:val="601"/>
        </w:trPr>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1: منح إمتيازات غير مبررة للغير</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11</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lang w:bidi="ar-DZ"/>
              </w:rPr>
            </w:pPr>
            <w:r w:rsidRPr="00B94178">
              <w:rPr>
                <w:rFonts w:ascii="Simplified Arabic" w:hAnsi="Simplified Arabic" w:cs="Simplified Arabic"/>
                <w:b/>
                <w:bCs/>
                <w:color w:val="000000" w:themeColor="text1"/>
                <w:sz w:val="28"/>
                <w:szCs w:val="28"/>
                <w:rtl/>
              </w:rPr>
              <w:t>2 : مخالفة الأحكام التشريعية والتنظيمية المتعلقة بجريمة الترشح والمساواة بين المترشحين وشفافية الإجراءات</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14</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ثانيا : الركن المعنوي لجريمة المحاباة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19</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1: القصد الجنائي العام لجريمة المحاباة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20</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2: القصد الجنائي الخاص لجريمة المحاباة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20</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المطلب الثاني : أركان جريمة إستغلال نفوذ الأعوان العموميين للحصول على إمتيازات غير مبررة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21</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الفرع  الأول : الركن المفترض والشرعي لجريمة استغلال نفوذ الأعوان العموميين للحصول على امتيازات غير مبررة.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21</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 xml:space="preserve">أولا: الركن المفترض لجريمة استغلال نفوذ الأعوان العموميين للحصول على امتيازات غير </w:t>
            </w:r>
            <w:r w:rsidRPr="00B94178">
              <w:rPr>
                <w:rFonts w:ascii="Simplified Arabic" w:hAnsi="Simplified Arabic" w:cs="Simplified Arabic"/>
                <w:b/>
                <w:bCs/>
                <w:color w:val="000000" w:themeColor="text1"/>
                <w:sz w:val="28"/>
                <w:szCs w:val="28"/>
                <w:rtl/>
              </w:rPr>
              <w:lastRenderedPageBreak/>
              <w:t xml:space="preserve">مبررة </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lastRenderedPageBreak/>
              <w:t>21</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lastRenderedPageBreak/>
              <w:t>ثانيا : الركن الشرعي للجريمة استغلال نفوذ الأعوان العموميين للحصول على امتيازات غير مبررة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22</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الفرع الثاني: الركن المادي والمعنوي لجريمة استغلال نفوذ الاعوان العموميين للحصول على إمتيازات غير مبررة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22</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أولا :</w:t>
            </w:r>
            <w:r w:rsidRPr="00B94178">
              <w:rPr>
                <w:rFonts w:ascii="Simplified Arabic" w:eastAsiaTheme="minorHAnsi" w:hAnsi="Simplified Arabic" w:cs="Simplified Arabic"/>
                <w:b/>
                <w:bCs/>
                <w:color w:val="000000" w:themeColor="text1"/>
                <w:sz w:val="28"/>
                <w:szCs w:val="28"/>
                <w:rtl/>
              </w:rPr>
              <w:t xml:space="preserve"> </w:t>
            </w:r>
            <w:r w:rsidRPr="00B94178">
              <w:rPr>
                <w:rFonts w:ascii="Simplified Arabic" w:hAnsi="Simplified Arabic" w:cs="Simplified Arabic"/>
                <w:b/>
                <w:bCs/>
                <w:color w:val="000000" w:themeColor="text1"/>
                <w:sz w:val="28"/>
                <w:szCs w:val="28"/>
                <w:rtl/>
              </w:rPr>
              <w:t>الركن المادي لجريمة استغلال نفوذ الاعوان العموميين للحصول على إمتيازات غير مبررة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23</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1:الزيادة في الاسعار</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23</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2:التعديل في نوعية المواد</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24</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3:التعديل في نوعية الخدمات</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24</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4:التعديل في اجل التسليم او التموين</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25</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ثانيا:</w:t>
            </w:r>
            <w:r w:rsidRPr="00B94178">
              <w:rPr>
                <w:rFonts w:ascii="Simplified Arabic" w:eastAsiaTheme="minorHAnsi" w:hAnsi="Simplified Arabic" w:cs="Simplified Arabic"/>
                <w:b/>
                <w:bCs/>
                <w:color w:val="000000" w:themeColor="text1"/>
                <w:sz w:val="28"/>
                <w:szCs w:val="28"/>
                <w:rtl/>
              </w:rPr>
              <w:t xml:space="preserve"> </w:t>
            </w:r>
            <w:r w:rsidRPr="00B94178">
              <w:rPr>
                <w:rFonts w:ascii="Simplified Arabic" w:hAnsi="Simplified Arabic" w:cs="Simplified Arabic"/>
                <w:b/>
                <w:bCs/>
                <w:color w:val="000000" w:themeColor="text1"/>
                <w:sz w:val="28"/>
                <w:szCs w:val="28"/>
                <w:rtl/>
              </w:rPr>
              <w:t>الركن والمعنوي لجريمة استغلال نفوذ الاعوان العموميين للحصول على إمتيازات غير مبررة28</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27</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1 : القصد الجنائي العام</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27</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2 : القصد الجنائي الخاص</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27</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lowKashida"/>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المبحث الثاني : اركان جريمة الرشوة في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29</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المطلب الأول : الركن المفترض والشرعي لجريمة الرشوة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29</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الفرع الأول: الركن المفترض لجريمة الرشوة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30</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الفرع الثاني: الركن الشرعي لجريمة الرشوة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30</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المطلب الثاني: الركن المادي والمعنوي لجريمة الرشوة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31</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الفرع الأول: الركن المادي لجريمة الرشوة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31</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أولا:  السلوك الاجرامي</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31</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lang w:bidi="ar-DZ"/>
              </w:rPr>
            </w:pPr>
            <w:r w:rsidRPr="00B94178">
              <w:rPr>
                <w:rFonts w:ascii="Simplified Arabic" w:eastAsia="Times New Roman" w:hAnsi="Simplified Arabic" w:cs="Simplified Arabic"/>
                <w:b/>
                <w:bCs/>
                <w:color w:val="000000" w:themeColor="text1"/>
                <w:sz w:val="32"/>
                <w:szCs w:val="32"/>
                <w:rtl/>
              </w:rPr>
              <w:t>ثانيا: الأجرة أو المنفعة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32</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ثالثا: المستفيد</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32</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رابعا: المناسبة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33</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الفرع الثاني : الركن المعنوي لجريمة الرشوة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33</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أولا : العلم</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33</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lastRenderedPageBreak/>
              <w:t>ثانيا: الإرادة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34</w:t>
            </w:r>
          </w:p>
        </w:tc>
      </w:tr>
      <w:tr w:rsidR="000B21EE" w:rsidRPr="00B94178" w:rsidTr="00C235CB">
        <w:tc>
          <w:tcPr>
            <w:tcW w:w="8471" w:type="dxa"/>
          </w:tcPr>
          <w:p w:rsidR="000B21EE" w:rsidRPr="00B94178" w:rsidRDefault="000B21EE" w:rsidP="00C235CB">
            <w:pPr>
              <w:jc w:val="lowKashida"/>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خلاصة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36</w:t>
            </w:r>
          </w:p>
        </w:tc>
      </w:tr>
      <w:tr w:rsidR="000B21EE" w:rsidRPr="00B94178" w:rsidTr="00C235CB">
        <w:tc>
          <w:tcPr>
            <w:tcW w:w="9288" w:type="dxa"/>
            <w:gridSpan w:val="2"/>
            <w:shd w:val="clear" w:color="auto" w:fill="BFBFBF" w:themeFill="background1" w:themeFillShade="BF"/>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40"/>
                <w:szCs w:val="40"/>
                <w:rtl/>
              </w:rPr>
            </w:pPr>
            <w:r w:rsidRPr="00B94178">
              <w:rPr>
                <w:rFonts w:ascii="Simplified Arabic" w:hAnsi="Simplified Arabic" w:cs="Simplified Arabic"/>
                <w:b/>
                <w:bCs/>
                <w:color w:val="000000" w:themeColor="text1"/>
                <w:sz w:val="40"/>
                <w:szCs w:val="40"/>
                <w:rtl/>
              </w:rPr>
              <w:t>الفصل الثاني : قمع جرائم الفساد في مجال الصفقات العمومية</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المبحث الأول : الأحكام الإجرائية المتعلقة بجرائم الفساد في مجال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39</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المطلب الأول : متابعة الجرائم المتعلقة بالصفقات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39</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الفرع الأول : التحريات الأولية للكشف عن الجرائم .</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39</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الفرع الثاني : المتابعة عن طريق تحريك الدعوى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40</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الفرع الثالث : خصوصية أساليب التحري والتحقيق</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41</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أولا : اسلوب إعتراض المراسلات وتسجيل الأصوات والتقاط الصور</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41</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ثانيا : أسلوب التسرب أو الاختراق</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45</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color w:val="000000" w:themeColor="text1"/>
                <w:sz w:val="28"/>
                <w:szCs w:val="28"/>
                <w:rtl/>
                <w:lang w:bidi="ar-DZ"/>
              </w:rPr>
            </w:pPr>
            <w:r w:rsidRPr="00B94178">
              <w:rPr>
                <w:rFonts w:ascii="Simplified Arabic" w:eastAsia="Times New Roman" w:hAnsi="Simplified Arabic" w:cs="Simplified Arabic"/>
                <w:b/>
                <w:bCs/>
                <w:color w:val="000000" w:themeColor="text1"/>
                <w:sz w:val="28"/>
                <w:szCs w:val="28"/>
                <w:rtl/>
              </w:rPr>
              <w:t>المطلب الثاني : دور الهيئات الخاصة في متابعة جرائم الفساد في مجال الصفقات العمومية</w:t>
            </w:r>
            <w:r w:rsidRPr="00B94178">
              <w:rPr>
                <w:rFonts w:ascii="Simplified Arabic" w:eastAsia="Times New Roman" w:hAnsi="Simplified Arabic" w:cs="Simplified Arabic"/>
                <w:b/>
                <w:bCs/>
                <w:color w:val="000000" w:themeColor="text1"/>
                <w:sz w:val="28"/>
                <w:szCs w:val="28"/>
                <w:rtl/>
                <w:lang w:bidi="ar-DZ"/>
              </w:rPr>
              <w:t>.</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47</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الفرع الأول : صلاحية السلطة العليا للشفافية في البحث والتحري عن جرائم الفساد</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48</w:t>
            </w:r>
          </w:p>
        </w:tc>
      </w:tr>
      <w:tr w:rsidR="000B21EE" w:rsidRPr="00B94178" w:rsidTr="00C235CB">
        <w:tc>
          <w:tcPr>
            <w:tcW w:w="8471" w:type="dxa"/>
          </w:tcPr>
          <w:p w:rsidR="000B21EE" w:rsidRPr="00B94178" w:rsidRDefault="000B21EE" w:rsidP="00C235CB">
            <w:pPr>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أولا: صلاحيات السلطة التي تضمنها المرسوم الرئاسي رقم 20/445 المتضمن التعديل الدستوري لسنة 2020</w:t>
            </w:r>
          </w:p>
        </w:tc>
        <w:tc>
          <w:tcPr>
            <w:tcW w:w="817" w:type="dxa"/>
          </w:tcPr>
          <w:p w:rsidR="000B21EE" w:rsidRPr="00B94178" w:rsidRDefault="000B21EE" w:rsidP="00C235CB">
            <w:pPr>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48</w:t>
            </w:r>
          </w:p>
        </w:tc>
      </w:tr>
      <w:tr w:rsidR="000B21EE" w:rsidRPr="00B94178" w:rsidTr="00C235CB">
        <w:tc>
          <w:tcPr>
            <w:tcW w:w="8471" w:type="dxa"/>
          </w:tcPr>
          <w:p w:rsidR="000B21EE" w:rsidRPr="00B94178" w:rsidRDefault="000B21EE" w:rsidP="00C235CB">
            <w:pPr>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 xml:space="preserve">ثانيا: صلاحيات السلطة العليا حسب القانون رقم 22-08 المتضمن تعديل القانون 06-01. </w:t>
            </w:r>
          </w:p>
        </w:tc>
        <w:tc>
          <w:tcPr>
            <w:tcW w:w="817" w:type="dxa"/>
          </w:tcPr>
          <w:p w:rsidR="000B21EE" w:rsidRPr="00B94178" w:rsidRDefault="000B21EE" w:rsidP="00C235CB">
            <w:pPr>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49</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الفرع الثاني : صلاحية الديوان المركزي لمكافحة الفساد في الكشف والتحري عن جرائم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50</w:t>
            </w:r>
          </w:p>
        </w:tc>
      </w:tr>
      <w:tr w:rsidR="000B21EE" w:rsidRPr="00B94178" w:rsidTr="00C235CB">
        <w:tc>
          <w:tcPr>
            <w:tcW w:w="8471" w:type="dxa"/>
          </w:tcPr>
          <w:p w:rsidR="000B21EE" w:rsidRPr="00B94178" w:rsidRDefault="000B21EE" w:rsidP="00C235CB">
            <w:pPr>
              <w:jc w:val="both"/>
              <w:rPr>
                <w:rFonts w:ascii="Simplified Arabic" w:hAnsi="Simplified Arabic" w:cs="Simplified Arabic"/>
                <w:color w:val="000000" w:themeColor="text1"/>
                <w:sz w:val="28"/>
                <w:szCs w:val="28"/>
                <w:rtl/>
              </w:rPr>
            </w:pPr>
            <w:r w:rsidRPr="00B94178">
              <w:rPr>
                <w:rFonts w:ascii="Simplified Arabic" w:hAnsi="Simplified Arabic" w:cs="Simplified Arabic"/>
                <w:b/>
                <w:bCs/>
                <w:color w:val="000000" w:themeColor="text1"/>
                <w:sz w:val="28"/>
                <w:szCs w:val="28"/>
                <w:rtl/>
              </w:rPr>
              <w:t>اولا: مهام الديوان المركزي لقمع الفساد</w:t>
            </w:r>
          </w:p>
        </w:tc>
        <w:tc>
          <w:tcPr>
            <w:tcW w:w="817" w:type="dxa"/>
          </w:tcPr>
          <w:p w:rsidR="000B21EE" w:rsidRPr="00B94178" w:rsidRDefault="000B21EE" w:rsidP="00C235CB">
            <w:pPr>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51</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ثانيا: كيفيات سير الديوان المركزي لقمع الفساد</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53</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المبحث الثاني : العقوبات والأحكام الخاصة بجرائم الفساد في مجال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55</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المطلب الأول : العقوبات الاصلية والتكميلية المقررة لجرائم الفساد في الصفقات العمومية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55</w:t>
            </w:r>
          </w:p>
        </w:tc>
      </w:tr>
      <w:tr w:rsidR="000B21EE" w:rsidRPr="00B94178" w:rsidTr="00C235CB">
        <w:tc>
          <w:tcPr>
            <w:tcW w:w="8471" w:type="dxa"/>
          </w:tcPr>
          <w:p w:rsidR="000B21EE" w:rsidRPr="00B94178" w:rsidRDefault="000B21EE" w:rsidP="00C235CB">
            <w:pPr>
              <w:jc w:val="both"/>
              <w:rPr>
                <w:rFonts w:ascii="Simplified Arabic" w:eastAsia="Times New Roman" w:hAnsi="Simplified Arabic" w:cs="Simplified Arabic"/>
                <w:b/>
                <w:bCs/>
                <w:color w:val="000000" w:themeColor="text1"/>
                <w:sz w:val="28"/>
                <w:szCs w:val="28"/>
                <w:rtl/>
              </w:rPr>
            </w:pPr>
            <w:r w:rsidRPr="00B94178">
              <w:rPr>
                <w:rFonts w:ascii="Simplified Arabic" w:eastAsia="Times New Roman" w:hAnsi="Simplified Arabic" w:cs="Simplified Arabic"/>
                <w:b/>
                <w:bCs/>
                <w:color w:val="000000" w:themeColor="text1"/>
                <w:sz w:val="28"/>
                <w:szCs w:val="28"/>
                <w:rtl/>
              </w:rPr>
              <w:t>الفرع الأول : العقوبات المقررة لجريمة المحاباة</w:t>
            </w:r>
          </w:p>
        </w:tc>
        <w:tc>
          <w:tcPr>
            <w:tcW w:w="817" w:type="dxa"/>
          </w:tcPr>
          <w:p w:rsidR="000B21EE" w:rsidRPr="00B94178" w:rsidRDefault="000B21EE" w:rsidP="00C235CB">
            <w:pPr>
              <w:jc w:val="center"/>
              <w:rPr>
                <w:rFonts w:ascii="Simplified Arabic" w:eastAsia="Times New Roman" w:hAnsi="Simplified Arabic" w:cs="Simplified Arabic"/>
                <w:b/>
                <w:bCs/>
                <w:color w:val="000000" w:themeColor="text1"/>
                <w:sz w:val="32"/>
                <w:szCs w:val="32"/>
                <w:rtl/>
              </w:rPr>
            </w:pPr>
            <w:r w:rsidRPr="00B94178">
              <w:rPr>
                <w:rFonts w:ascii="Simplified Arabic" w:eastAsia="Times New Roman" w:hAnsi="Simplified Arabic" w:cs="Simplified Arabic"/>
                <w:b/>
                <w:bCs/>
                <w:color w:val="000000" w:themeColor="text1"/>
                <w:sz w:val="32"/>
                <w:szCs w:val="32"/>
                <w:rtl/>
              </w:rPr>
              <w:t>55</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lang w:bidi="ar-DZ"/>
              </w:rPr>
              <w:t xml:space="preserve">أولا: العقوبات الاصلية </w:t>
            </w:r>
            <w:r w:rsidRPr="00B94178">
              <w:rPr>
                <w:rFonts w:ascii="Simplified Arabic" w:hAnsi="Simplified Arabic" w:cs="Simplified Arabic"/>
                <w:b/>
                <w:bCs/>
                <w:color w:val="000000" w:themeColor="text1"/>
                <w:sz w:val="28"/>
                <w:szCs w:val="28"/>
                <w:rtl/>
              </w:rPr>
              <w:t>المقررة لجريمة المحاباة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t>55</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lang w:bidi="ar-DZ"/>
              </w:rPr>
              <w:lastRenderedPageBreak/>
              <w:t xml:space="preserve">ثانيا: العقوبات التكميلية  </w:t>
            </w:r>
            <w:r w:rsidRPr="00B94178">
              <w:rPr>
                <w:rFonts w:ascii="Simplified Arabic" w:hAnsi="Simplified Arabic" w:cs="Simplified Arabic"/>
                <w:b/>
                <w:bCs/>
                <w:color w:val="000000" w:themeColor="text1"/>
                <w:sz w:val="28"/>
                <w:szCs w:val="28"/>
                <w:rtl/>
              </w:rPr>
              <w:t>المقررة لجريمة المحاباة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lang w:bidi="ar-DZ"/>
              </w:rPr>
            </w:pPr>
            <w:r w:rsidRPr="00B94178">
              <w:rPr>
                <w:rFonts w:ascii="Simplified Arabic" w:hAnsi="Simplified Arabic" w:cs="Simplified Arabic"/>
                <w:b/>
                <w:bCs/>
                <w:color w:val="000000" w:themeColor="text1"/>
                <w:sz w:val="32"/>
                <w:szCs w:val="32"/>
                <w:rtl/>
                <w:lang w:bidi="ar-DZ"/>
              </w:rPr>
              <w:t>56</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الفرع الثاني: العقوبات المقررة في جريمة استغلال نفوذ اعوان عمومين في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59</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أولا: العقوبات الاصلية المقررة في جريمة استغلال نفوذ اعوان عمومين في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59</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ثانيا: العقوبات التكميلية لجريمة إستغلال نفوذ أعوان عمومين في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60</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الفرع الثالث: العقوبات المقررة في جريمة الرشوة في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60</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أولا: العقوبات الأصلية المقررة للشخص الطبيعي والشخص المعنوي في جريمة الرشوة في الصفقات العمومية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60</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ثانيا: العقوبات التكميلية المقررة للشخص الطبيعي والشخص المعنوي في جريمة الرشوة في الصفقات العمومية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62</w:t>
            </w:r>
          </w:p>
        </w:tc>
      </w:tr>
      <w:tr w:rsidR="000B21EE" w:rsidRPr="00B94178" w:rsidTr="00C235CB">
        <w:tc>
          <w:tcPr>
            <w:tcW w:w="8471" w:type="dxa"/>
          </w:tcPr>
          <w:p w:rsidR="000B21EE" w:rsidRPr="00B94178" w:rsidRDefault="000B21EE" w:rsidP="00C235CB">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المطلب الثاني : الاحكام الجزائية الخاصة في جرائم الصفقات العمومية</w:t>
            </w:r>
          </w:p>
        </w:tc>
        <w:tc>
          <w:tcPr>
            <w:tcW w:w="817" w:type="dxa"/>
          </w:tcPr>
          <w:p w:rsidR="000B21EE" w:rsidRPr="00B94178" w:rsidRDefault="000B21EE" w:rsidP="00C235CB">
            <w:pPr>
              <w:pStyle w:val="NormalWeb"/>
              <w:bidi/>
              <w:spacing w:before="0" w:beforeAutospacing="0" w:after="0" w:afterAutospacing="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64</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الفرع الاول:  الاحكام الجزائية الخاصة المتعلقة بجريمة المحاباة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64</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أولا: أحكام الشروع والإشتراك في جريمة المحاباة.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64</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color w:val="000000" w:themeColor="text1"/>
                <w:sz w:val="28"/>
                <w:szCs w:val="28"/>
                <w:rtl/>
                <w:lang w:bidi="ar-DZ"/>
              </w:rPr>
            </w:pPr>
            <w:r w:rsidRPr="00B94178">
              <w:rPr>
                <w:rFonts w:ascii="Simplified Arabic" w:hAnsi="Simplified Arabic" w:cs="Simplified Arabic"/>
                <w:b/>
                <w:bCs/>
                <w:color w:val="000000" w:themeColor="text1"/>
                <w:sz w:val="28"/>
                <w:szCs w:val="28"/>
                <w:rtl/>
              </w:rPr>
              <w:t>ثانيا: أحكام التقادم في جريمة المحاباة.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65</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 xml:space="preserve">ثالثا: الظروف المشددة في جريمة المحاباة </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65</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tl/>
              </w:rPr>
            </w:pPr>
            <w:r w:rsidRPr="00B94178">
              <w:rPr>
                <w:rFonts w:ascii="Simplified Arabic" w:hAnsi="Simplified Arabic" w:cs="Simplified Arabic"/>
                <w:b/>
                <w:bCs/>
                <w:color w:val="000000" w:themeColor="text1"/>
                <w:sz w:val="28"/>
                <w:szCs w:val="28"/>
                <w:rtl/>
              </w:rPr>
              <w:t xml:space="preserve">رابعا: الأعذار المعفية و المخففة لجريمة المحاباة </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66</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الفرع الثاني: الاحكام الجزائية الخاصة المتعلقة بجريمة المحاباة المتعلقة بجريمة إستغلال نفوذ الأعوان العموميين</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66</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أولا: تشديد العقوبة</w:t>
            </w:r>
            <w:r w:rsidRPr="00B94178">
              <w:rPr>
                <w:rFonts w:ascii="Simplified Arabic" w:hAnsi="Simplified Arabic" w:cs="Simplified Arabic"/>
                <w:color w:val="000000" w:themeColor="text1"/>
                <w:sz w:val="28"/>
                <w:szCs w:val="28"/>
                <w:rtl/>
              </w:rPr>
              <w:t xml:space="preserve"> </w:t>
            </w:r>
            <w:r w:rsidRPr="00B94178">
              <w:rPr>
                <w:rFonts w:ascii="Simplified Arabic" w:hAnsi="Simplified Arabic" w:cs="Simplified Arabic"/>
                <w:b/>
                <w:bCs/>
                <w:color w:val="000000" w:themeColor="text1"/>
                <w:sz w:val="28"/>
                <w:szCs w:val="28"/>
                <w:rtl/>
              </w:rPr>
              <w:t>في جريمة إستغلال نفوذ الأعوان العموميين</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66</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ثانيا: الإستفادة من الأعذار المعفية</w:t>
            </w:r>
            <w:r w:rsidRPr="00B94178">
              <w:rPr>
                <w:rFonts w:ascii="Simplified Arabic" w:hAnsi="Simplified Arabic" w:cs="Simplified Arabic"/>
                <w:color w:val="000000" w:themeColor="text1"/>
                <w:sz w:val="28"/>
                <w:szCs w:val="28"/>
                <w:rtl/>
              </w:rPr>
              <w:t xml:space="preserve"> </w:t>
            </w:r>
            <w:r w:rsidRPr="00B94178">
              <w:rPr>
                <w:rFonts w:ascii="Simplified Arabic" w:hAnsi="Simplified Arabic" w:cs="Simplified Arabic"/>
                <w:b/>
                <w:bCs/>
                <w:color w:val="000000" w:themeColor="text1"/>
                <w:sz w:val="28"/>
                <w:szCs w:val="28"/>
                <w:rtl/>
              </w:rPr>
              <w:t>في جريمة إستغلال نفوذ الأعوان العموميين</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67</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ثالثا: أحكام التقادم</w:t>
            </w:r>
            <w:r w:rsidRPr="00B94178">
              <w:rPr>
                <w:rFonts w:ascii="Simplified Arabic" w:hAnsi="Simplified Arabic" w:cs="Simplified Arabic"/>
                <w:color w:val="000000" w:themeColor="text1"/>
                <w:sz w:val="28"/>
                <w:szCs w:val="28"/>
                <w:rtl/>
              </w:rPr>
              <w:t xml:space="preserve"> </w:t>
            </w:r>
            <w:r w:rsidRPr="00B94178">
              <w:rPr>
                <w:rFonts w:ascii="Simplified Arabic" w:hAnsi="Simplified Arabic" w:cs="Simplified Arabic"/>
                <w:b/>
                <w:bCs/>
                <w:color w:val="000000" w:themeColor="text1"/>
                <w:sz w:val="28"/>
                <w:szCs w:val="28"/>
                <w:rtl/>
              </w:rPr>
              <w:t>في جريمة إستغلال نفوذ الأعوان العموميين</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67</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الفرع الثالث: الاحكام الجزائية الخاصة المتعلقة بجريمة الرشوة الصفقات العمومية.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67</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أولا: أحكام الشروع والإشتراك في جريمة الرشوة الصفقات العمومية</w:t>
            </w:r>
            <w:r w:rsidRPr="00B94178">
              <w:rPr>
                <w:rFonts w:ascii="Simplified Arabic" w:hAnsi="Simplified Arabic" w:cs="Simplified Arabic"/>
                <w:b/>
                <w:bCs/>
                <w:color w:val="000000" w:themeColor="text1"/>
                <w:sz w:val="28"/>
                <w:szCs w:val="28"/>
              </w:rPr>
              <w:t>:</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67</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ثانيا:أحكام التقادم في جريمة الرشوة في الصفقات العمومية</w:t>
            </w:r>
            <w:r w:rsidRPr="00B94178">
              <w:rPr>
                <w:rFonts w:ascii="Simplified Arabic" w:hAnsi="Simplified Arabic" w:cs="Simplified Arabic"/>
                <w:b/>
                <w:bCs/>
                <w:color w:val="000000" w:themeColor="text1"/>
                <w:sz w:val="28"/>
                <w:szCs w:val="28"/>
              </w:rPr>
              <w:t>:</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68</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Pr>
            </w:pPr>
            <w:r w:rsidRPr="00B94178">
              <w:rPr>
                <w:rFonts w:ascii="Simplified Arabic" w:hAnsi="Simplified Arabic" w:cs="Simplified Arabic"/>
                <w:b/>
                <w:bCs/>
                <w:color w:val="000000" w:themeColor="text1"/>
                <w:sz w:val="28"/>
                <w:szCs w:val="28"/>
                <w:rtl/>
              </w:rPr>
              <w:t>ثالثا: الظروف المشددة في جريمة الرشوة في الصفقات العمومية</w:t>
            </w:r>
            <w:r w:rsidRPr="00B94178">
              <w:rPr>
                <w:rFonts w:ascii="Simplified Arabic" w:hAnsi="Simplified Arabic" w:cs="Simplified Arabic"/>
                <w:b/>
                <w:bCs/>
                <w:color w:val="000000" w:themeColor="text1"/>
                <w:sz w:val="28"/>
                <w:szCs w:val="28"/>
              </w:rPr>
              <w:t>:</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68</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28"/>
                <w:szCs w:val="28"/>
                <w:rtl/>
                <w:lang w:val="fr-FR" w:bidi="ar-DZ"/>
              </w:rPr>
            </w:pPr>
            <w:r w:rsidRPr="00B94178">
              <w:rPr>
                <w:rFonts w:ascii="Simplified Arabic" w:hAnsi="Simplified Arabic" w:cs="Simplified Arabic"/>
                <w:b/>
                <w:bCs/>
                <w:color w:val="000000" w:themeColor="text1"/>
                <w:sz w:val="28"/>
                <w:szCs w:val="28"/>
                <w:rtl/>
              </w:rPr>
              <w:t>رابعا: الأعذار المعفية والمخففة لجريمة الرشوة في الصفقات العمومية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rPr>
            </w:pPr>
            <w:r w:rsidRPr="00B94178">
              <w:rPr>
                <w:rFonts w:ascii="Simplified Arabic" w:hAnsi="Simplified Arabic" w:cs="Simplified Arabic"/>
                <w:b/>
                <w:bCs/>
                <w:color w:val="000000" w:themeColor="text1"/>
                <w:sz w:val="32"/>
                <w:szCs w:val="32"/>
                <w:rtl/>
              </w:rPr>
              <w:t>69</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lastRenderedPageBreak/>
              <w:t>خلاصة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70</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خاتمة</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72</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قائمة المصادر والمراجع</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76</w:t>
            </w:r>
          </w:p>
        </w:tc>
      </w:tr>
      <w:tr w:rsidR="000B21EE" w:rsidRPr="00B94178" w:rsidTr="00C235CB">
        <w:tc>
          <w:tcPr>
            <w:tcW w:w="8471" w:type="dxa"/>
          </w:tcPr>
          <w:p w:rsidR="000B21EE" w:rsidRPr="00B94178" w:rsidRDefault="000B21EE" w:rsidP="00C235CB">
            <w:pPr>
              <w:autoSpaceDE w:val="0"/>
              <w:autoSpaceDN w:val="0"/>
              <w:adjustRightInd w:val="0"/>
              <w:jc w:val="both"/>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الفهرس</w:t>
            </w:r>
          </w:p>
        </w:tc>
        <w:tc>
          <w:tcPr>
            <w:tcW w:w="817" w:type="dxa"/>
          </w:tcPr>
          <w:p w:rsidR="000B21EE" w:rsidRPr="00B94178" w:rsidRDefault="000B21EE" w:rsidP="00C235CB">
            <w:pPr>
              <w:autoSpaceDE w:val="0"/>
              <w:autoSpaceDN w:val="0"/>
              <w:adjustRightInd w:val="0"/>
              <w:jc w:val="center"/>
              <w:rPr>
                <w:rFonts w:ascii="Simplified Arabic" w:hAnsi="Simplified Arabic" w:cs="Simplified Arabic"/>
                <w:b/>
                <w:bCs/>
                <w:color w:val="000000" w:themeColor="text1"/>
                <w:sz w:val="32"/>
                <w:szCs w:val="32"/>
                <w:rtl/>
                <w:lang w:val="fr-FR" w:bidi="ar-DZ"/>
              </w:rPr>
            </w:pPr>
            <w:r w:rsidRPr="00B94178">
              <w:rPr>
                <w:rFonts w:ascii="Simplified Arabic" w:hAnsi="Simplified Arabic" w:cs="Simplified Arabic"/>
                <w:b/>
                <w:bCs/>
                <w:color w:val="000000" w:themeColor="text1"/>
                <w:sz w:val="32"/>
                <w:szCs w:val="32"/>
                <w:rtl/>
                <w:lang w:val="fr-FR" w:bidi="ar-DZ"/>
              </w:rPr>
              <w:t>83</w:t>
            </w:r>
          </w:p>
        </w:tc>
      </w:tr>
    </w:tbl>
    <w:p w:rsidR="00853A73" w:rsidRPr="00F70033" w:rsidRDefault="00853A73" w:rsidP="00853A73">
      <w:pPr>
        <w:autoSpaceDE w:val="0"/>
        <w:autoSpaceDN w:val="0"/>
        <w:adjustRightInd w:val="0"/>
        <w:spacing w:after="0" w:line="240" w:lineRule="auto"/>
        <w:jc w:val="both"/>
        <w:rPr>
          <w:rFonts w:ascii="Simplified Arabic" w:hAnsi="Simplified Arabic" w:cs="Simplified Arabic"/>
          <w:b/>
          <w:bCs/>
          <w:sz w:val="26"/>
          <w:szCs w:val="26"/>
          <w:rtl/>
          <w:lang w:val="fr-FR" w:bidi="ar-DZ"/>
        </w:rPr>
      </w:pPr>
      <w:bookmarkStart w:id="2" w:name="_GoBack"/>
      <w:bookmarkEnd w:id="2"/>
    </w:p>
    <w:p w:rsidR="00EE2D40" w:rsidRPr="0085197B" w:rsidRDefault="00EE2D40" w:rsidP="00E35CF2">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p>
    <w:sectPr w:rsidR="00EE2D40" w:rsidRPr="0085197B" w:rsidSect="000B21EE">
      <w:headerReference w:type="default" r:id="rId35"/>
      <w:footerReference w:type="default" r:id="rId36"/>
      <w:pgSz w:w="11906" w:h="16838"/>
      <w:pgMar w:top="1134" w:right="1701" w:bottom="1134" w:left="1134" w:header="708" w:footer="708" w:gutter="0"/>
      <w:pgNumType w:start="83"/>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B27" w:rsidRDefault="00DE6B27" w:rsidP="00D40EA8">
      <w:pPr>
        <w:spacing w:after="0" w:line="240" w:lineRule="auto"/>
      </w:pPr>
      <w:r>
        <w:separator/>
      </w:r>
    </w:p>
  </w:endnote>
  <w:endnote w:type="continuationSeparator" w:id="0">
    <w:p w:rsidR="00DE6B27" w:rsidRDefault="00DE6B27" w:rsidP="00D40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Harlow Solid Italic">
    <w:panose1 w:val="04030604020F02020D02"/>
    <w:charset w:val="00"/>
    <w:family w:val="decorative"/>
    <w:pitch w:val="variable"/>
    <w:sig w:usb0="00000003" w:usb1="00000000" w:usb2="00000000" w:usb3="00000000" w:csb0="00000001" w:csb1="00000000"/>
  </w:font>
  <w:font w:name="Simplified">
    <w:altName w:val="Microsoft Sans Serif"/>
    <w:charset w:val="00"/>
    <w:family w:val="roman"/>
    <w:pitch w:val="default"/>
    <w:sig w:usb0="00002003" w:usb1="00000000" w:usb2="00000000" w:usb3="00000000" w:csb0="00000041" w:csb1="00000000"/>
  </w:font>
  <w:font w:name="AGA Granada Regular">
    <w:panose1 w:val="00000000000000000000"/>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Arabic Transparent">
    <w:altName w:val="Arial Unicode MS"/>
    <w:panose1 w:val="020B0604020202020204"/>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rsidP="004248A2">
    <w:pPr>
      <w:pStyle w:val="Pieddepage"/>
      <w:jc w:val="center"/>
    </w:pPr>
  </w:p>
  <w:p w:rsidR="00DE6B27" w:rsidRDefault="00DE6B27">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rsidP="00BE36D7">
    <w:pPr>
      <w:pStyle w:val="Pieddepage"/>
      <w:jc w:val="center"/>
    </w:pPr>
  </w:p>
  <w:p w:rsidR="00DE6B27" w:rsidRDefault="00DE6B27">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2783464"/>
      <w:docPartObj>
        <w:docPartGallery w:val="Page Numbers (Bottom of Page)"/>
        <w:docPartUnique/>
      </w:docPartObj>
    </w:sdtPr>
    <w:sdtContent>
      <w:p w:rsidR="00DE6B27" w:rsidRDefault="00DE6B27">
        <w:pPr>
          <w:pStyle w:val="Pieddepage"/>
          <w:jc w:val="center"/>
        </w:pPr>
        <w:r>
          <w:fldChar w:fldCharType="begin"/>
        </w:r>
        <w:r>
          <w:instrText>PAGE   \* MERGEFORMAT</w:instrText>
        </w:r>
        <w:r>
          <w:fldChar w:fldCharType="separate"/>
        </w:r>
        <w:r w:rsidR="000B21EE" w:rsidRPr="000B21EE">
          <w:rPr>
            <w:noProof/>
            <w:rtl/>
            <w:lang w:val="fr-FR"/>
          </w:rPr>
          <w:t>81</w:t>
        </w:r>
        <w:r>
          <w:fldChar w:fldCharType="end"/>
        </w:r>
      </w:p>
    </w:sdtContent>
  </w:sdt>
  <w:p w:rsidR="00DE6B27" w:rsidRDefault="00DE6B27">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15277358"/>
      <w:docPartObj>
        <w:docPartGallery w:val="Page Numbers (Bottom of Page)"/>
        <w:docPartUnique/>
      </w:docPartObj>
    </w:sdtPr>
    <w:sdtContent>
      <w:p w:rsidR="00DE6B27" w:rsidRDefault="00DE6B27">
        <w:pPr>
          <w:pStyle w:val="Pieddepage"/>
          <w:jc w:val="center"/>
        </w:pPr>
        <w:r>
          <w:fldChar w:fldCharType="begin"/>
        </w:r>
        <w:r>
          <w:instrText>PAGE   \* MERGEFORMAT</w:instrText>
        </w:r>
        <w:r>
          <w:fldChar w:fldCharType="separate"/>
        </w:r>
        <w:r w:rsidR="000B21EE" w:rsidRPr="000B21EE">
          <w:rPr>
            <w:noProof/>
            <w:rtl/>
            <w:lang w:val="fr-FR"/>
          </w:rPr>
          <w:t>87</w:t>
        </w:r>
        <w:r>
          <w:fldChar w:fldCharType="end"/>
        </w:r>
      </w:p>
    </w:sdtContent>
  </w:sdt>
  <w:p w:rsidR="00DE6B27" w:rsidRDefault="00DE6B2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rsidP="004248A2">
    <w:pPr>
      <w:pStyle w:val="Pieddepage"/>
      <w:jc w:val="center"/>
    </w:pPr>
  </w:p>
  <w:p w:rsidR="00DE6B27" w:rsidRDefault="00DE6B2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5544117"/>
      <w:docPartObj>
        <w:docPartGallery w:val="Page Numbers (Bottom of Page)"/>
        <w:docPartUnique/>
      </w:docPartObj>
    </w:sdtPr>
    <w:sdtContent>
      <w:p w:rsidR="00DE6B27" w:rsidRDefault="00DE6B27">
        <w:pPr>
          <w:pStyle w:val="Pieddepage"/>
          <w:jc w:val="center"/>
        </w:pPr>
        <w:r>
          <w:fldChar w:fldCharType="begin"/>
        </w:r>
        <w:r>
          <w:instrText>PAGE   \* MERGEFORMAT</w:instrText>
        </w:r>
        <w:r>
          <w:fldChar w:fldCharType="separate"/>
        </w:r>
        <w:r w:rsidR="000B21EE" w:rsidRPr="000B21EE">
          <w:rPr>
            <w:noProof/>
            <w:rtl/>
            <w:lang w:val="fr-FR"/>
          </w:rPr>
          <w:t>3</w:t>
        </w:r>
        <w:r>
          <w:fldChar w:fldCharType="end"/>
        </w:r>
      </w:p>
    </w:sdtContent>
  </w:sdt>
  <w:p w:rsidR="00DE6B27" w:rsidRDefault="00DE6B27">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8116574"/>
      <w:docPartObj>
        <w:docPartGallery w:val="Page Numbers (Bottom of Page)"/>
        <w:docPartUnique/>
      </w:docPartObj>
    </w:sdtPr>
    <w:sdtContent>
      <w:p w:rsidR="00DE6B27" w:rsidRDefault="00DE6B27">
        <w:pPr>
          <w:pStyle w:val="Pieddepage"/>
          <w:jc w:val="center"/>
        </w:pPr>
        <w:r>
          <w:fldChar w:fldCharType="begin"/>
        </w:r>
        <w:r>
          <w:instrText>PAGE   \* MERGEFORMAT</w:instrText>
        </w:r>
        <w:r>
          <w:fldChar w:fldCharType="separate"/>
        </w:r>
        <w:r w:rsidR="000B21EE" w:rsidRPr="000B21EE">
          <w:rPr>
            <w:noProof/>
            <w:rtl/>
            <w:lang w:val="fr-FR"/>
          </w:rPr>
          <w:t>36</w:t>
        </w:r>
        <w:r>
          <w:fldChar w:fldCharType="end"/>
        </w:r>
      </w:p>
    </w:sdtContent>
  </w:sdt>
  <w:p w:rsidR="00DE6B27" w:rsidRDefault="00DE6B2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9484500"/>
      <w:docPartObj>
        <w:docPartGallery w:val="Page Numbers (Bottom of Page)"/>
        <w:docPartUnique/>
      </w:docPartObj>
    </w:sdtPr>
    <w:sdtContent>
      <w:p w:rsidR="00DE6B27" w:rsidRDefault="00DE6B27">
        <w:pPr>
          <w:pStyle w:val="Pieddepage"/>
          <w:jc w:val="center"/>
        </w:pPr>
        <w:r>
          <w:fldChar w:fldCharType="begin"/>
        </w:r>
        <w:r>
          <w:instrText>PAGE   \* MERGEFORMAT</w:instrText>
        </w:r>
        <w:r>
          <w:fldChar w:fldCharType="separate"/>
        </w:r>
        <w:r w:rsidR="000B21EE" w:rsidRPr="000B21EE">
          <w:rPr>
            <w:noProof/>
            <w:rtl/>
            <w:lang w:val="fr-FR"/>
          </w:rPr>
          <w:t>70</w:t>
        </w:r>
        <w:r>
          <w:fldChar w:fldCharType="end"/>
        </w:r>
      </w:p>
    </w:sdtContent>
  </w:sdt>
  <w:p w:rsidR="00DE6B27" w:rsidRDefault="00DE6B2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Default="00DE6B2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36491348"/>
      <w:docPartObj>
        <w:docPartGallery w:val="Page Numbers (Bottom of Page)"/>
        <w:docPartUnique/>
      </w:docPartObj>
    </w:sdtPr>
    <w:sdtContent>
      <w:p w:rsidR="00DE6B27" w:rsidRDefault="00DE6B27">
        <w:pPr>
          <w:pStyle w:val="Pieddepage"/>
          <w:jc w:val="center"/>
        </w:pPr>
        <w:r>
          <w:fldChar w:fldCharType="begin"/>
        </w:r>
        <w:r>
          <w:instrText>PAGE   \* MERGEFORMAT</w:instrText>
        </w:r>
        <w:r>
          <w:fldChar w:fldCharType="separate"/>
        </w:r>
        <w:r w:rsidR="000B21EE" w:rsidRPr="000B21EE">
          <w:rPr>
            <w:noProof/>
            <w:rtl/>
            <w:lang w:val="fr-FR"/>
          </w:rPr>
          <w:t>74</w:t>
        </w:r>
        <w:r>
          <w:fldChar w:fldCharType="end"/>
        </w:r>
      </w:p>
    </w:sdtContent>
  </w:sdt>
  <w:p w:rsidR="00DE6B27" w:rsidRDefault="00DE6B2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B27" w:rsidRDefault="00DE6B27" w:rsidP="00D40EA8">
      <w:pPr>
        <w:spacing w:after="0" w:line="240" w:lineRule="auto"/>
      </w:pPr>
      <w:r>
        <w:separator/>
      </w:r>
    </w:p>
  </w:footnote>
  <w:footnote w:type="continuationSeparator" w:id="0">
    <w:p w:rsidR="00DE6B27" w:rsidRDefault="00DE6B27" w:rsidP="00D40EA8">
      <w:pPr>
        <w:spacing w:after="0" w:line="240" w:lineRule="auto"/>
      </w:pPr>
      <w:r>
        <w:continuationSeparator/>
      </w:r>
    </w:p>
  </w:footnote>
  <w:footnote w:id="1">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زيان بركات، </w:t>
      </w:r>
      <w:r w:rsidRPr="009D356E">
        <w:rPr>
          <w:rFonts w:ascii="Simplified Arabic" w:hAnsi="Simplified Arabic" w:cs="Simplified Arabic"/>
          <w:b/>
          <w:bCs/>
          <w:color w:val="000000" w:themeColor="text1"/>
          <w:sz w:val="24"/>
          <w:szCs w:val="24"/>
          <w:rtl/>
        </w:rPr>
        <w:t>جنحة منح إمتيازات غير مبررة في مجال الصفقات العمومية</w:t>
      </w:r>
      <w:r w:rsidRPr="009D356E">
        <w:rPr>
          <w:rFonts w:ascii="Simplified Arabic" w:hAnsi="Simplified Arabic" w:cs="Simplified Arabic"/>
          <w:color w:val="000000" w:themeColor="text1"/>
          <w:sz w:val="24"/>
          <w:szCs w:val="24"/>
          <w:rtl/>
        </w:rPr>
        <w:t xml:space="preserve">، مجلة الاستاذ الباحث للد راسات القانونية والسياسية </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المجلد07، 2022، ص 119</w:t>
      </w:r>
    </w:p>
  </w:footnote>
  <w:footnote w:id="2">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ا</w:t>
      </w:r>
      <w:r w:rsidRPr="009D356E">
        <w:rPr>
          <w:rFonts w:ascii="Simplified Arabic" w:hAnsi="Simplified Arabic" w:cs="Simplified Arabic"/>
          <w:color w:val="000000" w:themeColor="text1"/>
          <w:sz w:val="24"/>
          <w:szCs w:val="24"/>
          <w:rtl/>
        </w:rPr>
        <w:t>لقانون</w:t>
      </w:r>
      <w:r w:rsidRPr="009D356E">
        <w:rPr>
          <w:rFonts w:ascii="Simplified Arabic" w:hAnsi="Simplified Arabic" w:cs="Simplified Arabic"/>
          <w:color w:val="000000" w:themeColor="text1"/>
          <w:sz w:val="24"/>
          <w:szCs w:val="24"/>
          <w:rtl/>
          <w:lang w:bidi="ar-DZ"/>
        </w:rPr>
        <w:t xml:space="preserve"> 06-01 </w:t>
      </w:r>
      <w:r w:rsidRPr="009D356E">
        <w:rPr>
          <w:rFonts w:ascii="Simplified Arabic" w:hAnsi="Simplified Arabic" w:cs="Simplified Arabic"/>
          <w:color w:val="000000" w:themeColor="text1"/>
          <w:sz w:val="24"/>
          <w:szCs w:val="24"/>
          <w:rtl/>
        </w:rPr>
        <w:t>المتعلق بالوقاية من الفساد ومكافحته</w:t>
      </w:r>
      <w:r w:rsidRPr="009D356E">
        <w:rPr>
          <w:rFonts w:ascii="Simplified Arabic" w:hAnsi="Simplified Arabic" w:cs="Simplified Arabic"/>
          <w:color w:val="000000" w:themeColor="text1"/>
          <w:sz w:val="24"/>
          <w:szCs w:val="24"/>
          <w:rtl/>
          <w:lang w:bidi="ar-DZ"/>
        </w:rPr>
        <w:t xml:space="preserve"> معدل </w:t>
      </w:r>
      <w:r w:rsidRPr="009D356E">
        <w:rPr>
          <w:rFonts w:ascii="Simplified Arabic" w:hAnsi="Simplified Arabic" w:cs="Simplified Arabic"/>
          <w:color w:val="000000" w:themeColor="text1"/>
          <w:sz w:val="24"/>
          <w:szCs w:val="24"/>
          <w:rtl/>
        </w:rPr>
        <w:t xml:space="preserve">بالقانون 11-14 المؤرخ في </w:t>
      </w:r>
      <w:r w:rsidRPr="009D356E">
        <w:rPr>
          <w:rFonts w:ascii="Simplified Arabic" w:hAnsi="Simplified Arabic" w:cs="Simplified Arabic"/>
          <w:color w:val="000000" w:themeColor="text1"/>
          <w:sz w:val="24"/>
          <w:szCs w:val="24"/>
        </w:rPr>
        <w:t>02</w:t>
      </w:r>
      <w:r w:rsidRPr="009D356E">
        <w:rPr>
          <w:rFonts w:ascii="Simplified Arabic" w:hAnsi="Simplified Arabic" w:cs="Simplified Arabic"/>
          <w:color w:val="000000" w:themeColor="text1"/>
          <w:sz w:val="24"/>
          <w:szCs w:val="24"/>
          <w:rtl/>
        </w:rPr>
        <w:t xml:space="preserve"> غشت </w:t>
      </w:r>
      <w:r w:rsidRPr="009D356E">
        <w:rPr>
          <w:rFonts w:ascii="Simplified Arabic" w:hAnsi="Simplified Arabic" w:cs="Simplified Arabic"/>
          <w:color w:val="000000" w:themeColor="text1"/>
          <w:sz w:val="24"/>
          <w:szCs w:val="24"/>
        </w:rPr>
        <w:t>2011</w:t>
      </w:r>
      <w:r w:rsidRPr="009D356E">
        <w:rPr>
          <w:rFonts w:ascii="Simplified Arabic" w:hAnsi="Simplified Arabic" w:cs="Simplified Arabic"/>
          <w:color w:val="000000" w:themeColor="text1"/>
          <w:sz w:val="24"/>
          <w:szCs w:val="24"/>
          <w:rtl/>
        </w:rPr>
        <w:t xml:space="preserve"> الصادر بالجريدة الرسمية رقم </w:t>
      </w:r>
      <w:r w:rsidRPr="009D356E">
        <w:rPr>
          <w:rFonts w:ascii="Simplified Arabic" w:hAnsi="Simplified Arabic" w:cs="Simplified Arabic"/>
          <w:color w:val="000000" w:themeColor="text1"/>
          <w:sz w:val="24"/>
          <w:szCs w:val="24"/>
        </w:rPr>
        <w:t>44</w:t>
      </w:r>
      <w:r w:rsidRPr="009D356E">
        <w:rPr>
          <w:rFonts w:ascii="Simplified Arabic" w:hAnsi="Simplified Arabic" w:cs="Simplified Arabic"/>
          <w:color w:val="000000" w:themeColor="text1"/>
          <w:sz w:val="24"/>
          <w:szCs w:val="24"/>
          <w:rtl/>
        </w:rPr>
        <w:t xml:space="preserve"> في </w:t>
      </w:r>
      <w:r w:rsidRPr="009D356E">
        <w:rPr>
          <w:rFonts w:ascii="Simplified Arabic" w:hAnsi="Simplified Arabic" w:cs="Simplified Arabic"/>
          <w:color w:val="000000" w:themeColor="text1"/>
          <w:sz w:val="24"/>
          <w:szCs w:val="24"/>
        </w:rPr>
        <w:t>10</w:t>
      </w:r>
      <w:r w:rsidRPr="009D356E">
        <w:rPr>
          <w:rFonts w:ascii="Simplified Arabic" w:hAnsi="Simplified Arabic" w:cs="Simplified Arabic"/>
          <w:color w:val="000000" w:themeColor="text1"/>
          <w:sz w:val="24"/>
          <w:szCs w:val="24"/>
          <w:rtl/>
        </w:rPr>
        <w:t xml:space="preserve"> غشت </w:t>
      </w:r>
      <w:r w:rsidRPr="009D356E">
        <w:rPr>
          <w:rFonts w:ascii="Simplified Arabic" w:hAnsi="Simplified Arabic" w:cs="Simplified Arabic"/>
          <w:color w:val="000000" w:themeColor="text1"/>
          <w:sz w:val="24"/>
          <w:szCs w:val="24"/>
        </w:rPr>
        <w:t>2011</w:t>
      </w:r>
      <w:r w:rsidRPr="009D356E">
        <w:rPr>
          <w:rFonts w:ascii="Simplified Arabic" w:hAnsi="Simplified Arabic" w:cs="Simplified Arabic"/>
          <w:color w:val="000000" w:themeColor="text1"/>
          <w:sz w:val="24"/>
          <w:szCs w:val="24"/>
          <w:rtl/>
        </w:rPr>
        <w:t>، والقانون رقم 22-08 مؤرخ في 05/05/2022 يحدد تنظيم السلطة العليا</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للشفافية والوقاية من الفساد ومكافحته وتشكيلها</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وصلاحياتها، الجريدة الرسمية العدد 32، الصادرة بتاريخ 14/05/2022.</w:t>
      </w:r>
    </w:p>
  </w:footnote>
  <w:footnote w:id="3">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بشير وسيلة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ظاهرة الفساد الإداري</w:t>
      </w:r>
      <w:r>
        <w:rPr>
          <w:rFonts w:ascii="Simplified Arabic" w:hAnsi="Simplified Arabic" w:cs="Simplified Arabic"/>
          <w:b/>
          <w:bCs/>
          <w:color w:val="000000" w:themeColor="text1"/>
          <w:sz w:val="24"/>
          <w:szCs w:val="24"/>
          <w:rtl/>
        </w:rPr>
        <w:t xml:space="preserve"> و</w:t>
      </w:r>
      <w:r w:rsidRPr="009D356E">
        <w:rPr>
          <w:rFonts w:ascii="Simplified Arabic" w:hAnsi="Simplified Arabic" w:cs="Simplified Arabic"/>
          <w:b/>
          <w:bCs/>
          <w:color w:val="000000" w:themeColor="text1"/>
          <w:sz w:val="24"/>
          <w:szCs w:val="24"/>
          <w:rtl/>
        </w:rPr>
        <w:t>المالي في مجال الصفقات العمومية في القانون الجزائري</w:t>
      </w:r>
      <w:r w:rsidRPr="009D356E">
        <w:rPr>
          <w:rFonts w:ascii="Simplified Arabic" w:hAnsi="Simplified Arabic" w:cs="Simplified Arabic"/>
          <w:color w:val="000000" w:themeColor="text1"/>
          <w:sz w:val="24"/>
          <w:szCs w:val="24"/>
          <w:rtl/>
        </w:rPr>
        <w:t xml:space="preserve"> ،رسالة ماجستير،</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كلية الحقوق</w:t>
      </w:r>
      <w:r>
        <w:rPr>
          <w:rFonts w:ascii="Simplified Arabic" w:hAnsi="Simplified Arabic" w:cs="Simplified Arabic"/>
          <w:color w:val="000000" w:themeColor="text1"/>
          <w:sz w:val="24"/>
          <w:szCs w:val="24"/>
          <w:rtl/>
        </w:rPr>
        <w:t xml:space="preserve"> و</w:t>
      </w:r>
      <w:r w:rsidRPr="009D356E">
        <w:rPr>
          <w:rFonts w:ascii="Simplified Arabic" w:hAnsi="Simplified Arabic" w:cs="Simplified Arabic"/>
          <w:color w:val="000000" w:themeColor="text1"/>
          <w:sz w:val="24"/>
          <w:szCs w:val="24"/>
          <w:rtl/>
        </w:rPr>
        <w:t>العلوم السياسية ،جامعة تيزي وزو مولود معمري، 2013، ص 13.</w:t>
      </w:r>
    </w:p>
  </w:footnote>
  <w:footnote w:id="4">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محمد علي إبراهيم الخصبة</w:t>
      </w:r>
      <w:r w:rsidRPr="009D356E">
        <w:rPr>
          <w:rFonts w:ascii="Simplified Arabic" w:hAnsi="Simplified Arabic" w:cs="Simplified Arabic"/>
          <w:b/>
          <w:bCs/>
          <w:color w:val="000000" w:themeColor="text1"/>
          <w:sz w:val="24"/>
          <w:szCs w:val="24"/>
          <w:rtl/>
        </w:rPr>
        <w:t>،  الفساد المالي</w:t>
      </w:r>
      <w:r>
        <w:rPr>
          <w:rFonts w:ascii="Simplified Arabic" w:hAnsi="Simplified Arabic" w:cs="Simplified Arabic"/>
          <w:b/>
          <w:bCs/>
          <w:color w:val="000000" w:themeColor="text1"/>
          <w:sz w:val="24"/>
          <w:szCs w:val="24"/>
          <w:rtl/>
        </w:rPr>
        <w:t xml:space="preserve"> و</w:t>
      </w:r>
      <w:r w:rsidRPr="009D356E">
        <w:rPr>
          <w:rFonts w:ascii="Simplified Arabic" w:hAnsi="Simplified Arabic" w:cs="Simplified Arabic"/>
          <w:b/>
          <w:bCs/>
          <w:color w:val="000000" w:themeColor="text1"/>
          <w:sz w:val="24"/>
          <w:szCs w:val="24"/>
          <w:rtl/>
        </w:rPr>
        <w:t>الإداري وسبل مكافحته</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ورقة عمل مقدمة في الملتقى العربي الثالث " أليات حماية المال العام والحد من الفساد الإداري " المنعقد في الرباط المملكة المغربية ماي2008، ص 148</w:t>
      </w:r>
    </w:p>
  </w:footnote>
  <w:footnote w:id="5">
    <w:p w:rsidR="00DE6B27" w:rsidRPr="000949ED"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tl/>
          <w:lang w:val="fr-FR"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بودهان موسى، </w:t>
      </w:r>
      <w:r w:rsidRPr="009D356E">
        <w:rPr>
          <w:rFonts w:ascii="Simplified Arabic" w:hAnsi="Simplified Arabic" w:cs="Simplified Arabic"/>
          <w:b/>
          <w:bCs/>
          <w:color w:val="000000" w:themeColor="text1"/>
          <w:sz w:val="24"/>
          <w:szCs w:val="24"/>
          <w:rtl/>
        </w:rPr>
        <w:t>النظام القانوني لمكافحة الفساد في الجزائر</w:t>
      </w:r>
      <w:r w:rsidRPr="009D356E">
        <w:rPr>
          <w:rFonts w:ascii="Simplified Arabic" w:hAnsi="Simplified Arabic" w:cs="Simplified Arabic"/>
          <w:color w:val="000000" w:themeColor="text1"/>
          <w:sz w:val="24"/>
          <w:szCs w:val="24"/>
          <w:rtl/>
        </w:rPr>
        <w:t>، منشورات المجلس الوطني للبرلمان، الجزائر،</w:t>
      </w:r>
      <w:r w:rsidRPr="009D356E">
        <w:rPr>
          <w:rFonts w:ascii="Simplified Arabic" w:hAnsi="Simplified Arabic" w:cs="Simplified Arabic"/>
          <w:color w:val="000000" w:themeColor="text1"/>
          <w:sz w:val="24"/>
          <w:szCs w:val="24"/>
          <w:rtl/>
          <w:lang w:bidi="ar-DZ"/>
        </w:rPr>
        <w:t xml:space="preserve">2009، </w:t>
      </w:r>
      <w:r w:rsidRPr="009D356E">
        <w:rPr>
          <w:rFonts w:ascii="Simplified Arabic" w:hAnsi="Simplified Arabic" w:cs="Simplified Arabic"/>
          <w:color w:val="000000" w:themeColor="text1"/>
          <w:sz w:val="24"/>
          <w:szCs w:val="24"/>
          <w:rtl/>
        </w:rPr>
        <w:t xml:space="preserve">ص </w:t>
      </w:r>
      <w:r w:rsidRPr="009D356E">
        <w:rPr>
          <w:rFonts w:ascii="Simplified Arabic" w:hAnsi="Simplified Arabic" w:cs="Simplified Arabic"/>
          <w:color w:val="000000" w:themeColor="text1"/>
          <w:sz w:val="24"/>
          <w:szCs w:val="24"/>
        </w:rPr>
        <w:t>11</w:t>
      </w:r>
    </w:p>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tl/>
          <w:lang w:bidi="ar-DZ"/>
        </w:rPr>
      </w:pPr>
      <w:r w:rsidRPr="009D356E">
        <w:rPr>
          <w:rFonts w:ascii="Simplified Arabic" w:hAnsi="Simplified Arabic" w:cs="Simplified Arabic"/>
          <w:color w:val="000000" w:themeColor="text1"/>
          <w:sz w:val="24"/>
          <w:szCs w:val="24"/>
          <w:rtl/>
        </w:rPr>
        <w:t xml:space="preserve">حاحة عبد العالي، </w:t>
      </w:r>
      <w:r w:rsidRPr="009D356E">
        <w:rPr>
          <w:rFonts w:ascii="Simplified Arabic" w:hAnsi="Simplified Arabic" w:cs="Simplified Arabic"/>
          <w:b/>
          <w:bCs/>
          <w:color w:val="000000" w:themeColor="text1"/>
          <w:sz w:val="24"/>
          <w:szCs w:val="24"/>
          <w:rtl/>
        </w:rPr>
        <w:t>مبررات استقلالية قانون الوقاية من الفساد ومكافحته</w:t>
      </w:r>
      <w:r w:rsidRPr="009D356E">
        <w:rPr>
          <w:rFonts w:ascii="Simplified Arabic" w:hAnsi="Simplified Arabic" w:cs="Simplified Arabic"/>
          <w:color w:val="000000" w:themeColor="text1"/>
          <w:sz w:val="24"/>
          <w:szCs w:val="24"/>
          <w:rtl/>
        </w:rPr>
        <w:t xml:space="preserve">، مجلة الاجتهاد القضائي، العدد 05، جامعة بسكرة، ص </w:t>
      </w:r>
      <w:r w:rsidRPr="009D356E">
        <w:rPr>
          <w:rFonts w:ascii="Simplified Arabic" w:hAnsi="Simplified Arabic" w:cs="Simplified Arabic"/>
          <w:color w:val="000000" w:themeColor="text1"/>
          <w:sz w:val="24"/>
          <w:szCs w:val="24"/>
        </w:rPr>
        <w:t>9</w:t>
      </w:r>
    </w:p>
  </w:footnote>
  <w:footnote w:id="6">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pacing w:val="2"/>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pacing w:val="2"/>
          <w:sz w:val="24"/>
          <w:szCs w:val="24"/>
          <w:rtl/>
        </w:rPr>
        <w:t>والأمر رقم 75-47 المؤرخ في 17 يونيو 1975</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pacing w:val="2"/>
          <w:sz w:val="24"/>
          <w:szCs w:val="24"/>
          <w:rtl/>
        </w:rPr>
        <w:t>يتضمن تعديل الأمر رقم</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pacing w:val="2"/>
          <w:sz w:val="24"/>
          <w:szCs w:val="24"/>
          <w:rtl/>
        </w:rPr>
        <w:t>66 - 156 المؤرخ في 18 صفر عام 1386 الموافق 8 يونيو سنة 1966، المتضمن قانون العقوبات، المعدل والمتمم.</w:t>
      </w:r>
      <w:r w:rsidRPr="009D356E">
        <w:rPr>
          <w:rFonts w:ascii="Simplified Arabic" w:hAnsi="Simplified Arabic" w:cs="Simplified Arabic"/>
          <w:color w:val="000000" w:themeColor="text1"/>
          <w:sz w:val="24"/>
          <w:szCs w:val="24"/>
          <w:rtl/>
        </w:rPr>
        <w:t xml:space="preserve"> ج ر،عدد </w:t>
      </w:r>
      <w:r w:rsidRPr="009D356E">
        <w:rPr>
          <w:rFonts w:ascii="Simplified Arabic" w:hAnsi="Simplified Arabic" w:cs="Simplified Arabic"/>
          <w:color w:val="000000" w:themeColor="text1"/>
          <w:sz w:val="24"/>
          <w:szCs w:val="24"/>
        </w:rPr>
        <w:t>53</w:t>
      </w:r>
    </w:p>
  </w:footnote>
  <w:footnote w:id="7">
    <w:p w:rsidR="00DE6B27" w:rsidRPr="009D356E" w:rsidRDefault="00DE6B27" w:rsidP="00EE2D40">
      <w:pPr>
        <w:pStyle w:val="Notedebasdepage"/>
        <w:jc w:val="both"/>
        <w:rPr>
          <w:rFonts w:ascii="Simplified Arabic" w:hAnsi="Simplified Arabic" w:cs="Simplified Arabic"/>
          <w:smallCaps/>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shd w:val="clear" w:color="auto" w:fill="FFFFFF"/>
          <w:rtl/>
        </w:rPr>
        <w:t>قانون رقم 01-09 مؤرخ في 4 ربيع الثاني عام 1422 الموافق 26 يونيو سنة 2001، يعدل ويتمم الأمر رقم 66-156 المؤرخ في 18 صفر عام 1386 الموافق 8 يونيو سنة 1966 والمتضمن قانون العقوبات</w:t>
      </w:r>
      <w:r w:rsidRPr="009D356E">
        <w:rPr>
          <w:rFonts w:ascii="Simplified Arabic" w:hAnsi="Simplified Arabic" w:cs="Simplified Arabic"/>
          <w:color w:val="000000" w:themeColor="text1"/>
          <w:sz w:val="24"/>
          <w:szCs w:val="24"/>
          <w:rtl/>
        </w:rPr>
        <w:t xml:space="preserve"> ج ر،عدد </w:t>
      </w:r>
      <w:r w:rsidRPr="009D356E">
        <w:rPr>
          <w:rFonts w:ascii="Simplified Arabic" w:hAnsi="Simplified Arabic" w:cs="Simplified Arabic"/>
          <w:color w:val="000000" w:themeColor="text1"/>
          <w:sz w:val="24"/>
          <w:szCs w:val="24"/>
          <w:rtl/>
          <w:lang w:bidi="ar-DZ"/>
        </w:rPr>
        <w:t>34، الصادرة بتاريخ08/03/2001</w:t>
      </w:r>
    </w:p>
  </w:footnote>
  <w:footnote w:id="8">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الخاص، جرائم الفساد</w:t>
      </w:r>
      <w:r w:rsidRPr="009D356E">
        <w:rPr>
          <w:rFonts w:ascii="Simplified Arabic" w:hAnsi="Simplified Arabic" w:cs="Simplified Arabic"/>
          <w:color w:val="000000" w:themeColor="text1"/>
          <w:sz w:val="24"/>
          <w:szCs w:val="24"/>
          <w:rtl/>
        </w:rPr>
        <w:t>، جرائم المال والأعمال، جرائم التزوير، ج 02،ط</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 xml:space="preserve">02، الجزائر، </w:t>
      </w:r>
      <w:r w:rsidRPr="009D356E">
        <w:rPr>
          <w:rFonts w:ascii="Simplified Arabic" w:hAnsi="Simplified Arabic" w:cs="Simplified Arabic"/>
          <w:color w:val="000000" w:themeColor="text1"/>
          <w:sz w:val="24"/>
          <w:szCs w:val="24"/>
        </w:rPr>
        <w:t>2017</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162</w:t>
      </w:r>
    </w:p>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tl/>
          <w:lang w:bidi="ar-DZ"/>
        </w:rPr>
      </w:pP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تونسي سعاد، </w:t>
      </w:r>
      <w:r w:rsidRPr="009D356E">
        <w:rPr>
          <w:rFonts w:ascii="Simplified Arabic" w:hAnsi="Simplified Arabic" w:cs="Simplified Arabic"/>
          <w:b/>
          <w:bCs/>
          <w:color w:val="000000" w:themeColor="text1"/>
          <w:sz w:val="24"/>
          <w:szCs w:val="24"/>
          <w:rtl/>
        </w:rPr>
        <w:t xml:space="preserve">الامتيازات غير المبررة في الصفقات العمومية </w:t>
      </w:r>
      <w:r w:rsidRPr="009D356E">
        <w:rPr>
          <w:rFonts w:ascii="Simplified Arabic" w:hAnsi="Simplified Arabic" w:cs="Simplified Arabic"/>
          <w:b/>
          <w:bCs/>
          <w:color w:val="000000" w:themeColor="text1"/>
          <w:sz w:val="24"/>
          <w:szCs w:val="24"/>
        </w:rPr>
        <w:t>"</w:t>
      </w:r>
      <w:r w:rsidRPr="009D356E">
        <w:rPr>
          <w:rFonts w:ascii="Simplified Arabic" w:hAnsi="Simplified Arabic" w:cs="Simplified Arabic"/>
          <w:b/>
          <w:bCs/>
          <w:color w:val="000000" w:themeColor="text1"/>
          <w:sz w:val="24"/>
          <w:szCs w:val="24"/>
          <w:rtl/>
        </w:rPr>
        <w:t>دراسة مقارنة</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أطروحة</w:t>
      </w:r>
      <w:r w:rsidRPr="009D356E">
        <w:rPr>
          <w:rFonts w:ascii="Simplified Arabic" w:hAnsi="Simplified Arabic" w:cs="Simplified Arabic"/>
          <w:color w:val="000000" w:themeColor="text1"/>
          <w:sz w:val="24"/>
          <w:szCs w:val="24"/>
          <w:rtl/>
        </w:rPr>
        <w:t xml:space="preserve"> دكتورة في العلوم، تخصص علوم قانونية فرع التجريم في الصفقات العمومية، جامعة سيدي بلعباس، </w:t>
      </w:r>
      <w:r w:rsidRPr="009D356E">
        <w:rPr>
          <w:rFonts w:ascii="Simplified Arabic" w:hAnsi="Simplified Arabic" w:cs="Simplified Arabic"/>
          <w:color w:val="000000" w:themeColor="text1"/>
          <w:sz w:val="24"/>
          <w:szCs w:val="24"/>
        </w:rPr>
        <w:t>2019</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59</w:t>
      </w:r>
    </w:p>
  </w:footnote>
  <w:footnote w:id="9">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قانون رقم 11-15 المؤرخ في </w:t>
      </w:r>
      <w:r w:rsidRPr="009D356E">
        <w:rPr>
          <w:rFonts w:ascii="Simplified Arabic" w:hAnsi="Simplified Arabic" w:cs="Simplified Arabic"/>
          <w:color w:val="000000" w:themeColor="text1"/>
          <w:sz w:val="24"/>
          <w:szCs w:val="24"/>
        </w:rPr>
        <w:t>02</w:t>
      </w:r>
      <w:r w:rsidRPr="009D356E">
        <w:rPr>
          <w:rFonts w:ascii="Simplified Arabic" w:hAnsi="Simplified Arabic" w:cs="Simplified Arabic"/>
          <w:color w:val="000000" w:themeColor="text1"/>
          <w:sz w:val="24"/>
          <w:szCs w:val="24"/>
          <w:rtl/>
        </w:rPr>
        <w:t xml:space="preserve"> أوت </w:t>
      </w:r>
      <w:r w:rsidRPr="009D356E">
        <w:rPr>
          <w:rFonts w:ascii="Simplified Arabic" w:hAnsi="Simplified Arabic" w:cs="Simplified Arabic"/>
          <w:color w:val="000000" w:themeColor="text1"/>
          <w:sz w:val="24"/>
          <w:szCs w:val="24"/>
        </w:rPr>
        <w:t>2011</w:t>
      </w:r>
      <w:r w:rsidRPr="009D356E">
        <w:rPr>
          <w:rFonts w:ascii="Simplified Arabic" w:hAnsi="Simplified Arabic" w:cs="Simplified Arabic"/>
          <w:color w:val="000000" w:themeColor="text1"/>
          <w:sz w:val="24"/>
          <w:szCs w:val="24"/>
          <w:rtl/>
        </w:rPr>
        <w:t xml:space="preserve">، يعدل ويتمم القانون </w:t>
      </w:r>
      <w:r w:rsidRPr="009D356E">
        <w:rPr>
          <w:rFonts w:ascii="Simplified Arabic" w:hAnsi="Simplified Arabic" w:cs="Simplified Arabic"/>
          <w:color w:val="000000" w:themeColor="text1"/>
          <w:sz w:val="24"/>
          <w:szCs w:val="24"/>
        </w:rPr>
        <w:t>06 - 01</w:t>
      </w:r>
      <w:r w:rsidRPr="009D356E">
        <w:rPr>
          <w:rFonts w:ascii="Simplified Arabic" w:hAnsi="Simplified Arabic" w:cs="Simplified Arabic"/>
          <w:color w:val="000000" w:themeColor="text1"/>
          <w:sz w:val="24"/>
          <w:szCs w:val="24"/>
          <w:rtl/>
        </w:rPr>
        <w:t xml:space="preserve"> المتعلق بالوقاية من الفساد ومكافحته، الجريدة الرسمية العدد </w:t>
      </w:r>
      <w:r w:rsidRPr="009D356E">
        <w:rPr>
          <w:rFonts w:ascii="Simplified Arabic" w:hAnsi="Simplified Arabic" w:cs="Simplified Arabic"/>
          <w:color w:val="000000" w:themeColor="text1"/>
          <w:sz w:val="24"/>
          <w:szCs w:val="24"/>
        </w:rPr>
        <w:t>44</w:t>
      </w:r>
      <w:r w:rsidRPr="009D356E">
        <w:rPr>
          <w:rFonts w:ascii="Simplified Arabic" w:hAnsi="Simplified Arabic" w:cs="Simplified Arabic"/>
          <w:color w:val="000000" w:themeColor="text1"/>
          <w:sz w:val="24"/>
          <w:szCs w:val="24"/>
          <w:rtl/>
        </w:rPr>
        <w:t xml:space="preserve">، الصادرة في </w:t>
      </w:r>
      <w:r w:rsidRPr="009D356E">
        <w:rPr>
          <w:rFonts w:ascii="Simplified Arabic" w:hAnsi="Simplified Arabic" w:cs="Simplified Arabic"/>
          <w:color w:val="000000" w:themeColor="text1"/>
          <w:sz w:val="24"/>
          <w:szCs w:val="24"/>
        </w:rPr>
        <w:t>10</w:t>
      </w:r>
      <w:r w:rsidRPr="009D356E">
        <w:rPr>
          <w:rFonts w:ascii="Simplified Arabic" w:hAnsi="Simplified Arabic" w:cs="Simplified Arabic"/>
          <w:color w:val="000000" w:themeColor="text1"/>
          <w:sz w:val="24"/>
          <w:szCs w:val="24"/>
          <w:rtl/>
        </w:rPr>
        <w:t xml:space="preserve"> أوت </w:t>
      </w:r>
      <w:r w:rsidRPr="009D356E">
        <w:rPr>
          <w:rFonts w:ascii="Simplified Arabic" w:hAnsi="Simplified Arabic" w:cs="Simplified Arabic"/>
          <w:color w:val="000000" w:themeColor="text1"/>
          <w:sz w:val="24"/>
          <w:szCs w:val="24"/>
        </w:rPr>
        <w:t>2011 .</w:t>
      </w:r>
    </w:p>
  </w:footnote>
  <w:footnote w:id="10">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رحموني بشرى</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رحموني عائشة،</w:t>
      </w:r>
      <w:r w:rsidRPr="009D356E">
        <w:rPr>
          <w:rFonts w:ascii="Simplified Arabic" w:hAnsi="Simplified Arabic" w:cs="Simplified Arabic"/>
          <w:b/>
          <w:bCs/>
          <w:color w:val="000000" w:themeColor="text1"/>
          <w:sz w:val="24"/>
          <w:szCs w:val="24"/>
          <w:rtl/>
        </w:rPr>
        <w:t xml:space="preserve"> الامتيازات غير المبررة في مجال الصفقات العمومية قراءة في نص المادة </w:t>
      </w:r>
      <w:r w:rsidRPr="009D356E">
        <w:rPr>
          <w:rFonts w:ascii="Simplified Arabic" w:hAnsi="Simplified Arabic" w:cs="Simplified Arabic"/>
          <w:b/>
          <w:bCs/>
          <w:color w:val="000000" w:themeColor="text1"/>
          <w:sz w:val="24"/>
          <w:szCs w:val="24"/>
        </w:rPr>
        <w:t>26</w:t>
      </w:r>
      <w:r w:rsidRPr="009D356E">
        <w:rPr>
          <w:rFonts w:ascii="Simplified Arabic" w:hAnsi="Simplified Arabic" w:cs="Simplified Arabic"/>
          <w:b/>
          <w:bCs/>
          <w:color w:val="000000" w:themeColor="text1"/>
          <w:sz w:val="24"/>
          <w:szCs w:val="24"/>
          <w:rtl/>
        </w:rPr>
        <w:t xml:space="preserve"> من القانون رقم06-01 المتعلق بالوقاية من الفساد ومكافحته المعدل والمتمم،</w:t>
      </w:r>
      <w:r w:rsidRPr="009D356E">
        <w:rPr>
          <w:rFonts w:ascii="Simplified Arabic" w:hAnsi="Simplified Arabic" w:cs="Simplified Arabic"/>
          <w:color w:val="000000" w:themeColor="text1"/>
          <w:sz w:val="24"/>
          <w:szCs w:val="24"/>
          <w:rtl/>
        </w:rPr>
        <w:t xml:space="preserve"> دائرة البحوث والدراسات والقانونية والسياسية المجلد</w:t>
      </w:r>
      <w:r w:rsidRPr="009D356E">
        <w:rPr>
          <w:rFonts w:ascii="Simplified Arabic" w:hAnsi="Simplified Arabic" w:cs="Simplified Arabic"/>
          <w:color w:val="000000" w:themeColor="text1"/>
          <w:sz w:val="24"/>
          <w:szCs w:val="24"/>
        </w:rPr>
        <w:t>: 06 /</w:t>
      </w:r>
      <w:r w:rsidRPr="009D356E">
        <w:rPr>
          <w:rFonts w:ascii="Simplified Arabic" w:hAnsi="Simplified Arabic" w:cs="Simplified Arabic"/>
          <w:color w:val="000000" w:themeColor="text1"/>
          <w:sz w:val="24"/>
          <w:szCs w:val="24"/>
          <w:rtl/>
        </w:rPr>
        <w:t xml:space="preserve"> العدد</w:t>
      </w:r>
      <w:r w:rsidRPr="009D356E">
        <w:rPr>
          <w:rFonts w:ascii="Simplified Arabic" w:hAnsi="Simplified Arabic" w:cs="Simplified Arabic"/>
          <w:color w:val="000000" w:themeColor="text1"/>
          <w:sz w:val="24"/>
          <w:szCs w:val="24"/>
        </w:rPr>
        <w:t>: 02 /</w:t>
      </w:r>
      <w:r w:rsidRPr="009D356E">
        <w:rPr>
          <w:rFonts w:ascii="Simplified Arabic" w:hAnsi="Simplified Arabic" w:cs="Simplified Arabic"/>
          <w:color w:val="000000" w:themeColor="text1"/>
          <w:sz w:val="24"/>
          <w:szCs w:val="24"/>
          <w:rtl/>
        </w:rPr>
        <w:t>، 2022، ص 126 وما يليها</w:t>
      </w:r>
    </w:p>
  </w:footnote>
  <w:footnote w:id="11">
    <w:p w:rsidR="00DE6B27" w:rsidRPr="009D356E" w:rsidRDefault="00DE6B27" w:rsidP="00EE2D40">
      <w:pPr>
        <w:pStyle w:val="Notedebasdepage"/>
        <w:jc w:val="both"/>
        <w:rPr>
          <w:rFonts w:ascii="Simplified Arabic" w:hAnsi="Simplified Arabic" w:cs="Simplified Arabic"/>
          <w:color w:val="000000" w:themeColor="text1"/>
          <w:sz w:val="24"/>
          <w:szCs w:val="24"/>
          <w:rtl/>
          <w:lang w:val="fr-FR" w:bidi="ar-DZ"/>
        </w:rPr>
      </w:pPr>
      <w:r w:rsidRPr="009D356E">
        <w:rPr>
          <w:rStyle w:val="Appelnotedebasdep"/>
          <w:rFonts w:ascii="Simplified Arabic" w:hAnsi="Simplified Arabic" w:cs="Simplified Arabic"/>
          <w:color w:val="000000" w:themeColor="text1"/>
          <w:sz w:val="24"/>
          <w:szCs w:val="24"/>
        </w:rPr>
        <w:footnoteRef/>
      </w:r>
      <w:r>
        <w:rPr>
          <w:rFonts w:ascii="Simplified Arabic" w:hAnsi="Simplified Arabic" w:cs="Simplified Arabic"/>
          <w:color w:val="000000" w:themeColor="text1"/>
          <w:sz w:val="24"/>
          <w:szCs w:val="24"/>
          <w:rtl/>
        </w:rPr>
        <w:t xml:space="preserve"> حا</w:t>
      </w:r>
      <w:r>
        <w:rPr>
          <w:rFonts w:ascii="Simplified Arabic" w:hAnsi="Simplified Arabic" w:cs="Simplified Arabic" w:hint="cs"/>
          <w:color w:val="000000" w:themeColor="text1"/>
          <w:sz w:val="24"/>
          <w:szCs w:val="24"/>
          <w:rtl/>
        </w:rPr>
        <w:t>ج</w:t>
      </w:r>
      <w:r w:rsidRPr="009D356E">
        <w:rPr>
          <w:rFonts w:ascii="Simplified Arabic" w:hAnsi="Simplified Arabic" w:cs="Simplified Arabic"/>
          <w:color w:val="000000" w:themeColor="text1"/>
          <w:sz w:val="24"/>
          <w:szCs w:val="24"/>
          <w:rtl/>
        </w:rPr>
        <w:t xml:space="preserve">ة عبد العالي، </w:t>
      </w:r>
      <w:r w:rsidRPr="009D356E">
        <w:rPr>
          <w:rFonts w:ascii="Simplified Arabic" w:hAnsi="Simplified Arabic" w:cs="Simplified Arabic"/>
          <w:b/>
          <w:bCs/>
          <w:color w:val="000000" w:themeColor="text1"/>
          <w:sz w:val="24"/>
          <w:szCs w:val="24"/>
          <w:rtl/>
        </w:rPr>
        <w:t>الآليات القانونية لمكافحة الفساد الإداري في الجزائر</w:t>
      </w:r>
      <w:r w:rsidRPr="009D356E">
        <w:rPr>
          <w:rFonts w:ascii="Simplified Arabic" w:hAnsi="Simplified Arabic" w:cs="Simplified Arabic"/>
          <w:color w:val="000000" w:themeColor="text1"/>
          <w:sz w:val="24"/>
          <w:szCs w:val="24"/>
          <w:rtl/>
        </w:rPr>
        <w:t>، رسالة دكتوراه في القانون، جامعة محمد خيضر، بسكرة،</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Pr>
        <w:t>2013-2012 .</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ص 109</w:t>
      </w:r>
    </w:p>
  </w:footnote>
  <w:footnote w:id="12">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 ص 110</w:t>
      </w:r>
    </w:p>
  </w:footnote>
  <w:footnote w:id="13">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عرض الأسباب المرفق بمشروع القانون رقم11-15 المعدل والمتمم للقانون رقم</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06-01 المتعلق بالوقاية من الفساد ومكافحته، وزارة العدل، الجزائر، </w:t>
      </w:r>
      <w:r w:rsidRPr="009D356E">
        <w:rPr>
          <w:rFonts w:ascii="Simplified Arabic" w:hAnsi="Simplified Arabic" w:cs="Simplified Arabic"/>
          <w:color w:val="000000" w:themeColor="text1"/>
          <w:sz w:val="24"/>
          <w:szCs w:val="24"/>
        </w:rPr>
        <w:t>2011</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ص ص 01-02</w:t>
      </w:r>
    </w:p>
  </w:footnote>
  <w:footnote w:id="14">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راردي وهيبة، </w:t>
      </w:r>
      <w:r w:rsidRPr="009D356E">
        <w:rPr>
          <w:rFonts w:ascii="Simplified Arabic" w:hAnsi="Simplified Arabic" w:cs="Simplified Arabic"/>
          <w:b/>
          <w:bCs/>
          <w:color w:val="000000" w:themeColor="text1"/>
          <w:sz w:val="24"/>
          <w:szCs w:val="24"/>
          <w:rtl/>
        </w:rPr>
        <w:t>جنحة المحاباة في القانون الجزائري</w:t>
      </w:r>
      <w:r w:rsidRPr="009D356E">
        <w:rPr>
          <w:rFonts w:ascii="Simplified Arabic" w:hAnsi="Simplified Arabic" w:cs="Simplified Arabic"/>
          <w:color w:val="000000" w:themeColor="text1"/>
          <w:sz w:val="24"/>
          <w:szCs w:val="24"/>
          <w:rtl/>
        </w:rPr>
        <w:t>، مذكرة تخرج لنيل شهادة الماستر في القانون الجنائي تخصص علوم جنائية، جامعة عبد الرحمان مبرة، بجابة، الجزائر، 2020-2021، ص 12</w:t>
      </w:r>
    </w:p>
  </w:footnote>
  <w:footnote w:id="15">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 ص 12</w:t>
      </w:r>
    </w:p>
  </w:footnote>
  <w:footnote w:id="16">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المرسوم الرئاسي 15-247 المتضمن تنظيم الصفقات العمومية وتفويضات المرفق العام، ج.ر، العدد 50، المؤرخة في 20 سبتمبر 2015.</w:t>
      </w:r>
    </w:p>
  </w:footnote>
  <w:footnote w:id="17">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احسن بوسقيعة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الوجيز في القانون الجزائي الخاص، جرائم الفساد، المال والأعمال وجرائم التزوير</w:t>
      </w:r>
      <w:r w:rsidRPr="009D356E">
        <w:rPr>
          <w:rFonts w:ascii="Simplified Arabic" w:hAnsi="Simplified Arabic" w:cs="Simplified Arabic"/>
          <w:color w:val="000000" w:themeColor="text1"/>
          <w:sz w:val="24"/>
          <w:szCs w:val="24"/>
          <w:rtl/>
        </w:rPr>
        <w:t xml:space="preserve">، ج02، ط09،دار هومة للطباعة والنشر والتوزيع، الجزائر، </w:t>
      </w:r>
      <w:r w:rsidRPr="009D356E">
        <w:rPr>
          <w:rFonts w:ascii="Simplified Arabic" w:hAnsi="Simplified Arabic" w:cs="Simplified Arabic"/>
          <w:color w:val="000000" w:themeColor="text1"/>
          <w:sz w:val="24"/>
          <w:szCs w:val="24"/>
        </w:rPr>
        <w:t>2008</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ص </w:t>
      </w:r>
      <w:r w:rsidRPr="009D356E">
        <w:rPr>
          <w:rFonts w:ascii="Simplified Arabic" w:hAnsi="Simplified Arabic" w:cs="Simplified Arabic"/>
          <w:color w:val="000000" w:themeColor="text1"/>
          <w:sz w:val="24"/>
          <w:szCs w:val="24"/>
        </w:rPr>
        <w:t>134</w:t>
      </w:r>
    </w:p>
  </w:footnote>
  <w:footnote w:id="18">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رابح سعاد</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b/>
          <w:bCs/>
          <w:color w:val="000000" w:themeColor="text1"/>
          <w:sz w:val="24"/>
          <w:szCs w:val="24"/>
          <w:rtl/>
        </w:rPr>
        <w:t xml:space="preserve">الامتيازات غير المبررة في إسناد الصفقات العمومية ودور أساليب التحري في الكشف عنها، </w:t>
      </w:r>
      <w:r w:rsidRPr="009D356E">
        <w:rPr>
          <w:rFonts w:ascii="Simplified Arabic" w:hAnsi="Simplified Arabic" w:cs="Simplified Arabic"/>
          <w:color w:val="000000" w:themeColor="text1"/>
          <w:sz w:val="24"/>
          <w:szCs w:val="24"/>
          <w:rtl/>
        </w:rPr>
        <w:t xml:space="preserve">مداخلة قدمت في إطار اليوم الدراسي حول الصفقات العمومية والمحافظة على المال العام، المنعقد يوم </w:t>
      </w:r>
      <w:r w:rsidRPr="009D356E">
        <w:rPr>
          <w:rFonts w:ascii="Simplified Arabic" w:hAnsi="Simplified Arabic" w:cs="Simplified Arabic"/>
          <w:color w:val="000000" w:themeColor="text1"/>
          <w:sz w:val="24"/>
          <w:szCs w:val="24"/>
        </w:rPr>
        <w:t>13</w:t>
      </w:r>
      <w:r w:rsidRPr="009D356E">
        <w:rPr>
          <w:rFonts w:ascii="Simplified Arabic" w:hAnsi="Simplified Arabic" w:cs="Simplified Arabic"/>
          <w:color w:val="000000" w:themeColor="text1"/>
          <w:sz w:val="24"/>
          <w:szCs w:val="24"/>
          <w:rtl/>
        </w:rPr>
        <w:t xml:space="preserve"> ديسمبر </w:t>
      </w:r>
      <w:r w:rsidRPr="009D356E">
        <w:rPr>
          <w:rFonts w:ascii="Simplified Arabic" w:hAnsi="Simplified Arabic" w:cs="Simplified Arabic"/>
          <w:color w:val="000000" w:themeColor="text1"/>
          <w:sz w:val="24"/>
          <w:szCs w:val="24"/>
        </w:rPr>
        <w:t>2018</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من تنظيم مخبر المرافق العمومية والتنمية، بالتعاون مع كلية الحقوق والعلوم السياسية، جامعة جيلالي ليابس سيدي بلعباس</w:t>
      </w:r>
      <w:r w:rsidRPr="009D356E">
        <w:rPr>
          <w:rFonts w:ascii="Simplified Arabic" w:hAnsi="Simplified Arabic" w:cs="Simplified Arabic"/>
          <w:color w:val="000000" w:themeColor="text1"/>
          <w:sz w:val="24"/>
          <w:szCs w:val="24"/>
          <w:rtl/>
          <w:lang w:bidi="ar-DZ"/>
        </w:rPr>
        <w:t>،</w:t>
      </w:r>
      <w:r w:rsidRPr="009D356E">
        <w:rPr>
          <w:rFonts w:ascii="Simplified Arabic" w:hAnsi="Simplified Arabic" w:cs="Simplified Arabic"/>
          <w:color w:val="000000" w:themeColor="text1"/>
          <w:sz w:val="24"/>
          <w:szCs w:val="24"/>
          <w:rtl/>
        </w:rPr>
        <w:t xml:space="preserve"> مجلة القانون العام الجزائري والمقارن المجلد الخامس، العدد الثاني</w:t>
      </w:r>
      <w:r w:rsidRPr="009D356E">
        <w:rPr>
          <w:rFonts w:ascii="Simplified Arabic" w:hAnsi="Simplified Arabic" w:cs="Simplified Arabic"/>
          <w:color w:val="000000" w:themeColor="text1"/>
          <w:sz w:val="24"/>
          <w:szCs w:val="24"/>
        </w:rPr>
        <w:t>/ 2019</w:t>
      </w:r>
      <w:r w:rsidRPr="009D356E">
        <w:rPr>
          <w:rFonts w:ascii="Simplified Arabic" w:hAnsi="Simplified Arabic" w:cs="Simplified Arabic"/>
          <w:color w:val="000000" w:themeColor="text1"/>
          <w:sz w:val="24"/>
          <w:szCs w:val="24"/>
          <w:rtl/>
        </w:rPr>
        <w:t>، ص 57</w:t>
      </w:r>
    </w:p>
  </w:footnote>
  <w:footnote w:id="19">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نادية تياب، </w:t>
      </w:r>
      <w:r w:rsidRPr="009D356E">
        <w:rPr>
          <w:rFonts w:ascii="Simplified Arabic" w:hAnsi="Simplified Arabic" w:cs="Simplified Arabic"/>
          <w:b/>
          <w:bCs/>
          <w:color w:val="000000" w:themeColor="text1"/>
          <w:sz w:val="24"/>
          <w:szCs w:val="24"/>
          <w:rtl/>
        </w:rPr>
        <w:t>آليات مواجهة الفساد في مجال الصفقات العمومية</w:t>
      </w:r>
      <w:r w:rsidRPr="009D356E">
        <w:rPr>
          <w:rFonts w:ascii="Simplified Arabic" w:hAnsi="Simplified Arabic" w:cs="Simplified Arabic"/>
          <w:color w:val="000000" w:themeColor="text1"/>
          <w:sz w:val="24"/>
          <w:szCs w:val="24"/>
          <w:rtl/>
        </w:rPr>
        <w:t xml:space="preserve">، أطروحة دكتوراه، كلية الحقوق، جامعة مولود معمري تيزي وزو، </w:t>
      </w:r>
      <w:r w:rsidRPr="009D356E">
        <w:rPr>
          <w:rFonts w:ascii="Simplified Arabic" w:hAnsi="Simplified Arabic" w:cs="Simplified Arabic"/>
          <w:color w:val="000000" w:themeColor="text1"/>
          <w:sz w:val="24"/>
          <w:szCs w:val="24"/>
        </w:rPr>
        <w:t>2013</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ص </w:t>
      </w:r>
      <w:r w:rsidRPr="009D356E">
        <w:rPr>
          <w:rFonts w:ascii="Simplified Arabic" w:hAnsi="Simplified Arabic" w:cs="Simplified Arabic"/>
          <w:color w:val="000000" w:themeColor="text1"/>
          <w:sz w:val="24"/>
          <w:szCs w:val="24"/>
        </w:rPr>
        <w:t>. 44</w:t>
      </w:r>
    </w:p>
  </w:footnote>
  <w:footnote w:id="20">
    <w:p w:rsidR="00DE6B27" w:rsidRPr="009D356E" w:rsidRDefault="00DE6B27" w:rsidP="00BE2A25">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نادية تياب، المرجع</w:t>
      </w:r>
      <w:r>
        <w:rPr>
          <w:rFonts w:ascii="Simplified Arabic" w:hAnsi="Simplified Arabic" w:cs="Simplified Arabic" w:hint="cs"/>
          <w:color w:val="000000" w:themeColor="text1"/>
          <w:sz w:val="24"/>
          <w:szCs w:val="24"/>
          <w:rtl/>
        </w:rPr>
        <w:t xml:space="preserve"> السابق</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 47</w:t>
      </w:r>
    </w:p>
  </w:footnote>
  <w:footnote w:id="21">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الجزائي الخاص</w:t>
      </w:r>
      <w:r w:rsidRPr="009D356E">
        <w:rPr>
          <w:rFonts w:ascii="Simplified Arabic" w:hAnsi="Simplified Arabic" w:cs="Simplified Arabic"/>
          <w:color w:val="000000" w:themeColor="text1"/>
          <w:sz w:val="24"/>
          <w:szCs w:val="24"/>
          <w:rtl/>
        </w:rPr>
        <w:t xml:space="preserve">، ج02، الديوان الوطني للأشغال التربوية، الجزائر، </w:t>
      </w:r>
      <w:r w:rsidRPr="009D356E">
        <w:rPr>
          <w:rFonts w:ascii="Simplified Arabic" w:hAnsi="Simplified Arabic" w:cs="Simplified Arabic"/>
          <w:color w:val="000000" w:themeColor="text1"/>
          <w:sz w:val="24"/>
          <w:szCs w:val="24"/>
        </w:rPr>
        <w:t>2002</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ص </w:t>
      </w:r>
      <w:r w:rsidRPr="009D356E">
        <w:rPr>
          <w:rFonts w:ascii="Simplified Arabic" w:hAnsi="Simplified Arabic" w:cs="Simplified Arabic"/>
          <w:color w:val="000000" w:themeColor="text1"/>
          <w:sz w:val="24"/>
          <w:szCs w:val="24"/>
        </w:rPr>
        <w:t>. 224</w:t>
      </w:r>
    </w:p>
  </w:footnote>
  <w:footnote w:id="22">
    <w:p w:rsidR="00DE6B27" w:rsidRPr="007061B7" w:rsidRDefault="00DE6B27" w:rsidP="00EE2D40">
      <w:pPr>
        <w:pStyle w:val="Notedebasdepage"/>
        <w:jc w:val="both"/>
        <w:rPr>
          <w:rFonts w:ascii="Simplified Arabic" w:hAnsi="Simplified Arabic" w:cs="Simplified Arabic"/>
          <w:color w:val="000000" w:themeColor="text1"/>
          <w:sz w:val="22"/>
          <w:szCs w:val="22"/>
          <w:lang w:val="fr-FR"/>
        </w:rPr>
      </w:pPr>
      <w:r w:rsidRPr="007061B7">
        <w:rPr>
          <w:rStyle w:val="Appelnotedebasdep"/>
          <w:rFonts w:ascii="Simplified Arabic" w:hAnsi="Simplified Arabic" w:cs="Simplified Arabic"/>
          <w:color w:val="000000" w:themeColor="text1"/>
          <w:sz w:val="22"/>
          <w:szCs w:val="22"/>
        </w:rPr>
        <w:footnoteRef/>
      </w:r>
      <w:r w:rsidRPr="007061B7">
        <w:rPr>
          <w:rFonts w:ascii="Simplified Arabic" w:hAnsi="Simplified Arabic" w:cs="Simplified Arabic"/>
          <w:color w:val="000000" w:themeColor="text1"/>
          <w:sz w:val="22"/>
          <w:szCs w:val="22"/>
          <w:rtl/>
        </w:rPr>
        <w:t xml:space="preserve"> رابح سعاد</w:t>
      </w:r>
      <w:r w:rsidRPr="007061B7">
        <w:rPr>
          <w:rFonts w:ascii="Simplified Arabic" w:hAnsi="Simplified Arabic" w:cs="Simplified Arabic"/>
          <w:color w:val="000000" w:themeColor="text1"/>
          <w:sz w:val="22"/>
          <w:szCs w:val="22"/>
          <w:rtl/>
          <w:lang w:bidi="ar-DZ"/>
        </w:rPr>
        <w:t>،</w:t>
      </w:r>
      <w:r w:rsidRPr="007061B7">
        <w:rPr>
          <w:rFonts w:ascii="Simplified Arabic" w:hAnsi="Simplified Arabic" w:cs="Simplified Arabic"/>
          <w:color w:val="000000" w:themeColor="text1"/>
          <w:sz w:val="22"/>
          <w:szCs w:val="22"/>
          <w:rtl/>
          <w:lang w:val="fr-FR"/>
        </w:rPr>
        <w:t xml:space="preserve"> مرجع سابق، ص 59</w:t>
      </w:r>
    </w:p>
    <w:p w:rsidR="00DE6B27" w:rsidRPr="007061B7" w:rsidRDefault="00DE6B27" w:rsidP="00EE2D40">
      <w:pPr>
        <w:pStyle w:val="Notedebasdepage"/>
        <w:jc w:val="both"/>
        <w:rPr>
          <w:rFonts w:ascii="Simplified Arabic" w:hAnsi="Simplified Arabic" w:cs="Simplified Arabic"/>
          <w:color w:val="000000" w:themeColor="text1"/>
          <w:sz w:val="22"/>
          <w:szCs w:val="22"/>
          <w:rtl/>
          <w:lang w:val="fr-FR" w:bidi="ar-DZ"/>
        </w:rPr>
      </w:pPr>
      <w:r w:rsidRPr="007061B7">
        <w:rPr>
          <w:rFonts w:ascii="Simplified Arabic" w:hAnsi="Simplified Arabic" w:cs="Simplified Arabic"/>
          <w:color w:val="000000" w:themeColor="text1"/>
          <w:sz w:val="22"/>
          <w:szCs w:val="22"/>
          <w:vertAlign w:val="superscript"/>
          <w:lang w:val="fr-FR"/>
        </w:rPr>
        <w:t>2</w:t>
      </w:r>
      <w:r w:rsidRPr="007061B7">
        <w:rPr>
          <w:rFonts w:ascii="Simplified Arabic" w:hAnsi="Simplified Arabic" w:cs="Simplified Arabic" w:hint="cs"/>
          <w:color w:val="000000" w:themeColor="text1"/>
          <w:sz w:val="22"/>
          <w:szCs w:val="22"/>
          <w:rtl/>
          <w:lang w:val="fr-FR" w:bidi="ar-DZ"/>
        </w:rPr>
        <w:t>كريمة علة ،جرائم الفساد في مجال الصفقات العمومية ،أطروحة دكتوراه علوم في القانون العام فرع القانون الجنائي والعلوم الجنائية جامعة الجزائر 2012/2013ص،232</w:t>
      </w:r>
    </w:p>
  </w:footnote>
  <w:footnote w:id="23">
    <w:p w:rsidR="00DE6B27" w:rsidRPr="007061B7" w:rsidRDefault="00DE6B27" w:rsidP="00EE2D40">
      <w:pPr>
        <w:pStyle w:val="Notedebasdepage"/>
        <w:jc w:val="both"/>
        <w:rPr>
          <w:rFonts w:ascii="Simplified Arabic" w:hAnsi="Simplified Arabic" w:cs="Simplified Arabic"/>
          <w:color w:val="000000" w:themeColor="text1"/>
          <w:sz w:val="24"/>
          <w:szCs w:val="24"/>
        </w:rPr>
      </w:pPr>
      <w:r w:rsidRPr="007061B7">
        <w:rPr>
          <w:rStyle w:val="Appelnotedebasdep"/>
          <w:rFonts w:ascii="Simplified Arabic" w:hAnsi="Simplified Arabic" w:cs="Simplified Arabic"/>
          <w:color w:val="000000" w:themeColor="text1"/>
          <w:sz w:val="24"/>
          <w:szCs w:val="24"/>
        </w:rPr>
        <w:footnoteRef/>
      </w:r>
      <w:r w:rsidRPr="007061B7">
        <w:rPr>
          <w:rFonts w:ascii="Simplified Arabic" w:hAnsi="Simplified Arabic" w:cs="Simplified Arabic"/>
          <w:color w:val="000000" w:themeColor="text1"/>
          <w:sz w:val="24"/>
          <w:szCs w:val="24"/>
          <w:rtl/>
        </w:rPr>
        <w:t xml:space="preserve"> </w:t>
      </w:r>
      <w:r w:rsidRPr="007061B7">
        <w:rPr>
          <w:rFonts w:ascii="Simplified Arabic" w:hAnsi="Simplified Arabic" w:cs="Simplified Arabic" w:hint="cs"/>
          <w:color w:val="000000" w:themeColor="text1"/>
          <w:sz w:val="24"/>
          <w:szCs w:val="24"/>
          <w:rtl/>
        </w:rPr>
        <w:t xml:space="preserve">كريمة علة ، </w:t>
      </w:r>
      <w:r w:rsidRPr="007061B7">
        <w:rPr>
          <w:rFonts w:ascii="Simplified Arabic" w:hAnsi="Simplified Arabic" w:cs="Simplified Arabic"/>
          <w:color w:val="000000" w:themeColor="text1"/>
          <w:sz w:val="24"/>
          <w:szCs w:val="24"/>
          <w:rtl/>
        </w:rPr>
        <w:t xml:space="preserve">نفس المرجع، ص </w:t>
      </w:r>
      <w:r w:rsidRPr="007061B7">
        <w:rPr>
          <w:rFonts w:ascii="Simplified Arabic" w:hAnsi="Simplified Arabic" w:cs="Simplified Arabic"/>
          <w:color w:val="000000" w:themeColor="text1"/>
          <w:sz w:val="24"/>
          <w:szCs w:val="24"/>
        </w:rPr>
        <w:t>.233</w:t>
      </w:r>
    </w:p>
  </w:footnote>
  <w:footnote w:id="24">
    <w:p w:rsidR="00DE6B27" w:rsidRPr="007061B7" w:rsidRDefault="00DE6B27" w:rsidP="00EE2D40">
      <w:pPr>
        <w:pStyle w:val="Notedebasdepage"/>
        <w:jc w:val="both"/>
        <w:rPr>
          <w:rFonts w:ascii="Simplified Arabic" w:hAnsi="Simplified Arabic" w:cs="Simplified Arabic"/>
          <w:color w:val="000000" w:themeColor="text1"/>
          <w:sz w:val="24"/>
          <w:szCs w:val="24"/>
        </w:rPr>
      </w:pPr>
      <w:r w:rsidRPr="007061B7">
        <w:rPr>
          <w:rStyle w:val="Appelnotedebasdep"/>
          <w:rFonts w:ascii="Simplified Arabic" w:hAnsi="Simplified Arabic" w:cs="Simplified Arabic"/>
          <w:color w:val="000000" w:themeColor="text1"/>
          <w:sz w:val="24"/>
          <w:szCs w:val="24"/>
        </w:rPr>
        <w:footnoteRef/>
      </w:r>
      <w:r w:rsidRPr="007061B7">
        <w:rPr>
          <w:rFonts w:ascii="Simplified Arabic" w:hAnsi="Simplified Arabic" w:cs="Simplified Arabic"/>
          <w:color w:val="000000" w:themeColor="text1"/>
          <w:sz w:val="24"/>
          <w:szCs w:val="24"/>
          <w:rtl/>
        </w:rPr>
        <w:t xml:space="preserve"> بن بشير وسيلة، مرجع سابق، ص </w:t>
      </w:r>
      <w:r w:rsidRPr="007061B7">
        <w:rPr>
          <w:rFonts w:ascii="Simplified Arabic" w:hAnsi="Simplified Arabic" w:cs="Simplified Arabic"/>
          <w:color w:val="000000" w:themeColor="text1"/>
          <w:sz w:val="24"/>
          <w:szCs w:val="24"/>
        </w:rPr>
        <w:t>31</w:t>
      </w:r>
    </w:p>
  </w:footnote>
  <w:footnote w:id="25">
    <w:p w:rsidR="00DE6B27" w:rsidRPr="007061B7" w:rsidRDefault="00DE6B27" w:rsidP="00EE2D40">
      <w:pPr>
        <w:pStyle w:val="Notedebasdepage"/>
        <w:jc w:val="both"/>
        <w:rPr>
          <w:rFonts w:ascii="Simplified Arabic" w:hAnsi="Simplified Arabic" w:cs="Simplified Arabic"/>
          <w:color w:val="000000" w:themeColor="text1"/>
          <w:sz w:val="24"/>
          <w:szCs w:val="24"/>
        </w:rPr>
      </w:pPr>
      <w:r w:rsidRPr="007061B7">
        <w:rPr>
          <w:rStyle w:val="Appelnotedebasdep"/>
          <w:rFonts w:ascii="Simplified Arabic" w:hAnsi="Simplified Arabic" w:cs="Simplified Arabic"/>
          <w:color w:val="000000" w:themeColor="text1"/>
          <w:sz w:val="24"/>
          <w:szCs w:val="24"/>
        </w:rPr>
        <w:footnoteRef/>
      </w:r>
      <w:r w:rsidRPr="007061B7">
        <w:rPr>
          <w:rFonts w:ascii="Simplified Arabic" w:hAnsi="Simplified Arabic" w:cs="Simplified Arabic"/>
          <w:color w:val="000000" w:themeColor="text1"/>
          <w:sz w:val="24"/>
          <w:szCs w:val="24"/>
          <w:rtl/>
        </w:rPr>
        <w:t xml:space="preserve"> ياحي صورية،  </w:t>
      </w:r>
      <w:r w:rsidRPr="007061B7">
        <w:rPr>
          <w:rFonts w:ascii="Simplified Arabic" w:hAnsi="Simplified Arabic" w:cs="Simplified Arabic"/>
          <w:b/>
          <w:bCs/>
          <w:color w:val="000000" w:themeColor="text1"/>
          <w:sz w:val="24"/>
          <w:szCs w:val="24"/>
          <w:rtl/>
        </w:rPr>
        <w:t>الجرائم المتعلقة بالصفقات العمومية في التشريع الجزائري</w:t>
      </w:r>
      <w:r w:rsidRPr="007061B7">
        <w:rPr>
          <w:rFonts w:ascii="Simplified Arabic" w:hAnsi="Simplified Arabic" w:cs="Simplified Arabic"/>
          <w:color w:val="000000" w:themeColor="text1"/>
          <w:sz w:val="24"/>
          <w:szCs w:val="24"/>
          <w:rtl/>
        </w:rPr>
        <w:t>، مذكرة ماستر، تخصص قانون جنائي وعلوم جنائية، جامعة الدكتور مولاي الطاهر، سعيدة، الجزائر، 2019-2020،  ص 55</w:t>
      </w:r>
    </w:p>
  </w:footnote>
  <w:footnote w:id="26">
    <w:p w:rsidR="00DE6B27" w:rsidRPr="007061B7" w:rsidRDefault="00DE6B27" w:rsidP="00EE2D40">
      <w:pPr>
        <w:pStyle w:val="Notedebasdepage"/>
        <w:jc w:val="both"/>
        <w:rPr>
          <w:rFonts w:ascii="Simplified Arabic" w:hAnsi="Simplified Arabic" w:cs="Simplified Arabic"/>
          <w:color w:val="000000" w:themeColor="text1"/>
          <w:sz w:val="24"/>
          <w:szCs w:val="24"/>
        </w:rPr>
      </w:pPr>
      <w:r w:rsidRPr="007061B7">
        <w:rPr>
          <w:rStyle w:val="Appelnotedebasdep"/>
          <w:rFonts w:ascii="Simplified Arabic" w:hAnsi="Simplified Arabic" w:cs="Simplified Arabic"/>
          <w:color w:val="000000" w:themeColor="text1"/>
          <w:sz w:val="24"/>
          <w:szCs w:val="24"/>
        </w:rPr>
        <w:footnoteRef/>
      </w:r>
      <w:r w:rsidRPr="007061B7">
        <w:rPr>
          <w:rFonts w:ascii="Simplified Arabic" w:hAnsi="Simplified Arabic" w:cs="Simplified Arabic"/>
          <w:color w:val="000000" w:themeColor="text1"/>
          <w:sz w:val="24"/>
          <w:szCs w:val="24"/>
          <w:rtl/>
        </w:rPr>
        <w:t xml:space="preserve"> زوز زوليخة، </w:t>
      </w:r>
      <w:r w:rsidRPr="007061B7">
        <w:rPr>
          <w:rFonts w:ascii="Simplified Arabic" w:hAnsi="Simplified Arabic" w:cs="Simplified Arabic"/>
          <w:color w:val="000000" w:themeColor="text1"/>
          <w:sz w:val="24"/>
          <w:szCs w:val="24"/>
        </w:rPr>
        <w:t>"</w:t>
      </w:r>
      <w:r w:rsidRPr="007061B7">
        <w:rPr>
          <w:rFonts w:ascii="Simplified Arabic" w:hAnsi="Simplified Arabic" w:cs="Simplified Arabic"/>
          <w:color w:val="000000" w:themeColor="text1"/>
          <w:sz w:val="24"/>
          <w:szCs w:val="24"/>
          <w:rtl/>
        </w:rPr>
        <w:t xml:space="preserve"> </w:t>
      </w:r>
      <w:r w:rsidRPr="007061B7">
        <w:rPr>
          <w:rFonts w:ascii="Simplified Arabic" w:hAnsi="Simplified Arabic" w:cs="Simplified Arabic"/>
          <w:b/>
          <w:bCs/>
          <w:color w:val="000000" w:themeColor="text1"/>
          <w:sz w:val="24"/>
          <w:szCs w:val="24"/>
          <w:rtl/>
        </w:rPr>
        <w:t>جريمة الرشوة في الصفقات العمومية</w:t>
      </w:r>
      <w:r w:rsidRPr="007061B7">
        <w:rPr>
          <w:rFonts w:ascii="Simplified Arabic" w:hAnsi="Simplified Arabic" w:cs="Simplified Arabic"/>
          <w:color w:val="000000" w:themeColor="text1"/>
          <w:sz w:val="24"/>
          <w:szCs w:val="24"/>
          <w:rtl/>
        </w:rPr>
        <w:t xml:space="preserve"> </w:t>
      </w:r>
      <w:r w:rsidRPr="007061B7">
        <w:rPr>
          <w:rFonts w:ascii="Simplified Arabic" w:hAnsi="Simplified Arabic" w:cs="Simplified Arabic"/>
          <w:color w:val="000000" w:themeColor="text1"/>
          <w:sz w:val="24"/>
          <w:szCs w:val="24"/>
          <w:rtl/>
          <w:lang w:bidi="ar-DZ"/>
        </w:rPr>
        <w:t>،</w:t>
      </w:r>
      <w:r w:rsidRPr="007061B7">
        <w:rPr>
          <w:rFonts w:ascii="Simplified Arabic" w:hAnsi="Simplified Arabic" w:cs="Simplified Arabic"/>
          <w:color w:val="000000" w:themeColor="text1"/>
          <w:sz w:val="24"/>
          <w:szCs w:val="24"/>
        </w:rPr>
        <w:t>"</w:t>
      </w:r>
      <w:r w:rsidRPr="007061B7">
        <w:rPr>
          <w:rFonts w:ascii="Simplified Arabic" w:hAnsi="Simplified Arabic" w:cs="Simplified Arabic"/>
          <w:color w:val="000000" w:themeColor="text1"/>
          <w:sz w:val="24"/>
          <w:szCs w:val="24"/>
          <w:rtl/>
        </w:rPr>
        <w:t xml:space="preserve"> مجلة الحقوق والعلوم الإنسانية ،ع </w:t>
      </w:r>
      <w:r w:rsidRPr="007061B7">
        <w:rPr>
          <w:rFonts w:ascii="Simplified Arabic" w:hAnsi="Simplified Arabic" w:cs="Simplified Arabic"/>
          <w:color w:val="000000" w:themeColor="text1"/>
          <w:sz w:val="24"/>
          <w:szCs w:val="24"/>
          <w:rtl/>
          <w:lang w:bidi="ar-DZ"/>
        </w:rPr>
        <w:t>(24)</w:t>
      </w:r>
      <w:r w:rsidRPr="007061B7">
        <w:rPr>
          <w:rFonts w:ascii="Simplified Arabic" w:hAnsi="Simplified Arabic" w:cs="Simplified Arabic"/>
          <w:color w:val="000000" w:themeColor="text1"/>
          <w:sz w:val="24"/>
          <w:szCs w:val="24"/>
          <w:rtl/>
        </w:rPr>
        <w:t xml:space="preserve">، مج02، جامعة محمد خيضر </w:t>
      </w:r>
      <w:r w:rsidRPr="007061B7">
        <w:rPr>
          <w:rFonts w:ascii="Simplified Arabic" w:hAnsi="Simplified Arabic" w:cs="Simplified Arabic"/>
          <w:color w:val="000000" w:themeColor="text1"/>
          <w:sz w:val="24"/>
          <w:szCs w:val="24"/>
        </w:rPr>
        <w:t>–</w:t>
      </w:r>
      <w:r w:rsidRPr="007061B7">
        <w:rPr>
          <w:rFonts w:ascii="Simplified Arabic" w:hAnsi="Simplified Arabic" w:cs="Simplified Arabic"/>
          <w:color w:val="000000" w:themeColor="text1"/>
          <w:sz w:val="24"/>
          <w:szCs w:val="24"/>
          <w:rtl/>
        </w:rPr>
        <w:t xml:space="preserve">بسكرة،  ص </w:t>
      </w:r>
      <w:r w:rsidRPr="007061B7">
        <w:rPr>
          <w:rFonts w:ascii="Simplified Arabic" w:hAnsi="Simplified Arabic" w:cs="Simplified Arabic"/>
          <w:color w:val="000000" w:themeColor="text1"/>
          <w:sz w:val="24"/>
          <w:szCs w:val="24"/>
        </w:rPr>
        <w:t>.61 - 62</w:t>
      </w:r>
    </w:p>
  </w:footnote>
  <w:footnote w:id="27">
    <w:p w:rsidR="00DE6B27" w:rsidRPr="009D356E" w:rsidRDefault="00DE6B27" w:rsidP="00EE2D40">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زوزو زوليخة، </w:t>
      </w:r>
      <w:r w:rsidRPr="009D356E">
        <w:rPr>
          <w:rFonts w:ascii="Simplified Arabic" w:hAnsi="Simplified Arabic" w:cs="Simplified Arabic"/>
          <w:b/>
          <w:bCs/>
          <w:color w:val="000000" w:themeColor="text1"/>
          <w:sz w:val="24"/>
          <w:szCs w:val="24"/>
          <w:rtl/>
        </w:rPr>
        <w:t>جرائم الصفقات العمومية، آليات مكافحتها في القانون المتعلق بالفساد</w:t>
      </w:r>
      <w:r w:rsidRPr="009D356E">
        <w:rPr>
          <w:rFonts w:ascii="Simplified Arabic" w:hAnsi="Simplified Arabic" w:cs="Simplified Arabic"/>
          <w:color w:val="000000" w:themeColor="text1"/>
          <w:sz w:val="24"/>
          <w:szCs w:val="24"/>
          <w:rtl/>
        </w:rPr>
        <w:t xml:space="preserve">، مذكرة ماجستير، تخصص قانون جنائي، جامعة قاصدي مرباح، ورقلة، 2011-2012، ص </w:t>
      </w:r>
      <w:r w:rsidRPr="009D356E">
        <w:rPr>
          <w:rFonts w:ascii="Simplified Arabic" w:hAnsi="Simplified Arabic" w:cs="Simplified Arabic"/>
          <w:color w:val="000000" w:themeColor="text1"/>
          <w:sz w:val="24"/>
          <w:szCs w:val="24"/>
        </w:rPr>
        <w:t>.62</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Pr>
        <w:t>63</w:t>
      </w:r>
    </w:p>
  </w:footnote>
  <w:footnote w:id="28">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الجزائي الخاص، جرائم الفساد والمال والأعمال وجرائم التزوير</w:t>
      </w:r>
      <w:r w:rsidRPr="009D356E">
        <w:rPr>
          <w:rFonts w:ascii="Simplified Arabic" w:hAnsi="Simplified Arabic" w:cs="Simplified Arabic"/>
          <w:color w:val="000000" w:themeColor="text1"/>
          <w:sz w:val="24"/>
          <w:szCs w:val="24"/>
          <w:rtl/>
        </w:rPr>
        <w:t>، ج02، ص124</w:t>
      </w:r>
    </w:p>
  </w:footnote>
  <w:footnote w:id="29">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ياحي صورية</w:t>
      </w:r>
      <w:r>
        <w:rPr>
          <w:rFonts w:ascii="Simplified Arabic" w:hAnsi="Simplified Arabic" w:cs="Simplified Arabic"/>
          <w:b/>
          <w:bCs/>
          <w:color w:val="000000" w:themeColor="text1"/>
          <w:sz w:val="24"/>
          <w:szCs w:val="24"/>
          <w:rtl/>
        </w:rPr>
        <w:t xml:space="preserve">، </w:t>
      </w:r>
      <w:r w:rsidRPr="009D356E">
        <w:rPr>
          <w:rFonts w:ascii="Simplified Arabic" w:hAnsi="Simplified Arabic" w:cs="Simplified Arabic"/>
          <w:color w:val="000000" w:themeColor="text1"/>
          <w:sz w:val="24"/>
          <w:szCs w:val="24"/>
          <w:rtl/>
        </w:rPr>
        <w:t>مرجع سابق،  ص 55</w:t>
      </w:r>
    </w:p>
  </w:footnote>
  <w:footnote w:id="30">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أحسن بوسقيعة، </w:t>
      </w:r>
      <w:r w:rsidRPr="009D356E">
        <w:rPr>
          <w:rFonts w:ascii="Simplified Arabic" w:hAnsi="Simplified Arabic" w:cs="Simplified Arabic"/>
          <w:b/>
          <w:bCs/>
          <w:color w:val="000000" w:themeColor="text1"/>
          <w:sz w:val="24"/>
          <w:szCs w:val="24"/>
          <w:rtl/>
          <w:lang w:bidi="ar-DZ"/>
        </w:rPr>
        <w:t>الوجيز في القانون الجزائي الخاص، جرائم الفساد والمال والأعمال وجرائم التزوير</w:t>
      </w:r>
      <w:r w:rsidRPr="009D356E">
        <w:rPr>
          <w:rFonts w:ascii="Simplified Arabic" w:hAnsi="Simplified Arabic" w:cs="Simplified Arabic"/>
          <w:color w:val="000000" w:themeColor="text1"/>
          <w:sz w:val="24"/>
          <w:szCs w:val="24"/>
          <w:rtl/>
          <w:lang w:bidi="ar-DZ"/>
        </w:rPr>
        <w:t>، مرجع سابق، ص 119</w:t>
      </w:r>
    </w:p>
  </w:footnote>
  <w:footnote w:id="31">
    <w:p w:rsidR="00DE6B27" w:rsidRPr="009D356E" w:rsidRDefault="00DE6B27" w:rsidP="007A131B">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 ص 125</w:t>
      </w:r>
    </w:p>
  </w:footnote>
  <w:footnote w:id="32">
    <w:p w:rsidR="00DE6B27" w:rsidRPr="009D356E" w:rsidRDefault="00DE6B27" w:rsidP="007A131B">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 ص </w:t>
      </w:r>
      <w:r w:rsidRPr="009D356E">
        <w:rPr>
          <w:rFonts w:ascii="Simplified Arabic" w:hAnsi="Simplified Arabic" w:cs="Simplified Arabic"/>
          <w:color w:val="000000" w:themeColor="text1"/>
          <w:sz w:val="24"/>
          <w:szCs w:val="24"/>
        </w:rPr>
        <w:t>.156</w:t>
      </w:r>
      <w:r w:rsidRPr="009D356E">
        <w:rPr>
          <w:rFonts w:ascii="Simplified Arabic" w:hAnsi="Simplified Arabic" w:cs="Simplified Arabic"/>
          <w:color w:val="000000" w:themeColor="text1"/>
          <w:sz w:val="24"/>
          <w:szCs w:val="24"/>
          <w:rtl/>
        </w:rPr>
        <w:t xml:space="preserve"> </w:t>
      </w:r>
    </w:p>
  </w:footnote>
  <w:footnote w:id="33">
    <w:p w:rsidR="00DE6B27" w:rsidRPr="009D356E" w:rsidRDefault="00DE6B27" w:rsidP="00EE2D40">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val="fr-FR"/>
        </w:rPr>
        <w:t xml:space="preserve">بن </w:t>
      </w:r>
      <w:r w:rsidRPr="009D356E">
        <w:rPr>
          <w:rFonts w:ascii="Simplified Arabic" w:hAnsi="Simplified Arabic" w:cs="Simplified Arabic"/>
          <w:color w:val="000000" w:themeColor="text1"/>
          <w:sz w:val="24"/>
          <w:szCs w:val="24"/>
          <w:rtl/>
        </w:rPr>
        <w:t>بشير وسيلة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مرجع سابق،  ص </w:t>
      </w:r>
      <w:r w:rsidRPr="009D356E">
        <w:rPr>
          <w:rFonts w:ascii="Simplified Arabic" w:hAnsi="Simplified Arabic" w:cs="Simplified Arabic"/>
          <w:color w:val="000000" w:themeColor="text1"/>
          <w:sz w:val="24"/>
          <w:szCs w:val="24"/>
        </w:rPr>
        <w:t>.33 .</w:t>
      </w:r>
    </w:p>
  </w:footnote>
  <w:footnote w:id="34">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الجنائي الخاص، جرائم الفساد والمال والأعمال وجرائم</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مرجع سابق، ص </w:t>
      </w:r>
      <w:r w:rsidRPr="009D356E">
        <w:rPr>
          <w:rFonts w:ascii="Simplified Arabic" w:hAnsi="Simplified Arabic" w:cs="Simplified Arabic"/>
          <w:color w:val="000000" w:themeColor="text1"/>
          <w:sz w:val="24"/>
          <w:szCs w:val="24"/>
        </w:rPr>
        <w:t>127</w:t>
      </w:r>
    </w:p>
  </w:footnote>
  <w:footnote w:id="35">
    <w:p w:rsidR="00DE6B27" w:rsidRPr="009D356E" w:rsidRDefault="00DE6B27" w:rsidP="00EE2D40">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 ص </w:t>
      </w:r>
      <w:r w:rsidRPr="009D356E">
        <w:rPr>
          <w:rFonts w:ascii="Simplified Arabic" w:hAnsi="Simplified Arabic" w:cs="Simplified Arabic"/>
          <w:color w:val="000000" w:themeColor="text1"/>
          <w:sz w:val="24"/>
          <w:szCs w:val="24"/>
        </w:rPr>
        <w:t>127</w:t>
      </w:r>
    </w:p>
  </w:footnote>
  <w:footnote w:id="36">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علالي مخطار</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محاضرات حول قانون الصفقات العمومية وتفويضات المرفق العام</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جامعة بشار، 2022، ص ص 86-87</w:t>
      </w:r>
    </w:p>
  </w:footnote>
  <w:footnote w:id="37">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بشير وسيلة، مرجع سابق، ص </w:t>
      </w:r>
      <w:r w:rsidRPr="009D356E">
        <w:rPr>
          <w:rFonts w:ascii="Simplified Arabic" w:hAnsi="Simplified Arabic" w:cs="Simplified Arabic"/>
          <w:color w:val="000000" w:themeColor="text1"/>
          <w:sz w:val="24"/>
          <w:szCs w:val="24"/>
        </w:rPr>
        <w:t>34.</w:t>
      </w:r>
    </w:p>
  </w:footnote>
  <w:footnote w:id="38">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قدوسي عبد الباسط</w:t>
      </w:r>
      <w:r w:rsidRPr="009D356E">
        <w:rPr>
          <w:rFonts w:ascii="Simplified Arabic" w:hAnsi="Simplified Arabic" w:cs="Simplified Arabic"/>
          <w:color w:val="000000" w:themeColor="text1"/>
          <w:sz w:val="24"/>
          <w:szCs w:val="24"/>
          <w:rtl/>
          <w:lang w:bidi="ar-DZ"/>
        </w:rPr>
        <w:t xml:space="preserve">ـ </w:t>
      </w:r>
      <w:r w:rsidRPr="009D356E">
        <w:rPr>
          <w:rFonts w:ascii="Simplified Arabic" w:hAnsi="Simplified Arabic" w:cs="Simplified Arabic"/>
          <w:b/>
          <w:bCs/>
          <w:color w:val="000000" w:themeColor="text1"/>
          <w:sz w:val="24"/>
          <w:szCs w:val="24"/>
          <w:rtl/>
        </w:rPr>
        <w:t xml:space="preserve">آليات حماية الصفقات العمومية من الجرائم المرتبطة بها في ظل التشريع الجزائري، </w:t>
      </w:r>
      <w:r w:rsidRPr="009D356E">
        <w:rPr>
          <w:rFonts w:ascii="Simplified Arabic" w:hAnsi="Simplified Arabic" w:cs="Simplified Arabic"/>
          <w:color w:val="000000" w:themeColor="text1"/>
          <w:sz w:val="24"/>
          <w:szCs w:val="24"/>
          <w:rtl/>
          <w:lang w:bidi="ar-DZ"/>
        </w:rPr>
        <w:t xml:space="preserve">مذكرة ماستر في القانون العام المعمق، </w:t>
      </w:r>
      <w:r w:rsidRPr="009D356E">
        <w:rPr>
          <w:rFonts w:ascii="Simplified Arabic" w:hAnsi="Simplified Arabic" w:cs="Simplified Arabic"/>
          <w:color w:val="000000" w:themeColor="text1"/>
          <w:sz w:val="24"/>
          <w:szCs w:val="24"/>
          <w:rtl/>
        </w:rPr>
        <w:t>جامعة ابو بكر بلقايد</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تلمسان</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2015-2016، </w:t>
      </w:r>
      <w:r w:rsidRPr="009D356E">
        <w:rPr>
          <w:rFonts w:ascii="Simplified Arabic" w:hAnsi="Simplified Arabic" w:cs="Simplified Arabic"/>
          <w:color w:val="000000" w:themeColor="text1"/>
          <w:sz w:val="24"/>
          <w:szCs w:val="24"/>
          <w:rtl/>
          <w:lang w:bidi="ar-DZ"/>
        </w:rPr>
        <w:t>ص 13</w:t>
      </w:r>
    </w:p>
  </w:footnote>
  <w:footnote w:id="39">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 نفس المرجع ص 14</w:t>
      </w:r>
    </w:p>
  </w:footnote>
  <w:footnote w:id="40">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هارون نورة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جريمة الرشوة في التشريع الجزائري، دراسة على ضوء اتفاقية الأمم المتحدة لمكافحة الفساد</w:t>
      </w:r>
      <w:r w:rsidRPr="009D356E">
        <w:rPr>
          <w:rFonts w:ascii="Simplified Arabic" w:hAnsi="Simplified Arabic" w:cs="Simplified Arabic"/>
          <w:color w:val="000000" w:themeColor="text1"/>
          <w:sz w:val="24"/>
          <w:szCs w:val="24"/>
          <w:rtl/>
        </w:rPr>
        <w:t xml:space="preserve">، أطروحة لنيل درجة الدكتورة في القانون الخاص ،جامعة تيزي  وزو، 2017، ق، ص </w:t>
      </w:r>
      <w:r w:rsidRPr="009D356E">
        <w:rPr>
          <w:rFonts w:ascii="Simplified Arabic" w:hAnsi="Simplified Arabic" w:cs="Simplified Arabic"/>
          <w:color w:val="000000" w:themeColor="text1"/>
          <w:sz w:val="24"/>
          <w:szCs w:val="24"/>
        </w:rPr>
        <w:t>42</w:t>
      </w:r>
    </w:p>
  </w:footnote>
  <w:footnote w:id="41">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بومدين كعيبيش، </w:t>
      </w:r>
      <w:r w:rsidRPr="009D356E">
        <w:rPr>
          <w:rFonts w:ascii="Simplified Arabic" w:hAnsi="Simplified Arabic" w:cs="Simplified Arabic"/>
          <w:b/>
          <w:bCs/>
          <w:color w:val="000000" w:themeColor="text1"/>
          <w:sz w:val="24"/>
          <w:szCs w:val="24"/>
          <w:rtl/>
        </w:rPr>
        <w:t xml:space="preserve">الحماية الجزائية للصفقات العمومية </w:t>
      </w:r>
      <w:r w:rsidRPr="009D356E">
        <w:rPr>
          <w:rFonts w:ascii="Simplified Arabic" w:hAnsi="Simplified Arabic" w:cs="Simplified Arabic"/>
          <w:b/>
          <w:bCs/>
          <w:color w:val="000000" w:themeColor="text1"/>
          <w:sz w:val="24"/>
          <w:szCs w:val="24"/>
        </w:rPr>
        <w:t>"</w:t>
      </w:r>
      <w:r w:rsidRPr="009D356E">
        <w:rPr>
          <w:rFonts w:ascii="Simplified Arabic" w:hAnsi="Simplified Arabic" w:cs="Simplified Arabic"/>
          <w:b/>
          <w:bCs/>
          <w:color w:val="000000" w:themeColor="text1"/>
          <w:sz w:val="24"/>
          <w:szCs w:val="24"/>
          <w:rtl/>
        </w:rPr>
        <w:t>دراسة مقارنة</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أطروحة لنيل شهادة الدكتورة في الحقوق</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نظام تخصص قانون جنائي للأعمال</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جامعة تلمسان، 2018</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64</w:t>
      </w:r>
    </w:p>
  </w:footnote>
  <w:footnote w:id="42">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نفس المرجع، ص 65</w:t>
      </w:r>
    </w:p>
  </w:footnote>
  <w:footnote w:id="43">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الذي حدّدته المادة </w:t>
      </w:r>
      <w:r w:rsidRPr="009D356E">
        <w:rPr>
          <w:rFonts w:ascii="Simplified Arabic" w:hAnsi="Simplified Arabic" w:cs="Simplified Arabic"/>
          <w:color w:val="000000" w:themeColor="text1"/>
          <w:sz w:val="24"/>
          <w:szCs w:val="24"/>
          <w:rtl/>
          <w:lang w:bidi="ar-DZ"/>
        </w:rPr>
        <w:t>(37)</w:t>
      </w:r>
      <w:r w:rsidRPr="009D356E">
        <w:rPr>
          <w:rFonts w:ascii="Simplified Arabic" w:hAnsi="Simplified Arabic" w:cs="Simplified Arabic"/>
          <w:color w:val="000000" w:themeColor="text1"/>
          <w:sz w:val="24"/>
          <w:szCs w:val="24"/>
          <w:rtl/>
        </w:rPr>
        <w:t xml:space="preserve"> من </w:t>
      </w:r>
      <w:r w:rsidRPr="009D356E">
        <w:rPr>
          <w:rFonts w:ascii="Simplified Arabic" w:hAnsi="Simplified Arabic" w:cs="Simplified Arabic"/>
          <w:color w:val="000000" w:themeColor="text1"/>
          <w:sz w:val="24"/>
          <w:szCs w:val="24"/>
          <w:rtl/>
          <w:lang w:bidi="ar-DZ"/>
        </w:rPr>
        <w:t xml:space="preserve"> المرسوم الرئاسي 15-247 </w:t>
      </w:r>
      <w:r w:rsidRPr="009D356E">
        <w:rPr>
          <w:rFonts w:ascii="Simplified Arabic" w:hAnsi="Simplified Arabic" w:cs="Simplified Arabic"/>
          <w:color w:val="000000" w:themeColor="text1"/>
          <w:sz w:val="24"/>
          <w:szCs w:val="24"/>
          <w:rtl/>
        </w:rPr>
        <w:t>بأنّه قد يكون شخصا أو عدة أشخاص طبيعيين أو معنويين.</w:t>
      </w:r>
      <w:r w:rsidRPr="009D356E">
        <w:rPr>
          <w:rFonts w:ascii="Simplified Arabic" w:hAnsi="Simplified Arabic" w:cs="Simplified Arabic"/>
          <w:color w:val="000000" w:themeColor="text1"/>
          <w:sz w:val="24"/>
          <w:szCs w:val="24"/>
        </w:rPr>
        <w:t>.</w:t>
      </w:r>
    </w:p>
  </w:footnote>
  <w:footnote w:id="44">
    <w:p w:rsidR="00DE6B27" w:rsidRPr="009D356E" w:rsidRDefault="00DE6B27" w:rsidP="008868A4">
      <w:pPr>
        <w:pStyle w:val="Notedebasdepage"/>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عسالي إلياس</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بورابح سعدية، </w:t>
      </w:r>
      <w:r w:rsidRPr="009D356E">
        <w:rPr>
          <w:rFonts w:ascii="Simplified Arabic" w:hAnsi="Simplified Arabic" w:cs="Simplified Arabic"/>
          <w:b/>
          <w:bCs/>
          <w:color w:val="000000" w:themeColor="text1"/>
          <w:sz w:val="24"/>
          <w:szCs w:val="24"/>
          <w:rtl/>
        </w:rPr>
        <w:t>إستغلال النفوذ في الصفقات العمومية</w:t>
      </w:r>
      <w:r w:rsidRPr="009D356E">
        <w:rPr>
          <w:rFonts w:ascii="Simplified Arabic" w:hAnsi="Simplified Arabic" w:cs="Simplified Arabic"/>
          <w:color w:val="000000" w:themeColor="text1"/>
          <w:sz w:val="24"/>
          <w:szCs w:val="24"/>
          <w:rtl/>
        </w:rPr>
        <w:t>، مذكرة ماستر، تخصص قانون جنائي</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جامعة زيان عاشور</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الجلفة، 2020-2021، ص 14</w:t>
      </w:r>
    </w:p>
  </w:footnote>
  <w:footnote w:id="45">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زوزو زوليخة</w:t>
      </w:r>
      <w:r w:rsidRPr="009D356E">
        <w:rPr>
          <w:rFonts w:ascii="Simplified Arabic" w:hAnsi="Simplified Arabic" w:cs="Simplified Arabic"/>
          <w:b/>
          <w:bCs/>
          <w:color w:val="000000" w:themeColor="text1"/>
          <w:sz w:val="24"/>
          <w:szCs w:val="24"/>
          <w:rtl/>
        </w:rPr>
        <w:t>، جرائم الصفقات العمومية وآليات مكافحتها في ظل القانون المتعلق بالفساد</w:t>
      </w:r>
      <w:r w:rsidRPr="009D356E">
        <w:rPr>
          <w:rFonts w:ascii="Simplified Arabic" w:hAnsi="Simplified Arabic" w:cs="Simplified Arabic"/>
          <w:color w:val="000000" w:themeColor="text1"/>
          <w:sz w:val="24"/>
          <w:szCs w:val="24"/>
          <w:rtl/>
        </w:rPr>
        <w:t>، مرجع سابق، ص87</w:t>
      </w:r>
    </w:p>
  </w:footnote>
  <w:footnote w:id="46">
    <w:p w:rsidR="00DE6B27" w:rsidRPr="009D356E" w:rsidRDefault="00DE6B27" w:rsidP="000045AF">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الجزائي الخاص</w:t>
      </w:r>
      <w:r w:rsidRPr="009D356E">
        <w:rPr>
          <w:rFonts w:ascii="Simplified Arabic" w:hAnsi="Simplified Arabic" w:cs="Simplified Arabic"/>
          <w:color w:val="000000" w:themeColor="text1"/>
          <w:sz w:val="24"/>
          <w:szCs w:val="24"/>
          <w:rtl/>
        </w:rPr>
        <w:t xml:space="preserve">، ج02، ط15،  دار هومة للطباعة والنشر والتوزيع، الجزائر، </w:t>
      </w:r>
      <w:r w:rsidRPr="009D356E">
        <w:rPr>
          <w:rFonts w:ascii="Simplified Arabic" w:hAnsi="Simplified Arabic" w:cs="Simplified Arabic"/>
          <w:color w:val="000000" w:themeColor="text1"/>
          <w:sz w:val="24"/>
          <w:szCs w:val="24"/>
          <w:rtl/>
          <w:lang w:bidi="ar-DZ"/>
        </w:rPr>
        <w:t>2014-2015، ص 170</w:t>
      </w:r>
    </w:p>
  </w:footnote>
  <w:footnote w:id="47">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tl/>
          <w:lang w:bidi="ar-DZ"/>
        </w:rPr>
        <w:t>(78)</w:t>
      </w:r>
      <w:r w:rsidRPr="009D356E">
        <w:rPr>
          <w:rFonts w:ascii="Simplified Arabic" w:hAnsi="Simplified Arabic" w:cs="Simplified Arabic"/>
          <w:color w:val="000000" w:themeColor="text1"/>
          <w:sz w:val="24"/>
          <w:szCs w:val="24"/>
          <w:rtl/>
        </w:rPr>
        <w:t xml:space="preserve"> من المرسوم الرئاسي </w:t>
      </w:r>
      <w:r w:rsidRPr="009D356E">
        <w:rPr>
          <w:rFonts w:ascii="Simplified Arabic" w:hAnsi="Simplified Arabic" w:cs="Simplified Arabic"/>
          <w:color w:val="000000" w:themeColor="text1"/>
          <w:sz w:val="24"/>
          <w:szCs w:val="24"/>
        </w:rPr>
        <w:t>247 / 15</w:t>
      </w:r>
      <w:r w:rsidRPr="009D356E">
        <w:rPr>
          <w:rFonts w:ascii="Simplified Arabic" w:hAnsi="Simplified Arabic" w:cs="Simplified Arabic"/>
          <w:color w:val="000000" w:themeColor="text1"/>
          <w:sz w:val="24"/>
          <w:szCs w:val="24"/>
          <w:rtl/>
        </w:rPr>
        <w:t xml:space="preserve"> المؤرخ في المتضمن تنظيم الصفقات العمومية وتفويضات المرفق العام، والتي تقابلها المادة </w:t>
      </w:r>
      <w:r w:rsidRPr="009D356E">
        <w:rPr>
          <w:rFonts w:ascii="Simplified Arabic" w:hAnsi="Simplified Arabic" w:cs="Simplified Arabic"/>
          <w:color w:val="000000" w:themeColor="text1"/>
          <w:sz w:val="24"/>
          <w:szCs w:val="24"/>
        </w:rPr>
        <w:t>(56)</w:t>
      </w:r>
      <w:r w:rsidRPr="009D356E">
        <w:rPr>
          <w:rFonts w:ascii="Simplified Arabic" w:hAnsi="Simplified Arabic" w:cs="Simplified Arabic"/>
          <w:color w:val="000000" w:themeColor="text1"/>
          <w:sz w:val="24"/>
          <w:szCs w:val="24"/>
          <w:rtl/>
        </w:rPr>
        <w:t xml:space="preserve"> من المرسوم الرئاسي الملغى </w:t>
      </w:r>
      <w:r w:rsidRPr="009D356E">
        <w:rPr>
          <w:rFonts w:ascii="Simplified Arabic" w:hAnsi="Simplified Arabic" w:cs="Simplified Arabic"/>
          <w:color w:val="000000" w:themeColor="text1"/>
          <w:sz w:val="24"/>
          <w:szCs w:val="24"/>
        </w:rPr>
        <w:t>236 / 10</w:t>
      </w:r>
      <w:r w:rsidRPr="009D356E">
        <w:rPr>
          <w:rFonts w:ascii="Simplified Arabic" w:hAnsi="Simplified Arabic" w:cs="Simplified Arabic"/>
          <w:color w:val="000000" w:themeColor="text1"/>
          <w:sz w:val="24"/>
          <w:szCs w:val="24"/>
          <w:rtl/>
        </w:rPr>
        <w:t xml:space="preserve"> المتضمن تنظيم الصفقات العمومية</w:t>
      </w:r>
      <w:r w:rsidRPr="009D356E">
        <w:rPr>
          <w:rFonts w:ascii="Simplified Arabic" w:hAnsi="Simplified Arabic" w:cs="Simplified Arabic"/>
          <w:color w:val="000000" w:themeColor="text1"/>
          <w:sz w:val="24"/>
          <w:szCs w:val="24"/>
          <w:rtl/>
          <w:lang w:bidi="ar-DZ"/>
        </w:rPr>
        <w:t>.</w:t>
      </w:r>
    </w:p>
  </w:footnote>
  <w:footnote w:id="48">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خضري حمزة، </w:t>
      </w:r>
      <w:r w:rsidRPr="009D356E">
        <w:rPr>
          <w:rFonts w:ascii="Simplified Arabic" w:hAnsi="Simplified Arabic" w:cs="Simplified Arabic"/>
          <w:b/>
          <w:bCs/>
          <w:color w:val="000000" w:themeColor="text1"/>
          <w:sz w:val="24"/>
          <w:szCs w:val="24"/>
          <w:rtl/>
        </w:rPr>
        <w:t>آليات حماية المال العام في إطار الصفقات العمومية</w:t>
      </w:r>
      <w:r w:rsidRPr="009D356E">
        <w:rPr>
          <w:rFonts w:ascii="Simplified Arabic" w:hAnsi="Simplified Arabic" w:cs="Simplified Arabic"/>
          <w:color w:val="000000" w:themeColor="text1"/>
          <w:sz w:val="24"/>
          <w:szCs w:val="24"/>
          <w:rtl/>
        </w:rPr>
        <w:t xml:space="preserve">، رسالة دكتوراه، كطلية الحقوق جامعة الجزائر، </w:t>
      </w:r>
      <w:r w:rsidRPr="009D356E">
        <w:rPr>
          <w:rFonts w:ascii="Simplified Arabic" w:hAnsi="Simplified Arabic" w:cs="Simplified Arabic"/>
          <w:color w:val="000000" w:themeColor="text1"/>
          <w:sz w:val="24"/>
          <w:szCs w:val="24"/>
        </w:rPr>
        <w:t>2015 / 2014</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ص369</w:t>
      </w:r>
    </w:p>
  </w:footnote>
  <w:footnote w:id="49">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راجع المادة </w:t>
      </w:r>
      <w:r w:rsidRPr="009D356E">
        <w:rPr>
          <w:rFonts w:ascii="Simplified Arabic" w:hAnsi="Simplified Arabic" w:cs="Simplified Arabic"/>
          <w:color w:val="000000" w:themeColor="text1"/>
          <w:sz w:val="24"/>
          <w:szCs w:val="24"/>
        </w:rPr>
        <w:t>4/ 39</w:t>
      </w:r>
      <w:r w:rsidRPr="009D356E">
        <w:rPr>
          <w:rFonts w:ascii="Simplified Arabic" w:hAnsi="Simplified Arabic" w:cs="Simplified Arabic"/>
          <w:color w:val="000000" w:themeColor="text1"/>
          <w:sz w:val="24"/>
          <w:szCs w:val="24"/>
          <w:rtl/>
        </w:rPr>
        <w:t xml:space="preserve"> من المرسوم الرئاسي </w:t>
      </w:r>
      <w:r w:rsidRPr="009D356E">
        <w:rPr>
          <w:rFonts w:ascii="Simplified Arabic" w:hAnsi="Simplified Arabic" w:cs="Simplified Arabic"/>
          <w:color w:val="000000" w:themeColor="text1"/>
          <w:sz w:val="24"/>
          <w:szCs w:val="24"/>
        </w:rPr>
        <w:t>247 / 15</w:t>
      </w:r>
      <w:r w:rsidRPr="009D356E">
        <w:rPr>
          <w:rFonts w:ascii="Simplified Arabic" w:hAnsi="Simplified Arabic" w:cs="Simplified Arabic"/>
          <w:color w:val="000000" w:themeColor="text1"/>
          <w:sz w:val="24"/>
          <w:szCs w:val="24"/>
          <w:rtl/>
        </w:rPr>
        <w:t xml:space="preserve"> المتضمن الصفقات العمومية وتفويضات المرفق العام، وتقابلها المادة </w:t>
      </w:r>
      <w:r w:rsidRPr="009D356E">
        <w:rPr>
          <w:rFonts w:ascii="Simplified Arabic" w:hAnsi="Simplified Arabic" w:cs="Simplified Arabic"/>
          <w:color w:val="000000" w:themeColor="text1"/>
          <w:sz w:val="24"/>
          <w:szCs w:val="24"/>
        </w:rPr>
        <w:t>4/ 13</w:t>
      </w:r>
      <w:r w:rsidRPr="009D356E">
        <w:rPr>
          <w:rFonts w:ascii="Simplified Arabic" w:hAnsi="Simplified Arabic" w:cs="Simplified Arabic"/>
          <w:color w:val="000000" w:themeColor="text1"/>
          <w:sz w:val="24"/>
          <w:szCs w:val="24"/>
          <w:rtl/>
        </w:rPr>
        <w:t xml:space="preserve"> من المرسوم الرئاسي </w:t>
      </w:r>
      <w:r w:rsidRPr="009D356E">
        <w:rPr>
          <w:rFonts w:ascii="Simplified Arabic" w:hAnsi="Simplified Arabic" w:cs="Simplified Arabic"/>
          <w:color w:val="000000" w:themeColor="text1"/>
          <w:sz w:val="24"/>
          <w:szCs w:val="24"/>
        </w:rPr>
        <w:t>236 / 10</w:t>
      </w:r>
      <w:r w:rsidRPr="009D356E">
        <w:rPr>
          <w:rFonts w:ascii="Simplified Arabic" w:hAnsi="Simplified Arabic" w:cs="Simplified Arabic"/>
          <w:color w:val="000000" w:themeColor="text1"/>
          <w:sz w:val="24"/>
          <w:szCs w:val="24"/>
          <w:rtl/>
        </w:rPr>
        <w:t xml:space="preserve"> الملغى</w:t>
      </w:r>
    </w:p>
  </w:footnote>
  <w:footnote w:id="50">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خضري حمزة، مرجع سابق، ص</w:t>
      </w:r>
      <w:r w:rsidRPr="009D356E">
        <w:rPr>
          <w:rFonts w:ascii="Simplified Arabic" w:hAnsi="Simplified Arabic" w:cs="Simplified Arabic"/>
          <w:color w:val="000000" w:themeColor="text1"/>
          <w:sz w:val="24"/>
          <w:szCs w:val="24"/>
          <w:rtl/>
          <w:lang w:bidi="ar-DZ"/>
        </w:rPr>
        <w:t xml:space="preserve"> 370</w:t>
      </w:r>
    </w:p>
  </w:footnote>
  <w:footnote w:id="51">
    <w:p w:rsidR="00DE6B27" w:rsidRPr="009D356E" w:rsidRDefault="00DE6B27" w:rsidP="00EE2D40">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مرجع سابق، ص170</w:t>
      </w:r>
    </w:p>
  </w:footnote>
  <w:footnote w:id="52">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إذا ما أخل المتعامل المتعاقد بالالتزام بالتسليم خلال الآجال القانونية فإنه يكون عرضة لعقوبات التأخير المنصوص عليها بالمادة(147) الفقرة (03) من المرسوم الرئاسي </w:t>
      </w:r>
      <w:r w:rsidRPr="009D356E">
        <w:rPr>
          <w:rFonts w:ascii="Simplified Arabic" w:hAnsi="Simplified Arabic" w:cs="Simplified Arabic"/>
          <w:color w:val="000000" w:themeColor="text1"/>
          <w:sz w:val="24"/>
          <w:szCs w:val="24"/>
        </w:rPr>
        <w:t>247 / 15 )</w:t>
      </w:r>
      <w:r w:rsidRPr="009D356E">
        <w:rPr>
          <w:rFonts w:ascii="Simplified Arabic" w:hAnsi="Simplified Arabic" w:cs="Simplified Arabic"/>
          <w:color w:val="000000" w:themeColor="text1"/>
          <w:sz w:val="24"/>
          <w:szCs w:val="24"/>
          <w:rtl/>
        </w:rPr>
        <w:t xml:space="preserve">المادة </w:t>
      </w:r>
      <w:r w:rsidRPr="009D356E">
        <w:rPr>
          <w:rFonts w:ascii="Simplified Arabic" w:hAnsi="Simplified Arabic" w:cs="Simplified Arabic"/>
          <w:color w:val="000000" w:themeColor="text1"/>
          <w:sz w:val="24"/>
          <w:szCs w:val="24"/>
        </w:rPr>
        <w:t>1/ 90</w:t>
      </w:r>
      <w:r w:rsidRPr="009D356E">
        <w:rPr>
          <w:rFonts w:ascii="Simplified Arabic" w:hAnsi="Simplified Arabic" w:cs="Simplified Arabic"/>
          <w:color w:val="000000" w:themeColor="text1"/>
          <w:sz w:val="24"/>
          <w:szCs w:val="24"/>
          <w:rtl/>
        </w:rPr>
        <w:t xml:space="preserve"> من قانون الصفقات العمومية السابق</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التي تقضي بأن العقوبات المالية التعاقدية المطبقة على المتعاملين المتعاقدين بموجب بنود الصفقة، تقتطع من الدفعات التي تتم حسب الشروط والكيفيات المنصوص عليها</w:t>
      </w:r>
    </w:p>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tl/>
        </w:rPr>
      </w:pPr>
      <w:r w:rsidRPr="009D356E">
        <w:rPr>
          <w:rFonts w:ascii="Simplified Arabic" w:hAnsi="Simplified Arabic" w:cs="Simplified Arabic"/>
          <w:color w:val="000000" w:themeColor="text1"/>
          <w:sz w:val="24"/>
          <w:szCs w:val="24"/>
          <w:rtl/>
        </w:rPr>
        <w:t xml:space="preserve">في الصفقة، وبحسب المادة </w:t>
      </w:r>
      <w:r w:rsidRPr="009D356E">
        <w:rPr>
          <w:rFonts w:ascii="Simplified Arabic" w:hAnsi="Simplified Arabic" w:cs="Simplified Arabic"/>
          <w:color w:val="000000" w:themeColor="text1"/>
          <w:sz w:val="24"/>
          <w:szCs w:val="24"/>
        </w:rPr>
        <w:t>147</w:t>
      </w:r>
      <w:r w:rsidRPr="009D356E">
        <w:rPr>
          <w:rFonts w:ascii="Simplified Arabic" w:hAnsi="Simplified Arabic" w:cs="Simplified Arabic"/>
          <w:color w:val="000000" w:themeColor="text1"/>
          <w:sz w:val="24"/>
          <w:szCs w:val="24"/>
          <w:rtl/>
        </w:rPr>
        <w:t xml:space="preserve"> في فقرتيها الرابعة والخامسة </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المادة </w:t>
      </w:r>
      <w:r w:rsidRPr="009D356E">
        <w:rPr>
          <w:rFonts w:ascii="Simplified Arabic" w:hAnsi="Simplified Arabic" w:cs="Simplified Arabic"/>
          <w:color w:val="000000" w:themeColor="text1"/>
          <w:sz w:val="24"/>
          <w:szCs w:val="24"/>
        </w:rPr>
        <w:t>90</w:t>
      </w:r>
      <w:r w:rsidRPr="009D356E">
        <w:rPr>
          <w:rFonts w:ascii="Simplified Arabic" w:hAnsi="Simplified Arabic" w:cs="Simplified Arabic"/>
          <w:color w:val="000000" w:themeColor="text1"/>
          <w:sz w:val="24"/>
          <w:szCs w:val="24"/>
          <w:rtl/>
        </w:rPr>
        <w:t xml:space="preserve"> في فقرتيها الثانية والثالثة من قانون الصفقات العمومية السابق</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يؤخذ بعين الاعتبار إمكانية إقدام المصلحة المتعاقدة على إعفاء المتعامل المتعاقد من هذه العقوبة، إذا كان التأخير ناتجا عن قوة قاهرة، أو كانت هي المتسببة فيه بأن طلبت منه التوقف عن الأشغال</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وفيما يتعلق بالفسخ تراجع المواد </w:t>
      </w:r>
      <w:r w:rsidRPr="009D356E">
        <w:rPr>
          <w:rFonts w:ascii="Simplified Arabic" w:hAnsi="Simplified Arabic" w:cs="Simplified Arabic"/>
          <w:color w:val="000000" w:themeColor="text1"/>
          <w:sz w:val="24"/>
          <w:szCs w:val="24"/>
        </w:rPr>
        <w:t>149</w:t>
      </w:r>
      <w:r w:rsidRPr="009D356E">
        <w:rPr>
          <w:rFonts w:ascii="Simplified Arabic" w:hAnsi="Simplified Arabic" w:cs="Simplified Arabic"/>
          <w:color w:val="000000" w:themeColor="text1"/>
          <w:sz w:val="24"/>
          <w:szCs w:val="24"/>
          <w:rtl/>
        </w:rPr>
        <w:t xml:space="preserve"> وما يليها من المرسوم الرئاسي </w:t>
      </w:r>
      <w:r w:rsidRPr="009D356E">
        <w:rPr>
          <w:rFonts w:ascii="Simplified Arabic" w:hAnsi="Simplified Arabic" w:cs="Simplified Arabic"/>
          <w:color w:val="000000" w:themeColor="text1"/>
          <w:sz w:val="24"/>
          <w:szCs w:val="24"/>
        </w:rPr>
        <w:t>247 / 15</w:t>
      </w:r>
      <w:r w:rsidRPr="009D356E">
        <w:rPr>
          <w:rFonts w:ascii="Simplified Arabic" w:hAnsi="Simplified Arabic" w:cs="Simplified Arabic"/>
          <w:color w:val="000000" w:themeColor="text1"/>
          <w:sz w:val="24"/>
          <w:szCs w:val="24"/>
          <w:rtl/>
        </w:rPr>
        <w:t xml:space="preserve"> المتضمن قانون الصفقات العمومية، وتقابلها المادتان </w:t>
      </w:r>
      <w:r w:rsidRPr="009D356E">
        <w:rPr>
          <w:rFonts w:ascii="Simplified Arabic" w:hAnsi="Simplified Arabic" w:cs="Simplified Arabic"/>
          <w:color w:val="000000" w:themeColor="text1"/>
          <w:sz w:val="24"/>
          <w:szCs w:val="24"/>
        </w:rPr>
        <w:t>113 - 112</w:t>
      </w:r>
      <w:r w:rsidRPr="009D356E">
        <w:rPr>
          <w:rFonts w:ascii="Simplified Arabic" w:hAnsi="Simplified Arabic" w:cs="Simplified Arabic"/>
          <w:color w:val="000000" w:themeColor="text1"/>
          <w:sz w:val="24"/>
          <w:szCs w:val="24"/>
          <w:rtl/>
        </w:rPr>
        <w:t xml:space="preserve"> من قانون الصفقات العمومية10-236  الملغى</w:t>
      </w:r>
      <w:r w:rsidRPr="009D356E">
        <w:rPr>
          <w:rFonts w:ascii="Simplified Arabic" w:hAnsi="Simplified Arabic" w:cs="Simplified Arabic"/>
          <w:color w:val="000000" w:themeColor="text1"/>
          <w:sz w:val="24"/>
          <w:szCs w:val="24"/>
        </w:rPr>
        <w:t>.</w:t>
      </w:r>
    </w:p>
  </w:footnote>
  <w:footnote w:id="53">
    <w:p w:rsidR="00DE6B27" w:rsidRPr="009D356E" w:rsidRDefault="00DE6B27" w:rsidP="00EE2D40">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78</w:t>
      </w:r>
      <w:r w:rsidRPr="009D356E">
        <w:rPr>
          <w:rFonts w:ascii="Simplified Arabic" w:hAnsi="Simplified Arabic" w:cs="Simplified Arabic"/>
          <w:color w:val="000000" w:themeColor="text1"/>
          <w:sz w:val="24"/>
          <w:szCs w:val="24"/>
          <w:rtl/>
        </w:rPr>
        <w:t xml:space="preserve"> من المرسوم الرئاسي </w:t>
      </w:r>
      <w:r w:rsidRPr="009D356E">
        <w:rPr>
          <w:rFonts w:ascii="Simplified Arabic" w:hAnsi="Simplified Arabic" w:cs="Simplified Arabic"/>
          <w:color w:val="000000" w:themeColor="text1"/>
          <w:sz w:val="24"/>
          <w:szCs w:val="24"/>
        </w:rPr>
        <w:t>247 / 15</w:t>
      </w:r>
      <w:r w:rsidRPr="009D356E">
        <w:rPr>
          <w:rFonts w:ascii="Simplified Arabic" w:hAnsi="Simplified Arabic" w:cs="Simplified Arabic"/>
          <w:color w:val="000000" w:themeColor="text1"/>
          <w:sz w:val="24"/>
          <w:szCs w:val="24"/>
          <w:rtl/>
        </w:rPr>
        <w:t xml:space="preserve"> المتضمن قانون الصفقات العمومية،</w:t>
      </w:r>
    </w:p>
  </w:footnote>
  <w:footnote w:id="54">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1/ 147</w:t>
      </w:r>
      <w:r w:rsidRPr="009D356E">
        <w:rPr>
          <w:rFonts w:ascii="Simplified Arabic" w:hAnsi="Simplified Arabic" w:cs="Simplified Arabic"/>
          <w:color w:val="000000" w:themeColor="text1"/>
          <w:sz w:val="24"/>
          <w:szCs w:val="24"/>
          <w:rtl/>
        </w:rPr>
        <w:t xml:space="preserve"> من المرسوم الرئاسي </w:t>
      </w:r>
      <w:r w:rsidRPr="009D356E">
        <w:rPr>
          <w:rFonts w:ascii="Simplified Arabic" w:hAnsi="Simplified Arabic" w:cs="Simplified Arabic"/>
          <w:color w:val="000000" w:themeColor="text1"/>
          <w:sz w:val="24"/>
          <w:szCs w:val="24"/>
        </w:rPr>
        <w:t>247 / 15</w:t>
      </w:r>
      <w:r w:rsidRPr="009D356E">
        <w:rPr>
          <w:rFonts w:ascii="Simplified Arabic" w:hAnsi="Simplified Arabic" w:cs="Simplified Arabic"/>
          <w:color w:val="000000" w:themeColor="text1"/>
          <w:sz w:val="24"/>
          <w:szCs w:val="24"/>
          <w:rtl/>
        </w:rPr>
        <w:t xml:space="preserve"> المتضمن قانون الصفقات العمومية</w:t>
      </w:r>
    </w:p>
  </w:footnote>
  <w:footnote w:id="55">
    <w:p w:rsidR="00DE6B27" w:rsidRPr="009D356E" w:rsidRDefault="00DE6B27" w:rsidP="00EE2D40">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علة كريمة، مرجع سابق، ص</w:t>
      </w:r>
      <w:r w:rsidRPr="009D356E">
        <w:rPr>
          <w:rFonts w:ascii="Simplified Arabic" w:hAnsi="Simplified Arabic" w:cs="Simplified Arabic"/>
          <w:color w:val="000000" w:themeColor="text1"/>
          <w:sz w:val="24"/>
          <w:szCs w:val="24"/>
        </w:rPr>
        <w:t>: 238</w:t>
      </w:r>
    </w:p>
  </w:footnote>
  <w:footnote w:id="56">
    <w:p w:rsidR="00DE6B27" w:rsidRPr="009D356E" w:rsidRDefault="00DE6B27" w:rsidP="00EE2D40">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المرجع السابق، ص171</w:t>
      </w:r>
    </w:p>
  </w:footnote>
  <w:footnote w:id="57">
    <w:p w:rsidR="00DE6B27" w:rsidRPr="009D356E" w:rsidRDefault="00DE6B27" w:rsidP="00EE2D40">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بشير وسيلة، المرجع السابق، ص55</w:t>
      </w:r>
    </w:p>
  </w:footnote>
  <w:footnote w:id="58">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حمزة خضري، المرجع السابق، ص373</w:t>
      </w:r>
    </w:p>
  </w:footnote>
  <w:footnote w:id="59">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عنان جمال الدين، </w:t>
      </w:r>
      <w:r w:rsidRPr="009D356E">
        <w:rPr>
          <w:rFonts w:ascii="Simplified Arabic" w:hAnsi="Simplified Arabic" w:cs="Simplified Arabic"/>
          <w:b/>
          <w:bCs/>
          <w:color w:val="000000" w:themeColor="text1"/>
          <w:sz w:val="24"/>
          <w:szCs w:val="24"/>
          <w:rtl/>
        </w:rPr>
        <w:t xml:space="preserve">جريمة استغلال نفوذ الأعوان العموميين للحصول على امتيازات غير مبررة في مجال الصفقات العمومية، </w:t>
      </w:r>
      <w:r w:rsidRPr="009D356E">
        <w:rPr>
          <w:rFonts w:ascii="Simplified Arabic" w:hAnsi="Simplified Arabic" w:cs="Simplified Arabic"/>
          <w:color w:val="000000" w:themeColor="text1"/>
          <w:sz w:val="24"/>
          <w:szCs w:val="24"/>
          <w:rtl/>
          <w:lang w:bidi="ar-DZ"/>
        </w:rPr>
        <w:t>مجلة الأستاذ الباحث للدراسات القانونية والسياسية، (ع)07، سبتمبر 2017، ص 185</w:t>
      </w:r>
    </w:p>
  </w:footnote>
  <w:footnote w:id="60">
    <w:p w:rsidR="00DE6B27" w:rsidRPr="009D356E" w:rsidRDefault="00DE6B27" w:rsidP="00FA3F8B">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سالم خيرة،</w:t>
      </w:r>
      <w:r w:rsidRPr="009D356E">
        <w:rPr>
          <w:rFonts w:ascii="Simplified Arabic" w:hAnsi="Simplified Arabic" w:cs="Simplified Arabic"/>
          <w:b/>
          <w:bCs/>
          <w:color w:val="000000" w:themeColor="text1"/>
          <w:sz w:val="24"/>
          <w:szCs w:val="24"/>
          <w:rtl/>
        </w:rPr>
        <w:t xml:space="preserve"> جريمة قبض العمولات في الصفقات العمومية، </w:t>
      </w:r>
      <w:r w:rsidRPr="009D356E">
        <w:rPr>
          <w:rFonts w:ascii="Simplified Arabic" w:hAnsi="Simplified Arabic" w:cs="Simplified Arabic"/>
          <w:color w:val="000000" w:themeColor="text1"/>
          <w:sz w:val="24"/>
          <w:szCs w:val="24"/>
          <w:rtl/>
        </w:rPr>
        <w:t>مجلة صوت القانون</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(ع)02، اكتوبر، 2014، ص186</w:t>
      </w:r>
    </w:p>
  </w:footnote>
  <w:footnote w:id="61">
    <w:p w:rsidR="00DE6B27" w:rsidRPr="009D356E" w:rsidRDefault="00DE6B27" w:rsidP="00C64596">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الجزائي الخاص، جرائم الفساد، المال والأعمال، جرائم التزوير</w:t>
      </w:r>
      <w:r w:rsidRPr="009D356E">
        <w:rPr>
          <w:rFonts w:ascii="Simplified Arabic" w:hAnsi="Simplified Arabic" w:cs="Simplified Arabic"/>
          <w:color w:val="000000" w:themeColor="text1"/>
          <w:sz w:val="24"/>
          <w:szCs w:val="24"/>
          <w:rtl/>
        </w:rPr>
        <w:t>، دار هومة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الجزائر ،2012، ص131</w:t>
      </w:r>
    </w:p>
  </w:footnote>
  <w:footnote w:id="62">
    <w:p w:rsidR="00DE6B27" w:rsidRPr="009D356E" w:rsidRDefault="00DE6B27" w:rsidP="00EE2D40">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Pr>
        <w:t xml:space="preserve"> -</w:t>
      </w:r>
      <w:r w:rsidRPr="009D356E">
        <w:rPr>
          <w:rFonts w:ascii="Simplified Arabic" w:hAnsi="Simplified Arabic" w:cs="Simplified Arabic"/>
          <w:color w:val="000000" w:themeColor="text1"/>
          <w:sz w:val="24"/>
          <w:szCs w:val="24"/>
          <w:rtl/>
        </w:rPr>
        <w:t xml:space="preserve">عبد الحميد جباري، </w:t>
      </w:r>
      <w:r w:rsidRPr="009D356E">
        <w:rPr>
          <w:rFonts w:ascii="Simplified Arabic" w:hAnsi="Simplified Arabic" w:cs="Simplified Arabic"/>
          <w:b/>
          <w:bCs/>
          <w:color w:val="000000" w:themeColor="text1"/>
          <w:sz w:val="24"/>
          <w:szCs w:val="24"/>
          <w:rtl/>
        </w:rPr>
        <w:t>قراءة في قانون الوقاية من الفساد ومكافحته</w:t>
      </w:r>
      <w:r w:rsidRPr="009D356E">
        <w:rPr>
          <w:rFonts w:ascii="Simplified Arabic" w:hAnsi="Simplified Arabic" w:cs="Simplified Arabic"/>
          <w:color w:val="000000" w:themeColor="text1"/>
          <w:sz w:val="24"/>
          <w:szCs w:val="24"/>
          <w:rtl/>
        </w:rPr>
        <w:t>، مجلة الفكر البرلماني، عدد 15 ،فيفري 2007، ص 102</w:t>
      </w:r>
    </w:p>
  </w:footnote>
  <w:footnote w:id="63">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tl/>
          <w:lang w:bidi="ar-OM"/>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خالدي شريفة</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b/>
          <w:bCs/>
          <w:color w:val="000000" w:themeColor="text1"/>
          <w:sz w:val="24"/>
          <w:szCs w:val="24"/>
          <w:rtl/>
        </w:rPr>
        <w:t>جريمة الرشوة في الصفقات العمومية</w:t>
      </w:r>
      <w:r w:rsidRPr="009D356E">
        <w:rPr>
          <w:rFonts w:ascii="Simplified Arabic" w:hAnsi="Simplified Arabic" w:cs="Simplified Arabic"/>
          <w:b/>
          <w:bCs/>
          <w:color w:val="000000" w:themeColor="text1"/>
          <w:sz w:val="24"/>
          <w:szCs w:val="24"/>
          <w:rtl/>
          <w:lang w:val="fr-FR" w:bidi="ar-DZ"/>
        </w:rPr>
        <w:t xml:space="preserve">، </w:t>
      </w:r>
      <w:r w:rsidRPr="009D356E">
        <w:rPr>
          <w:rFonts w:ascii="Simplified Arabic" w:hAnsi="Simplified Arabic" w:cs="Simplified Arabic"/>
          <w:color w:val="000000" w:themeColor="text1"/>
          <w:sz w:val="24"/>
          <w:szCs w:val="24"/>
          <w:rtl/>
        </w:rPr>
        <w:t xml:space="preserve">مجلة العلوم الاجتماعية والإنسانية </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(ع)15، 2018،  </w:t>
      </w:r>
      <w:r w:rsidRPr="009D356E">
        <w:rPr>
          <w:rFonts w:ascii="Simplified Arabic" w:hAnsi="Simplified Arabic" w:cs="Simplified Arabic"/>
          <w:color w:val="000000" w:themeColor="text1"/>
          <w:sz w:val="24"/>
          <w:szCs w:val="24"/>
          <w:rtl/>
          <w:lang w:bidi="ar-DZ"/>
        </w:rPr>
        <w:t>ص 115-116</w:t>
      </w:r>
    </w:p>
  </w:footnote>
  <w:footnote w:id="64">
    <w:p w:rsidR="00DE6B27" w:rsidRPr="009D356E" w:rsidRDefault="00DE6B27" w:rsidP="00FA3F8B">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زوزو زليخة</w:t>
      </w:r>
      <w:r>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جرائم الصفقات العمومية وآليات مكافحتها، مرجع سابق،</w:t>
      </w:r>
      <w:r w:rsidRPr="009D356E">
        <w:rPr>
          <w:rFonts w:ascii="Simplified Arabic" w:hAnsi="Simplified Arabic" w:cs="Simplified Arabic"/>
          <w:color w:val="000000" w:themeColor="text1"/>
          <w:sz w:val="24"/>
          <w:szCs w:val="24"/>
          <w:rtl/>
          <w:lang w:val="fr-FR"/>
        </w:rPr>
        <w:t xml:space="preserve"> </w:t>
      </w:r>
      <w:r w:rsidRPr="009D356E">
        <w:rPr>
          <w:rFonts w:ascii="Simplified Arabic" w:hAnsi="Simplified Arabic" w:cs="Simplified Arabic"/>
          <w:color w:val="000000" w:themeColor="text1"/>
          <w:sz w:val="24"/>
          <w:szCs w:val="24"/>
          <w:rtl/>
          <w:lang w:bidi="ar-DZ"/>
        </w:rPr>
        <w:t>ص 114</w:t>
      </w:r>
    </w:p>
  </w:footnote>
  <w:footnote w:id="65">
    <w:p w:rsidR="00DE6B27" w:rsidRPr="009D356E" w:rsidRDefault="00DE6B27" w:rsidP="00C754E7">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نفس المرجع</w:t>
      </w:r>
      <w:r>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lang w:bidi="ar-DZ"/>
        </w:rPr>
        <w:t>ص 114-115</w:t>
      </w:r>
    </w:p>
  </w:footnote>
  <w:footnote w:id="66">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فتوح عبد الله الشاذلي، </w:t>
      </w:r>
      <w:r w:rsidRPr="009D356E">
        <w:rPr>
          <w:rFonts w:ascii="Simplified Arabic" w:hAnsi="Simplified Arabic" w:cs="Simplified Arabic"/>
          <w:b/>
          <w:bCs/>
          <w:color w:val="000000" w:themeColor="text1"/>
          <w:sz w:val="24"/>
          <w:szCs w:val="24"/>
          <w:rtl/>
        </w:rPr>
        <w:t>شرح قانون العقوبات الخاص</w:t>
      </w:r>
      <w:r w:rsidRPr="009D356E">
        <w:rPr>
          <w:rFonts w:ascii="Simplified Arabic" w:hAnsi="Simplified Arabic" w:cs="Simplified Arabic"/>
          <w:color w:val="000000" w:themeColor="text1"/>
          <w:sz w:val="24"/>
          <w:szCs w:val="24"/>
          <w:rtl/>
        </w:rPr>
        <w:t xml:space="preserve">،ج </w:t>
      </w:r>
      <w:r w:rsidRPr="009D356E">
        <w:rPr>
          <w:rFonts w:ascii="Simplified Arabic" w:hAnsi="Simplified Arabic" w:cs="Simplified Arabic"/>
          <w:color w:val="000000" w:themeColor="text1"/>
          <w:sz w:val="24"/>
          <w:szCs w:val="24"/>
        </w:rPr>
        <w:t>1</w:t>
      </w:r>
      <w:r w:rsidRPr="009D356E">
        <w:rPr>
          <w:rFonts w:ascii="Simplified Arabic" w:hAnsi="Simplified Arabic" w:cs="Simplified Arabic"/>
          <w:color w:val="000000" w:themeColor="text1"/>
          <w:sz w:val="24"/>
          <w:szCs w:val="24"/>
          <w:rtl/>
        </w:rPr>
        <w:t xml:space="preserve"> الجرائم المضرة بالمصلحة العامة، مصر، </w:t>
      </w:r>
      <w:r w:rsidRPr="009D356E">
        <w:rPr>
          <w:rFonts w:ascii="Simplified Arabic" w:hAnsi="Simplified Arabic" w:cs="Simplified Arabic"/>
          <w:color w:val="000000" w:themeColor="text1"/>
          <w:sz w:val="24"/>
          <w:szCs w:val="24"/>
        </w:rPr>
        <w:t>2001</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ص</w:t>
      </w:r>
      <w:r w:rsidRPr="009D356E">
        <w:rPr>
          <w:rFonts w:ascii="Simplified Arabic" w:hAnsi="Simplified Arabic" w:cs="Simplified Arabic"/>
          <w:color w:val="000000" w:themeColor="text1"/>
          <w:sz w:val="24"/>
          <w:szCs w:val="24"/>
        </w:rPr>
        <w:t>: 72</w:t>
      </w:r>
    </w:p>
  </w:footnote>
  <w:footnote w:id="67">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الفقرة (02) من المادة (25) من القانون 06-01</w:t>
      </w:r>
    </w:p>
  </w:footnote>
  <w:footnote w:id="68">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حاحة عبد العالي، </w:t>
      </w:r>
      <w:r w:rsidRPr="009D356E">
        <w:rPr>
          <w:rFonts w:ascii="Simplified Arabic" w:hAnsi="Simplified Arabic" w:cs="Simplified Arabic"/>
          <w:b/>
          <w:bCs/>
          <w:color w:val="000000" w:themeColor="text1"/>
          <w:sz w:val="24"/>
          <w:szCs w:val="24"/>
          <w:rtl/>
        </w:rPr>
        <w:t>الآليات القانونية لمكافحة الفساد الإداري في الجزائر</w:t>
      </w:r>
      <w:r w:rsidRPr="009D356E">
        <w:rPr>
          <w:rFonts w:ascii="Simplified Arabic" w:hAnsi="Simplified Arabic" w:cs="Simplified Arabic"/>
          <w:color w:val="000000" w:themeColor="text1"/>
          <w:sz w:val="24"/>
          <w:szCs w:val="24"/>
          <w:rtl/>
        </w:rPr>
        <w:t xml:space="preserve">، أطروحة دكتوراه، تخصص قانون عام، جامعة محمد خيضر بسكرة، </w:t>
      </w:r>
      <w:r w:rsidRPr="009D356E">
        <w:rPr>
          <w:rFonts w:ascii="Simplified Arabic" w:hAnsi="Simplified Arabic" w:cs="Simplified Arabic"/>
          <w:color w:val="000000" w:themeColor="text1"/>
          <w:sz w:val="24"/>
          <w:szCs w:val="24"/>
        </w:rPr>
        <w:t>2013</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ص</w:t>
      </w:r>
      <w:r w:rsidRPr="009D356E">
        <w:rPr>
          <w:rFonts w:ascii="Simplified Arabic" w:hAnsi="Simplified Arabic" w:cs="Simplified Arabic"/>
          <w:color w:val="000000" w:themeColor="text1"/>
          <w:sz w:val="24"/>
          <w:szCs w:val="24"/>
        </w:rPr>
        <w:t>: 205</w:t>
      </w:r>
    </w:p>
  </w:footnote>
  <w:footnote w:id="69">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بوسقيعة، </w:t>
      </w:r>
      <w:r w:rsidRPr="009D356E">
        <w:rPr>
          <w:rFonts w:ascii="Simplified Arabic" w:hAnsi="Simplified Arabic" w:cs="Simplified Arabic"/>
          <w:b/>
          <w:bCs/>
          <w:color w:val="000000" w:themeColor="text1"/>
          <w:sz w:val="24"/>
          <w:szCs w:val="24"/>
          <w:rtl/>
        </w:rPr>
        <w:t>الوجيز في القانون الجزائي الخاص، جرائم الفساد، المال</w:t>
      </w:r>
      <w:r>
        <w:rPr>
          <w:rFonts w:ascii="Simplified Arabic" w:hAnsi="Simplified Arabic" w:cs="Simplified Arabic"/>
          <w:b/>
          <w:bCs/>
          <w:color w:val="000000" w:themeColor="text1"/>
          <w:sz w:val="24"/>
          <w:szCs w:val="24"/>
          <w:rtl/>
        </w:rPr>
        <w:t xml:space="preserve"> و</w:t>
      </w:r>
      <w:r w:rsidRPr="009D356E">
        <w:rPr>
          <w:rFonts w:ascii="Simplified Arabic" w:hAnsi="Simplified Arabic" w:cs="Simplified Arabic"/>
          <w:b/>
          <w:bCs/>
          <w:color w:val="000000" w:themeColor="text1"/>
          <w:sz w:val="24"/>
          <w:szCs w:val="24"/>
          <w:rtl/>
        </w:rPr>
        <w:t xml:space="preserve">الأعمال، جرائم التزوير، </w:t>
      </w:r>
      <w:r w:rsidRPr="009D356E">
        <w:rPr>
          <w:rFonts w:ascii="Simplified Arabic" w:hAnsi="Simplified Arabic" w:cs="Simplified Arabic"/>
          <w:color w:val="000000" w:themeColor="text1"/>
          <w:sz w:val="24"/>
          <w:szCs w:val="24"/>
          <w:rtl/>
        </w:rPr>
        <w:t>مرجع سابق، ص132</w:t>
      </w:r>
    </w:p>
  </w:footnote>
  <w:footnote w:id="70">
    <w:p w:rsidR="00DE6B27" w:rsidRPr="009D356E" w:rsidRDefault="00DE6B27" w:rsidP="00EE2D40">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زوزو زوليخة، </w:t>
      </w:r>
      <w:r w:rsidRPr="009D356E">
        <w:rPr>
          <w:rFonts w:ascii="Simplified Arabic" w:hAnsi="Simplified Arabic" w:cs="Simplified Arabic"/>
          <w:color w:val="000000" w:themeColor="text1"/>
          <w:sz w:val="24"/>
          <w:szCs w:val="24"/>
          <w:rtl/>
        </w:rPr>
        <w:t>جرائم الصفقات العمومية وآليات مكافحتها، مرجع سابق،</w:t>
      </w:r>
      <w:r w:rsidRPr="009D356E">
        <w:rPr>
          <w:rFonts w:ascii="Simplified Arabic" w:hAnsi="Simplified Arabic" w:cs="Simplified Arabic"/>
          <w:color w:val="000000" w:themeColor="text1"/>
          <w:sz w:val="24"/>
          <w:szCs w:val="24"/>
          <w:rtl/>
          <w:lang w:val="fr-FR"/>
        </w:rPr>
        <w:t xml:space="preserve"> </w:t>
      </w:r>
      <w:r w:rsidRPr="009D356E">
        <w:rPr>
          <w:rFonts w:ascii="Simplified Arabic" w:hAnsi="Simplified Arabic" w:cs="Simplified Arabic"/>
          <w:color w:val="000000" w:themeColor="text1"/>
          <w:sz w:val="24"/>
          <w:szCs w:val="24"/>
          <w:rtl/>
          <w:lang w:bidi="ar-DZ"/>
        </w:rPr>
        <w:t>ص 120</w:t>
      </w:r>
    </w:p>
  </w:footnote>
  <w:footnote w:id="71">
    <w:p w:rsidR="00DE6B27" w:rsidRPr="009D356E" w:rsidRDefault="00DE6B27" w:rsidP="00F70ECB">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lang w:bidi="ar-DZ"/>
        </w:rPr>
        <w:t>نفس المرجع</w:t>
      </w:r>
      <w:r w:rsidRPr="009D356E">
        <w:rPr>
          <w:rFonts w:ascii="Simplified Arabic" w:hAnsi="Simplified Arabic" w:cs="Simplified Arabic"/>
          <w:color w:val="000000" w:themeColor="text1"/>
          <w:sz w:val="24"/>
          <w:szCs w:val="24"/>
          <w:rtl/>
        </w:rPr>
        <w:t>،</w:t>
      </w:r>
      <w:r w:rsidRPr="009D356E">
        <w:rPr>
          <w:rFonts w:ascii="Simplified Arabic" w:hAnsi="Simplified Arabic" w:cs="Simplified Arabic"/>
          <w:color w:val="000000" w:themeColor="text1"/>
          <w:sz w:val="24"/>
          <w:szCs w:val="24"/>
          <w:rtl/>
          <w:lang w:val="fr-FR"/>
        </w:rPr>
        <w:t xml:space="preserve"> </w:t>
      </w:r>
      <w:r w:rsidRPr="009D356E">
        <w:rPr>
          <w:rFonts w:ascii="Simplified Arabic" w:hAnsi="Simplified Arabic" w:cs="Simplified Arabic"/>
          <w:color w:val="000000" w:themeColor="text1"/>
          <w:sz w:val="24"/>
          <w:szCs w:val="24"/>
          <w:rtl/>
          <w:lang w:bidi="ar-DZ"/>
        </w:rPr>
        <w:t>ص 120</w:t>
      </w:r>
    </w:p>
  </w:footnote>
  <w:footnote w:id="72">
    <w:p w:rsidR="00DE6B27" w:rsidRPr="009D356E" w:rsidRDefault="00DE6B27" w:rsidP="00EE2D40">
      <w:pPr>
        <w:autoSpaceDE w:val="0"/>
        <w:autoSpaceDN w:val="0"/>
        <w:adjustRightInd w:val="0"/>
        <w:spacing w:after="0" w:line="240" w:lineRule="auto"/>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بشير وسيلة، مرجع سابق، ص93. </w:t>
      </w:r>
    </w:p>
  </w:footnote>
  <w:footnote w:id="73">
    <w:p w:rsidR="00DE6B27" w:rsidRPr="009D356E" w:rsidRDefault="00DE6B27" w:rsidP="00BC7B3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فتوح عبد الله الشاذلي، مرجع سابق، ص97</w:t>
      </w:r>
    </w:p>
  </w:footnote>
  <w:footnote w:id="74">
    <w:p w:rsidR="00DE6B27" w:rsidRPr="009D356E" w:rsidRDefault="00DE6B27" w:rsidP="00EE2D40">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زوزو زوليخة، جرائم الصفقات العمومية وآليات مكافحتها، مرجع سابق، ص121</w:t>
      </w:r>
    </w:p>
  </w:footnote>
  <w:footnote w:id="75">
    <w:p w:rsidR="00DE6B27" w:rsidRPr="009D356E" w:rsidRDefault="00DE6B27" w:rsidP="00EE2D40">
      <w:pPr>
        <w:pStyle w:val="Notedebasdepage"/>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دليلة جلايلة، </w:t>
      </w:r>
      <w:r w:rsidRPr="009D356E">
        <w:rPr>
          <w:rFonts w:ascii="Simplified Arabic" w:hAnsi="Simplified Arabic" w:cs="Simplified Arabic"/>
          <w:b/>
          <w:bCs/>
          <w:color w:val="000000" w:themeColor="text1"/>
          <w:sz w:val="24"/>
          <w:szCs w:val="24"/>
          <w:rtl/>
        </w:rPr>
        <w:t>جريمة الرشوة في الصفقات العمومية في ظل القانون رقم 06-01المتعلق بالوقاية من الفساد ومكافحته</w:t>
      </w:r>
      <w:r w:rsidRPr="009D356E">
        <w:rPr>
          <w:rFonts w:ascii="Simplified Arabic" w:hAnsi="Simplified Arabic" w:cs="Simplified Arabic"/>
          <w:color w:val="000000" w:themeColor="text1"/>
          <w:sz w:val="24"/>
          <w:szCs w:val="24"/>
          <w:rtl/>
        </w:rPr>
        <w:t>، الملتقى الوطني السادس حول “دور الصفقات العمومية في حماية المال العام “، جامعة المدية،20 ماي 2013، ص 08.</w:t>
      </w:r>
    </w:p>
  </w:footnote>
  <w:footnote w:id="76">
    <w:p w:rsidR="00DE6B27" w:rsidRPr="009D356E" w:rsidRDefault="00DE6B27" w:rsidP="00EE2D40">
      <w:pPr>
        <w:shd w:val="clear" w:color="auto" w:fill="FFFFFF"/>
        <w:spacing w:after="0" w:line="240" w:lineRule="auto"/>
        <w:ind w:right="300"/>
        <w:jc w:val="both"/>
        <w:rPr>
          <w:rFonts w:ascii="Simplified Arabic" w:eastAsia="Times New Roman"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Times New Roman" w:hAnsi="Simplified Arabic" w:cs="Simplified Arabic"/>
          <w:color w:val="000000" w:themeColor="text1"/>
          <w:sz w:val="24"/>
          <w:szCs w:val="24"/>
          <w:bdr w:val="none" w:sz="0" w:space="0" w:color="auto" w:frame="1"/>
          <w:rtl/>
        </w:rPr>
        <w:t>عبد العزيز سعد</w:t>
      </w:r>
      <w:r w:rsidRPr="009D356E">
        <w:rPr>
          <w:rFonts w:ascii="Simplified Arabic" w:eastAsia="Times New Roman" w:hAnsi="Simplified Arabic" w:cs="Simplified Arabic"/>
          <w:b/>
          <w:bCs/>
          <w:color w:val="000000" w:themeColor="text1"/>
          <w:sz w:val="24"/>
          <w:szCs w:val="24"/>
          <w:bdr w:val="none" w:sz="0" w:space="0" w:color="auto" w:frame="1"/>
          <w:rtl/>
        </w:rPr>
        <w:t>، جرائم الاعتداء على الأموال العامة</w:t>
      </w:r>
      <w:r>
        <w:rPr>
          <w:rFonts w:ascii="Simplified Arabic" w:eastAsia="Times New Roman" w:hAnsi="Simplified Arabic" w:cs="Simplified Arabic"/>
          <w:b/>
          <w:bCs/>
          <w:color w:val="000000" w:themeColor="text1"/>
          <w:sz w:val="24"/>
          <w:szCs w:val="24"/>
          <w:bdr w:val="none" w:sz="0" w:space="0" w:color="auto" w:frame="1"/>
          <w:rtl/>
        </w:rPr>
        <w:t xml:space="preserve"> و</w:t>
      </w:r>
      <w:r w:rsidRPr="009D356E">
        <w:rPr>
          <w:rFonts w:ascii="Simplified Arabic" w:eastAsia="Times New Roman" w:hAnsi="Simplified Arabic" w:cs="Simplified Arabic"/>
          <w:b/>
          <w:bCs/>
          <w:color w:val="000000" w:themeColor="text1"/>
          <w:sz w:val="24"/>
          <w:szCs w:val="24"/>
          <w:bdr w:val="none" w:sz="0" w:space="0" w:color="auto" w:frame="1"/>
          <w:rtl/>
        </w:rPr>
        <w:t xml:space="preserve">الخاصة </w:t>
      </w:r>
      <w:r w:rsidRPr="009D356E">
        <w:rPr>
          <w:rFonts w:ascii="Simplified Arabic" w:eastAsia="Times New Roman" w:hAnsi="Simplified Arabic" w:cs="Simplified Arabic"/>
          <w:color w:val="000000" w:themeColor="text1"/>
          <w:sz w:val="24"/>
          <w:szCs w:val="24"/>
          <w:bdr w:val="none" w:sz="0" w:space="0" w:color="auto" w:frame="1"/>
          <w:rtl/>
        </w:rPr>
        <w:t xml:space="preserve">،دار هومة للنشر والتوزيع، الجزائر، ط6 ،2012، ص41 </w:t>
      </w:r>
      <w:r w:rsidRPr="009D356E">
        <w:rPr>
          <w:rFonts w:ascii="Simplified Arabic" w:eastAsia="Times New Roman" w:hAnsi="Simplified Arabic" w:cs="Simplified Arabic"/>
          <w:color w:val="000000" w:themeColor="text1"/>
          <w:sz w:val="24"/>
          <w:szCs w:val="24"/>
          <w:bdr w:val="none" w:sz="0" w:space="0" w:color="auto" w:frame="1"/>
        </w:rPr>
        <w:t>.</w:t>
      </w:r>
    </w:p>
  </w:footnote>
  <w:footnote w:id="77">
    <w:p w:rsidR="00DE6B27" w:rsidRPr="009D356E" w:rsidRDefault="00DE6B27" w:rsidP="00EE2D40">
      <w:pPr>
        <w:shd w:val="clear" w:color="auto" w:fill="FFFFFF"/>
        <w:spacing w:after="0" w:line="240" w:lineRule="auto"/>
        <w:ind w:right="300"/>
        <w:jc w:val="both"/>
        <w:rPr>
          <w:rFonts w:ascii="Simplified Arabic" w:eastAsia="Times New Roman"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Times New Roman" w:hAnsi="Simplified Arabic" w:cs="Simplified Arabic"/>
          <w:color w:val="000000" w:themeColor="text1"/>
          <w:sz w:val="24"/>
          <w:szCs w:val="24"/>
          <w:bdr w:val="none" w:sz="0" w:space="0" w:color="auto" w:frame="1"/>
          <w:rtl/>
        </w:rPr>
        <w:t>علي عبد القادر القهوجي،</w:t>
      </w:r>
      <w:r w:rsidRPr="009D356E">
        <w:rPr>
          <w:rFonts w:ascii="Simplified Arabic" w:eastAsia="Times New Roman" w:hAnsi="Simplified Arabic" w:cs="Simplified Arabic"/>
          <w:b/>
          <w:bCs/>
          <w:color w:val="000000" w:themeColor="text1"/>
          <w:sz w:val="24"/>
          <w:szCs w:val="24"/>
          <w:bdr w:val="none" w:sz="0" w:space="0" w:color="auto" w:frame="1"/>
          <w:rtl/>
        </w:rPr>
        <w:t xml:space="preserve"> قانون العقوبات القسم الخاص، </w:t>
      </w:r>
      <w:r w:rsidRPr="009D356E">
        <w:rPr>
          <w:rFonts w:ascii="Simplified Arabic" w:eastAsia="Times New Roman" w:hAnsi="Simplified Arabic" w:cs="Simplified Arabic"/>
          <w:color w:val="000000" w:themeColor="text1"/>
          <w:sz w:val="24"/>
          <w:szCs w:val="24"/>
          <w:bdr w:val="none" w:sz="0" w:space="0" w:color="auto" w:frame="1"/>
          <w:rtl/>
        </w:rPr>
        <w:t>منشورات الحلبي الحقوقية، بيروت، لبنان، 2005، ص48</w:t>
      </w:r>
      <w:r w:rsidRPr="009D356E">
        <w:rPr>
          <w:rFonts w:ascii="Simplified Arabic" w:eastAsia="Times New Roman" w:hAnsi="Simplified Arabic" w:cs="Simplified Arabic"/>
          <w:color w:val="000000" w:themeColor="text1"/>
          <w:sz w:val="24"/>
          <w:szCs w:val="24"/>
          <w:bdr w:val="none" w:sz="0" w:space="0" w:color="auto" w:frame="1"/>
        </w:rPr>
        <w:t>.</w:t>
      </w:r>
    </w:p>
  </w:footnote>
  <w:footnote w:id="78">
    <w:p w:rsidR="00DE6B27" w:rsidRPr="009D356E" w:rsidRDefault="00DE6B27" w:rsidP="00EE2D40">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Times New Roman" w:hAnsi="Simplified Arabic" w:cs="Simplified Arabic"/>
          <w:color w:val="000000" w:themeColor="text1"/>
          <w:sz w:val="24"/>
          <w:szCs w:val="24"/>
          <w:bdr w:val="none" w:sz="0" w:space="0" w:color="auto" w:frame="1"/>
          <w:rtl/>
        </w:rPr>
        <w:t>عبد العزيز سعد، المرجع السابق، ص 42</w:t>
      </w:r>
      <w:r w:rsidRPr="009D356E">
        <w:rPr>
          <w:rFonts w:ascii="Simplified Arabic" w:eastAsia="Times New Roman" w:hAnsi="Simplified Arabic" w:cs="Simplified Arabic"/>
          <w:color w:val="000000" w:themeColor="text1"/>
          <w:sz w:val="24"/>
          <w:szCs w:val="24"/>
          <w:bdr w:val="none" w:sz="0" w:space="0" w:color="auto" w:frame="1"/>
        </w:rPr>
        <w:t>.</w:t>
      </w:r>
    </w:p>
  </w:footnote>
  <w:footnote w:id="79">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عبد الوهاب أوهابية، </w:t>
      </w:r>
      <w:r w:rsidRPr="009D356E">
        <w:rPr>
          <w:rFonts w:ascii="Simplified Arabic" w:hAnsi="Simplified Arabic" w:cs="Simplified Arabic"/>
          <w:b/>
          <w:bCs/>
          <w:color w:val="000000" w:themeColor="text1"/>
          <w:sz w:val="24"/>
          <w:szCs w:val="24"/>
          <w:rtl/>
        </w:rPr>
        <w:t>شرح قانون الإجراءات الجزائية، التحري والتحقيق</w:t>
      </w:r>
      <w:r w:rsidRPr="009D356E">
        <w:rPr>
          <w:rFonts w:ascii="Simplified Arabic" w:hAnsi="Simplified Arabic" w:cs="Simplified Arabic"/>
          <w:color w:val="000000" w:themeColor="text1"/>
          <w:sz w:val="24"/>
          <w:szCs w:val="24"/>
          <w:rtl/>
        </w:rPr>
        <w:t xml:space="preserve">، دار هومه، الجزائر، </w:t>
      </w:r>
      <w:r w:rsidRPr="009D356E">
        <w:rPr>
          <w:rFonts w:ascii="Simplified Arabic" w:hAnsi="Simplified Arabic" w:cs="Simplified Arabic"/>
          <w:color w:val="000000" w:themeColor="text1"/>
          <w:sz w:val="24"/>
          <w:szCs w:val="24"/>
        </w:rPr>
        <w:t>2008</w:t>
      </w:r>
      <w:r w:rsidRPr="009D356E">
        <w:rPr>
          <w:rFonts w:ascii="Simplified Arabic" w:hAnsi="Simplified Arabic" w:cs="Simplified Arabic"/>
          <w:color w:val="000000" w:themeColor="text1"/>
          <w:sz w:val="24"/>
          <w:szCs w:val="24"/>
          <w:rtl/>
        </w:rPr>
        <w:t>، ص 07.</w:t>
      </w:r>
    </w:p>
  </w:footnote>
  <w:footnote w:id="80">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محمد بن مشيرخ، </w:t>
      </w:r>
      <w:r w:rsidRPr="009D356E">
        <w:rPr>
          <w:rFonts w:ascii="Simplified Arabic" w:hAnsi="Simplified Arabic" w:cs="Simplified Arabic"/>
          <w:b/>
          <w:bCs/>
          <w:color w:val="000000" w:themeColor="text1"/>
          <w:sz w:val="24"/>
          <w:szCs w:val="24"/>
          <w:rtl/>
        </w:rPr>
        <w:t>خصوصية التجريم والتحري في الصفقات العمومية</w:t>
      </w:r>
      <w:r w:rsidRPr="009D356E">
        <w:rPr>
          <w:rFonts w:ascii="Simplified Arabic" w:hAnsi="Simplified Arabic" w:cs="Simplified Arabic"/>
          <w:color w:val="000000" w:themeColor="text1"/>
          <w:sz w:val="24"/>
          <w:szCs w:val="24"/>
          <w:rtl/>
        </w:rPr>
        <w:t xml:space="preserve">، الملتقى الوطني السادس، </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دور قانون الصفقات</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العمومية في حماية المال العام"</w:t>
      </w:r>
      <w:r w:rsidRPr="009D356E">
        <w:rPr>
          <w:rFonts w:ascii="Simplified Arabic" w:hAnsi="Simplified Arabic" w:cs="Simplified Arabic"/>
          <w:color w:val="000000" w:themeColor="text1"/>
          <w:sz w:val="24"/>
          <w:szCs w:val="24"/>
          <w:rtl/>
          <w:lang w:bidi="ar-DZ"/>
        </w:rPr>
        <w:t>،</w:t>
      </w:r>
      <w:r w:rsidRPr="009D356E">
        <w:rPr>
          <w:rFonts w:ascii="Simplified Arabic" w:hAnsi="Simplified Arabic" w:cs="Simplified Arabic"/>
          <w:color w:val="000000" w:themeColor="text1"/>
          <w:sz w:val="24"/>
          <w:szCs w:val="24"/>
          <w:rtl/>
        </w:rPr>
        <w:t xml:space="preserve">جامعة سكيكدة، </w:t>
      </w:r>
      <w:r w:rsidRPr="009D356E">
        <w:rPr>
          <w:rFonts w:ascii="Simplified Arabic" w:hAnsi="Simplified Arabic" w:cs="Simplified Arabic"/>
          <w:color w:val="000000" w:themeColor="text1"/>
          <w:sz w:val="24"/>
          <w:szCs w:val="24"/>
        </w:rPr>
        <w:t>2013</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11</w:t>
      </w:r>
    </w:p>
  </w:footnote>
  <w:footnote w:id="81">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عادل عبد العال خراشي، </w:t>
      </w:r>
      <w:r w:rsidRPr="009D356E">
        <w:rPr>
          <w:rFonts w:ascii="Simplified Arabic" w:hAnsi="Simplified Arabic" w:cs="Simplified Arabic"/>
          <w:b/>
          <w:bCs/>
          <w:color w:val="000000" w:themeColor="text1"/>
          <w:sz w:val="24"/>
          <w:szCs w:val="24"/>
          <w:rtl/>
        </w:rPr>
        <w:t>ضوابط التحري والاستدلال عن الجرائم في الفقه الاسلامي والقانون الوضعي</w:t>
      </w:r>
      <w:r w:rsidRPr="009D356E">
        <w:rPr>
          <w:rFonts w:ascii="Simplified Arabic" w:hAnsi="Simplified Arabic" w:cs="Simplified Arabic"/>
          <w:color w:val="000000" w:themeColor="text1"/>
          <w:sz w:val="24"/>
          <w:szCs w:val="24"/>
          <w:rtl/>
        </w:rPr>
        <w:t xml:space="preserve"> ،الدار الجامعية الجديدة، الاسكندرية، </w:t>
      </w:r>
      <w:r w:rsidRPr="009D356E">
        <w:rPr>
          <w:rFonts w:ascii="Simplified Arabic" w:hAnsi="Simplified Arabic" w:cs="Simplified Arabic"/>
          <w:color w:val="000000" w:themeColor="text1"/>
          <w:sz w:val="24"/>
          <w:szCs w:val="24"/>
        </w:rPr>
        <w:t>2006</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26</w:t>
      </w:r>
    </w:p>
  </w:footnote>
  <w:footnote w:id="82">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سليمان بارش، </w:t>
      </w:r>
      <w:r w:rsidRPr="009D356E">
        <w:rPr>
          <w:rFonts w:ascii="Simplified Arabic" w:hAnsi="Simplified Arabic" w:cs="Simplified Arabic"/>
          <w:b/>
          <w:bCs/>
          <w:color w:val="000000" w:themeColor="text1"/>
          <w:sz w:val="24"/>
          <w:szCs w:val="24"/>
          <w:rtl/>
        </w:rPr>
        <w:t>شرح قانون الاجراءات الجزائية الجزائري</w:t>
      </w:r>
      <w:r w:rsidRPr="009D356E">
        <w:rPr>
          <w:rFonts w:ascii="Simplified Arabic" w:hAnsi="Simplified Arabic" w:cs="Simplified Arabic"/>
          <w:color w:val="000000" w:themeColor="text1"/>
          <w:sz w:val="24"/>
          <w:szCs w:val="24"/>
          <w:rtl/>
        </w:rPr>
        <w:t xml:space="preserve">، ج01، دار هومة، الجزائر، </w:t>
      </w:r>
      <w:r w:rsidRPr="009D356E">
        <w:rPr>
          <w:rFonts w:ascii="Simplified Arabic" w:hAnsi="Simplified Arabic" w:cs="Simplified Arabic"/>
          <w:color w:val="000000" w:themeColor="text1"/>
          <w:sz w:val="24"/>
          <w:szCs w:val="24"/>
        </w:rPr>
        <w:t>2007</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120</w:t>
      </w:r>
    </w:p>
  </w:footnote>
  <w:footnote w:id="83">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نصر الدين مبروك، </w:t>
      </w:r>
      <w:r w:rsidRPr="009D356E">
        <w:rPr>
          <w:rFonts w:ascii="Simplified Arabic" w:hAnsi="Simplified Arabic" w:cs="Simplified Arabic"/>
          <w:b/>
          <w:bCs/>
          <w:color w:val="000000" w:themeColor="text1"/>
          <w:sz w:val="24"/>
          <w:szCs w:val="24"/>
          <w:rtl/>
        </w:rPr>
        <w:t>محاضرات في الإثبات الجنائي، النظرية العامة للإثبات الجنائي</w:t>
      </w:r>
      <w:r w:rsidRPr="009D356E">
        <w:rPr>
          <w:rFonts w:ascii="Simplified Arabic" w:hAnsi="Simplified Arabic" w:cs="Simplified Arabic"/>
          <w:color w:val="000000" w:themeColor="text1"/>
          <w:sz w:val="24"/>
          <w:szCs w:val="24"/>
          <w:rtl/>
        </w:rPr>
        <w:t xml:space="preserve">، ج01، دار هومة، الجزائر، </w:t>
      </w:r>
      <w:r w:rsidRPr="009D356E">
        <w:rPr>
          <w:rFonts w:ascii="Simplified Arabic" w:hAnsi="Simplified Arabic" w:cs="Simplified Arabic"/>
          <w:color w:val="000000" w:themeColor="text1"/>
          <w:sz w:val="24"/>
          <w:szCs w:val="24"/>
        </w:rPr>
        <w:t>2003</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317</w:t>
      </w:r>
    </w:p>
  </w:footnote>
  <w:footnote w:id="84">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 ص317</w:t>
      </w:r>
    </w:p>
  </w:footnote>
  <w:footnote w:id="85">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22</w:t>
      </w:r>
      <w:r w:rsidRPr="009D356E">
        <w:rPr>
          <w:rFonts w:ascii="Simplified Arabic" w:hAnsi="Simplified Arabic" w:cs="Simplified Arabic"/>
          <w:color w:val="000000" w:themeColor="text1"/>
          <w:sz w:val="24"/>
          <w:szCs w:val="24"/>
          <w:rtl/>
        </w:rPr>
        <w:t xml:space="preserve"> من القانون رقم </w:t>
      </w:r>
      <w:r w:rsidRPr="009D356E">
        <w:rPr>
          <w:rFonts w:ascii="Simplified Arabic" w:hAnsi="Simplified Arabic" w:cs="Simplified Arabic"/>
          <w:color w:val="000000" w:themeColor="text1"/>
          <w:sz w:val="24"/>
          <w:szCs w:val="24"/>
        </w:rPr>
        <w:t xml:space="preserve">06 </w:t>
      </w:r>
      <w:r w:rsidRPr="009D356E">
        <w:rPr>
          <w:rFonts w:ascii="Simplified Arabic" w:hAnsi="Simplified Arabic" w:cs="Simplified Arabic"/>
          <w:b/>
          <w:bCs/>
          <w:color w:val="000000" w:themeColor="text1"/>
          <w:sz w:val="24"/>
          <w:szCs w:val="24"/>
        </w:rPr>
        <w:t xml:space="preserve">- </w:t>
      </w:r>
      <w:r w:rsidRPr="009D356E">
        <w:rPr>
          <w:rFonts w:ascii="Simplified Arabic" w:hAnsi="Simplified Arabic" w:cs="Simplified Arabic"/>
          <w:color w:val="000000" w:themeColor="text1"/>
          <w:sz w:val="24"/>
          <w:szCs w:val="24"/>
        </w:rPr>
        <w:t>01</w:t>
      </w:r>
      <w:r w:rsidRPr="009D356E">
        <w:rPr>
          <w:rFonts w:ascii="Simplified Arabic" w:hAnsi="Simplified Arabic" w:cs="Simplified Arabic"/>
          <w:color w:val="000000" w:themeColor="text1"/>
          <w:sz w:val="24"/>
          <w:szCs w:val="24"/>
          <w:rtl/>
        </w:rPr>
        <w:t xml:space="preserve"> المتعلق بالوقاية من الفساد ومكافحته </w:t>
      </w:r>
      <w:r w:rsidRPr="009D356E">
        <w:rPr>
          <w:rFonts w:ascii="Simplified Arabic" w:hAnsi="Simplified Arabic" w:cs="Simplified Arabic"/>
          <w:color w:val="000000" w:themeColor="text1"/>
          <w:sz w:val="24"/>
          <w:szCs w:val="24"/>
        </w:rPr>
        <w:t>.</w:t>
      </w:r>
    </w:p>
  </w:footnote>
  <w:footnote w:id="86">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سليمان بارش، </w:t>
      </w:r>
      <w:r w:rsidRPr="009D356E">
        <w:rPr>
          <w:rFonts w:ascii="Simplified Arabic" w:hAnsi="Simplified Arabic" w:cs="Simplified Arabic"/>
          <w:b/>
          <w:bCs/>
          <w:color w:val="000000" w:themeColor="text1"/>
          <w:sz w:val="24"/>
          <w:szCs w:val="24"/>
          <w:rtl/>
        </w:rPr>
        <w:t>شرح قانون الاجراءات الجزائية الجزائري</w:t>
      </w:r>
      <w:r w:rsidRPr="009D356E">
        <w:rPr>
          <w:rFonts w:ascii="Simplified Arabic" w:hAnsi="Simplified Arabic" w:cs="Simplified Arabic"/>
          <w:color w:val="000000" w:themeColor="text1"/>
          <w:sz w:val="24"/>
          <w:szCs w:val="24"/>
          <w:rtl/>
        </w:rPr>
        <w:t xml:space="preserve">،ج01، دار الهدى، عين مليلة، الجزائر، </w:t>
      </w:r>
      <w:r w:rsidRPr="009D356E">
        <w:rPr>
          <w:rFonts w:ascii="Simplified Arabic" w:hAnsi="Simplified Arabic" w:cs="Simplified Arabic"/>
          <w:color w:val="000000" w:themeColor="text1"/>
          <w:sz w:val="24"/>
          <w:szCs w:val="24"/>
        </w:rPr>
        <w:t>2007</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 xml:space="preserve">52 </w:t>
      </w:r>
      <w:r w:rsidRPr="009D356E">
        <w:rPr>
          <w:rFonts w:ascii="Simplified Arabic" w:hAnsi="Simplified Arabic" w:cs="Simplified Arabic"/>
          <w:b/>
          <w:bCs/>
          <w:color w:val="000000" w:themeColor="text1"/>
          <w:sz w:val="24"/>
          <w:szCs w:val="24"/>
        </w:rPr>
        <w:t xml:space="preserve">- </w:t>
      </w:r>
      <w:r w:rsidRPr="009D356E">
        <w:rPr>
          <w:rFonts w:ascii="Simplified Arabic" w:hAnsi="Simplified Arabic" w:cs="Simplified Arabic"/>
          <w:color w:val="000000" w:themeColor="text1"/>
          <w:sz w:val="24"/>
          <w:szCs w:val="24"/>
        </w:rPr>
        <w:t>53 .</w:t>
      </w:r>
    </w:p>
  </w:footnote>
  <w:footnote w:id="87">
    <w:p w:rsidR="00DE6B27" w:rsidRPr="009D356E" w:rsidRDefault="00DE6B27" w:rsidP="003C631E">
      <w:pPr>
        <w:autoSpaceDE w:val="0"/>
        <w:autoSpaceDN w:val="0"/>
        <w:adjustRightInd w:val="0"/>
        <w:spacing w:after="0" w:line="240" w:lineRule="auto"/>
        <w:jc w:val="both"/>
        <w:rPr>
          <w:rFonts w:ascii="Simplified Arabic" w:eastAsia="Times New Roman"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24</w:t>
      </w:r>
      <w:r w:rsidRPr="009D356E">
        <w:rPr>
          <w:rFonts w:ascii="Simplified Arabic" w:hAnsi="Simplified Arabic" w:cs="Simplified Arabic"/>
          <w:color w:val="000000" w:themeColor="text1"/>
          <w:sz w:val="24"/>
          <w:szCs w:val="24"/>
          <w:rtl/>
        </w:rPr>
        <w:t xml:space="preserve"> مكرر من القانون رقم </w:t>
      </w:r>
      <w:r w:rsidRPr="009D356E">
        <w:rPr>
          <w:rFonts w:ascii="Simplified Arabic" w:hAnsi="Simplified Arabic" w:cs="Simplified Arabic"/>
          <w:color w:val="000000" w:themeColor="text1"/>
          <w:sz w:val="24"/>
          <w:szCs w:val="24"/>
        </w:rPr>
        <w:t xml:space="preserve">10 </w:t>
      </w:r>
      <w:r w:rsidRPr="009D356E">
        <w:rPr>
          <w:rFonts w:ascii="Simplified Arabic" w:hAnsi="Simplified Arabic" w:cs="Simplified Arabic"/>
          <w:b/>
          <w:bCs/>
          <w:color w:val="000000" w:themeColor="text1"/>
          <w:sz w:val="24"/>
          <w:szCs w:val="24"/>
        </w:rPr>
        <w:t xml:space="preserve">- </w:t>
      </w:r>
      <w:r w:rsidRPr="009D356E">
        <w:rPr>
          <w:rFonts w:ascii="Simplified Arabic" w:hAnsi="Simplified Arabic" w:cs="Simplified Arabic"/>
          <w:color w:val="000000" w:themeColor="text1"/>
          <w:sz w:val="24"/>
          <w:szCs w:val="24"/>
        </w:rPr>
        <w:t>11</w:t>
      </w:r>
      <w:r w:rsidRPr="009D356E">
        <w:rPr>
          <w:rFonts w:ascii="Simplified Arabic" w:hAnsi="Simplified Arabic" w:cs="Simplified Arabic"/>
          <w:color w:val="000000" w:themeColor="text1"/>
          <w:sz w:val="24"/>
          <w:szCs w:val="24"/>
          <w:rtl/>
        </w:rPr>
        <w:t xml:space="preserve"> مؤرخ في </w:t>
      </w:r>
      <w:r w:rsidRPr="009D356E">
        <w:rPr>
          <w:rFonts w:ascii="Simplified Arabic" w:hAnsi="Simplified Arabic" w:cs="Simplified Arabic"/>
          <w:color w:val="000000" w:themeColor="text1"/>
          <w:sz w:val="24"/>
          <w:szCs w:val="24"/>
        </w:rPr>
        <w:t>19</w:t>
      </w:r>
      <w:r w:rsidRPr="009D356E">
        <w:rPr>
          <w:rFonts w:ascii="Simplified Arabic" w:hAnsi="Simplified Arabic" w:cs="Simplified Arabic"/>
          <w:color w:val="000000" w:themeColor="text1"/>
          <w:sz w:val="24"/>
          <w:szCs w:val="24"/>
          <w:rtl/>
        </w:rPr>
        <w:t xml:space="preserve"> ذي القعدة عم </w:t>
      </w:r>
      <w:r w:rsidRPr="009D356E">
        <w:rPr>
          <w:rFonts w:ascii="Simplified Arabic" w:hAnsi="Simplified Arabic" w:cs="Simplified Arabic"/>
          <w:color w:val="000000" w:themeColor="text1"/>
          <w:sz w:val="24"/>
          <w:szCs w:val="24"/>
        </w:rPr>
        <w:t>1431</w:t>
      </w:r>
      <w:r w:rsidRPr="009D356E">
        <w:rPr>
          <w:rFonts w:ascii="Simplified Arabic" w:hAnsi="Simplified Arabic" w:cs="Simplified Arabic"/>
          <w:color w:val="000000" w:themeColor="text1"/>
          <w:sz w:val="24"/>
          <w:szCs w:val="24"/>
          <w:rtl/>
        </w:rPr>
        <w:t xml:space="preserve"> الموافق ل </w:t>
      </w:r>
      <w:r w:rsidRPr="009D356E">
        <w:rPr>
          <w:rFonts w:ascii="Simplified Arabic" w:hAnsi="Simplified Arabic" w:cs="Simplified Arabic"/>
          <w:color w:val="000000" w:themeColor="text1"/>
          <w:sz w:val="24"/>
          <w:szCs w:val="24"/>
        </w:rPr>
        <w:t>27</w:t>
      </w:r>
      <w:r w:rsidRPr="009D356E">
        <w:rPr>
          <w:rFonts w:ascii="Simplified Arabic" w:hAnsi="Simplified Arabic" w:cs="Simplified Arabic"/>
          <w:color w:val="000000" w:themeColor="text1"/>
          <w:sz w:val="24"/>
          <w:szCs w:val="24"/>
          <w:rtl/>
        </w:rPr>
        <w:t xml:space="preserve"> أكتوبر سنة </w:t>
      </w:r>
      <w:r w:rsidRPr="009D356E">
        <w:rPr>
          <w:rFonts w:ascii="Simplified Arabic" w:hAnsi="Simplified Arabic" w:cs="Simplified Arabic"/>
          <w:color w:val="000000" w:themeColor="text1"/>
          <w:sz w:val="24"/>
          <w:szCs w:val="24"/>
        </w:rPr>
        <w:t>2010</w:t>
      </w:r>
      <w:r w:rsidRPr="009D356E">
        <w:rPr>
          <w:rFonts w:ascii="Simplified Arabic" w:hAnsi="Simplified Arabic" w:cs="Simplified Arabic"/>
          <w:color w:val="000000" w:themeColor="text1"/>
          <w:sz w:val="24"/>
          <w:szCs w:val="24"/>
          <w:rtl/>
        </w:rPr>
        <w:t xml:space="preserve"> يتضمن الموافقة على الأمر رقم </w:t>
      </w:r>
      <w:r w:rsidRPr="009D356E">
        <w:rPr>
          <w:rFonts w:ascii="Simplified Arabic" w:hAnsi="Simplified Arabic" w:cs="Simplified Arabic"/>
          <w:color w:val="000000" w:themeColor="text1"/>
          <w:sz w:val="24"/>
          <w:szCs w:val="24"/>
        </w:rPr>
        <w:t xml:space="preserve">10 </w:t>
      </w:r>
      <w:r w:rsidRPr="009D356E">
        <w:rPr>
          <w:rFonts w:ascii="Simplified Arabic" w:hAnsi="Simplified Arabic" w:cs="Simplified Arabic"/>
          <w:b/>
          <w:bCs/>
          <w:color w:val="000000" w:themeColor="text1"/>
          <w:sz w:val="24"/>
          <w:szCs w:val="24"/>
        </w:rPr>
        <w:t xml:space="preserve">- </w:t>
      </w:r>
      <w:r w:rsidRPr="009D356E">
        <w:rPr>
          <w:rFonts w:ascii="Simplified Arabic" w:hAnsi="Simplified Arabic" w:cs="Simplified Arabic"/>
          <w:color w:val="000000" w:themeColor="text1"/>
          <w:sz w:val="24"/>
          <w:szCs w:val="24"/>
        </w:rPr>
        <w:t>05</w:t>
      </w:r>
      <w:r w:rsidRPr="009D356E">
        <w:rPr>
          <w:rFonts w:ascii="Simplified Arabic" w:hAnsi="Simplified Arabic" w:cs="Simplified Arabic"/>
          <w:color w:val="000000" w:themeColor="text1"/>
          <w:sz w:val="24"/>
          <w:szCs w:val="24"/>
          <w:rtl/>
        </w:rPr>
        <w:t xml:space="preserve"> المؤرخ في </w:t>
      </w:r>
      <w:r w:rsidRPr="009D356E">
        <w:rPr>
          <w:rFonts w:ascii="Simplified Arabic" w:hAnsi="Simplified Arabic" w:cs="Simplified Arabic"/>
          <w:color w:val="000000" w:themeColor="text1"/>
          <w:sz w:val="24"/>
          <w:szCs w:val="24"/>
        </w:rPr>
        <w:t>16</w:t>
      </w:r>
      <w:r w:rsidRPr="009D356E">
        <w:rPr>
          <w:rFonts w:ascii="Simplified Arabic" w:hAnsi="Simplified Arabic" w:cs="Simplified Arabic"/>
          <w:color w:val="000000" w:themeColor="text1"/>
          <w:sz w:val="24"/>
          <w:szCs w:val="24"/>
          <w:rtl/>
        </w:rPr>
        <w:t xml:space="preserve"> رمضان عام </w:t>
      </w:r>
      <w:r w:rsidRPr="009D356E">
        <w:rPr>
          <w:rFonts w:ascii="Simplified Arabic" w:hAnsi="Simplified Arabic" w:cs="Simplified Arabic"/>
          <w:color w:val="000000" w:themeColor="text1"/>
          <w:sz w:val="24"/>
          <w:szCs w:val="24"/>
        </w:rPr>
        <w:t>1431</w:t>
      </w:r>
      <w:r w:rsidRPr="009D356E">
        <w:rPr>
          <w:rFonts w:ascii="Simplified Arabic" w:hAnsi="Simplified Arabic" w:cs="Simplified Arabic"/>
          <w:color w:val="000000" w:themeColor="text1"/>
          <w:sz w:val="24"/>
          <w:szCs w:val="24"/>
          <w:rtl/>
        </w:rPr>
        <w:t xml:space="preserve"> موافق ل </w:t>
      </w:r>
      <w:r w:rsidRPr="009D356E">
        <w:rPr>
          <w:rFonts w:ascii="Simplified Arabic" w:hAnsi="Simplified Arabic" w:cs="Simplified Arabic"/>
          <w:color w:val="000000" w:themeColor="text1"/>
          <w:sz w:val="24"/>
          <w:szCs w:val="24"/>
        </w:rPr>
        <w:t>26</w:t>
      </w:r>
      <w:r w:rsidRPr="009D356E">
        <w:rPr>
          <w:rFonts w:ascii="Simplified Arabic" w:hAnsi="Simplified Arabic" w:cs="Simplified Arabic"/>
          <w:color w:val="000000" w:themeColor="text1"/>
          <w:sz w:val="24"/>
          <w:szCs w:val="24"/>
          <w:rtl/>
        </w:rPr>
        <w:t xml:space="preserve"> غشت سنة </w:t>
      </w:r>
      <w:r w:rsidRPr="009D356E">
        <w:rPr>
          <w:rFonts w:ascii="Simplified Arabic" w:hAnsi="Simplified Arabic" w:cs="Simplified Arabic"/>
          <w:color w:val="000000" w:themeColor="text1"/>
          <w:sz w:val="24"/>
          <w:szCs w:val="24"/>
        </w:rPr>
        <w:t>2010</w:t>
      </w:r>
      <w:r w:rsidRPr="009D356E">
        <w:rPr>
          <w:rFonts w:ascii="Simplified Arabic" w:hAnsi="Simplified Arabic" w:cs="Simplified Arabic"/>
          <w:color w:val="000000" w:themeColor="text1"/>
          <w:sz w:val="24"/>
          <w:szCs w:val="24"/>
          <w:rtl/>
        </w:rPr>
        <w:t xml:space="preserve"> الذي يتمم القانون رقم </w:t>
      </w:r>
      <w:r w:rsidRPr="009D356E">
        <w:rPr>
          <w:rFonts w:ascii="Simplified Arabic" w:hAnsi="Simplified Arabic" w:cs="Simplified Arabic"/>
          <w:color w:val="000000" w:themeColor="text1"/>
          <w:sz w:val="24"/>
          <w:szCs w:val="24"/>
        </w:rPr>
        <w:t xml:space="preserve">06 </w:t>
      </w:r>
      <w:r w:rsidRPr="009D356E">
        <w:rPr>
          <w:rFonts w:ascii="Simplified Arabic" w:hAnsi="Simplified Arabic" w:cs="Simplified Arabic"/>
          <w:b/>
          <w:bCs/>
          <w:color w:val="000000" w:themeColor="text1"/>
          <w:sz w:val="24"/>
          <w:szCs w:val="24"/>
        </w:rPr>
        <w:t xml:space="preserve">- </w:t>
      </w:r>
      <w:r w:rsidRPr="009D356E">
        <w:rPr>
          <w:rFonts w:ascii="Simplified Arabic" w:hAnsi="Simplified Arabic" w:cs="Simplified Arabic"/>
          <w:color w:val="000000" w:themeColor="text1"/>
          <w:sz w:val="24"/>
          <w:szCs w:val="24"/>
        </w:rPr>
        <w:t>01</w:t>
      </w:r>
      <w:r w:rsidRPr="009D356E">
        <w:rPr>
          <w:rFonts w:ascii="Simplified Arabic" w:hAnsi="Simplified Arabic" w:cs="Simplified Arabic"/>
          <w:color w:val="000000" w:themeColor="text1"/>
          <w:sz w:val="24"/>
          <w:szCs w:val="24"/>
          <w:rtl/>
        </w:rPr>
        <w:t xml:space="preserve"> مؤرخ في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فيفري </w:t>
      </w:r>
      <w:r w:rsidRPr="009D356E">
        <w:rPr>
          <w:rFonts w:ascii="Simplified Arabic" w:hAnsi="Simplified Arabic" w:cs="Simplified Arabic"/>
          <w:color w:val="000000" w:themeColor="text1"/>
          <w:sz w:val="24"/>
          <w:szCs w:val="24"/>
        </w:rPr>
        <w:t>2006</w:t>
      </w:r>
      <w:r w:rsidRPr="009D356E">
        <w:rPr>
          <w:rFonts w:ascii="Simplified Arabic" w:hAnsi="Simplified Arabic" w:cs="Simplified Arabic"/>
          <w:color w:val="000000" w:themeColor="text1"/>
          <w:sz w:val="24"/>
          <w:szCs w:val="24"/>
          <w:rtl/>
        </w:rPr>
        <w:t xml:space="preserve"> والمتعلق بالوقاية من الفساد ومكافحته، جريدة رسمية، عدد </w:t>
      </w:r>
      <w:r w:rsidRPr="009D356E">
        <w:rPr>
          <w:rFonts w:ascii="Simplified Arabic" w:hAnsi="Simplified Arabic" w:cs="Simplified Arabic"/>
          <w:color w:val="000000" w:themeColor="text1"/>
          <w:sz w:val="24"/>
          <w:szCs w:val="24"/>
        </w:rPr>
        <w:t>66</w:t>
      </w:r>
      <w:r w:rsidRPr="009D356E">
        <w:rPr>
          <w:rFonts w:ascii="Simplified Arabic" w:hAnsi="Simplified Arabic" w:cs="Simplified Arabic"/>
          <w:color w:val="000000" w:themeColor="text1"/>
          <w:sz w:val="24"/>
          <w:szCs w:val="24"/>
          <w:rtl/>
        </w:rPr>
        <w:t xml:space="preserve">، مؤرخة في </w:t>
      </w:r>
      <w:r w:rsidRPr="009D356E">
        <w:rPr>
          <w:rFonts w:ascii="Simplified Arabic" w:hAnsi="Simplified Arabic" w:cs="Simplified Arabic"/>
          <w:color w:val="000000" w:themeColor="text1"/>
          <w:sz w:val="24"/>
          <w:szCs w:val="24"/>
        </w:rPr>
        <w:t>08</w:t>
      </w:r>
      <w:r w:rsidRPr="009D356E">
        <w:rPr>
          <w:rFonts w:ascii="Simplified Arabic" w:hAnsi="Simplified Arabic" w:cs="Simplified Arabic"/>
          <w:color w:val="000000" w:themeColor="text1"/>
          <w:sz w:val="24"/>
          <w:szCs w:val="24"/>
          <w:rtl/>
        </w:rPr>
        <w:t xml:space="preserve"> نوفمبر </w:t>
      </w:r>
      <w:r w:rsidRPr="009D356E">
        <w:rPr>
          <w:rFonts w:ascii="Simplified Arabic" w:hAnsi="Simplified Arabic" w:cs="Simplified Arabic"/>
          <w:color w:val="000000" w:themeColor="text1"/>
          <w:sz w:val="24"/>
          <w:szCs w:val="24"/>
        </w:rPr>
        <w:t>2010</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5</w:t>
      </w:r>
    </w:p>
  </w:footnote>
  <w:footnote w:id="88">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الوارد ذكرها في المواد من </w:t>
      </w:r>
      <w:r w:rsidRPr="009D356E">
        <w:rPr>
          <w:rFonts w:ascii="Simplified Arabic" w:hAnsi="Simplified Arabic" w:cs="Simplified Arabic"/>
          <w:color w:val="000000" w:themeColor="text1"/>
          <w:sz w:val="24"/>
          <w:szCs w:val="24"/>
        </w:rPr>
        <w:t>65</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5</w:t>
      </w:r>
      <w:r w:rsidRPr="009D356E">
        <w:rPr>
          <w:rFonts w:ascii="Simplified Arabic" w:hAnsi="Simplified Arabic" w:cs="Simplified Arabic"/>
          <w:color w:val="000000" w:themeColor="text1"/>
          <w:sz w:val="24"/>
          <w:szCs w:val="24"/>
          <w:rtl/>
        </w:rPr>
        <w:t xml:space="preserve">الى المادة </w:t>
      </w:r>
      <w:r w:rsidRPr="009D356E">
        <w:rPr>
          <w:rFonts w:ascii="Simplified Arabic" w:hAnsi="Simplified Arabic" w:cs="Simplified Arabic"/>
          <w:color w:val="000000" w:themeColor="text1"/>
          <w:sz w:val="24"/>
          <w:szCs w:val="24"/>
        </w:rPr>
        <w:t>65</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10</w:t>
      </w:r>
      <w:r w:rsidRPr="009D356E">
        <w:rPr>
          <w:rFonts w:ascii="Simplified Arabic" w:hAnsi="Simplified Arabic" w:cs="Simplified Arabic"/>
          <w:color w:val="000000" w:themeColor="text1"/>
          <w:sz w:val="24"/>
          <w:szCs w:val="24"/>
          <w:rtl/>
        </w:rPr>
        <w:t xml:space="preserve"> الأمر رقم 66-155 المؤرخ في 18 صفر عام 1386 الموافق لـ : 8 يونيو سنة 1966 المتضمن قانون الإجراءات الجزائية، المعدل والمتمم   بالأمر 20-04 المؤرخ في 30/08/2020، الجريدة الرسمية للجمهورية الجزائرية، العدد51، بتاريخ 30/08/2020</w:t>
      </w:r>
    </w:p>
  </w:footnote>
  <w:footnote w:id="89">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val="fr-FR"/>
        </w:rPr>
        <w:t>المادة (65 مكرر 05) من نفس القانون</w:t>
      </w:r>
    </w:p>
  </w:footnote>
  <w:footnote w:id="90">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سعاد بنور، </w:t>
      </w:r>
      <w:r w:rsidRPr="009D356E">
        <w:rPr>
          <w:rFonts w:ascii="Simplified Arabic" w:hAnsi="Simplified Arabic" w:cs="Simplified Arabic"/>
          <w:b/>
          <w:bCs/>
          <w:color w:val="000000" w:themeColor="text1"/>
          <w:sz w:val="24"/>
          <w:szCs w:val="24"/>
          <w:rtl/>
        </w:rPr>
        <w:t xml:space="preserve">الأقطاب الجزائية المتخصصة بين الاستراتيجية الوطنية والتعاون القضائي الدولي لمكافحة جرائم الفساد، </w:t>
      </w:r>
      <w:r w:rsidRPr="009D356E">
        <w:rPr>
          <w:rFonts w:ascii="Simplified Arabic" w:hAnsi="Simplified Arabic" w:cs="Simplified Arabic"/>
          <w:color w:val="000000" w:themeColor="text1"/>
          <w:sz w:val="24"/>
          <w:szCs w:val="24"/>
          <w:rtl/>
        </w:rPr>
        <w:t>مجلة أبحاث قانونية وسياسية</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العدد التاسع</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ديسمبر2019، ص 61</w:t>
      </w:r>
    </w:p>
  </w:footnote>
  <w:footnote w:id="91">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الوارد ذكرها في المواد من </w:t>
      </w:r>
      <w:r w:rsidRPr="009D356E">
        <w:rPr>
          <w:rFonts w:ascii="Simplified Arabic" w:hAnsi="Simplified Arabic" w:cs="Simplified Arabic"/>
          <w:color w:val="000000" w:themeColor="text1"/>
          <w:sz w:val="24"/>
          <w:szCs w:val="24"/>
        </w:rPr>
        <w:t>65</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5</w:t>
      </w:r>
      <w:r w:rsidRPr="009D356E">
        <w:rPr>
          <w:rFonts w:ascii="Simplified Arabic" w:hAnsi="Simplified Arabic" w:cs="Simplified Arabic"/>
          <w:color w:val="000000" w:themeColor="text1"/>
          <w:sz w:val="24"/>
          <w:szCs w:val="24"/>
          <w:rtl/>
        </w:rPr>
        <w:t xml:space="preserve">الى المادة </w:t>
      </w:r>
      <w:r w:rsidRPr="009D356E">
        <w:rPr>
          <w:rFonts w:ascii="Simplified Arabic" w:hAnsi="Simplified Arabic" w:cs="Simplified Arabic"/>
          <w:color w:val="000000" w:themeColor="text1"/>
          <w:sz w:val="24"/>
          <w:szCs w:val="24"/>
        </w:rPr>
        <w:t>65</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10</w:t>
      </w:r>
      <w:r w:rsidRPr="009D356E">
        <w:rPr>
          <w:rFonts w:ascii="Simplified Arabic" w:hAnsi="Simplified Arabic" w:cs="Simplified Arabic"/>
          <w:color w:val="000000" w:themeColor="text1"/>
          <w:sz w:val="24"/>
          <w:szCs w:val="24"/>
          <w:rtl/>
        </w:rPr>
        <w:t xml:space="preserve"> الأمر رقم 66-155 المؤرخ في 18 صفر عام 1386 الموافق لـ : 8 يونيو سنة 1966 المتضمن قانون الإجراءات الجزائية، المعدل والمتمم   بالأمر 20-04 المؤرخ في 30/08/2020، الجريدة الرسمية للجمهورية الجزائرية، العدد51، بتاريخ 30/08/2020</w:t>
      </w:r>
    </w:p>
  </w:footnote>
  <w:footnote w:id="92">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صالح شنين</w:t>
      </w:r>
      <w:r w:rsidRPr="009D356E">
        <w:rPr>
          <w:rFonts w:ascii="Simplified Arabic" w:hAnsi="Simplified Arabic" w:cs="Simplified Arabic"/>
          <w:color w:val="000000" w:themeColor="text1"/>
          <w:sz w:val="24"/>
          <w:szCs w:val="24"/>
          <w:rtl/>
          <w:lang w:bidi="ar-DZ"/>
        </w:rPr>
        <w:t>،</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اعتراض المراسلات وتسجيل الأصوات والتقاط الصور في قانون الإجراءات الجزائية الجزائري</w:t>
      </w:r>
      <w:r w:rsidRPr="009D356E">
        <w:rPr>
          <w:rFonts w:ascii="Simplified Arabic" w:hAnsi="Simplified Arabic" w:cs="Simplified Arabic"/>
          <w:color w:val="000000" w:themeColor="text1"/>
          <w:sz w:val="24"/>
          <w:szCs w:val="24"/>
          <w:rtl/>
        </w:rPr>
        <w:t xml:space="preserve">، المجلة الأكاديمية للبحث القانوني، عدد </w:t>
      </w:r>
      <w:r w:rsidRPr="009D356E">
        <w:rPr>
          <w:rFonts w:ascii="Simplified Arabic" w:hAnsi="Simplified Arabic" w:cs="Simplified Arabic"/>
          <w:color w:val="000000" w:themeColor="text1"/>
          <w:sz w:val="24"/>
          <w:szCs w:val="24"/>
        </w:rPr>
        <w:t>2</w:t>
      </w:r>
      <w:r w:rsidRPr="009D356E">
        <w:rPr>
          <w:rFonts w:ascii="Simplified Arabic" w:hAnsi="Simplified Arabic" w:cs="Simplified Arabic"/>
          <w:color w:val="000000" w:themeColor="text1"/>
          <w:sz w:val="24"/>
          <w:szCs w:val="24"/>
          <w:rtl/>
        </w:rPr>
        <w:t>، كلية الحقوق والعلوم السياسية، جامعة عبد الرحمان ميرة</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بجاية، </w:t>
      </w:r>
      <w:r w:rsidRPr="009D356E">
        <w:rPr>
          <w:rFonts w:ascii="Simplified Arabic" w:hAnsi="Simplified Arabic" w:cs="Simplified Arabic"/>
          <w:color w:val="000000" w:themeColor="text1"/>
          <w:sz w:val="24"/>
          <w:szCs w:val="24"/>
        </w:rPr>
        <w:t>2010</w:t>
      </w:r>
      <w:r w:rsidRPr="009D356E">
        <w:rPr>
          <w:rFonts w:ascii="Simplified Arabic" w:hAnsi="Simplified Arabic" w:cs="Simplified Arabic"/>
          <w:color w:val="000000" w:themeColor="text1"/>
          <w:sz w:val="24"/>
          <w:szCs w:val="24"/>
          <w:rtl/>
        </w:rPr>
        <w:t>، ص ص،67-68.</w:t>
      </w:r>
    </w:p>
  </w:footnote>
  <w:footnote w:id="93">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w:t>
      </w:r>
      <w:r w:rsidRPr="009D356E">
        <w:rPr>
          <w:rFonts w:ascii="Simplified Arabic" w:hAnsi="Simplified Arabic" w:cs="Simplified Arabic"/>
          <w:color w:val="000000" w:themeColor="text1"/>
          <w:sz w:val="24"/>
          <w:szCs w:val="24"/>
        </w:rPr>
        <w:t>65</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7</w:t>
      </w:r>
      <w:r w:rsidRPr="009D356E">
        <w:rPr>
          <w:rFonts w:ascii="Simplified Arabic" w:hAnsi="Simplified Arabic" w:cs="Simplified Arabic"/>
          <w:color w:val="000000" w:themeColor="text1"/>
          <w:sz w:val="24"/>
          <w:szCs w:val="24"/>
          <w:rtl/>
        </w:rPr>
        <w:t xml:space="preserve"> )من القانون رقم06-22 مؤرخ في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ديسمبر </w:t>
      </w:r>
      <w:r w:rsidRPr="009D356E">
        <w:rPr>
          <w:rFonts w:ascii="Simplified Arabic" w:hAnsi="Simplified Arabic" w:cs="Simplified Arabic"/>
          <w:color w:val="000000" w:themeColor="text1"/>
          <w:sz w:val="24"/>
          <w:szCs w:val="24"/>
        </w:rPr>
        <w:t>2006</w:t>
      </w:r>
      <w:r w:rsidRPr="009D356E">
        <w:rPr>
          <w:rFonts w:ascii="Simplified Arabic" w:hAnsi="Simplified Arabic" w:cs="Simplified Arabic"/>
          <w:color w:val="000000" w:themeColor="text1"/>
          <w:sz w:val="24"/>
          <w:szCs w:val="24"/>
          <w:rtl/>
        </w:rPr>
        <w:t>، يعدل يتمم الأمر رقم66-155 يتضمن قانون الإجراءات الجزائية.</w:t>
      </w:r>
    </w:p>
  </w:footnote>
  <w:footnote w:id="94">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tl/>
          <w:lang w:bidi="ar-DZ"/>
        </w:rPr>
        <w:t>(</w:t>
      </w:r>
      <w:r w:rsidRPr="009D356E">
        <w:rPr>
          <w:rFonts w:ascii="Simplified Arabic" w:hAnsi="Simplified Arabic" w:cs="Simplified Arabic"/>
          <w:color w:val="000000" w:themeColor="text1"/>
          <w:sz w:val="24"/>
          <w:szCs w:val="24"/>
        </w:rPr>
        <w:t>65</w:t>
      </w:r>
      <w:r w:rsidRPr="009D356E">
        <w:rPr>
          <w:rFonts w:ascii="Simplified Arabic" w:hAnsi="Simplified Arabic" w:cs="Simplified Arabic"/>
          <w:color w:val="000000" w:themeColor="text1"/>
          <w:sz w:val="24"/>
          <w:szCs w:val="24"/>
          <w:rtl/>
        </w:rPr>
        <w:t xml:space="preserve"> مكرر</w:t>
      </w:r>
      <w:r w:rsidRPr="009D356E">
        <w:rPr>
          <w:rFonts w:ascii="Simplified Arabic" w:hAnsi="Simplified Arabic" w:cs="Simplified Arabic"/>
          <w:color w:val="000000" w:themeColor="text1"/>
          <w:sz w:val="24"/>
          <w:szCs w:val="24"/>
          <w:rtl/>
          <w:lang w:bidi="ar-DZ"/>
        </w:rPr>
        <w:t xml:space="preserve"> 4/5 )من نفس القانون. </w:t>
      </w:r>
    </w:p>
  </w:footnote>
  <w:footnote w:id="95">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عبد الله أوهايبية،</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b/>
          <w:bCs/>
          <w:color w:val="000000" w:themeColor="text1"/>
          <w:sz w:val="24"/>
          <w:szCs w:val="24"/>
          <w:rtl/>
          <w:lang w:bidi="ar-DZ"/>
        </w:rPr>
        <w:t>شرح قانون الاجراءات الجزائية الجزائري</w:t>
      </w:r>
      <w:r w:rsidRPr="009D356E">
        <w:rPr>
          <w:rFonts w:ascii="Simplified Arabic" w:hAnsi="Simplified Arabic" w:cs="Simplified Arabic"/>
          <w:color w:val="000000" w:themeColor="text1"/>
          <w:sz w:val="24"/>
          <w:szCs w:val="24"/>
          <w:rtl/>
          <w:lang w:bidi="ar-DZ"/>
        </w:rPr>
        <w:t>، ط04/ دار هومة، 2013، ص 280</w:t>
      </w:r>
    </w:p>
  </w:footnote>
  <w:footnote w:id="96">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طاجين نوال</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شاوش شهرز</w:t>
      </w:r>
      <w:r w:rsidRPr="009D356E">
        <w:rPr>
          <w:rFonts w:ascii="Simplified Arabic" w:hAnsi="Simplified Arabic" w:cs="Simplified Arabic"/>
          <w:color w:val="000000" w:themeColor="text1"/>
          <w:sz w:val="24"/>
          <w:szCs w:val="24"/>
          <w:rtl/>
          <w:lang w:bidi="ar-DZ"/>
        </w:rPr>
        <w:t>ا</w:t>
      </w:r>
      <w:r w:rsidRPr="009D356E">
        <w:rPr>
          <w:rFonts w:ascii="Simplified Arabic" w:hAnsi="Simplified Arabic" w:cs="Simplified Arabic"/>
          <w:color w:val="000000" w:themeColor="text1"/>
          <w:sz w:val="24"/>
          <w:szCs w:val="24"/>
          <w:rtl/>
        </w:rPr>
        <w:t>د،</w:t>
      </w:r>
      <w:r w:rsidRPr="009D356E">
        <w:rPr>
          <w:rFonts w:ascii="Simplified Arabic" w:hAnsi="Simplified Arabic" w:cs="Simplified Arabic"/>
          <w:b/>
          <w:bCs/>
          <w:color w:val="000000" w:themeColor="text1"/>
          <w:sz w:val="24"/>
          <w:szCs w:val="24"/>
          <w:rtl/>
        </w:rPr>
        <w:t xml:space="preserve"> أهم التدابير الإجرائية لمكافحة الفساد في التشريع الجزائري، </w:t>
      </w:r>
      <w:r w:rsidRPr="009D356E">
        <w:rPr>
          <w:rFonts w:ascii="Simplified Arabic" w:hAnsi="Simplified Arabic" w:cs="Simplified Arabic"/>
          <w:color w:val="000000" w:themeColor="text1"/>
          <w:sz w:val="24"/>
          <w:szCs w:val="24"/>
          <w:rtl/>
        </w:rPr>
        <w:t>مذكرة ماستر، تخصص قانون خاص وعلوم جنائية، جامعة عبد الرحمان ميرة، بجاية، الجزائر، 2017-2018،</w:t>
      </w:r>
      <w:r w:rsidRPr="009D356E">
        <w:rPr>
          <w:rFonts w:ascii="Simplified Arabic" w:hAnsi="Simplified Arabic" w:cs="Simplified Arabic"/>
          <w:color w:val="000000" w:themeColor="text1"/>
          <w:sz w:val="24"/>
          <w:szCs w:val="24"/>
          <w:rtl/>
          <w:lang w:bidi="ar-DZ"/>
        </w:rPr>
        <w:t>ص 12</w:t>
      </w:r>
    </w:p>
  </w:footnote>
  <w:footnote w:id="97">
    <w:p w:rsidR="00DE6B27" w:rsidRPr="009D356E" w:rsidRDefault="00DE6B27" w:rsidP="003C631E">
      <w:pPr>
        <w:pStyle w:val="Notedebasdepage"/>
        <w:jc w:val="both"/>
        <w:rPr>
          <w:rFonts w:ascii="Simplified Arabic" w:hAnsi="Simplified Arabic" w:cs="Simplified Arabic"/>
          <w:color w:val="000000" w:themeColor="text1"/>
          <w:sz w:val="24"/>
          <w:szCs w:val="24"/>
          <w:rtl/>
          <w:lang w:val="fr-FR"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رمسيس بهنام، </w:t>
      </w:r>
      <w:r w:rsidRPr="009D356E">
        <w:rPr>
          <w:rFonts w:ascii="Simplified Arabic" w:hAnsi="Simplified Arabic" w:cs="Simplified Arabic"/>
          <w:b/>
          <w:bCs/>
          <w:color w:val="000000" w:themeColor="text1"/>
          <w:sz w:val="24"/>
          <w:szCs w:val="24"/>
          <w:rtl/>
        </w:rPr>
        <w:t>مذكرات في القسم الخاص من قانون العقوبات،</w:t>
      </w:r>
      <w:r w:rsidRPr="009D356E">
        <w:rPr>
          <w:rFonts w:ascii="Simplified Arabic" w:hAnsi="Simplified Arabic" w:cs="Simplified Arabic"/>
          <w:color w:val="000000" w:themeColor="text1"/>
          <w:sz w:val="24"/>
          <w:szCs w:val="24"/>
          <w:rtl/>
        </w:rPr>
        <w:t xml:space="preserve"> مطبعة إتحاد الجامعات، القاهرة، </w:t>
      </w:r>
      <w:r w:rsidRPr="009D356E">
        <w:rPr>
          <w:rFonts w:ascii="Simplified Arabic" w:hAnsi="Simplified Arabic" w:cs="Simplified Arabic"/>
          <w:color w:val="000000" w:themeColor="text1"/>
          <w:sz w:val="24"/>
          <w:szCs w:val="24"/>
          <w:rtl/>
          <w:lang w:bidi="ar-DZ"/>
        </w:rPr>
        <w:t>1995، ص243</w:t>
      </w:r>
    </w:p>
  </w:footnote>
  <w:footnote w:id="98">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سليمان علي حمادي الحليوسي، </w:t>
      </w:r>
      <w:r w:rsidRPr="009D356E">
        <w:rPr>
          <w:rFonts w:ascii="Simplified Arabic" w:hAnsi="Simplified Arabic" w:cs="Simplified Arabic"/>
          <w:b/>
          <w:bCs/>
          <w:color w:val="000000" w:themeColor="text1"/>
          <w:sz w:val="24"/>
          <w:szCs w:val="24"/>
          <w:rtl/>
        </w:rPr>
        <w:t>المسؤولية المدنية الناشئة عن إنشاء السر المهني،</w:t>
      </w:r>
      <w:r w:rsidRPr="009D356E">
        <w:rPr>
          <w:rFonts w:ascii="Simplified Arabic" w:hAnsi="Simplified Arabic" w:cs="Simplified Arabic"/>
          <w:color w:val="000000" w:themeColor="text1"/>
          <w:sz w:val="24"/>
          <w:szCs w:val="24"/>
          <w:rtl/>
        </w:rPr>
        <w:t xml:space="preserve"> دراسة قانونية،ط01، 2012، ص 21</w:t>
      </w:r>
    </w:p>
  </w:footnote>
  <w:footnote w:id="99">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(11) من الامر 66-155  معدلة بالقانون 06-22 والقانون 15-02 المتضمن قانون الاجراءات الجزائية المعدل والمتمم: تكون إجراءات التحري والتحقيق سرية، ما لم ينص القانون على خلاف ذلك، ودون إضرار بحقوق الدفاع كل شخص يساهم في هذه الإجراءات ملزم بكتمان السر المهني بالشروط المبينة في قانون العقوبات وتحت طائلة العقوبات المنصوص عليها فيه </w:t>
      </w:r>
      <w:r w:rsidRPr="009D356E">
        <w:rPr>
          <w:rFonts w:ascii="Simplified Arabic" w:hAnsi="Simplified Arabic" w:cs="Simplified Arabic"/>
          <w:color w:val="000000" w:themeColor="text1"/>
          <w:sz w:val="24"/>
          <w:szCs w:val="24"/>
        </w:rPr>
        <w:t>.</w:t>
      </w:r>
    </w:p>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Pr>
      </w:pPr>
      <w:r w:rsidRPr="009D356E">
        <w:rPr>
          <w:rFonts w:ascii="Simplified Arabic" w:hAnsi="Simplified Arabic" w:cs="Simplified Arabic"/>
          <w:color w:val="000000" w:themeColor="text1"/>
          <w:sz w:val="24"/>
          <w:szCs w:val="24"/>
          <w:rtl/>
        </w:rPr>
        <w:t xml:space="preserve">غير أنه تفاديا لإنتشار معلومات غير كاملة أو غير صحيحة أو لوضع حد للإخلال بالنظام العام، يجوز لممثل النيابة العامة أو لضابط الشرطة القضائية بعد الحصول على إذن مكتوب من وكيل الجمهورية أن يطلع الراي العام بعناصر موضوعية مستخلصة من الإجراءات على أن لا تتضمن أي تقييم للأعباء المتمسك بها ضد الأشخاص المتورطين </w:t>
      </w:r>
      <w:r w:rsidRPr="009D356E">
        <w:rPr>
          <w:rFonts w:ascii="Simplified Arabic" w:hAnsi="Simplified Arabic" w:cs="Simplified Arabic"/>
          <w:color w:val="000000" w:themeColor="text1"/>
          <w:sz w:val="24"/>
          <w:szCs w:val="24"/>
        </w:rPr>
        <w:t>.</w:t>
      </w:r>
    </w:p>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Fonts w:ascii="Simplified Arabic" w:hAnsi="Simplified Arabic" w:cs="Simplified Arabic"/>
          <w:color w:val="000000" w:themeColor="text1"/>
          <w:sz w:val="24"/>
          <w:szCs w:val="24"/>
          <w:rtl/>
        </w:rPr>
        <w:t xml:space="preserve">تراعى في كل الأحوال قرينة البراءة وحرمة الحياة الخاصة </w:t>
      </w:r>
      <w:r w:rsidRPr="009D356E">
        <w:rPr>
          <w:rFonts w:ascii="Simplified Arabic" w:hAnsi="Simplified Arabic" w:cs="Simplified Arabic"/>
          <w:color w:val="000000" w:themeColor="text1"/>
          <w:sz w:val="24"/>
          <w:szCs w:val="24"/>
        </w:rPr>
        <w:t>.</w:t>
      </w:r>
    </w:p>
  </w:footnote>
  <w:footnote w:id="100">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لعريقي عمارية، بختاوي يمينة، </w:t>
      </w:r>
      <w:r w:rsidRPr="009D356E">
        <w:rPr>
          <w:rFonts w:ascii="Simplified Arabic" w:hAnsi="Simplified Arabic" w:cs="Simplified Arabic"/>
          <w:b/>
          <w:bCs/>
          <w:color w:val="000000" w:themeColor="text1"/>
          <w:sz w:val="24"/>
          <w:szCs w:val="24"/>
          <w:rtl/>
        </w:rPr>
        <w:t>جرائم الصفقات العمومية واليات المتابعة</w:t>
      </w:r>
      <w:r w:rsidRPr="009D356E">
        <w:rPr>
          <w:rFonts w:ascii="Simplified Arabic" w:hAnsi="Simplified Arabic" w:cs="Simplified Arabic"/>
          <w:color w:val="000000" w:themeColor="text1"/>
          <w:sz w:val="24"/>
          <w:szCs w:val="24"/>
          <w:rtl/>
        </w:rPr>
        <w:t>، مذكرة  ماستر</w:t>
      </w:r>
      <w:r w:rsidRPr="00CD0987">
        <w:rPr>
          <w:rFonts w:ascii="Simplified Arabic" w:hAnsi="Simplified Arabic" w:cs="Simplified Arabic"/>
          <w:color w:val="000000" w:themeColor="text1"/>
          <w:sz w:val="24"/>
          <w:szCs w:val="24"/>
          <w:rtl/>
        </w:rPr>
        <w:t xml:space="preserve"> في الحقوق تخصص</w:t>
      </w:r>
      <w:r w:rsidRPr="00CD0987">
        <w:rPr>
          <w:rFonts w:ascii="Simplified Arabic" w:hAnsi="Simplified Arabic" w:cs="Simplified Arabic"/>
          <w:color w:val="000000" w:themeColor="text1"/>
          <w:sz w:val="24"/>
          <w:szCs w:val="24"/>
        </w:rPr>
        <w:t>:</w:t>
      </w:r>
      <w:r w:rsidRPr="00CD0987">
        <w:rPr>
          <w:rFonts w:ascii="Simplified Arabic" w:hAnsi="Simplified Arabic" w:cs="Simplified Arabic"/>
          <w:color w:val="000000" w:themeColor="text1"/>
          <w:sz w:val="24"/>
          <w:szCs w:val="24"/>
          <w:rtl/>
        </w:rPr>
        <w:t xml:space="preserve"> قانون عام، جامعة عين تموشنت بلحاج بوشعيب، </w:t>
      </w:r>
      <w:r w:rsidRPr="00CD0987">
        <w:rPr>
          <w:rFonts w:ascii="Simplified Arabic" w:hAnsi="Simplified Arabic" w:cs="Simplified Arabic"/>
          <w:color w:val="000000" w:themeColor="text1"/>
          <w:sz w:val="24"/>
          <w:szCs w:val="24"/>
          <w:rtl/>
          <w:lang w:bidi="ar-DZ"/>
        </w:rPr>
        <w:t xml:space="preserve">2021-2022، </w:t>
      </w:r>
      <w:r w:rsidRPr="00CD0987">
        <w:rPr>
          <w:rFonts w:ascii="Simplified Arabic" w:hAnsi="Simplified Arabic" w:cs="Simplified Arabic"/>
          <w:color w:val="000000" w:themeColor="text1"/>
          <w:sz w:val="24"/>
          <w:szCs w:val="24"/>
          <w:rtl/>
        </w:rPr>
        <w:t>ص 68</w:t>
      </w:r>
    </w:p>
  </w:footnote>
  <w:footnote w:id="101">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 بولحية شهيرة، مناني فراح، </w:t>
      </w:r>
      <w:r w:rsidRPr="009D356E">
        <w:rPr>
          <w:rFonts w:ascii="Simplified Arabic" w:hAnsi="Simplified Arabic" w:cs="Simplified Arabic"/>
          <w:b/>
          <w:bCs/>
          <w:color w:val="000000" w:themeColor="text1"/>
          <w:sz w:val="24"/>
          <w:szCs w:val="24"/>
          <w:rtl/>
          <w:lang w:bidi="ar-DZ"/>
        </w:rPr>
        <w:t>التسرب آلية مستحدثة في الاثبات الجنائي الجزائري</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المجلة الأكاديمية للبحوث القانونية والسياسية، (مج) 06، (ع) 02، 2022، ص 189</w:t>
      </w:r>
    </w:p>
  </w:footnote>
  <w:footnote w:id="102">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 xml:space="preserve"> عبد الرحمان خلفي، </w:t>
      </w:r>
      <w:r w:rsidRPr="009D356E">
        <w:rPr>
          <w:rFonts w:ascii="Simplified Arabic" w:hAnsi="Simplified Arabic" w:cs="Simplified Arabic"/>
          <w:b/>
          <w:bCs/>
          <w:color w:val="000000" w:themeColor="text1"/>
          <w:sz w:val="24"/>
          <w:szCs w:val="24"/>
          <w:rtl/>
        </w:rPr>
        <w:t>الإجراءات الجزائية في التشريع الجزائري والمقارن</w:t>
      </w:r>
      <w:r w:rsidRPr="009D356E">
        <w:rPr>
          <w:rFonts w:ascii="Simplified Arabic" w:hAnsi="Simplified Arabic" w:cs="Simplified Arabic"/>
          <w:color w:val="000000" w:themeColor="text1"/>
          <w:sz w:val="24"/>
          <w:szCs w:val="24"/>
          <w:rtl/>
        </w:rPr>
        <w:t>، ط 3 ،دار بلقيس، الجزائر،سنة 2017 ،ص 149.</w:t>
      </w:r>
    </w:p>
  </w:footnote>
  <w:footnote w:id="103">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 xml:space="preserve">مصطفى راضي، </w:t>
      </w:r>
      <w:r w:rsidRPr="009D356E">
        <w:rPr>
          <w:rFonts w:ascii="Simplified Arabic" w:hAnsi="Simplified Arabic" w:cs="Simplified Arabic"/>
          <w:b/>
          <w:bCs/>
          <w:color w:val="000000" w:themeColor="text1"/>
          <w:sz w:val="24"/>
          <w:szCs w:val="24"/>
          <w:rtl/>
        </w:rPr>
        <w:t>تحد جديد أمام الأجهزة الأمنية،</w:t>
      </w:r>
      <w:r w:rsidRPr="009D356E">
        <w:rPr>
          <w:rFonts w:ascii="Simplified Arabic" w:hAnsi="Simplified Arabic" w:cs="Simplified Arabic"/>
          <w:color w:val="000000" w:themeColor="text1"/>
          <w:sz w:val="24"/>
          <w:szCs w:val="24"/>
          <w:rtl/>
        </w:rPr>
        <w:t xml:space="preserve"> مؤتمر حول الجرائم المستحدثة، القاهرة، جمهورية مصر العربية، 2011، ص03</w:t>
      </w:r>
      <w:r w:rsidRPr="009D356E">
        <w:rPr>
          <w:rFonts w:ascii="Simplified Arabic" w:hAnsi="Simplified Arabic" w:cs="Simplified Arabic"/>
          <w:color w:val="000000" w:themeColor="text1"/>
          <w:sz w:val="24"/>
          <w:szCs w:val="24"/>
        </w:rPr>
        <w:t>.</w:t>
      </w:r>
    </w:p>
  </w:footnote>
  <w:footnote w:id="104">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علاوة هوام</w:t>
      </w:r>
      <w:r w:rsidRPr="009D356E">
        <w:rPr>
          <w:rFonts w:ascii="Simplified Arabic" w:hAnsi="Simplified Arabic" w:cs="Simplified Arabic"/>
          <w:b/>
          <w:bCs/>
          <w:color w:val="000000" w:themeColor="text1"/>
          <w:sz w:val="24"/>
          <w:szCs w:val="24"/>
          <w:rtl/>
        </w:rPr>
        <w:t xml:space="preserve">، </w:t>
      </w:r>
      <w:r w:rsidRPr="009D356E">
        <w:rPr>
          <w:rFonts w:ascii="Simplified Arabic" w:hAnsi="Simplified Arabic" w:cs="Simplified Arabic"/>
          <w:b/>
          <w:bCs/>
          <w:color w:val="000000" w:themeColor="text1"/>
          <w:sz w:val="24"/>
          <w:szCs w:val="24"/>
        </w:rPr>
        <w:t>"</w:t>
      </w:r>
      <w:r w:rsidRPr="009D356E">
        <w:rPr>
          <w:rFonts w:ascii="Simplified Arabic" w:hAnsi="Simplified Arabic" w:cs="Simplified Arabic"/>
          <w:b/>
          <w:bCs/>
          <w:color w:val="000000" w:themeColor="text1"/>
          <w:sz w:val="24"/>
          <w:szCs w:val="24"/>
          <w:rtl/>
        </w:rPr>
        <w:t xml:space="preserve"> التسرب كآلية للكشف عن الجرائم في القانون الجزائري</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مجلة الفقه والقانون، جامعة باتنة2012، ص 31</w:t>
      </w:r>
    </w:p>
  </w:footnote>
  <w:footnote w:id="105">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Times New Roman" w:hAnsi="Simplified Arabic" w:cs="Simplified Arabic"/>
          <w:color w:val="000000" w:themeColor="text1"/>
          <w:sz w:val="24"/>
          <w:szCs w:val="24"/>
          <w:rtl/>
        </w:rPr>
        <w:t>في المادة 65 مكرر 16 ق ا ج</w:t>
      </w:r>
    </w:p>
  </w:footnote>
  <w:footnote w:id="106">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Times New Roman" w:hAnsi="Simplified Arabic" w:cs="Simplified Arabic"/>
          <w:color w:val="000000" w:themeColor="text1"/>
          <w:sz w:val="24"/>
          <w:szCs w:val="24"/>
          <w:rtl/>
        </w:rPr>
        <w:t>كما ورد بالمادة 85 مكرر 18 ق ا ج</w:t>
      </w:r>
    </w:p>
  </w:footnote>
  <w:footnote w:id="107">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القانون رقم 22-08 مؤرخ في 05/05/2022 يحدد تنظيم السلطة العليا</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للشفافية والوقاية من الفساد ومكافحته وتشكيلها</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وصلاحياتها، الجريدة الرسمية العدد 32، الصادرة بتاريخ 14/05/2022.</w:t>
      </w:r>
    </w:p>
  </w:footnote>
  <w:footnote w:id="108">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المرسوم الرئاسي رقم 20/445، المؤرخ في 30/12/2020، المتضمن اصدار التعديل الدستوري لسنة 2020، </w:t>
      </w:r>
      <w:r w:rsidRPr="009D356E">
        <w:rPr>
          <w:rFonts w:ascii="Simplified Arabic" w:hAnsi="Simplified Arabic" w:cs="Simplified Arabic"/>
          <w:color w:val="000000" w:themeColor="text1"/>
          <w:sz w:val="24"/>
          <w:szCs w:val="24"/>
          <w:rtl/>
        </w:rPr>
        <w:t xml:space="preserve">الجريدة الرسمية، (الجزائر)، العدد: </w:t>
      </w:r>
      <w:r w:rsidRPr="009D356E">
        <w:rPr>
          <w:rFonts w:ascii="Simplified Arabic" w:hAnsi="Simplified Arabic" w:cs="Simplified Arabic"/>
          <w:color w:val="000000" w:themeColor="text1"/>
          <w:sz w:val="24"/>
          <w:szCs w:val="24"/>
          <w:rtl/>
          <w:lang w:bidi="ar-DZ"/>
        </w:rPr>
        <w:t>82، صادرة بتاريخ 20/12/2020</w:t>
      </w:r>
    </w:p>
  </w:footnote>
  <w:footnote w:id="109">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أحسن غربي، </w:t>
      </w:r>
      <w:r w:rsidRPr="009D356E">
        <w:rPr>
          <w:rFonts w:ascii="Simplified Arabic" w:hAnsi="Simplified Arabic" w:cs="Simplified Arabic"/>
          <w:b/>
          <w:bCs/>
          <w:color w:val="000000" w:themeColor="text1"/>
          <w:sz w:val="24"/>
          <w:szCs w:val="24"/>
          <w:rtl/>
        </w:rPr>
        <w:t xml:space="preserve">السلطة العليا للشفافية في ظل التعديل الدستوري لسنة </w:t>
      </w:r>
      <w:r w:rsidRPr="009D356E">
        <w:rPr>
          <w:rFonts w:ascii="Simplified Arabic" w:hAnsi="Simplified Arabic" w:cs="Simplified Arabic"/>
          <w:b/>
          <w:bCs/>
          <w:color w:val="000000" w:themeColor="text1"/>
          <w:sz w:val="24"/>
          <w:szCs w:val="24"/>
        </w:rPr>
        <w:t>2020</w:t>
      </w:r>
      <w:r w:rsidRPr="009D356E">
        <w:rPr>
          <w:rFonts w:ascii="Simplified Arabic" w:hAnsi="Simplified Arabic" w:cs="Simplified Arabic"/>
          <w:b/>
          <w:bCs/>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مجلة أبحاث، (مج)16، (ع)01، جامعة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أوت </w:t>
      </w:r>
      <w:r w:rsidRPr="009D356E">
        <w:rPr>
          <w:rFonts w:ascii="Simplified Arabic" w:hAnsi="Simplified Arabic" w:cs="Simplified Arabic"/>
          <w:color w:val="000000" w:themeColor="text1"/>
          <w:sz w:val="24"/>
          <w:szCs w:val="24"/>
        </w:rPr>
        <w:t>1955</w:t>
      </w:r>
      <w:r w:rsidRPr="009D356E">
        <w:rPr>
          <w:rFonts w:ascii="Simplified Arabic" w:hAnsi="Simplified Arabic" w:cs="Simplified Arabic"/>
          <w:color w:val="000000" w:themeColor="text1"/>
          <w:sz w:val="24"/>
          <w:szCs w:val="24"/>
          <w:rtl/>
        </w:rPr>
        <w:t xml:space="preserve"> سكيكدة، </w:t>
      </w:r>
      <w:r w:rsidRPr="009D356E">
        <w:rPr>
          <w:rFonts w:ascii="Simplified Arabic" w:hAnsi="Simplified Arabic" w:cs="Simplified Arabic"/>
          <w:color w:val="000000" w:themeColor="text1"/>
          <w:sz w:val="24"/>
          <w:szCs w:val="24"/>
        </w:rPr>
        <w:t>2021</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 701</w:t>
      </w:r>
    </w:p>
  </w:footnote>
  <w:footnote w:id="110">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205</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المرسوم الرئاسي رقم 20/445، المتضمن التعديل الدستوري لسنة 2020</w:t>
      </w:r>
    </w:p>
  </w:footnote>
  <w:footnote w:id="111">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04</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4</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القانون رقم 22-08 المحدد لتنظيم</w:t>
      </w:r>
      <w:r w:rsidRPr="009D356E">
        <w:rPr>
          <w:rFonts w:ascii="Simplified Arabic" w:hAnsi="Simplified Arabic" w:cs="Simplified Arabic"/>
          <w:color w:val="000000" w:themeColor="text1"/>
          <w:sz w:val="24"/>
          <w:szCs w:val="24"/>
          <w:rtl/>
        </w:rPr>
        <w:t xml:space="preserve"> السلطة العليا</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للشفافية والوقاية من الفساد ومكافحته وتشكيلها</w:t>
      </w:r>
      <w:r w:rsidRPr="009D356E">
        <w:rPr>
          <w:rFonts w:ascii="Simplified Arabic" w:hAnsi="Simplified Arabic" w:cs="Simplified Arabic"/>
          <w:color w:val="000000" w:themeColor="text1"/>
          <w:sz w:val="24"/>
          <w:szCs w:val="24"/>
          <w:rtl/>
          <w:lang w:bidi="ar-DZ"/>
        </w:rPr>
        <w:t xml:space="preserve"> </w:t>
      </w:r>
      <w:r w:rsidRPr="009D356E">
        <w:rPr>
          <w:rFonts w:ascii="Simplified Arabic" w:hAnsi="Simplified Arabic" w:cs="Simplified Arabic"/>
          <w:color w:val="000000" w:themeColor="text1"/>
          <w:sz w:val="24"/>
          <w:szCs w:val="24"/>
          <w:rtl/>
        </w:rPr>
        <w:t>وصلاحياتها</w:t>
      </w:r>
    </w:p>
  </w:footnote>
  <w:footnote w:id="112">
    <w:p w:rsidR="00DE6B27" w:rsidRPr="009D356E" w:rsidRDefault="00DE6B27" w:rsidP="003C631E">
      <w:pPr>
        <w:pStyle w:val="Notedebasdepage"/>
        <w:jc w:val="both"/>
        <w:rPr>
          <w:rFonts w:ascii="Simplified Arabic" w:hAnsi="Simplified Arabic" w:cs="Simplified Arabic"/>
          <w:color w:val="000000" w:themeColor="text1"/>
          <w:sz w:val="24"/>
          <w:szCs w:val="24"/>
          <w:rtl/>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منى مالع، وردة بن بوعبد الله</w:t>
      </w:r>
      <w:r w:rsidRPr="009D356E">
        <w:rPr>
          <w:rFonts w:ascii="Simplified Arabic" w:hAnsi="Simplified Arabic" w:cs="Simplified Arabic"/>
          <w:b/>
          <w:bCs/>
          <w:color w:val="000000" w:themeColor="text1"/>
          <w:sz w:val="24"/>
          <w:szCs w:val="24"/>
          <w:rtl/>
        </w:rPr>
        <w:t>، السلطة العليا للشفافية والوقاية من الفساد ومكافحته</w:t>
      </w:r>
      <w:r w:rsidRPr="009D356E">
        <w:rPr>
          <w:rFonts w:ascii="Simplified Arabic" w:hAnsi="Simplified Arabic" w:cs="Simplified Arabic"/>
          <w:b/>
          <w:bCs/>
          <w:color w:val="000000" w:themeColor="text1"/>
          <w:sz w:val="24"/>
          <w:szCs w:val="24"/>
        </w:rPr>
        <w:t>-</w:t>
      </w:r>
      <w:r w:rsidRPr="009D356E">
        <w:rPr>
          <w:rFonts w:ascii="Simplified Arabic" w:hAnsi="Simplified Arabic" w:cs="Simplified Arabic"/>
          <w:b/>
          <w:bCs/>
          <w:color w:val="000000" w:themeColor="text1"/>
          <w:sz w:val="24"/>
          <w:szCs w:val="24"/>
          <w:rtl/>
        </w:rPr>
        <w:t xml:space="preserve">قراءة في القانون 22-08 الصادر بتاريخ </w:t>
      </w:r>
      <w:r w:rsidRPr="009D356E">
        <w:rPr>
          <w:rFonts w:ascii="Simplified Arabic" w:hAnsi="Simplified Arabic" w:cs="Simplified Arabic"/>
          <w:b/>
          <w:bCs/>
          <w:color w:val="000000" w:themeColor="text1"/>
          <w:sz w:val="24"/>
          <w:szCs w:val="24"/>
        </w:rPr>
        <w:t>05</w:t>
      </w:r>
      <w:r w:rsidRPr="009D356E">
        <w:rPr>
          <w:rFonts w:ascii="Simplified Arabic" w:hAnsi="Simplified Arabic" w:cs="Simplified Arabic"/>
          <w:b/>
          <w:bCs/>
          <w:color w:val="000000" w:themeColor="text1"/>
          <w:sz w:val="24"/>
          <w:szCs w:val="24"/>
          <w:rtl/>
        </w:rPr>
        <w:t xml:space="preserve"> ماي سنة </w:t>
      </w:r>
      <w:r w:rsidRPr="009D356E">
        <w:rPr>
          <w:rFonts w:ascii="Simplified Arabic" w:hAnsi="Simplified Arabic" w:cs="Simplified Arabic"/>
          <w:b/>
          <w:bCs/>
          <w:color w:val="000000" w:themeColor="text1"/>
          <w:sz w:val="24"/>
          <w:szCs w:val="24"/>
        </w:rPr>
        <w:t>2022</w:t>
      </w:r>
      <w:r w:rsidRPr="009D356E">
        <w:rPr>
          <w:rFonts w:ascii="Simplified Arabic" w:hAnsi="Simplified Arabic" w:cs="Simplified Arabic"/>
          <w:b/>
          <w:bCs/>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مجلة الفكر القانوني والسياسي، (مج)06، (ع)02، 2022،  ص </w:t>
      </w:r>
      <w:r w:rsidRPr="009D356E">
        <w:rPr>
          <w:rFonts w:ascii="Simplified Arabic" w:hAnsi="Simplified Arabic" w:cs="Simplified Arabic"/>
          <w:color w:val="000000" w:themeColor="text1"/>
          <w:sz w:val="24"/>
          <w:szCs w:val="24"/>
        </w:rPr>
        <w:t>864</w:t>
      </w:r>
    </w:p>
  </w:footnote>
  <w:footnote w:id="113">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وهو ما تضمنته المادة </w:t>
      </w:r>
      <w:r w:rsidRPr="009D356E">
        <w:rPr>
          <w:rFonts w:ascii="Simplified Arabic" w:hAnsi="Simplified Arabic" w:cs="Simplified Arabic"/>
          <w:color w:val="000000" w:themeColor="text1"/>
          <w:sz w:val="24"/>
          <w:szCs w:val="24"/>
        </w:rPr>
        <w:t>05</w:t>
      </w:r>
      <w:r w:rsidRPr="009D356E">
        <w:rPr>
          <w:rFonts w:ascii="Simplified Arabic" w:hAnsi="Simplified Arabic" w:cs="Simplified Arabic"/>
          <w:color w:val="000000" w:themeColor="text1"/>
          <w:sz w:val="24"/>
          <w:szCs w:val="24"/>
          <w:rtl/>
        </w:rPr>
        <w:t xml:space="preserve"> من القانون رقم 22-08</w:t>
      </w:r>
    </w:p>
  </w:footnote>
  <w:footnote w:id="114">
    <w:p w:rsidR="00DE6B27" w:rsidRPr="009D356E" w:rsidRDefault="00DE6B27" w:rsidP="003C631E">
      <w:pPr>
        <w:pStyle w:val="Notedebasdepage"/>
        <w:ind w:hanging="1"/>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حاحة عبد العالي، المرجع السابق، ص  </w:t>
      </w:r>
      <w:r w:rsidRPr="009D356E">
        <w:rPr>
          <w:rFonts w:ascii="Simplified Arabic" w:hAnsi="Simplified Arabic" w:cs="Simplified Arabic"/>
          <w:color w:val="000000" w:themeColor="text1"/>
          <w:sz w:val="24"/>
          <w:szCs w:val="24"/>
        </w:rPr>
        <w:t>502</w:t>
      </w:r>
    </w:p>
  </w:footnote>
  <w:footnote w:id="115">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محمد قاسم القريوتي، </w:t>
      </w:r>
      <w:r w:rsidRPr="009D356E">
        <w:rPr>
          <w:rFonts w:ascii="Simplified Arabic" w:hAnsi="Simplified Arabic" w:cs="Simplified Arabic"/>
          <w:b/>
          <w:bCs/>
          <w:color w:val="000000" w:themeColor="text1"/>
          <w:sz w:val="24"/>
          <w:szCs w:val="24"/>
          <w:rtl/>
        </w:rPr>
        <w:t>الاصلاح الاداري بين النظرية والتطبيق</w:t>
      </w:r>
      <w:r w:rsidRPr="009D356E">
        <w:rPr>
          <w:rFonts w:ascii="Simplified Arabic" w:hAnsi="Simplified Arabic" w:cs="Simplified Arabic"/>
          <w:color w:val="000000" w:themeColor="text1"/>
          <w:sz w:val="24"/>
          <w:szCs w:val="24"/>
          <w:rtl/>
        </w:rPr>
        <w:t xml:space="preserve">، ط </w:t>
      </w:r>
      <w:r w:rsidRPr="009D356E">
        <w:rPr>
          <w:rFonts w:ascii="Simplified Arabic" w:hAnsi="Simplified Arabic" w:cs="Simplified Arabic"/>
          <w:color w:val="000000" w:themeColor="text1"/>
          <w:sz w:val="24"/>
          <w:szCs w:val="24"/>
        </w:rPr>
        <w:t>- 1</w:t>
      </w:r>
      <w:r w:rsidRPr="009D356E">
        <w:rPr>
          <w:rFonts w:ascii="Simplified Arabic" w:hAnsi="Simplified Arabic" w:cs="Simplified Arabic"/>
          <w:color w:val="000000" w:themeColor="text1"/>
          <w:sz w:val="24"/>
          <w:szCs w:val="24"/>
          <w:rtl/>
        </w:rPr>
        <w:t xml:space="preserve">، دار وائل للنشر، الاردن، </w:t>
      </w:r>
      <w:r w:rsidRPr="009D356E">
        <w:rPr>
          <w:rFonts w:ascii="Simplified Arabic" w:hAnsi="Simplified Arabic" w:cs="Simplified Arabic"/>
          <w:color w:val="000000" w:themeColor="text1"/>
          <w:sz w:val="24"/>
          <w:szCs w:val="24"/>
        </w:rPr>
        <w:t>2001</w:t>
      </w:r>
      <w:r w:rsidRPr="009D356E">
        <w:rPr>
          <w:rFonts w:ascii="Simplified Arabic" w:hAnsi="Simplified Arabic" w:cs="Simplified Arabic"/>
          <w:color w:val="000000" w:themeColor="text1"/>
          <w:sz w:val="24"/>
          <w:szCs w:val="24"/>
          <w:rtl/>
        </w:rPr>
        <w:t xml:space="preserve">، ص52 </w:t>
      </w:r>
    </w:p>
  </w:footnote>
  <w:footnote w:id="116">
    <w:p w:rsidR="00DE6B27" w:rsidRPr="009D356E" w:rsidRDefault="00DE6B27" w:rsidP="003C631E">
      <w:pPr>
        <w:pStyle w:val="Notedebasdepage"/>
        <w:ind w:hanging="1"/>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المرسوم الرئاسي رقم11-426 المؤرخ في </w:t>
      </w:r>
      <w:r w:rsidRPr="009D356E">
        <w:rPr>
          <w:rFonts w:ascii="Simplified Arabic" w:hAnsi="Simplified Arabic" w:cs="Simplified Arabic"/>
          <w:color w:val="000000" w:themeColor="text1"/>
          <w:sz w:val="24"/>
          <w:szCs w:val="24"/>
        </w:rPr>
        <w:t>08</w:t>
      </w:r>
      <w:r w:rsidRPr="009D356E">
        <w:rPr>
          <w:rFonts w:ascii="Simplified Arabic" w:hAnsi="Simplified Arabic" w:cs="Simplified Arabic"/>
          <w:color w:val="000000" w:themeColor="text1"/>
          <w:sz w:val="24"/>
          <w:szCs w:val="24"/>
          <w:rtl/>
        </w:rPr>
        <w:t xml:space="preserve"> سبتمبر </w:t>
      </w:r>
      <w:r w:rsidRPr="009D356E">
        <w:rPr>
          <w:rFonts w:ascii="Simplified Arabic" w:hAnsi="Simplified Arabic" w:cs="Simplified Arabic"/>
          <w:color w:val="000000" w:themeColor="text1"/>
          <w:sz w:val="24"/>
          <w:szCs w:val="24"/>
        </w:rPr>
        <w:t>2011</w:t>
      </w:r>
      <w:r w:rsidRPr="009D356E">
        <w:rPr>
          <w:rFonts w:ascii="Simplified Arabic" w:hAnsi="Simplified Arabic" w:cs="Simplified Arabic"/>
          <w:color w:val="000000" w:themeColor="text1"/>
          <w:sz w:val="24"/>
          <w:szCs w:val="24"/>
          <w:rtl/>
        </w:rPr>
        <w:t xml:space="preserve">، الذي يحدد تشكيلة الديوان المركزي لقمع الفساد وتنظيمها وكيفيات سيره </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ج ر ج ج، عدد </w:t>
      </w:r>
      <w:r w:rsidRPr="009D356E">
        <w:rPr>
          <w:rFonts w:ascii="Simplified Arabic" w:hAnsi="Simplified Arabic" w:cs="Simplified Arabic"/>
          <w:color w:val="000000" w:themeColor="text1"/>
          <w:sz w:val="24"/>
          <w:szCs w:val="24"/>
        </w:rPr>
        <w:t>68</w:t>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Pr>
        <w:t>2011</w:t>
      </w:r>
    </w:p>
  </w:footnote>
  <w:footnote w:id="117">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05</w:t>
      </w:r>
      <w:r w:rsidRPr="009D356E">
        <w:rPr>
          <w:rFonts w:ascii="Simplified Arabic" w:hAnsi="Simplified Arabic" w:cs="Simplified Arabic"/>
          <w:color w:val="000000" w:themeColor="text1"/>
          <w:sz w:val="24"/>
          <w:szCs w:val="24"/>
          <w:rtl/>
        </w:rPr>
        <w:t xml:space="preserve"> من المرسوم 11/426</w:t>
      </w:r>
    </w:p>
  </w:footnote>
  <w:footnote w:id="118">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عبد العالي حاحة، المرجع السابق، ص 510</w:t>
      </w:r>
    </w:p>
  </w:footnote>
  <w:footnote w:id="119">
    <w:p w:rsidR="00DE6B27" w:rsidRPr="003612B4"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محمد بكرارشوش، </w:t>
      </w:r>
      <w:r w:rsidRPr="009D356E">
        <w:rPr>
          <w:rFonts w:ascii="Simplified Arabic" w:hAnsi="Simplified Arabic" w:cs="Simplified Arabic"/>
          <w:b/>
          <w:bCs/>
          <w:color w:val="000000" w:themeColor="text1"/>
          <w:sz w:val="24"/>
          <w:szCs w:val="24"/>
          <w:rtl/>
        </w:rPr>
        <w:t>متابعة الجرائم المتعلقة بالصفقات العمومية على ضوء قانون الوقاية من الفساد ومكافحته</w:t>
      </w:r>
      <w:r w:rsidRPr="009D356E">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 xml:space="preserve"> </w:t>
      </w:r>
      <w:r w:rsidRPr="003612B4">
        <w:rPr>
          <w:rFonts w:ascii="Simplified Arabic" w:hAnsi="Simplified Arabic" w:cs="Simplified Arabic"/>
          <w:b/>
          <w:bCs/>
          <w:color w:val="000000" w:themeColor="text1"/>
          <w:sz w:val="24"/>
          <w:szCs w:val="24"/>
          <w:rtl/>
        </w:rPr>
        <w:t>جرائم الصفقات العمومية والدعوى الجزائية</w:t>
      </w:r>
      <w:r w:rsidRPr="009D356E">
        <w:rPr>
          <w:rFonts w:ascii="Simplified Arabic" w:hAnsi="Simplified Arabic" w:cs="Simplified Arabic"/>
          <w:color w:val="000000" w:themeColor="text1"/>
          <w:sz w:val="24"/>
          <w:szCs w:val="24"/>
          <w:rtl/>
        </w:rPr>
        <w:t>،</w:t>
      </w:r>
      <w:r>
        <w:rPr>
          <w:rFonts w:ascii="Simplified Arabic" w:hAnsi="Simplified Arabic" w:cs="Simplified Arabic" w:hint="cs"/>
          <w:color w:val="000000" w:themeColor="text1"/>
          <w:sz w:val="24"/>
          <w:szCs w:val="24"/>
          <w:rtl/>
        </w:rPr>
        <w:t xml:space="preserve">ج02، </w:t>
      </w:r>
      <w:r w:rsidRPr="009D356E">
        <w:rPr>
          <w:rFonts w:ascii="Simplified Arabic" w:hAnsi="Simplified Arabic" w:cs="Simplified Arabic"/>
          <w:color w:val="000000" w:themeColor="text1"/>
          <w:sz w:val="24"/>
          <w:szCs w:val="24"/>
          <w:rtl/>
        </w:rPr>
        <w:t xml:space="preserve"> دار صبحي للطباعة والنشر، غرداية الجزائر الطبعة الأولى، 2014، ص </w:t>
      </w:r>
      <w:r w:rsidRPr="009D356E">
        <w:rPr>
          <w:rFonts w:ascii="Simplified Arabic" w:hAnsi="Simplified Arabic" w:cs="Simplified Arabic"/>
          <w:color w:val="000000" w:themeColor="text1"/>
          <w:sz w:val="24"/>
          <w:szCs w:val="24"/>
        </w:rPr>
        <w:t>128</w:t>
      </w:r>
    </w:p>
  </w:footnote>
  <w:footnote w:id="120">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19</w:t>
      </w:r>
      <w:r w:rsidRPr="009D356E">
        <w:rPr>
          <w:rFonts w:ascii="Simplified Arabic" w:hAnsi="Simplified Arabic" w:cs="Simplified Arabic"/>
          <w:color w:val="000000" w:themeColor="text1"/>
          <w:sz w:val="24"/>
          <w:szCs w:val="24"/>
          <w:rtl/>
        </w:rPr>
        <w:t xml:space="preserve"> من المرسوم الرئاسي رقم11-426</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المرجع السابق</w:t>
      </w:r>
      <w:r w:rsidRPr="009D356E">
        <w:rPr>
          <w:rFonts w:ascii="Simplified Arabic" w:hAnsi="Simplified Arabic" w:cs="Simplified Arabic"/>
          <w:color w:val="000000" w:themeColor="text1"/>
          <w:sz w:val="24"/>
          <w:szCs w:val="24"/>
        </w:rPr>
        <w:t>.</w:t>
      </w:r>
    </w:p>
  </w:footnote>
  <w:footnote w:id="121">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من </w:t>
      </w:r>
      <w:r w:rsidRPr="009D356E">
        <w:rPr>
          <w:rFonts w:ascii="Simplified Arabic" w:hAnsi="Simplified Arabic" w:cs="Simplified Arabic"/>
          <w:color w:val="000000" w:themeColor="text1"/>
          <w:sz w:val="24"/>
          <w:szCs w:val="24"/>
          <w:rtl/>
          <w:lang w:val="fr-FR" w:bidi="ar-DZ"/>
        </w:rPr>
        <w:t xml:space="preserve">نفس </w:t>
      </w:r>
      <w:r w:rsidRPr="009D356E">
        <w:rPr>
          <w:rFonts w:ascii="Simplified Arabic" w:hAnsi="Simplified Arabic" w:cs="Simplified Arabic"/>
          <w:color w:val="000000" w:themeColor="text1"/>
          <w:sz w:val="24"/>
          <w:szCs w:val="24"/>
          <w:rtl/>
        </w:rPr>
        <w:t xml:space="preserve"> المرسوم الرئاسي </w:t>
      </w:r>
    </w:p>
  </w:footnote>
  <w:footnote w:id="122">
    <w:p w:rsidR="00DE6B27" w:rsidRPr="009D356E" w:rsidRDefault="00DE6B27" w:rsidP="003C631E">
      <w:pPr>
        <w:spacing w:after="0" w:line="240" w:lineRule="auto"/>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21</w:t>
      </w:r>
      <w:r w:rsidRPr="009D356E">
        <w:rPr>
          <w:rFonts w:ascii="Simplified Arabic" w:hAnsi="Simplified Arabic" w:cs="Simplified Arabic"/>
          <w:color w:val="000000" w:themeColor="text1"/>
          <w:sz w:val="24"/>
          <w:szCs w:val="24"/>
          <w:rtl/>
        </w:rPr>
        <w:t xml:space="preserve"> من </w:t>
      </w:r>
      <w:r w:rsidRPr="009D356E">
        <w:rPr>
          <w:rFonts w:ascii="Simplified Arabic" w:hAnsi="Simplified Arabic" w:cs="Simplified Arabic"/>
          <w:color w:val="000000" w:themeColor="text1"/>
          <w:sz w:val="24"/>
          <w:szCs w:val="24"/>
          <w:rtl/>
          <w:lang w:val="fr-FR" w:bidi="ar-DZ"/>
        </w:rPr>
        <w:t xml:space="preserve">نفس </w:t>
      </w:r>
      <w:r w:rsidRPr="009D356E">
        <w:rPr>
          <w:rFonts w:ascii="Simplified Arabic" w:hAnsi="Simplified Arabic" w:cs="Simplified Arabic"/>
          <w:color w:val="000000" w:themeColor="text1"/>
          <w:sz w:val="24"/>
          <w:szCs w:val="24"/>
          <w:rtl/>
        </w:rPr>
        <w:t xml:space="preserve"> المرسوم الرئاسي </w:t>
      </w:r>
    </w:p>
  </w:footnote>
  <w:footnote w:id="123">
    <w:p w:rsidR="00DE6B27" w:rsidRPr="009D356E" w:rsidRDefault="00DE6B27" w:rsidP="003C631E">
      <w:pPr>
        <w:spacing w:after="0" w:line="240" w:lineRule="auto"/>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22</w:t>
      </w:r>
      <w:r w:rsidRPr="009D356E">
        <w:rPr>
          <w:rFonts w:ascii="Simplified Arabic" w:hAnsi="Simplified Arabic" w:cs="Simplified Arabic"/>
          <w:color w:val="000000" w:themeColor="text1"/>
          <w:sz w:val="24"/>
          <w:szCs w:val="24"/>
          <w:rtl/>
        </w:rPr>
        <w:t xml:space="preserve"> من</w:t>
      </w:r>
      <w:r w:rsidRPr="009D356E">
        <w:rPr>
          <w:rFonts w:ascii="Simplified Arabic" w:hAnsi="Simplified Arabic" w:cs="Simplified Arabic"/>
          <w:color w:val="000000" w:themeColor="text1"/>
          <w:sz w:val="24"/>
          <w:szCs w:val="24"/>
          <w:rtl/>
          <w:lang w:val="fr-FR"/>
        </w:rPr>
        <w:t xml:space="preserve"> </w:t>
      </w:r>
      <w:r w:rsidRPr="009D356E">
        <w:rPr>
          <w:rFonts w:ascii="Simplified Arabic" w:hAnsi="Simplified Arabic" w:cs="Simplified Arabic"/>
          <w:color w:val="000000" w:themeColor="text1"/>
          <w:sz w:val="24"/>
          <w:szCs w:val="24"/>
          <w:rtl/>
          <w:lang w:val="fr-FR" w:bidi="ar-DZ"/>
        </w:rPr>
        <w:t xml:space="preserve">نفس </w:t>
      </w:r>
      <w:r w:rsidRPr="009D356E">
        <w:rPr>
          <w:rFonts w:ascii="Simplified Arabic" w:hAnsi="Simplified Arabic" w:cs="Simplified Arabic"/>
          <w:color w:val="000000" w:themeColor="text1"/>
          <w:sz w:val="24"/>
          <w:szCs w:val="24"/>
          <w:rtl/>
        </w:rPr>
        <w:t xml:space="preserve"> المرسوم الرئاسي</w:t>
      </w:r>
      <w:r w:rsidRPr="009D356E">
        <w:rPr>
          <w:rFonts w:ascii="Simplified Arabic" w:hAnsi="Simplified Arabic" w:cs="Simplified Arabic"/>
          <w:color w:val="000000" w:themeColor="text1"/>
          <w:sz w:val="24"/>
          <w:szCs w:val="24"/>
        </w:rPr>
        <w:t>.</w:t>
      </w:r>
    </w:p>
  </w:footnote>
  <w:footnote w:id="124">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زقاوي حميد، </w:t>
      </w:r>
      <w:r w:rsidRPr="009D356E">
        <w:rPr>
          <w:rFonts w:ascii="Simplified Arabic" w:hAnsi="Simplified Arabic" w:cs="Simplified Arabic"/>
          <w:b/>
          <w:bCs/>
          <w:color w:val="000000" w:themeColor="text1"/>
          <w:sz w:val="24"/>
          <w:szCs w:val="24"/>
          <w:rtl/>
        </w:rPr>
        <w:t>الآليات القانونية لمكافحة جرائم الصفقات العمومية في الجزائر</w:t>
      </w:r>
      <w:r w:rsidRPr="009D356E">
        <w:rPr>
          <w:rFonts w:ascii="Simplified Arabic" w:hAnsi="Simplified Arabic" w:cs="Simplified Arabic"/>
          <w:color w:val="000000" w:themeColor="text1"/>
          <w:sz w:val="24"/>
          <w:szCs w:val="24"/>
          <w:rtl/>
        </w:rPr>
        <w:t xml:space="preserve">، مذكرة لنيل شهادة الدكتوراه في العلوم تخصص قانون عام، جامعة أبو بكر بلقايد تلمسان، 2018-2019، ص </w:t>
      </w:r>
      <w:r w:rsidRPr="009D356E">
        <w:rPr>
          <w:rFonts w:ascii="Simplified Arabic" w:hAnsi="Simplified Arabic" w:cs="Simplified Arabic"/>
          <w:color w:val="000000" w:themeColor="text1"/>
          <w:sz w:val="24"/>
          <w:szCs w:val="24"/>
        </w:rPr>
        <w:t>163</w:t>
      </w:r>
    </w:p>
  </w:footnote>
  <w:footnote w:id="125">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الفقرة الثانية من المادة الرابعة المعدلة والمتممة بموجب المادة </w:t>
      </w:r>
      <w:r w:rsidRPr="009D356E">
        <w:rPr>
          <w:rFonts w:ascii="Simplified Arabic" w:hAnsi="Simplified Arabic" w:cs="Simplified Arabic"/>
          <w:color w:val="000000" w:themeColor="text1"/>
          <w:sz w:val="24"/>
          <w:szCs w:val="24"/>
        </w:rPr>
        <w:t>02</w:t>
      </w:r>
      <w:r w:rsidRPr="009D356E">
        <w:rPr>
          <w:rFonts w:ascii="Simplified Arabic" w:hAnsi="Simplified Arabic" w:cs="Simplified Arabic"/>
          <w:color w:val="000000" w:themeColor="text1"/>
          <w:sz w:val="24"/>
          <w:szCs w:val="24"/>
          <w:rtl/>
        </w:rPr>
        <w:t xml:space="preserve"> من القانون 06-23 من الامر 66-156 المتضمن قانون العقوبات</w:t>
      </w:r>
    </w:p>
  </w:footnote>
  <w:footnote w:id="126">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تنص المادة </w:t>
      </w:r>
      <w:r w:rsidRPr="009D356E">
        <w:rPr>
          <w:rFonts w:ascii="Simplified Arabic" w:hAnsi="Simplified Arabic" w:cs="Simplified Arabic"/>
          <w:color w:val="000000" w:themeColor="text1"/>
          <w:sz w:val="24"/>
          <w:szCs w:val="24"/>
        </w:rPr>
        <w:t>26</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1</w:t>
      </w:r>
      <w:r w:rsidRPr="009D356E">
        <w:rPr>
          <w:rFonts w:ascii="Simplified Arabic" w:hAnsi="Simplified Arabic" w:cs="Simplified Arabic"/>
          <w:color w:val="000000" w:themeColor="text1"/>
          <w:sz w:val="24"/>
          <w:szCs w:val="24"/>
          <w:rtl/>
        </w:rPr>
        <w:t xml:space="preserve"> من القانون رقم </w:t>
      </w:r>
      <w:r w:rsidRPr="009D356E">
        <w:rPr>
          <w:rFonts w:ascii="Simplified Arabic" w:hAnsi="Simplified Arabic" w:cs="Simplified Arabic"/>
          <w:color w:val="000000" w:themeColor="text1"/>
          <w:sz w:val="24"/>
          <w:szCs w:val="24"/>
        </w:rPr>
        <w:t>06 - 01</w:t>
      </w:r>
      <w:r w:rsidRPr="009D356E">
        <w:rPr>
          <w:rFonts w:ascii="Simplified Arabic" w:hAnsi="Simplified Arabic" w:cs="Simplified Arabic"/>
          <w:color w:val="000000" w:themeColor="text1"/>
          <w:sz w:val="24"/>
          <w:szCs w:val="24"/>
          <w:rtl/>
        </w:rPr>
        <w:t xml:space="preserve"> المؤرخ في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فبراير </w:t>
      </w:r>
      <w:r w:rsidRPr="009D356E">
        <w:rPr>
          <w:rFonts w:ascii="Simplified Arabic" w:hAnsi="Simplified Arabic" w:cs="Simplified Arabic"/>
          <w:color w:val="000000" w:themeColor="text1"/>
          <w:sz w:val="24"/>
          <w:szCs w:val="24"/>
        </w:rPr>
        <w:t>2006</w:t>
      </w:r>
      <w:r w:rsidRPr="009D356E">
        <w:rPr>
          <w:rFonts w:ascii="Simplified Arabic" w:hAnsi="Simplified Arabic" w:cs="Simplified Arabic"/>
          <w:color w:val="000000" w:themeColor="text1"/>
          <w:sz w:val="24"/>
          <w:szCs w:val="24"/>
          <w:rtl/>
        </w:rPr>
        <w:t xml:space="preserve"> المتعلق بالوقاية من الفساد ومكافحته المعدل والمتمم</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على ما يلي</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يعاقب بالحبس من سنتين </w:t>
      </w:r>
      <w:r w:rsidRPr="009D356E">
        <w:rPr>
          <w:rFonts w:ascii="Simplified Arabic" w:hAnsi="Simplified Arabic" w:cs="Simplified Arabic"/>
          <w:color w:val="000000" w:themeColor="text1"/>
          <w:sz w:val="24"/>
          <w:szCs w:val="24"/>
        </w:rPr>
        <w:t>2</w:t>
      </w:r>
      <w:r w:rsidRPr="009D356E">
        <w:rPr>
          <w:rFonts w:ascii="Simplified Arabic" w:hAnsi="Simplified Arabic" w:cs="Simplified Arabic"/>
          <w:color w:val="000000" w:themeColor="text1"/>
          <w:sz w:val="24"/>
          <w:szCs w:val="24"/>
          <w:rtl/>
        </w:rPr>
        <w:t xml:space="preserve"> إلى عشر </w:t>
      </w:r>
      <w:r w:rsidRPr="009D356E">
        <w:rPr>
          <w:rFonts w:ascii="Simplified Arabic" w:hAnsi="Simplified Arabic" w:cs="Simplified Arabic"/>
          <w:color w:val="000000" w:themeColor="text1"/>
          <w:sz w:val="24"/>
          <w:szCs w:val="24"/>
        </w:rPr>
        <w:t>10</w:t>
      </w:r>
      <w:r w:rsidRPr="009D356E">
        <w:rPr>
          <w:rFonts w:ascii="Simplified Arabic" w:hAnsi="Simplified Arabic" w:cs="Simplified Arabic"/>
          <w:color w:val="000000" w:themeColor="text1"/>
          <w:sz w:val="24"/>
          <w:szCs w:val="24"/>
          <w:rtl/>
        </w:rPr>
        <w:t xml:space="preserve"> سنوات وبغرامة من </w:t>
      </w:r>
      <w:r w:rsidRPr="009D356E">
        <w:rPr>
          <w:rFonts w:ascii="Simplified Arabic" w:hAnsi="Simplified Arabic" w:cs="Simplified Arabic"/>
          <w:color w:val="000000" w:themeColor="text1"/>
          <w:sz w:val="24"/>
          <w:szCs w:val="24"/>
        </w:rPr>
        <w:t>200.000</w:t>
      </w:r>
      <w:r w:rsidRPr="009D356E">
        <w:rPr>
          <w:rFonts w:ascii="Simplified Arabic" w:hAnsi="Simplified Arabic" w:cs="Simplified Arabic"/>
          <w:color w:val="000000" w:themeColor="text1"/>
          <w:sz w:val="24"/>
          <w:szCs w:val="24"/>
          <w:rtl/>
        </w:rPr>
        <w:t xml:space="preserve"> دج إلى </w:t>
      </w:r>
      <w:r w:rsidRPr="009D356E">
        <w:rPr>
          <w:rFonts w:ascii="Simplified Arabic" w:hAnsi="Simplified Arabic" w:cs="Simplified Arabic"/>
          <w:color w:val="000000" w:themeColor="text1"/>
          <w:sz w:val="24"/>
          <w:szCs w:val="24"/>
        </w:rPr>
        <w:t>1.000.000</w:t>
      </w:r>
      <w:r w:rsidRPr="009D356E">
        <w:rPr>
          <w:rFonts w:ascii="Simplified Arabic" w:hAnsi="Simplified Arabic" w:cs="Simplified Arabic"/>
          <w:color w:val="000000" w:themeColor="text1"/>
          <w:sz w:val="24"/>
          <w:szCs w:val="24"/>
          <w:rtl/>
        </w:rPr>
        <w:t xml:space="preserve"> دج</w:t>
      </w:r>
      <w:r w:rsidRPr="009D356E">
        <w:rPr>
          <w:rFonts w:ascii="Simplified Arabic" w:hAnsi="Simplified Arabic" w:cs="Simplified Arabic"/>
          <w:color w:val="000000" w:themeColor="text1"/>
          <w:sz w:val="24"/>
          <w:szCs w:val="24"/>
        </w:rPr>
        <w:t>.........."</w:t>
      </w:r>
    </w:p>
  </w:footnote>
  <w:footnote w:id="127">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53</w:t>
      </w:r>
      <w:r w:rsidRPr="009D356E">
        <w:rPr>
          <w:rFonts w:ascii="Simplified Arabic" w:hAnsi="Simplified Arabic" w:cs="Simplified Arabic"/>
          <w:color w:val="000000" w:themeColor="text1"/>
          <w:sz w:val="24"/>
          <w:szCs w:val="24"/>
          <w:rtl/>
        </w:rPr>
        <w:t xml:space="preserve"> من القانون رقم </w:t>
      </w:r>
      <w:r w:rsidRPr="009D356E">
        <w:rPr>
          <w:rFonts w:ascii="Simplified Arabic" w:hAnsi="Simplified Arabic" w:cs="Simplified Arabic"/>
          <w:color w:val="000000" w:themeColor="text1"/>
          <w:sz w:val="24"/>
          <w:szCs w:val="24"/>
        </w:rPr>
        <w:t>06 - 01</w:t>
      </w:r>
      <w:r w:rsidRPr="009D356E">
        <w:rPr>
          <w:rFonts w:ascii="Simplified Arabic" w:hAnsi="Simplified Arabic" w:cs="Simplified Arabic"/>
          <w:color w:val="000000" w:themeColor="text1"/>
          <w:sz w:val="24"/>
          <w:szCs w:val="24"/>
          <w:rtl/>
        </w:rPr>
        <w:t xml:space="preserve"> المؤرخ في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فبراير </w:t>
      </w:r>
      <w:r w:rsidRPr="009D356E">
        <w:rPr>
          <w:rFonts w:ascii="Simplified Arabic" w:hAnsi="Simplified Arabic" w:cs="Simplified Arabic"/>
          <w:color w:val="000000" w:themeColor="text1"/>
          <w:sz w:val="24"/>
          <w:szCs w:val="24"/>
        </w:rPr>
        <w:t>2006</w:t>
      </w:r>
      <w:r w:rsidRPr="009D356E">
        <w:rPr>
          <w:rFonts w:ascii="Simplified Arabic" w:hAnsi="Simplified Arabic" w:cs="Simplified Arabic"/>
          <w:color w:val="000000" w:themeColor="text1"/>
          <w:sz w:val="24"/>
          <w:szCs w:val="24"/>
          <w:rtl/>
        </w:rPr>
        <w:t xml:space="preserve"> المتعلق بالوقاية من الفساد ومكافحته المعدل والمتمم</w:t>
      </w:r>
    </w:p>
  </w:footnote>
  <w:footnote w:id="128">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تنص المادة </w:t>
      </w:r>
      <w:r w:rsidRPr="009D356E">
        <w:rPr>
          <w:rFonts w:ascii="Simplified Arabic" w:hAnsi="Simplified Arabic" w:cs="Simplified Arabic"/>
          <w:color w:val="000000" w:themeColor="text1"/>
          <w:sz w:val="24"/>
          <w:szCs w:val="24"/>
        </w:rPr>
        <w:t>18</w:t>
      </w:r>
      <w:r w:rsidRPr="009D356E">
        <w:rPr>
          <w:rFonts w:ascii="Simplified Arabic" w:hAnsi="Simplified Arabic" w:cs="Simplified Arabic"/>
          <w:color w:val="000000" w:themeColor="text1"/>
          <w:sz w:val="24"/>
          <w:szCs w:val="24"/>
          <w:rtl/>
        </w:rPr>
        <w:t xml:space="preserve"> مكرر من القانون رقم </w:t>
      </w:r>
      <w:r w:rsidRPr="009D356E">
        <w:rPr>
          <w:rFonts w:ascii="Simplified Arabic" w:hAnsi="Simplified Arabic" w:cs="Simplified Arabic"/>
          <w:color w:val="000000" w:themeColor="text1"/>
          <w:sz w:val="24"/>
          <w:szCs w:val="24"/>
          <w:rtl/>
          <w:lang w:bidi="ar-DZ"/>
        </w:rPr>
        <w:t xml:space="preserve">06-23 </w:t>
      </w:r>
      <w:r w:rsidRPr="009D356E">
        <w:rPr>
          <w:rFonts w:ascii="Simplified Arabic" w:hAnsi="Simplified Arabic" w:cs="Simplified Arabic"/>
          <w:color w:val="000000" w:themeColor="text1"/>
          <w:sz w:val="24"/>
          <w:szCs w:val="24"/>
          <w:rtl/>
        </w:rPr>
        <w:t xml:space="preserve">المعدل والمتمم للأمر </w:t>
      </w:r>
      <w:r w:rsidRPr="009D356E">
        <w:rPr>
          <w:rFonts w:ascii="Simplified Arabic" w:hAnsi="Simplified Arabic" w:cs="Simplified Arabic"/>
          <w:color w:val="000000" w:themeColor="text1"/>
          <w:sz w:val="24"/>
          <w:szCs w:val="24"/>
        </w:rPr>
        <w:t>66 - 156</w:t>
      </w:r>
      <w:r w:rsidRPr="009D356E">
        <w:rPr>
          <w:rFonts w:ascii="Simplified Arabic" w:hAnsi="Simplified Arabic" w:cs="Simplified Arabic"/>
          <w:color w:val="000000" w:themeColor="text1"/>
          <w:sz w:val="24"/>
          <w:szCs w:val="24"/>
          <w:rtl/>
        </w:rPr>
        <w:t xml:space="preserve"> المتضمن قانون العقوبات على ما يلي</w:t>
      </w:r>
      <w:r w:rsidRPr="009D356E">
        <w:rPr>
          <w:rFonts w:ascii="Simplified Arabic" w:hAnsi="Simplified Arabic" w:cs="Simplified Arabic"/>
          <w:color w:val="000000" w:themeColor="text1"/>
          <w:sz w:val="24"/>
          <w:szCs w:val="24"/>
        </w:rPr>
        <w:t>: "</w:t>
      </w:r>
      <w:r w:rsidRPr="009D356E">
        <w:rPr>
          <w:rFonts w:ascii="Simplified Arabic" w:hAnsi="Simplified Arabic" w:cs="Simplified Arabic"/>
          <w:color w:val="000000" w:themeColor="text1"/>
          <w:sz w:val="24"/>
          <w:szCs w:val="24"/>
          <w:rtl/>
        </w:rPr>
        <w:t xml:space="preserve"> العقوبات التي تطبق على الشخص المعنوي في مواد الجنايات والجنح هي</w:t>
      </w:r>
      <w:r w:rsidRPr="009D356E">
        <w:rPr>
          <w:rFonts w:ascii="Simplified Arabic" w:hAnsi="Simplified Arabic" w:cs="Simplified Arabic"/>
          <w:color w:val="000000" w:themeColor="text1"/>
          <w:sz w:val="24"/>
          <w:szCs w:val="24"/>
        </w:rPr>
        <w:t>: 1</w:t>
      </w:r>
      <w:r w:rsidRPr="009D356E">
        <w:rPr>
          <w:rFonts w:ascii="Simplified Arabic" w:hAnsi="Simplified Arabic" w:cs="Simplified Arabic"/>
          <w:color w:val="000000" w:themeColor="text1"/>
          <w:sz w:val="24"/>
          <w:szCs w:val="24"/>
          <w:rtl/>
        </w:rPr>
        <w:t xml:space="preserve"> الغرامة التي تساوي من مرة01 إلى </w:t>
      </w:r>
      <w:r w:rsidRPr="009D356E">
        <w:rPr>
          <w:rFonts w:ascii="Simplified Arabic" w:hAnsi="Simplified Arabic" w:cs="Simplified Arabic"/>
          <w:color w:val="000000" w:themeColor="text1"/>
          <w:sz w:val="24"/>
          <w:szCs w:val="24"/>
        </w:rPr>
        <w:t>5</w:t>
      </w:r>
      <w:r w:rsidRPr="009D356E">
        <w:rPr>
          <w:rFonts w:ascii="Simplified Arabic" w:hAnsi="Simplified Arabic" w:cs="Simplified Arabic"/>
          <w:color w:val="000000" w:themeColor="text1"/>
          <w:sz w:val="24"/>
          <w:szCs w:val="24"/>
          <w:rtl/>
        </w:rPr>
        <w:t xml:space="preserve"> مرات الحد الاقصى للغرامة المقررة للشخص الطبيعي في القانون الذي يعاقب على الجريمة</w:t>
      </w:r>
      <w:r w:rsidRPr="009D356E">
        <w:rPr>
          <w:rFonts w:ascii="Simplified Arabic" w:hAnsi="Simplified Arabic" w:cs="Simplified Arabic"/>
          <w:color w:val="000000" w:themeColor="text1"/>
          <w:sz w:val="24"/>
          <w:szCs w:val="24"/>
        </w:rPr>
        <w:t>."</w:t>
      </w:r>
    </w:p>
  </w:footnote>
  <w:footnote w:id="129">
    <w:p w:rsidR="00DE6B27" w:rsidRPr="009D356E" w:rsidRDefault="00DE6B27" w:rsidP="003C631E">
      <w:pPr>
        <w:pStyle w:val="Notedebasdepage"/>
        <w:jc w:val="both"/>
        <w:rPr>
          <w:rFonts w:ascii="Simplified Arabic" w:hAnsi="Simplified Arabic" w:cs="Simplified Arabic"/>
          <w:color w:val="000000" w:themeColor="text1"/>
          <w:sz w:val="24"/>
          <w:szCs w:val="24"/>
          <w:rtl/>
          <w:lang w:val="fr-FR"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val="fr-FR" w:bidi="ar-DZ"/>
        </w:rPr>
        <w:t>المادة 09 من الأمر رقم 66- 156 المؤرخ في 18 صفر عام 1386 الموافق 8 يونيو سنة 1966 والمتضمن قانون العقوبات المعدل والمتمم بالقانون رقم 21-14 مؤرخ في 23 جمادي الأولى عام 1443 الموافق 28 ديسمبر سنة 2021 في حالة الحكم بعقوبة جنائية، تأمر المحكمة وجوبا بالحجر القانوني الذي يتمثل في حرمان المحكوم عليه من ممارسة حقوقه المالية أثناء تنفيذ العقوبة الأصلية.</w:t>
      </w:r>
    </w:p>
    <w:p w:rsidR="00DE6B27" w:rsidRPr="009D356E" w:rsidRDefault="00DE6B27" w:rsidP="003C631E">
      <w:pPr>
        <w:pStyle w:val="Notedebasdepage"/>
        <w:jc w:val="both"/>
        <w:rPr>
          <w:rFonts w:ascii="Simplified Arabic" w:hAnsi="Simplified Arabic" w:cs="Simplified Arabic"/>
          <w:color w:val="000000" w:themeColor="text1"/>
          <w:sz w:val="24"/>
          <w:szCs w:val="24"/>
          <w:rtl/>
          <w:lang w:val="fr-FR" w:bidi="ar-DZ"/>
        </w:rPr>
      </w:pPr>
      <w:r w:rsidRPr="009D356E">
        <w:rPr>
          <w:rFonts w:ascii="Simplified Arabic" w:hAnsi="Simplified Arabic" w:cs="Simplified Arabic"/>
          <w:color w:val="000000" w:themeColor="text1"/>
          <w:sz w:val="24"/>
          <w:szCs w:val="24"/>
          <w:rtl/>
          <w:lang w:val="fr-FR" w:bidi="ar-DZ"/>
        </w:rPr>
        <w:t>تتم إدارة أمواله طبقا للإجراءات المقررة في حالة الحجر القضائي.</w:t>
      </w:r>
    </w:p>
  </w:footnote>
  <w:footnote w:id="130">
    <w:p w:rsidR="00DE6B27" w:rsidRPr="009D356E" w:rsidRDefault="00DE6B27" w:rsidP="003C631E">
      <w:pPr>
        <w:pStyle w:val="Notedebasdepage"/>
        <w:tabs>
          <w:tab w:val="left" w:pos="566"/>
        </w:tabs>
        <w:jc w:val="both"/>
        <w:rPr>
          <w:rFonts w:ascii="Simplified Arabic" w:hAnsi="Simplified Arabic" w:cs="Simplified Arabic"/>
          <w:color w:val="000000" w:themeColor="text1"/>
          <w:sz w:val="24"/>
          <w:szCs w:val="24"/>
          <w:rtl/>
          <w:lang w:bidi="ar-DZ"/>
        </w:rPr>
      </w:pPr>
      <w:r w:rsidRPr="009D356E">
        <w:rPr>
          <w:rStyle w:val="NotedebasdepageCar"/>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lang w:bidi="ar-DZ"/>
        </w:rPr>
        <w:t xml:space="preserve">خالدي خديجة، </w:t>
      </w:r>
      <w:r w:rsidRPr="009D356E">
        <w:rPr>
          <w:rFonts w:ascii="Simplified Arabic" w:hAnsi="Simplified Arabic" w:cs="Simplified Arabic"/>
          <w:b/>
          <w:bCs/>
          <w:color w:val="000000" w:themeColor="text1"/>
          <w:sz w:val="24"/>
          <w:szCs w:val="24"/>
          <w:rtl/>
          <w:lang w:bidi="ar-DZ"/>
        </w:rPr>
        <w:t>جريمة المحاباة في الصفقات العمومية</w:t>
      </w:r>
      <w:r w:rsidRPr="009D356E">
        <w:rPr>
          <w:rFonts w:ascii="Simplified Arabic" w:hAnsi="Simplified Arabic" w:cs="Simplified Arabic"/>
          <w:color w:val="000000" w:themeColor="text1"/>
          <w:sz w:val="24"/>
          <w:szCs w:val="24"/>
          <w:rtl/>
          <w:lang w:bidi="ar-DZ"/>
        </w:rPr>
        <w:t>، مجلة العلوم القانونية والسياسية، المجلد10، العدد02، سبتمبر، 2019، ص 696</w:t>
      </w:r>
    </w:p>
  </w:footnote>
  <w:footnote w:id="131">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18</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02</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02</w:t>
      </w:r>
      <w:r w:rsidRPr="009D356E">
        <w:rPr>
          <w:rFonts w:ascii="Simplified Arabic" w:hAnsi="Simplified Arabic" w:cs="Simplified Arabic"/>
          <w:color w:val="000000" w:themeColor="text1"/>
          <w:sz w:val="24"/>
          <w:szCs w:val="24"/>
          <w:rtl/>
        </w:rPr>
        <w:t xml:space="preserve"> من القانون رقم </w:t>
      </w:r>
      <w:r w:rsidRPr="009D356E">
        <w:rPr>
          <w:rFonts w:ascii="Simplified Arabic" w:hAnsi="Simplified Arabic" w:cs="Simplified Arabic"/>
          <w:color w:val="000000" w:themeColor="text1"/>
          <w:sz w:val="24"/>
          <w:szCs w:val="24"/>
        </w:rPr>
        <w:t>06 - 23</w:t>
      </w:r>
      <w:r w:rsidRPr="009D356E">
        <w:rPr>
          <w:rFonts w:ascii="Simplified Arabic" w:hAnsi="Simplified Arabic" w:cs="Simplified Arabic"/>
          <w:color w:val="000000" w:themeColor="text1"/>
          <w:sz w:val="24"/>
          <w:szCs w:val="24"/>
          <w:rtl/>
        </w:rPr>
        <w:t xml:space="preserve"> المعدل والمتمم للأمر </w:t>
      </w:r>
      <w:r w:rsidRPr="009D356E">
        <w:rPr>
          <w:rFonts w:ascii="Simplified Arabic" w:hAnsi="Simplified Arabic" w:cs="Simplified Arabic"/>
          <w:color w:val="000000" w:themeColor="text1"/>
          <w:sz w:val="24"/>
          <w:szCs w:val="24"/>
        </w:rPr>
        <w:t>66 - 156</w:t>
      </w:r>
      <w:r w:rsidRPr="009D356E">
        <w:rPr>
          <w:rFonts w:ascii="Simplified Arabic" w:hAnsi="Simplified Arabic" w:cs="Simplified Arabic"/>
          <w:color w:val="000000" w:themeColor="text1"/>
          <w:sz w:val="24"/>
          <w:szCs w:val="24"/>
          <w:rtl/>
        </w:rPr>
        <w:t xml:space="preserve"> المتضمن قانون العقوبات</w:t>
      </w:r>
      <w:r w:rsidRPr="009D356E">
        <w:rPr>
          <w:rFonts w:ascii="Simplified Arabic" w:hAnsi="Simplified Arabic" w:cs="Simplified Arabic"/>
          <w:color w:val="000000" w:themeColor="text1"/>
          <w:sz w:val="24"/>
          <w:szCs w:val="24"/>
        </w:rPr>
        <w:t>.</w:t>
      </w:r>
    </w:p>
  </w:footnote>
  <w:footnote w:id="132">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2 "</w:t>
      </w:r>
      <w:r w:rsidRPr="009D356E">
        <w:rPr>
          <w:rFonts w:ascii="Simplified Arabic" w:hAnsi="Simplified Arabic" w:cs="Simplified Arabic"/>
          <w:color w:val="000000" w:themeColor="text1"/>
          <w:sz w:val="24"/>
          <w:szCs w:val="24"/>
          <w:rtl/>
        </w:rPr>
        <w:t>ط</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من القانون رقم </w:t>
      </w:r>
      <w:r w:rsidRPr="009D356E">
        <w:rPr>
          <w:rFonts w:ascii="Simplified Arabic" w:hAnsi="Simplified Arabic" w:cs="Simplified Arabic"/>
          <w:color w:val="000000" w:themeColor="text1"/>
          <w:sz w:val="24"/>
          <w:szCs w:val="24"/>
        </w:rPr>
        <w:t>06 - 01</w:t>
      </w:r>
      <w:r w:rsidRPr="009D356E">
        <w:rPr>
          <w:rFonts w:ascii="Simplified Arabic" w:hAnsi="Simplified Arabic" w:cs="Simplified Arabic"/>
          <w:color w:val="000000" w:themeColor="text1"/>
          <w:sz w:val="24"/>
          <w:szCs w:val="24"/>
          <w:rtl/>
        </w:rPr>
        <w:t xml:space="preserve"> المؤرخ في </w:t>
      </w:r>
      <w:r w:rsidRPr="009D356E">
        <w:rPr>
          <w:rFonts w:ascii="Simplified Arabic" w:hAnsi="Simplified Arabic" w:cs="Simplified Arabic"/>
          <w:color w:val="000000" w:themeColor="text1"/>
          <w:sz w:val="24"/>
          <w:szCs w:val="24"/>
        </w:rPr>
        <w:t>20</w:t>
      </w:r>
      <w:r w:rsidRPr="009D356E">
        <w:rPr>
          <w:rFonts w:ascii="Simplified Arabic" w:hAnsi="Simplified Arabic" w:cs="Simplified Arabic"/>
          <w:color w:val="000000" w:themeColor="text1"/>
          <w:sz w:val="24"/>
          <w:szCs w:val="24"/>
          <w:rtl/>
        </w:rPr>
        <w:t xml:space="preserve"> فبراير </w:t>
      </w:r>
      <w:r w:rsidRPr="009D356E">
        <w:rPr>
          <w:rFonts w:ascii="Simplified Arabic" w:hAnsi="Simplified Arabic" w:cs="Simplified Arabic"/>
          <w:color w:val="000000" w:themeColor="text1"/>
          <w:sz w:val="24"/>
          <w:szCs w:val="24"/>
        </w:rPr>
        <w:t>2006</w:t>
      </w:r>
      <w:r w:rsidRPr="009D356E">
        <w:rPr>
          <w:rFonts w:ascii="Simplified Arabic" w:hAnsi="Simplified Arabic" w:cs="Simplified Arabic"/>
          <w:color w:val="000000" w:themeColor="text1"/>
          <w:sz w:val="24"/>
          <w:szCs w:val="24"/>
          <w:rtl/>
        </w:rPr>
        <w:t xml:space="preserve"> المتعلق بالوقاية من الفساد ومكافحته المعدل والمتمم</w:t>
      </w:r>
      <w:r w:rsidRPr="009D356E">
        <w:rPr>
          <w:rFonts w:ascii="Simplified Arabic" w:hAnsi="Simplified Arabic" w:cs="Simplified Arabic"/>
          <w:color w:val="000000" w:themeColor="text1"/>
          <w:sz w:val="24"/>
          <w:szCs w:val="24"/>
        </w:rPr>
        <w:t>.</w:t>
      </w:r>
    </w:p>
  </w:footnote>
  <w:footnote w:id="133">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خالدي شريفة، </w:t>
      </w:r>
      <w:r w:rsidRPr="009D356E">
        <w:rPr>
          <w:rFonts w:ascii="Simplified Arabic" w:hAnsi="Simplified Arabic" w:cs="Simplified Arabic"/>
          <w:b/>
          <w:bCs/>
          <w:color w:val="000000" w:themeColor="text1"/>
          <w:sz w:val="24"/>
          <w:szCs w:val="24"/>
          <w:rtl/>
        </w:rPr>
        <w:t>جريمة الرشوة في الصفقات العمومية</w:t>
      </w:r>
      <w:r w:rsidRPr="009D356E">
        <w:rPr>
          <w:rFonts w:ascii="Simplified Arabic" w:hAnsi="Simplified Arabic" w:cs="Simplified Arabic"/>
          <w:color w:val="000000" w:themeColor="text1"/>
          <w:sz w:val="24"/>
          <w:szCs w:val="24"/>
          <w:rtl/>
        </w:rPr>
        <w:t xml:space="preserve">، مجلة العلوم الاجتماعية والانسانية، العدد </w:t>
      </w:r>
      <w:r w:rsidRPr="009D356E">
        <w:rPr>
          <w:rFonts w:ascii="Simplified Arabic" w:hAnsi="Simplified Arabic" w:cs="Simplified Arabic"/>
          <w:color w:val="000000" w:themeColor="text1"/>
          <w:sz w:val="24"/>
          <w:szCs w:val="24"/>
        </w:rPr>
        <w:t>15</w:t>
      </w:r>
      <w:r w:rsidRPr="009D356E">
        <w:rPr>
          <w:rFonts w:ascii="Simplified Arabic" w:hAnsi="Simplified Arabic" w:cs="Simplified Arabic"/>
          <w:color w:val="000000" w:themeColor="text1"/>
          <w:sz w:val="24"/>
          <w:szCs w:val="24"/>
          <w:rtl/>
        </w:rPr>
        <w:t xml:space="preserve"> ،جامعة تبسة، </w:t>
      </w:r>
      <w:r w:rsidRPr="009D356E">
        <w:rPr>
          <w:rFonts w:ascii="Simplified Arabic" w:hAnsi="Simplified Arabic" w:cs="Simplified Arabic"/>
          <w:color w:val="000000" w:themeColor="text1"/>
          <w:sz w:val="24"/>
          <w:szCs w:val="24"/>
        </w:rPr>
        <w:t>2018</w:t>
      </w:r>
      <w:r w:rsidRPr="009D356E">
        <w:rPr>
          <w:rFonts w:ascii="Simplified Arabic" w:hAnsi="Simplified Arabic" w:cs="Simplified Arabic"/>
          <w:color w:val="000000" w:themeColor="text1"/>
          <w:sz w:val="24"/>
          <w:szCs w:val="24"/>
          <w:rtl/>
        </w:rPr>
        <w:t xml:space="preserve"> ،ص 128</w:t>
      </w:r>
    </w:p>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Fonts w:ascii="Simplified Arabic" w:hAnsi="Simplified Arabic" w:cs="Simplified Arabic"/>
          <w:color w:val="000000" w:themeColor="text1"/>
          <w:sz w:val="24"/>
          <w:szCs w:val="24"/>
          <w:rtl/>
        </w:rPr>
        <w:t xml:space="preserve">عبد الغاني حسونة، الكاهنة زواوي، </w:t>
      </w:r>
      <w:r w:rsidRPr="009D356E">
        <w:rPr>
          <w:rFonts w:ascii="Simplified Arabic" w:hAnsi="Simplified Arabic" w:cs="Simplified Arabic"/>
          <w:b/>
          <w:bCs/>
          <w:color w:val="000000" w:themeColor="text1"/>
          <w:sz w:val="24"/>
          <w:szCs w:val="24"/>
          <w:rtl/>
        </w:rPr>
        <w:t>الحكام القانونية لجريمة اختلاس المال العام</w:t>
      </w:r>
      <w:r w:rsidRPr="009D356E">
        <w:rPr>
          <w:rFonts w:ascii="Simplified Arabic" w:hAnsi="Simplified Arabic" w:cs="Simplified Arabic"/>
          <w:color w:val="000000" w:themeColor="text1"/>
          <w:sz w:val="24"/>
          <w:szCs w:val="24"/>
          <w:rtl/>
        </w:rPr>
        <w:t xml:space="preserve">، العدد الخامس، مجلة الاجتهاد القضائي، مخبر اثر الاجتهاد القضائي على حركة التشريع، جامعة محمد خيضر بسكرة، ديسمبر </w:t>
      </w:r>
      <w:r w:rsidRPr="009D356E">
        <w:rPr>
          <w:rFonts w:ascii="Simplified Arabic" w:hAnsi="Simplified Arabic" w:cs="Simplified Arabic"/>
          <w:color w:val="000000" w:themeColor="text1"/>
          <w:sz w:val="24"/>
          <w:szCs w:val="24"/>
        </w:rPr>
        <w:t>2009</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219 .</w:t>
      </w:r>
    </w:p>
  </w:footnote>
  <w:footnote w:id="134">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بخصوص مفهوم الغير حسن النية راجع المادة </w:t>
      </w:r>
      <w:r w:rsidRPr="009D356E">
        <w:rPr>
          <w:rFonts w:ascii="Simplified Arabic" w:hAnsi="Simplified Arabic" w:cs="Simplified Arabic"/>
          <w:color w:val="000000" w:themeColor="text1"/>
          <w:sz w:val="24"/>
          <w:szCs w:val="24"/>
        </w:rPr>
        <w:t>15</w:t>
      </w:r>
      <w:r w:rsidRPr="009D356E">
        <w:rPr>
          <w:rFonts w:ascii="Simplified Arabic" w:hAnsi="Simplified Arabic" w:cs="Simplified Arabic"/>
          <w:color w:val="000000" w:themeColor="text1"/>
          <w:sz w:val="24"/>
          <w:szCs w:val="24"/>
          <w:rtl/>
        </w:rPr>
        <w:t xml:space="preserve"> مكرر </w:t>
      </w:r>
      <w:r w:rsidRPr="009D356E">
        <w:rPr>
          <w:rFonts w:ascii="Simplified Arabic" w:hAnsi="Simplified Arabic" w:cs="Simplified Arabic"/>
          <w:color w:val="000000" w:themeColor="text1"/>
          <w:sz w:val="24"/>
          <w:szCs w:val="24"/>
        </w:rPr>
        <w:t>02</w:t>
      </w:r>
      <w:r w:rsidRPr="009D356E">
        <w:rPr>
          <w:rFonts w:ascii="Simplified Arabic" w:hAnsi="Simplified Arabic" w:cs="Simplified Arabic"/>
          <w:color w:val="000000" w:themeColor="text1"/>
          <w:sz w:val="24"/>
          <w:szCs w:val="24"/>
          <w:rtl/>
        </w:rPr>
        <w:t xml:space="preserve"> من القانون رقم </w:t>
      </w:r>
      <w:r w:rsidRPr="009D356E">
        <w:rPr>
          <w:rFonts w:ascii="Simplified Arabic" w:hAnsi="Simplified Arabic" w:cs="Simplified Arabic"/>
          <w:color w:val="000000" w:themeColor="text1"/>
          <w:sz w:val="24"/>
          <w:szCs w:val="24"/>
        </w:rPr>
        <w:t>06 - 23</w:t>
      </w:r>
      <w:r w:rsidRPr="009D356E">
        <w:rPr>
          <w:rFonts w:ascii="Simplified Arabic" w:hAnsi="Simplified Arabic" w:cs="Simplified Arabic"/>
          <w:color w:val="000000" w:themeColor="text1"/>
          <w:sz w:val="24"/>
          <w:szCs w:val="24"/>
          <w:rtl/>
        </w:rPr>
        <w:t xml:space="preserve"> المعدل والمتمم للأمر 66-156 المتضمن قانون العقوبات</w:t>
      </w:r>
    </w:p>
  </w:footnote>
  <w:footnote w:id="135">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هناك من اعتبر أن عملية إبطال كل عقد أو صفقة أو براءة أو امتياز أو ترخيص متحصل عليه من ارتكاب واحدة من جرائم الفساد بما فيها جريمة المحاباة في الصفقات العمومية تعد من قبيل الجزاءات المدنية</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أنظر في ذلك خالدي شريفة، المرجع السابق ص </w:t>
      </w:r>
      <w:r w:rsidRPr="009D356E">
        <w:rPr>
          <w:rFonts w:ascii="Simplified Arabic" w:hAnsi="Simplified Arabic" w:cs="Simplified Arabic"/>
          <w:color w:val="000000" w:themeColor="text1"/>
          <w:sz w:val="24"/>
          <w:szCs w:val="24"/>
        </w:rPr>
        <w:t>128 .</w:t>
      </w:r>
    </w:p>
  </w:footnote>
  <w:footnote w:id="136">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 xml:space="preserve">المادة 18 مكرر من الامر 66-156 المتمن قانون العقوبات (معدلة بالقانون رقم 06-23 المؤرخ في 20 ديسمبر 2006) </w:t>
      </w:r>
    </w:p>
  </w:footnote>
  <w:footnote w:id="137">
    <w:p w:rsidR="00DE6B27" w:rsidRPr="009D356E" w:rsidRDefault="00DE6B27" w:rsidP="003C631E">
      <w:pPr>
        <w:spacing w:after="0" w:line="240" w:lineRule="auto"/>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سالم خيرة،</w:t>
      </w:r>
      <w:r w:rsidRPr="009D356E">
        <w:rPr>
          <w:rFonts w:ascii="Simplified Arabic" w:hAnsi="Simplified Arabic" w:cs="Simplified Arabic"/>
          <w:b/>
          <w:bCs/>
          <w:color w:val="000000" w:themeColor="text1"/>
          <w:sz w:val="24"/>
          <w:szCs w:val="24"/>
          <w:rtl/>
        </w:rPr>
        <w:t xml:space="preserve"> جريمة قبض العمولات في الصفقات العمومية، </w:t>
      </w:r>
      <w:r w:rsidRPr="009D356E">
        <w:rPr>
          <w:rFonts w:ascii="Simplified Arabic" w:hAnsi="Simplified Arabic" w:cs="Simplified Arabic"/>
          <w:color w:val="000000" w:themeColor="text1"/>
          <w:sz w:val="24"/>
          <w:szCs w:val="24"/>
          <w:rtl/>
          <w:lang w:bidi="ar-DZ"/>
        </w:rPr>
        <w:t>مجلة صوت القانون، (ع)02،  أكتوبر 2014، ص 195.</w:t>
      </w:r>
    </w:p>
  </w:footnote>
  <w:footnote w:id="138">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Arabic Transparent" w:hAnsi="Simplified Arabic" w:cs="Simplified Arabic"/>
          <w:color w:val="000000" w:themeColor="text1"/>
          <w:sz w:val="24"/>
          <w:szCs w:val="24"/>
          <w:rtl/>
        </w:rPr>
        <w:t xml:space="preserve">احسن بوسقيعة ،الوجيز </w:t>
      </w:r>
      <w:r w:rsidRPr="009D356E">
        <w:rPr>
          <w:rFonts w:ascii="Simplified Arabic" w:eastAsia="Arabic Transparent" w:hAnsi="Simplified Arabic" w:cs="Simplified Arabic"/>
          <w:b/>
          <w:bCs/>
          <w:color w:val="000000" w:themeColor="text1"/>
          <w:sz w:val="24"/>
          <w:szCs w:val="24"/>
          <w:rtl/>
        </w:rPr>
        <w:t>في القانون العام</w:t>
      </w:r>
      <w:r>
        <w:rPr>
          <w:rFonts w:ascii="Simplified Arabic" w:eastAsia="Arabic Transparent" w:hAnsi="Simplified Arabic" w:cs="Simplified Arabic"/>
          <w:b/>
          <w:bCs/>
          <w:color w:val="000000" w:themeColor="text1"/>
          <w:sz w:val="24"/>
          <w:szCs w:val="24"/>
          <w:rtl/>
        </w:rPr>
        <w:t xml:space="preserve">، </w:t>
      </w:r>
      <w:r w:rsidRPr="009D356E">
        <w:rPr>
          <w:rFonts w:ascii="Simplified Arabic" w:eastAsia="Arabic Transparent" w:hAnsi="Simplified Arabic" w:cs="Simplified Arabic"/>
          <w:b/>
          <w:bCs/>
          <w:color w:val="000000" w:themeColor="text1"/>
          <w:sz w:val="24"/>
          <w:szCs w:val="24"/>
          <w:rtl/>
        </w:rPr>
        <w:t>جرائم الفساد،جرائم المال والأعمال وجرائم التزوير</w:t>
      </w:r>
      <w:r>
        <w:rPr>
          <w:rFonts w:ascii="Simplified Arabic" w:eastAsia="Arabic Transparent" w:hAnsi="Simplified Arabic" w:cs="Simplified Arabic"/>
          <w:color w:val="000000" w:themeColor="text1"/>
          <w:sz w:val="24"/>
          <w:szCs w:val="24"/>
          <w:rtl/>
        </w:rPr>
        <w:t xml:space="preserve">، </w:t>
      </w:r>
      <w:r w:rsidRPr="009D356E">
        <w:rPr>
          <w:rFonts w:ascii="Simplified Arabic" w:eastAsia="Arabic Transparent" w:hAnsi="Simplified Arabic" w:cs="Simplified Arabic"/>
          <w:color w:val="000000" w:themeColor="text1"/>
          <w:sz w:val="24"/>
          <w:szCs w:val="24"/>
          <w:rtl/>
        </w:rPr>
        <w:t>ج02 ط 13، دار هومة للنشر، 2013-2014، ص</w:t>
      </w:r>
      <w:r w:rsidRPr="009D356E">
        <w:rPr>
          <w:rFonts w:ascii="Simplified Arabic" w:hAnsi="Simplified Arabic" w:cs="Simplified Arabic"/>
          <w:color w:val="000000" w:themeColor="text1"/>
          <w:sz w:val="24"/>
          <w:szCs w:val="24"/>
          <w:rtl/>
        </w:rPr>
        <w:t xml:space="preserve"> 30</w:t>
      </w:r>
    </w:p>
  </w:footnote>
  <w:footnote w:id="139">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eastAsia="Arabic Transparent" w:hAnsi="Simplified Arabic" w:cs="Simplified Arabic"/>
          <w:color w:val="000000" w:themeColor="text1"/>
          <w:sz w:val="24"/>
          <w:szCs w:val="24"/>
          <w:rtl/>
        </w:rPr>
        <w:t>احسن بوسقيعة ،</w:t>
      </w:r>
      <w:r w:rsidRPr="009D356E">
        <w:rPr>
          <w:rFonts w:ascii="Simplified Arabic" w:eastAsia="Arabic Transparent" w:hAnsi="Simplified Arabic" w:cs="Simplified Arabic"/>
          <w:b/>
          <w:bCs/>
          <w:color w:val="000000" w:themeColor="text1"/>
          <w:sz w:val="24"/>
          <w:szCs w:val="24"/>
          <w:rtl/>
        </w:rPr>
        <w:t>الوجيز في القانون الجزائي العام</w:t>
      </w:r>
      <w:r>
        <w:rPr>
          <w:rFonts w:ascii="Simplified Arabic" w:eastAsia="Arabic Transparent" w:hAnsi="Simplified Arabic" w:cs="Simplified Arabic"/>
          <w:color w:val="000000" w:themeColor="text1"/>
          <w:sz w:val="24"/>
          <w:szCs w:val="24"/>
          <w:rtl/>
        </w:rPr>
        <w:t xml:space="preserve">، </w:t>
      </w:r>
      <w:r w:rsidRPr="009D356E">
        <w:rPr>
          <w:rFonts w:ascii="Simplified Arabic" w:eastAsia="Arabic Transparent" w:hAnsi="Simplified Arabic" w:cs="Simplified Arabic"/>
          <w:color w:val="000000" w:themeColor="text1"/>
          <w:sz w:val="24"/>
          <w:szCs w:val="24"/>
          <w:rtl/>
        </w:rPr>
        <w:t>ج01 الاول، دار هومه</w:t>
      </w:r>
      <w:r w:rsidRPr="009D356E">
        <w:rPr>
          <w:rFonts w:ascii="Simplified Arabic" w:hAnsi="Simplified Arabic" w:cs="Simplified Arabic"/>
          <w:color w:val="000000" w:themeColor="text1"/>
          <w:sz w:val="24"/>
          <w:szCs w:val="24"/>
          <w:rtl/>
        </w:rPr>
        <w:t>، 2013-2014، ص123</w:t>
      </w:r>
    </w:p>
  </w:footnote>
  <w:footnote w:id="140">
    <w:p w:rsidR="00DE6B27" w:rsidRPr="009D356E" w:rsidRDefault="00DE6B27" w:rsidP="003C631E">
      <w:pPr>
        <w:pStyle w:val="Notedebasdepage"/>
        <w:jc w:val="both"/>
        <w:rPr>
          <w:rFonts w:ascii="Simplified Arabic" w:hAnsi="Simplified Arabic" w:cs="Simplified Arabic"/>
          <w:color w:val="000000" w:themeColor="text1"/>
          <w:sz w:val="24"/>
          <w:szCs w:val="24"/>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بن سالم خيرة، مرجع سابق، ص 195</w:t>
      </w:r>
    </w:p>
  </w:footnote>
  <w:footnote w:id="141">
    <w:p w:rsidR="00DE6B27" w:rsidRPr="009D356E" w:rsidRDefault="00DE6B27" w:rsidP="003C631E">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51 فقرة 02 من القانون 06-01</w:t>
      </w:r>
    </w:p>
  </w:footnote>
  <w:footnote w:id="142">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51 فقرة 03 من القانون 06-01</w:t>
      </w:r>
    </w:p>
  </w:footnote>
  <w:footnote w:id="143">
    <w:p w:rsidR="00DE6B27" w:rsidRPr="009D356E" w:rsidRDefault="00DE6B27" w:rsidP="003C631E">
      <w:pPr>
        <w:spacing w:after="0" w:line="240" w:lineRule="auto"/>
        <w:jc w:val="both"/>
        <w:rPr>
          <w:rFonts w:ascii="Simplified Arabic" w:hAnsi="Simplified Arabic" w:cs="Simplified Arabic"/>
          <w:b/>
          <w:bCs/>
          <w:color w:val="000000" w:themeColor="text1"/>
          <w:sz w:val="24"/>
          <w:szCs w:val="24"/>
          <w:shd w:val="clear" w:color="auto" w:fill="FFFFFF"/>
          <w:rtl/>
          <w:lang w:val="fr-FR"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6B248C">
        <w:rPr>
          <w:rStyle w:val="lev"/>
          <w:rFonts w:ascii="Simplified Arabic" w:hAnsi="Simplified Arabic" w:cs="Simplified Arabic"/>
          <w:b w:val="0"/>
          <w:bCs w:val="0"/>
          <w:color w:val="000000" w:themeColor="text1"/>
          <w:sz w:val="24"/>
          <w:szCs w:val="24"/>
          <w:shd w:val="clear" w:color="auto" w:fill="FFFFFF"/>
          <w:rtl/>
        </w:rPr>
        <w:t>تنص الفقرة 03 من المادة 51 من نفس القانون:" وتحكم الجهة القضائية برد ما تم اختلاسه أو قيمة ما حصل عليه من منفعة أو ربح، ولو إنتقلت إلى أصول الشخص المحكوم عليه أو فروعه أو إخوته أو زوجه أو أصهاره، سواء بقيت تلك الأموال على حالها أو وقع تحويلها إلى مكاسب أخرى</w:t>
      </w:r>
      <w:r w:rsidRPr="006B248C">
        <w:rPr>
          <w:rStyle w:val="lev"/>
          <w:rFonts w:ascii="Simplified Arabic" w:hAnsi="Simplified Arabic" w:cs="Simplified Arabic"/>
          <w:b w:val="0"/>
          <w:bCs w:val="0"/>
          <w:color w:val="000000" w:themeColor="text1"/>
          <w:sz w:val="24"/>
          <w:szCs w:val="24"/>
          <w:shd w:val="clear" w:color="auto" w:fill="FFFFFF"/>
        </w:rPr>
        <w:t>"</w:t>
      </w:r>
    </w:p>
  </w:footnote>
  <w:footnote w:id="144">
    <w:p w:rsidR="00DE6B27" w:rsidRPr="009D356E" w:rsidRDefault="00DE6B27" w:rsidP="003C631E">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val="fr-FR"/>
        </w:rPr>
        <w:t>المادةت 55 من نفس القانون</w:t>
      </w:r>
    </w:p>
  </w:footnote>
  <w:footnote w:id="145">
    <w:p w:rsidR="00DE6B27" w:rsidRPr="009D356E" w:rsidRDefault="00DE6B27" w:rsidP="003C631E">
      <w:pPr>
        <w:pStyle w:val="Notedebasdepage"/>
        <w:jc w:val="both"/>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احسن بوسقيعة ،مرجع سابق ،ص56</w:t>
      </w:r>
    </w:p>
  </w:footnote>
  <w:footnote w:id="146">
    <w:p w:rsidR="00DE6B27" w:rsidRPr="009D356E" w:rsidRDefault="00DE6B27" w:rsidP="003C631E">
      <w:pPr>
        <w:autoSpaceDE w:val="0"/>
        <w:autoSpaceDN w:val="0"/>
        <w:adjustRightInd w:val="0"/>
        <w:spacing w:after="0" w:line="240" w:lineRule="auto"/>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قرميط أسامة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نحال كوسيلة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الجرائم المتعلقة بالصفقات العمومية</w:t>
      </w:r>
      <w:r>
        <w:rPr>
          <w:rFonts w:ascii="Simplified Arabic" w:hAnsi="Simplified Arabic" w:cs="Simplified Arabic"/>
          <w:b/>
          <w:bCs/>
          <w:color w:val="000000" w:themeColor="text1"/>
          <w:sz w:val="24"/>
          <w:szCs w:val="24"/>
          <w:rtl/>
        </w:rPr>
        <w:t xml:space="preserve">، </w:t>
      </w:r>
      <w:r w:rsidRPr="009D356E">
        <w:rPr>
          <w:rFonts w:ascii="Simplified Arabic" w:hAnsi="Simplified Arabic" w:cs="Simplified Arabic"/>
          <w:color w:val="000000" w:themeColor="text1"/>
          <w:sz w:val="24"/>
          <w:szCs w:val="24"/>
          <w:rtl/>
        </w:rPr>
        <w:t>مذكرة ماستر في الحقوق فرع قانون خاص وعلوم جنائية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جامعة عبد الرحمان ميرة بجاية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 xml:space="preserve">2012-2013، ص </w:t>
      </w:r>
      <w:r w:rsidRPr="009D356E">
        <w:rPr>
          <w:rFonts w:ascii="Simplified Arabic" w:hAnsi="Simplified Arabic" w:cs="Simplified Arabic"/>
          <w:color w:val="000000" w:themeColor="text1"/>
          <w:sz w:val="24"/>
          <w:szCs w:val="24"/>
        </w:rPr>
        <w:t>26</w:t>
      </w:r>
      <w:r w:rsidRPr="009D356E">
        <w:rPr>
          <w:rFonts w:ascii="Simplified Arabic" w:hAnsi="Simplified Arabic" w:cs="Simplified Arabic"/>
          <w:color w:val="000000" w:themeColor="text1"/>
          <w:sz w:val="24"/>
          <w:szCs w:val="24"/>
          <w:rtl/>
        </w:rPr>
        <w:t>،</w:t>
      </w:r>
      <w:r w:rsidRPr="009D356E">
        <w:rPr>
          <w:rFonts w:ascii="Simplified Arabic" w:hAnsi="Simplified Arabic" w:cs="Simplified Arabic"/>
          <w:color w:val="000000" w:themeColor="text1"/>
          <w:sz w:val="24"/>
          <w:szCs w:val="24"/>
        </w:rPr>
        <w:t>27</w:t>
      </w:r>
    </w:p>
  </w:footnote>
  <w:footnote w:id="147">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صونيا بعلول،</w:t>
      </w:r>
      <w:r w:rsidRPr="009D356E">
        <w:rPr>
          <w:rFonts w:ascii="Simplified Arabic" w:hAnsi="Simplified Arabic" w:cs="Simplified Arabic"/>
          <w:b/>
          <w:bCs/>
          <w:color w:val="000000" w:themeColor="text1"/>
          <w:sz w:val="24"/>
          <w:szCs w:val="24"/>
          <w:rtl/>
        </w:rPr>
        <w:t xml:space="preserve"> خصوصية التقادم في جرائم الفساد، مذكرة ماستر، </w:t>
      </w:r>
      <w:r w:rsidRPr="009D356E">
        <w:rPr>
          <w:rFonts w:ascii="Simplified Arabic" w:hAnsi="Simplified Arabic" w:cs="Simplified Arabic"/>
          <w:color w:val="000000" w:themeColor="text1"/>
          <w:sz w:val="24"/>
          <w:szCs w:val="24"/>
          <w:rtl/>
        </w:rPr>
        <w:t>تخصص قانون جنائي للأعمال، جامعة العربي بن مهيدي</w:t>
      </w:r>
      <w:r w:rsidRPr="009D356E">
        <w:rPr>
          <w:rFonts w:ascii="Simplified Arabic" w:hAnsi="Simplified Arabic" w:cs="Simplified Arabic"/>
          <w:color w:val="000000" w:themeColor="text1"/>
          <w:sz w:val="24"/>
          <w:szCs w:val="24"/>
        </w:rPr>
        <w:t>-</w:t>
      </w:r>
      <w:r w:rsidRPr="009D356E">
        <w:rPr>
          <w:rFonts w:ascii="Simplified Arabic" w:hAnsi="Simplified Arabic" w:cs="Simplified Arabic"/>
          <w:color w:val="000000" w:themeColor="text1"/>
          <w:sz w:val="24"/>
          <w:szCs w:val="24"/>
          <w:rtl/>
        </w:rPr>
        <w:t xml:space="preserve"> أم البواقي، 2015-2016، ص</w:t>
      </w:r>
      <w:r w:rsidRPr="009D356E">
        <w:rPr>
          <w:rFonts w:ascii="Simplified Arabic" w:hAnsi="Simplified Arabic" w:cs="Simplified Arabic"/>
          <w:color w:val="000000" w:themeColor="text1"/>
          <w:sz w:val="24"/>
          <w:szCs w:val="24"/>
          <w:rtl/>
          <w:lang w:bidi="ar-DZ"/>
        </w:rPr>
        <w:t xml:space="preserve"> 10</w:t>
      </w:r>
    </w:p>
  </w:footnote>
  <w:footnote w:id="148">
    <w:p w:rsidR="00DE6B27" w:rsidRPr="009D356E" w:rsidRDefault="00DE6B27" w:rsidP="003C631E">
      <w:pPr>
        <w:pStyle w:val="Notedebasdepage"/>
        <w:jc w:val="both"/>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زوزو زوليخة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b/>
          <w:bCs/>
          <w:color w:val="000000" w:themeColor="text1"/>
          <w:sz w:val="24"/>
          <w:szCs w:val="24"/>
          <w:rtl/>
        </w:rPr>
        <w:t>جرائم الصفقات العمومية وآليات مكافحتها في ظل القانون المتعلق بالفساد</w:t>
      </w:r>
      <w:r w:rsidRPr="009D356E">
        <w:rPr>
          <w:rFonts w:ascii="Simplified Arabic" w:hAnsi="Simplified Arabic" w:cs="Simplified Arabic"/>
          <w:color w:val="000000" w:themeColor="text1"/>
          <w:sz w:val="24"/>
          <w:szCs w:val="24"/>
          <w:rtl/>
        </w:rPr>
        <w:t xml:space="preserve">، مرجع سابق، ص </w:t>
      </w:r>
      <w:r w:rsidRPr="009D356E">
        <w:rPr>
          <w:rFonts w:ascii="Simplified Arabic" w:hAnsi="Simplified Arabic" w:cs="Simplified Arabic"/>
          <w:color w:val="000000" w:themeColor="text1"/>
          <w:sz w:val="24"/>
          <w:szCs w:val="24"/>
        </w:rPr>
        <w:t>81</w:t>
      </w:r>
    </w:p>
  </w:footnote>
  <w:footnote w:id="149">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محمد بكراروشوش</w:t>
      </w:r>
      <w:r>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ال</w:t>
      </w:r>
      <w:r w:rsidRPr="003612B4">
        <w:rPr>
          <w:rFonts w:ascii="Simplified Arabic" w:hAnsi="Simplified Arabic" w:cs="Simplified Arabic" w:hint="cs"/>
          <w:color w:val="000000" w:themeColor="text1"/>
          <w:sz w:val="24"/>
          <w:szCs w:val="24"/>
          <w:rtl/>
        </w:rPr>
        <w:t xml:space="preserve">مرجع </w:t>
      </w:r>
      <w:r>
        <w:rPr>
          <w:rFonts w:ascii="Simplified Arabic" w:hAnsi="Simplified Arabic" w:cs="Simplified Arabic" w:hint="cs"/>
          <w:color w:val="000000" w:themeColor="text1"/>
          <w:sz w:val="24"/>
          <w:szCs w:val="24"/>
          <w:rtl/>
        </w:rPr>
        <w:t>ال</w:t>
      </w:r>
      <w:r w:rsidRPr="003612B4">
        <w:rPr>
          <w:rFonts w:ascii="Simplified Arabic" w:hAnsi="Simplified Arabic" w:cs="Simplified Arabic" w:hint="cs"/>
          <w:color w:val="000000" w:themeColor="text1"/>
          <w:sz w:val="24"/>
          <w:szCs w:val="24"/>
          <w:rtl/>
        </w:rPr>
        <w:t>سابق</w:t>
      </w:r>
      <w:r w:rsidRPr="003612B4">
        <w:rPr>
          <w:rFonts w:ascii="Simplified Arabic" w:hAnsi="Simplified Arabic" w:cs="Simplified Arabic"/>
          <w:color w:val="000000" w:themeColor="text1"/>
          <w:sz w:val="24"/>
          <w:szCs w:val="24"/>
          <w:rtl/>
        </w:rPr>
        <w:t>،</w:t>
      </w:r>
      <w:r w:rsidRPr="009D356E">
        <w:rPr>
          <w:rFonts w:ascii="Simplified Arabic" w:hAnsi="Simplified Arabic" w:cs="Simplified Arabic"/>
          <w:color w:val="000000" w:themeColor="text1"/>
          <w:sz w:val="24"/>
          <w:szCs w:val="24"/>
          <w:rtl/>
        </w:rPr>
        <w:t xml:space="preserve"> ص </w:t>
      </w:r>
      <w:r w:rsidRPr="009D356E">
        <w:rPr>
          <w:rFonts w:ascii="Simplified Arabic" w:hAnsi="Simplified Arabic" w:cs="Simplified Arabic"/>
          <w:color w:val="000000" w:themeColor="text1"/>
          <w:sz w:val="24"/>
          <w:szCs w:val="24"/>
        </w:rPr>
        <w:t>72</w:t>
      </w:r>
    </w:p>
  </w:footnote>
  <w:footnote w:id="150">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زوزو زوليخة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المرجع السابق</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ص 82-83</w:t>
      </w:r>
    </w:p>
  </w:footnote>
  <w:footnote w:id="151">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قرميط أسامة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نحال كوسيلة</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المرجع السابق</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ص 29 وما يليها</w:t>
      </w:r>
    </w:p>
  </w:footnote>
  <w:footnote w:id="152">
    <w:p w:rsidR="00DE6B27" w:rsidRPr="009D356E" w:rsidRDefault="00DE6B27" w:rsidP="003C631E">
      <w:pPr>
        <w:pStyle w:val="Notedebasdepage"/>
        <w:jc w:val="both"/>
        <w:rPr>
          <w:rFonts w:ascii="Simplified Arabic" w:hAnsi="Simplified Arabic" w:cs="Simplified Arabic"/>
          <w:color w:val="000000" w:themeColor="text1"/>
          <w:sz w:val="24"/>
          <w:szCs w:val="24"/>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نفس المرجع</w:t>
      </w:r>
      <w:r>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rPr>
        <w:t>ص 31-32</w:t>
      </w:r>
    </w:p>
  </w:footnote>
  <w:footnote w:id="153">
    <w:p w:rsidR="00DE6B27" w:rsidRPr="009D356E" w:rsidRDefault="00DE6B27" w:rsidP="003C631E">
      <w:pPr>
        <w:pStyle w:val="Notedebasdepage"/>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52</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2</w:t>
      </w:r>
      <w:r w:rsidRPr="009D356E">
        <w:rPr>
          <w:rFonts w:ascii="Simplified Arabic" w:hAnsi="Simplified Arabic" w:cs="Simplified Arabic"/>
          <w:color w:val="000000" w:themeColor="text1"/>
          <w:sz w:val="24"/>
          <w:szCs w:val="24"/>
          <w:rtl/>
        </w:rPr>
        <w:t xml:space="preserve"> قانون الوقاية من الفساد ومكافحته المعدل والمتمم</w:t>
      </w:r>
    </w:p>
  </w:footnote>
  <w:footnote w:id="154">
    <w:p w:rsidR="00DE6B27" w:rsidRPr="009D356E" w:rsidRDefault="00DE6B27" w:rsidP="003C631E">
      <w:pPr>
        <w:pStyle w:val="Notedebasdepage"/>
        <w:rPr>
          <w:rFonts w:ascii="Simplified Arabic" w:hAnsi="Simplified Arabic" w:cs="Simplified Arabic"/>
          <w:color w:val="000000" w:themeColor="text1"/>
          <w:sz w:val="24"/>
          <w:szCs w:val="24"/>
          <w:rtl/>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52</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01</w:t>
      </w:r>
      <w:r w:rsidRPr="009D356E">
        <w:rPr>
          <w:rFonts w:ascii="Simplified Arabic" w:hAnsi="Simplified Arabic" w:cs="Simplified Arabic"/>
          <w:color w:val="000000" w:themeColor="text1"/>
          <w:sz w:val="24"/>
          <w:szCs w:val="24"/>
          <w:rtl/>
        </w:rPr>
        <w:t xml:space="preserve"> قانون الوقاية من الفساد ومكافحته المعدل والمتمم</w:t>
      </w:r>
    </w:p>
  </w:footnote>
  <w:footnote w:id="155">
    <w:p w:rsidR="00DE6B27" w:rsidRPr="009D356E" w:rsidRDefault="00DE6B27" w:rsidP="003C631E">
      <w:pPr>
        <w:pStyle w:val="Notedebasdepage"/>
        <w:jc w:val="both"/>
        <w:rPr>
          <w:rFonts w:ascii="Simplified Arabic" w:hAnsi="Simplified Arabic" w:cs="Simplified Arabic"/>
          <w:color w:val="000000" w:themeColor="text1"/>
          <w:sz w:val="24"/>
          <w:szCs w:val="24"/>
          <w:lang w:val="fr-FR"/>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w:t>
      </w:r>
      <w:r w:rsidRPr="009D356E">
        <w:rPr>
          <w:rFonts w:ascii="Simplified Arabic" w:hAnsi="Simplified Arabic" w:cs="Simplified Arabic"/>
          <w:color w:val="000000" w:themeColor="text1"/>
          <w:sz w:val="24"/>
          <w:szCs w:val="24"/>
          <w:rtl/>
          <w:lang w:bidi="ar-DZ"/>
        </w:rPr>
        <w:t>المادة 612 مكرر من الامر 66-155 المتضمن قانون الاجراءات الجزائية المعدل والمتمم : "</w:t>
      </w:r>
      <w:r w:rsidRPr="009D356E">
        <w:rPr>
          <w:rFonts w:ascii="Simplified Arabic" w:hAnsi="Simplified Arabic" w:cs="Simplified Arabic"/>
          <w:color w:val="000000" w:themeColor="text1"/>
          <w:sz w:val="24"/>
          <w:szCs w:val="24"/>
          <w:rtl/>
        </w:rPr>
        <w:t>لا تتقادم العقوبات المحكوم بها في الجنايات</w:t>
      </w:r>
      <w:r>
        <w:rPr>
          <w:rFonts w:ascii="Simplified Arabic" w:hAnsi="Simplified Arabic" w:cs="Simplified Arabic"/>
          <w:color w:val="000000" w:themeColor="text1"/>
          <w:sz w:val="24"/>
          <w:szCs w:val="24"/>
          <w:rtl/>
        </w:rPr>
        <w:t xml:space="preserve"> و</w:t>
      </w:r>
      <w:r w:rsidRPr="009D356E">
        <w:rPr>
          <w:rFonts w:ascii="Simplified Arabic" w:hAnsi="Simplified Arabic" w:cs="Simplified Arabic"/>
          <w:color w:val="000000" w:themeColor="text1"/>
          <w:sz w:val="24"/>
          <w:szCs w:val="24"/>
          <w:rtl/>
        </w:rPr>
        <w:t>الجنح الموصوفة بأفعال إرهابية</w:t>
      </w:r>
      <w:r>
        <w:rPr>
          <w:rFonts w:ascii="Simplified Arabic" w:hAnsi="Simplified Arabic" w:cs="Simplified Arabic"/>
          <w:color w:val="000000" w:themeColor="text1"/>
          <w:sz w:val="24"/>
          <w:szCs w:val="24"/>
          <w:rtl/>
        </w:rPr>
        <w:t xml:space="preserve"> و</w:t>
      </w:r>
      <w:r w:rsidRPr="009D356E">
        <w:rPr>
          <w:rFonts w:ascii="Simplified Arabic" w:hAnsi="Simplified Arabic" w:cs="Simplified Arabic"/>
          <w:color w:val="000000" w:themeColor="text1"/>
          <w:sz w:val="24"/>
          <w:szCs w:val="24"/>
          <w:rtl/>
        </w:rPr>
        <w:t>تخريبية</w:t>
      </w:r>
      <w:r>
        <w:rPr>
          <w:rFonts w:ascii="Simplified Arabic" w:hAnsi="Simplified Arabic" w:cs="Simplified Arabic"/>
          <w:color w:val="000000" w:themeColor="text1"/>
          <w:sz w:val="24"/>
          <w:szCs w:val="24"/>
          <w:rtl/>
        </w:rPr>
        <w:t xml:space="preserve"> و</w:t>
      </w:r>
      <w:r w:rsidRPr="009D356E">
        <w:rPr>
          <w:rFonts w:ascii="Simplified Arabic" w:hAnsi="Simplified Arabic" w:cs="Simplified Arabic"/>
          <w:color w:val="000000" w:themeColor="text1"/>
          <w:sz w:val="24"/>
          <w:szCs w:val="24"/>
          <w:rtl/>
        </w:rPr>
        <w:t xml:space="preserve">تلك المتعلقة </w:t>
      </w:r>
      <w:r w:rsidRPr="009D356E">
        <w:rPr>
          <w:rFonts w:ascii="Simplified Arabic" w:hAnsi="Simplified Arabic" w:cs="Simplified Arabic"/>
          <w:color w:val="000000" w:themeColor="text1"/>
          <w:sz w:val="24"/>
          <w:szCs w:val="24"/>
          <w:rtl/>
          <w:lang w:val="fr-FR"/>
        </w:rPr>
        <w:t>بالجريمة المنظمة العابرة للحدود الوطنية</w:t>
      </w:r>
      <w:r>
        <w:rPr>
          <w:rFonts w:ascii="Simplified Arabic" w:hAnsi="Simplified Arabic" w:cs="Simplified Arabic"/>
          <w:color w:val="000000" w:themeColor="text1"/>
          <w:sz w:val="24"/>
          <w:szCs w:val="24"/>
          <w:rtl/>
          <w:lang w:val="fr-FR"/>
        </w:rPr>
        <w:t xml:space="preserve"> و</w:t>
      </w:r>
      <w:r w:rsidRPr="009D356E">
        <w:rPr>
          <w:rFonts w:ascii="Simplified Arabic" w:hAnsi="Simplified Arabic" w:cs="Simplified Arabic"/>
          <w:color w:val="000000" w:themeColor="text1"/>
          <w:sz w:val="24"/>
          <w:szCs w:val="24"/>
          <w:rtl/>
          <w:lang w:val="fr-FR"/>
        </w:rPr>
        <w:t>الرشوة</w:t>
      </w:r>
    </w:p>
  </w:footnote>
  <w:footnote w:id="156">
    <w:p w:rsidR="00DE6B27" w:rsidRPr="009D356E" w:rsidRDefault="00DE6B27" w:rsidP="003C631E">
      <w:pPr>
        <w:pStyle w:val="Notedebasdepage"/>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49</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2</w:t>
      </w:r>
      <w:r w:rsidRPr="009D356E">
        <w:rPr>
          <w:rFonts w:ascii="Simplified Arabic" w:hAnsi="Simplified Arabic" w:cs="Simplified Arabic"/>
          <w:color w:val="000000" w:themeColor="text1"/>
          <w:sz w:val="24"/>
          <w:szCs w:val="24"/>
          <w:rtl/>
        </w:rPr>
        <w:t xml:space="preserve"> من قانون الوقاية من الفساد ومكافحته المعدل والمتمم</w:t>
      </w:r>
      <w:r w:rsidRPr="009D356E">
        <w:rPr>
          <w:rFonts w:ascii="Simplified Arabic" w:hAnsi="Simplified Arabic" w:cs="Simplified Arabic"/>
          <w:color w:val="000000" w:themeColor="text1"/>
          <w:sz w:val="24"/>
          <w:szCs w:val="24"/>
        </w:rPr>
        <w:t>.</w:t>
      </w:r>
    </w:p>
  </w:footnote>
  <w:footnote w:id="157">
    <w:p w:rsidR="00DE6B27" w:rsidRPr="009D356E" w:rsidRDefault="00DE6B27" w:rsidP="003C631E">
      <w:pPr>
        <w:pStyle w:val="Notedebasdepage"/>
        <w:rPr>
          <w:rFonts w:ascii="Simplified Arabic" w:hAnsi="Simplified Arabic" w:cs="Simplified Arabic"/>
          <w:color w:val="000000" w:themeColor="text1"/>
          <w:sz w:val="24"/>
          <w:szCs w:val="24"/>
          <w:rtl/>
          <w:lang w:bidi="ar-DZ"/>
        </w:rPr>
      </w:pPr>
      <w:r w:rsidRPr="009D356E">
        <w:rPr>
          <w:rStyle w:val="Appelnotedebasdep"/>
          <w:rFonts w:ascii="Simplified Arabic" w:hAnsi="Simplified Arabic" w:cs="Simplified Arabic"/>
          <w:color w:val="000000" w:themeColor="text1"/>
          <w:sz w:val="24"/>
          <w:szCs w:val="24"/>
        </w:rPr>
        <w:footnoteRef/>
      </w:r>
      <w:r w:rsidRPr="009D356E">
        <w:rPr>
          <w:rFonts w:ascii="Simplified Arabic" w:hAnsi="Simplified Arabic" w:cs="Simplified Arabic"/>
          <w:color w:val="000000" w:themeColor="text1"/>
          <w:sz w:val="24"/>
          <w:szCs w:val="24"/>
          <w:rtl/>
        </w:rPr>
        <w:t xml:space="preserve"> المادة </w:t>
      </w:r>
      <w:r w:rsidRPr="009D356E">
        <w:rPr>
          <w:rFonts w:ascii="Simplified Arabic" w:hAnsi="Simplified Arabic" w:cs="Simplified Arabic"/>
          <w:color w:val="000000" w:themeColor="text1"/>
          <w:sz w:val="24"/>
          <w:szCs w:val="24"/>
        </w:rPr>
        <w:t>49</w:t>
      </w:r>
      <w:r w:rsidRPr="009D356E">
        <w:rPr>
          <w:rFonts w:ascii="Simplified Arabic" w:hAnsi="Simplified Arabic" w:cs="Simplified Arabic"/>
          <w:color w:val="000000" w:themeColor="text1"/>
          <w:sz w:val="24"/>
          <w:szCs w:val="24"/>
          <w:rtl/>
        </w:rPr>
        <w:t xml:space="preserve"> فقرة </w:t>
      </w:r>
      <w:r w:rsidRPr="009D356E">
        <w:rPr>
          <w:rFonts w:ascii="Simplified Arabic" w:hAnsi="Simplified Arabic" w:cs="Simplified Arabic"/>
          <w:color w:val="000000" w:themeColor="text1"/>
          <w:sz w:val="24"/>
          <w:szCs w:val="24"/>
        </w:rPr>
        <w:t>1</w:t>
      </w:r>
      <w:r w:rsidRPr="009D356E">
        <w:rPr>
          <w:rFonts w:ascii="Simplified Arabic" w:hAnsi="Simplified Arabic" w:cs="Simplified Arabic"/>
          <w:color w:val="000000" w:themeColor="text1"/>
          <w:sz w:val="24"/>
          <w:szCs w:val="24"/>
          <w:rtl/>
        </w:rPr>
        <w:t xml:space="preserve"> من قانون الوقاية من الفساد ومكافحته المعدل والمتمم</w:t>
      </w:r>
      <w:r w:rsidRPr="009D356E">
        <w:rPr>
          <w:rFonts w:ascii="Simplified Arabic" w:hAnsi="Simplified Arabic" w:cs="Simplified Arabic"/>
          <w:color w:val="000000" w:themeColor="text1"/>
          <w:sz w:val="24"/>
          <w:szCs w:val="24"/>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D40EA8" w:rsidRDefault="00DE6B27" w:rsidP="004248A2">
    <w:pPr>
      <w:pStyle w:val="NormalWeb"/>
      <w:bidi/>
      <w:spacing w:before="0" w:beforeAutospacing="0" w:after="0" w:afterAutospacing="0"/>
      <w:jc w:val="center"/>
      <w:rPr>
        <w:rFonts w:ascii="Simplified Arabic" w:hAnsi="Simplified Arabic" w:cs="Simplified Arabic"/>
        <w:sz w:val="40"/>
        <w:szCs w:val="40"/>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5B7B04" w:rsidRDefault="00DE6B27" w:rsidP="003A1302">
    <w:pPr>
      <w:pStyle w:val="NormalWeb"/>
      <w:pBdr>
        <w:bottom w:val="single" w:sz="24" w:space="1" w:color="auto"/>
      </w:pBdr>
      <w:bidi/>
      <w:spacing w:before="0" w:beforeAutospacing="0" w:after="0" w:afterAutospacing="0"/>
      <w:rPr>
        <w:rFonts w:ascii="Simplified Arabic" w:hAnsi="Simplified Arabic" w:cs="Simplified Arabic"/>
        <w:sz w:val="40"/>
        <w:szCs w:val="40"/>
        <w:lang w:bidi="ar-DZ"/>
      </w:rPr>
    </w:pPr>
    <w:r>
      <w:rPr>
        <w:rFonts w:ascii="Simplified Arabic" w:hAnsi="Simplified Arabic" w:cs="Simplified Arabic" w:hint="cs"/>
        <w:b/>
        <w:bCs/>
        <w:sz w:val="40"/>
        <w:szCs w:val="40"/>
        <w:rtl/>
        <w:lang w:bidi="ar-DZ"/>
      </w:rPr>
      <w:t>خاتمة</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796589" w:rsidRDefault="00DE6B27" w:rsidP="00BE36D7">
    <w:pPr>
      <w:spacing w:after="0" w:line="240" w:lineRule="auto"/>
      <w:jc w:val="center"/>
      <w:rPr>
        <w:rFonts w:ascii="Simplified Arabic" w:hAnsi="Simplified Arabic" w:cs="AGA Granada Regular"/>
        <w:b/>
        <w:bCs/>
        <w:color w:val="000000" w:themeColor="text1"/>
        <w:sz w:val="40"/>
        <w:szCs w:val="40"/>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C4390B" w:rsidRDefault="00DE6B27" w:rsidP="00BE36D7">
    <w:pPr>
      <w:pBdr>
        <w:bottom w:val="single" w:sz="24" w:space="1" w:color="auto"/>
      </w:pBdr>
      <w:spacing w:after="0" w:line="240" w:lineRule="auto"/>
      <w:jc w:val="center"/>
      <w:rPr>
        <w:rFonts w:ascii="Simplified Arabic" w:hAnsi="Simplified Arabic" w:cs="Simplified Arabic"/>
        <w:b/>
        <w:bCs/>
        <w:color w:val="000000" w:themeColor="text1"/>
        <w:sz w:val="40"/>
        <w:szCs w:val="40"/>
        <w:lang w:bidi="ar-DZ"/>
      </w:rPr>
    </w:pPr>
    <w:r w:rsidRPr="00C4390B">
      <w:rPr>
        <w:rFonts w:ascii="Simplified Arabic" w:hAnsi="Simplified Arabic" w:cs="Simplified Arabic"/>
        <w:b/>
        <w:bCs/>
        <w:color w:val="000000" w:themeColor="text1"/>
        <w:sz w:val="40"/>
        <w:szCs w:val="40"/>
        <w:rtl/>
        <w:lang w:bidi="ar-DZ"/>
      </w:rPr>
      <w:t>قائمة المصادر والمراجع</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C4390B" w:rsidRDefault="00DE6B27" w:rsidP="007F5C01">
    <w:pPr>
      <w:spacing w:after="0" w:line="240" w:lineRule="auto"/>
      <w:jc w:val="center"/>
      <w:rPr>
        <w:rFonts w:ascii="Simplified Arabic" w:hAnsi="Simplified Arabic" w:cs="Simplified Arabic"/>
        <w:b/>
        <w:bCs/>
        <w:color w:val="000000" w:themeColor="text1"/>
        <w:sz w:val="40"/>
        <w:szCs w:val="40"/>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BE0806" w:rsidRDefault="00DE6B27" w:rsidP="0054635A">
    <w:pPr>
      <w:pStyle w:val="NormalWeb"/>
      <w:pBdr>
        <w:bottom w:val="single" w:sz="24" w:space="1" w:color="auto"/>
      </w:pBdr>
      <w:bidi/>
      <w:spacing w:before="0" w:beforeAutospacing="0" w:after="0" w:afterAutospacing="0"/>
      <w:jc w:val="center"/>
      <w:rPr>
        <w:rFonts w:ascii="Simplified Arabic" w:hAnsi="Simplified Arabic" w:cs="Simplified Arabic"/>
        <w:sz w:val="40"/>
        <w:szCs w:val="40"/>
        <w:lang w:bidi="ar-DZ"/>
      </w:rPr>
    </w:pPr>
    <w:r>
      <w:rPr>
        <w:rFonts w:ascii="Simplified Arabic" w:hAnsi="Simplified Arabic" w:cs="Simplified Arabic" w:hint="cs"/>
        <w:b/>
        <w:bCs/>
        <w:sz w:val="40"/>
        <w:szCs w:val="40"/>
        <w:rtl/>
        <w:lang w:bidi="ar-DZ"/>
      </w:rPr>
      <w:t>الفهرس</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D40EA8" w:rsidRDefault="00DE6B27" w:rsidP="004248A2">
    <w:pPr>
      <w:pStyle w:val="NormalWeb"/>
      <w:bidi/>
      <w:spacing w:before="0" w:beforeAutospacing="0" w:after="0" w:afterAutospacing="0"/>
      <w:jc w:val="center"/>
      <w:rPr>
        <w:rFonts w:ascii="Simplified Arabic" w:hAnsi="Simplified Arabic" w:cs="Simplified Arabic"/>
        <w:sz w:val="40"/>
        <w:szCs w:val="40"/>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D40EA8" w:rsidRDefault="00DE6B27" w:rsidP="004248A2">
    <w:pPr>
      <w:pStyle w:val="NormalWeb"/>
      <w:bidi/>
      <w:spacing w:before="0" w:beforeAutospacing="0" w:after="0" w:afterAutospacing="0"/>
      <w:jc w:val="center"/>
      <w:rPr>
        <w:rFonts w:ascii="Simplified Arabic" w:hAnsi="Simplified Arabic" w:cs="Simplified Arabic"/>
        <w:sz w:val="40"/>
        <w:szCs w:val="40"/>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4248A2" w:rsidRDefault="00DE6B27" w:rsidP="004248A2">
    <w:pPr>
      <w:pStyle w:val="NormalWeb"/>
      <w:pBdr>
        <w:bottom w:val="single" w:sz="24" w:space="1" w:color="auto"/>
      </w:pBdr>
      <w:bidi/>
      <w:spacing w:before="0" w:beforeAutospacing="0" w:after="0" w:afterAutospacing="0"/>
      <w:jc w:val="center"/>
      <w:rPr>
        <w:rFonts w:ascii="Simplified Arabic" w:hAnsi="Simplified Arabic" w:cs="Simplified Arabic"/>
        <w:sz w:val="40"/>
        <w:szCs w:val="40"/>
        <w:lang w:bidi="ar-DZ"/>
      </w:rPr>
    </w:pPr>
    <w:r>
      <w:rPr>
        <w:rFonts w:ascii="Simplified Arabic" w:hAnsi="Simplified Arabic" w:cs="Simplified Arabic" w:hint="cs"/>
        <w:b/>
        <w:bCs/>
        <w:sz w:val="40"/>
        <w:szCs w:val="40"/>
        <w:rtl/>
        <w:lang w:bidi="ar-DZ"/>
      </w:rPr>
      <w:t>مقدمة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D40EA8" w:rsidRDefault="00DE6B27" w:rsidP="00EE2D40">
    <w:pPr>
      <w:pStyle w:val="NormalWeb"/>
      <w:bidi/>
      <w:spacing w:before="0" w:beforeAutospacing="0" w:after="0" w:afterAutospacing="0"/>
      <w:jc w:val="center"/>
      <w:rPr>
        <w:rFonts w:ascii="Simplified Arabic" w:hAnsi="Simplified Arabic" w:cs="Simplified Arabic"/>
        <w:sz w:val="40"/>
        <w:szCs w:val="40"/>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BE0806" w:rsidRDefault="00DE6B27" w:rsidP="00D7193D">
    <w:pPr>
      <w:pStyle w:val="NormalWeb"/>
      <w:pBdr>
        <w:bottom w:val="single" w:sz="24" w:space="1" w:color="auto"/>
      </w:pBdr>
      <w:bidi/>
      <w:spacing w:before="0" w:beforeAutospacing="0" w:after="0" w:afterAutospacing="0"/>
      <w:jc w:val="center"/>
      <w:rPr>
        <w:rFonts w:ascii="Simplified Arabic" w:hAnsi="Simplified Arabic" w:cs="Simplified Arabic"/>
        <w:sz w:val="40"/>
        <w:szCs w:val="40"/>
        <w:rtl/>
        <w:lang w:bidi="ar-DZ"/>
      </w:rPr>
    </w:pPr>
    <w:r w:rsidRPr="00103B20">
      <w:rPr>
        <w:rFonts w:ascii="Simplified Arabic" w:hAnsi="Simplified Arabic" w:cs="Simplified Arabic"/>
        <w:b/>
        <w:bCs/>
        <w:sz w:val="40"/>
        <w:szCs w:val="40"/>
        <w:rtl/>
      </w:rPr>
      <w:t>الفصل</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الأول</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w:t>
    </w:r>
    <w:r>
      <w:rPr>
        <w:rFonts w:ascii="Simplified Arabic" w:hAnsi="Simplified Arabic" w:cs="Simplified Arabic"/>
        <w:b/>
        <w:bCs/>
        <w:sz w:val="40"/>
        <w:szCs w:val="40"/>
        <w:rtl/>
      </w:rPr>
      <w:t xml:space="preserve"> </w:t>
    </w:r>
    <w:r>
      <w:rPr>
        <w:rFonts w:ascii="Simplified Arabic" w:hAnsi="Simplified Arabic" w:cs="Simplified Arabic" w:hint="cs"/>
        <w:b/>
        <w:bCs/>
        <w:sz w:val="40"/>
        <w:szCs w:val="40"/>
        <w:rtl/>
      </w:rPr>
      <w:t>أ</w:t>
    </w:r>
    <w:r w:rsidRPr="00103B20">
      <w:rPr>
        <w:rFonts w:ascii="Simplified Arabic" w:hAnsi="Simplified Arabic" w:cs="Simplified Arabic"/>
        <w:b/>
        <w:bCs/>
        <w:sz w:val="40"/>
        <w:szCs w:val="40"/>
        <w:rtl/>
      </w:rPr>
      <w:t>ركان</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جرائم</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الفساد</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في</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مجال</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الصفقات</w:t>
    </w:r>
    <w:r>
      <w:rPr>
        <w:rFonts w:ascii="Simplified Arabic" w:hAnsi="Simplified Arabic" w:cs="Simplified Arabic"/>
        <w:b/>
        <w:bCs/>
        <w:sz w:val="40"/>
        <w:szCs w:val="40"/>
        <w:rtl/>
      </w:rPr>
      <w:t xml:space="preserve"> </w:t>
    </w:r>
    <w:r w:rsidRPr="00103B20">
      <w:rPr>
        <w:rFonts w:ascii="Simplified Arabic" w:hAnsi="Simplified Arabic" w:cs="Simplified Arabic"/>
        <w:b/>
        <w:bCs/>
        <w:sz w:val="40"/>
        <w:szCs w:val="40"/>
        <w:rtl/>
      </w:rPr>
      <w:t>العمومية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3C631E" w:rsidRDefault="00DE6B27" w:rsidP="003C631E">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3C631E" w:rsidRDefault="00DE6B27" w:rsidP="003C631E">
    <w:pPr>
      <w:pStyle w:val="NormalWeb"/>
      <w:pBdr>
        <w:bottom w:val="single" w:sz="24" w:space="1" w:color="auto"/>
      </w:pBdr>
      <w:bidi/>
      <w:spacing w:before="0" w:beforeAutospacing="0" w:after="0" w:afterAutospacing="0"/>
      <w:jc w:val="both"/>
      <w:rPr>
        <w:rFonts w:ascii="Simplified Arabic" w:hAnsi="Simplified Arabic" w:cs="Simplified Arabic"/>
        <w:sz w:val="40"/>
        <w:szCs w:val="40"/>
      </w:rPr>
    </w:pPr>
    <w:r w:rsidRPr="00103B20">
      <w:rPr>
        <w:rFonts w:ascii="Simplified Arabic" w:hAnsi="Simplified Arabic" w:cs="Simplified Arabic"/>
        <w:b/>
        <w:bCs/>
        <w:sz w:val="40"/>
        <w:szCs w:val="40"/>
        <w:rtl/>
      </w:rPr>
      <w:t>الفصل</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الثاني</w:t>
    </w:r>
    <w:r>
      <w:rPr>
        <w:rFonts w:ascii="Simplified Arabic" w:hAnsi="Simplified Arabic" w:cs="Simplified Arabic"/>
        <w:b/>
        <w:bCs/>
        <w:sz w:val="40"/>
        <w:szCs w:val="40"/>
        <w:rtl/>
      </w:rPr>
      <w:t xml:space="preserve"> </w:t>
    </w:r>
    <w:r w:rsidRPr="00E07408">
      <w:rPr>
        <w:rFonts w:ascii="Simplified Arabic" w:hAnsi="Simplified Arabic" w:cs="Simplified Arabic"/>
        <w:b/>
        <w:bCs/>
        <w:sz w:val="40"/>
        <w:szCs w:val="40"/>
        <w:rtl/>
      </w:rPr>
      <w:t>:</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قمع</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جرائم</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الفساد</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في</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مجال</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الصفقات</w:t>
    </w:r>
    <w:r>
      <w:rPr>
        <w:rFonts w:ascii="Simplified Arabic" w:hAnsi="Simplified Arabic" w:cs="Simplified Arabic"/>
        <w:b/>
        <w:bCs/>
        <w:sz w:val="40"/>
        <w:szCs w:val="40"/>
        <w:rtl/>
      </w:rPr>
      <w:t xml:space="preserve"> </w:t>
    </w:r>
    <w:r w:rsidRPr="00E07408">
      <w:rPr>
        <w:rFonts w:ascii="Simplified Arabic" w:hAnsi="Simplified Arabic" w:cs="Simplified Arabic" w:hint="cs"/>
        <w:b/>
        <w:bCs/>
        <w:sz w:val="40"/>
        <w:szCs w:val="40"/>
        <w:rtl/>
      </w:rPr>
      <w:t>العمومية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B27" w:rsidRPr="00E07408" w:rsidRDefault="00DE6B27" w:rsidP="007716C1">
    <w:pPr>
      <w:pStyle w:val="NormalWeb"/>
      <w:bidi/>
      <w:spacing w:before="0" w:beforeAutospacing="0" w:after="0" w:afterAutospacing="0"/>
      <w:jc w:val="both"/>
      <w:rPr>
        <w:rFonts w:ascii="Simplified Arabic" w:hAnsi="Simplified Arabic" w:cs="Simplified Arabic"/>
        <w:sz w:val="40"/>
        <w:szCs w:val="4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E52B90"/>
    <w:multiLevelType w:val="hybridMultilevel"/>
    <w:tmpl w:val="993AC074"/>
    <w:lvl w:ilvl="0" w:tplc="131A4C90">
      <w:start w:val="1"/>
      <w:numFmt w:val="decimal"/>
      <w:suff w:val="space"/>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8E76499"/>
    <w:multiLevelType w:val="hybridMultilevel"/>
    <w:tmpl w:val="11900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A71CFF"/>
    <w:multiLevelType w:val="hybridMultilevel"/>
    <w:tmpl w:val="C2421866"/>
    <w:lvl w:ilvl="0" w:tplc="273A5E3C">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C332F3D"/>
    <w:multiLevelType w:val="hybridMultilevel"/>
    <w:tmpl w:val="7C22C6FA"/>
    <w:lvl w:ilvl="0" w:tplc="999C9EC6">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E283ACD"/>
    <w:multiLevelType w:val="hybridMultilevel"/>
    <w:tmpl w:val="002AA28A"/>
    <w:lvl w:ilvl="0" w:tplc="804A3A8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11C1BBF"/>
    <w:multiLevelType w:val="hybridMultilevel"/>
    <w:tmpl w:val="3566E3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673950"/>
    <w:multiLevelType w:val="hybridMultilevel"/>
    <w:tmpl w:val="D2127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C624E6"/>
    <w:multiLevelType w:val="hybridMultilevel"/>
    <w:tmpl w:val="8F623F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5236385"/>
    <w:multiLevelType w:val="hybridMultilevel"/>
    <w:tmpl w:val="80164A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93939FA"/>
    <w:multiLevelType w:val="hybridMultilevel"/>
    <w:tmpl w:val="F20C5E98"/>
    <w:lvl w:ilvl="0" w:tplc="EA9296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E9A06F3"/>
    <w:multiLevelType w:val="hybridMultilevel"/>
    <w:tmpl w:val="B742D042"/>
    <w:lvl w:ilvl="0" w:tplc="804A3A8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8276BC1"/>
    <w:multiLevelType w:val="hybridMultilevel"/>
    <w:tmpl w:val="0F30F6B0"/>
    <w:lvl w:ilvl="0" w:tplc="804A3A8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E185E2C"/>
    <w:multiLevelType w:val="hybridMultilevel"/>
    <w:tmpl w:val="150E253A"/>
    <w:lvl w:ilvl="0" w:tplc="804A3A8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3E4D9B"/>
    <w:multiLevelType w:val="hybridMultilevel"/>
    <w:tmpl w:val="9A9E10E6"/>
    <w:lvl w:ilvl="0" w:tplc="FD5C57C6">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0"/>
  </w:num>
  <w:num w:numId="4">
    <w:abstractNumId w:val="2"/>
  </w:num>
  <w:num w:numId="5">
    <w:abstractNumId w:val="13"/>
  </w:num>
  <w:num w:numId="6">
    <w:abstractNumId w:val="3"/>
  </w:num>
  <w:num w:numId="7">
    <w:abstractNumId w:val="6"/>
  </w:num>
  <w:num w:numId="8">
    <w:abstractNumId w:val="8"/>
  </w:num>
  <w:num w:numId="9">
    <w:abstractNumId w:val="5"/>
  </w:num>
  <w:num w:numId="10">
    <w:abstractNumId w:val="12"/>
  </w:num>
  <w:num w:numId="11">
    <w:abstractNumId w:val="11"/>
  </w:num>
  <w:num w:numId="12">
    <w:abstractNumId w:val="4"/>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8D6"/>
    <w:rsid w:val="00002C7E"/>
    <w:rsid w:val="000045AF"/>
    <w:rsid w:val="000062BA"/>
    <w:rsid w:val="000466A1"/>
    <w:rsid w:val="0005135A"/>
    <w:rsid w:val="00065701"/>
    <w:rsid w:val="00067183"/>
    <w:rsid w:val="00070C29"/>
    <w:rsid w:val="00076F9E"/>
    <w:rsid w:val="00080266"/>
    <w:rsid w:val="0008223B"/>
    <w:rsid w:val="00083778"/>
    <w:rsid w:val="0008413B"/>
    <w:rsid w:val="00087547"/>
    <w:rsid w:val="000927BB"/>
    <w:rsid w:val="000949ED"/>
    <w:rsid w:val="000979AA"/>
    <w:rsid w:val="000A6BE8"/>
    <w:rsid w:val="000A73D8"/>
    <w:rsid w:val="000B21EE"/>
    <w:rsid w:val="000C05EB"/>
    <w:rsid w:val="000C17C1"/>
    <w:rsid w:val="000D0E5B"/>
    <w:rsid w:val="000E248C"/>
    <w:rsid w:val="000E4FE0"/>
    <w:rsid w:val="000E6B42"/>
    <w:rsid w:val="000F108E"/>
    <w:rsid w:val="001341C6"/>
    <w:rsid w:val="00156B5D"/>
    <w:rsid w:val="00157A1D"/>
    <w:rsid w:val="001606F6"/>
    <w:rsid w:val="00172806"/>
    <w:rsid w:val="001831A1"/>
    <w:rsid w:val="001B1243"/>
    <w:rsid w:val="001B183E"/>
    <w:rsid w:val="001C14BC"/>
    <w:rsid w:val="001C759E"/>
    <w:rsid w:val="001D14CF"/>
    <w:rsid w:val="001D36DC"/>
    <w:rsid w:val="001E3348"/>
    <w:rsid w:val="001E4048"/>
    <w:rsid w:val="001E4BA9"/>
    <w:rsid w:val="001E50A9"/>
    <w:rsid w:val="001F4783"/>
    <w:rsid w:val="001F784D"/>
    <w:rsid w:val="002144F8"/>
    <w:rsid w:val="00215BAC"/>
    <w:rsid w:val="0023248A"/>
    <w:rsid w:val="00245A1F"/>
    <w:rsid w:val="00246170"/>
    <w:rsid w:val="00286BA5"/>
    <w:rsid w:val="002930D7"/>
    <w:rsid w:val="00296EFF"/>
    <w:rsid w:val="002A2025"/>
    <w:rsid w:val="002A5AA8"/>
    <w:rsid w:val="002A6926"/>
    <w:rsid w:val="002D425A"/>
    <w:rsid w:val="002D4305"/>
    <w:rsid w:val="002E0323"/>
    <w:rsid w:val="002E25FF"/>
    <w:rsid w:val="002E3A7F"/>
    <w:rsid w:val="002E6CEC"/>
    <w:rsid w:val="002F2E45"/>
    <w:rsid w:val="002F375C"/>
    <w:rsid w:val="002F3F57"/>
    <w:rsid w:val="00327694"/>
    <w:rsid w:val="0033150B"/>
    <w:rsid w:val="003420A5"/>
    <w:rsid w:val="00347861"/>
    <w:rsid w:val="0035036F"/>
    <w:rsid w:val="00354911"/>
    <w:rsid w:val="0036023B"/>
    <w:rsid w:val="003612B4"/>
    <w:rsid w:val="00363A44"/>
    <w:rsid w:val="00381C97"/>
    <w:rsid w:val="003874BE"/>
    <w:rsid w:val="00395CAC"/>
    <w:rsid w:val="003A1302"/>
    <w:rsid w:val="003A21B7"/>
    <w:rsid w:val="003B489A"/>
    <w:rsid w:val="003C4D47"/>
    <w:rsid w:val="003C631E"/>
    <w:rsid w:val="003C75BF"/>
    <w:rsid w:val="003C7CD2"/>
    <w:rsid w:val="003C7EC1"/>
    <w:rsid w:val="003D15B0"/>
    <w:rsid w:val="003E27B0"/>
    <w:rsid w:val="003E5011"/>
    <w:rsid w:val="003F4156"/>
    <w:rsid w:val="003F76BD"/>
    <w:rsid w:val="00411CD8"/>
    <w:rsid w:val="004248A2"/>
    <w:rsid w:val="00424BCA"/>
    <w:rsid w:val="004261B8"/>
    <w:rsid w:val="00435697"/>
    <w:rsid w:val="00467497"/>
    <w:rsid w:val="004A5AAF"/>
    <w:rsid w:val="004A6EBB"/>
    <w:rsid w:val="004B607B"/>
    <w:rsid w:val="004B6E7D"/>
    <w:rsid w:val="004E231C"/>
    <w:rsid w:val="004E2BEE"/>
    <w:rsid w:val="004F175B"/>
    <w:rsid w:val="005050B3"/>
    <w:rsid w:val="00511BD4"/>
    <w:rsid w:val="005173B9"/>
    <w:rsid w:val="00520F4F"/>
    <w:rsid w:val="0054581D"/>
    <w:rsid w:val="0054635A"/>
    <w:rsid w:val="00551DE7"/>
    <w:rsid w:val="005619B5"/>
    <w:rsid w:val="00572871"/>
    <w:rsid w:val="0057297B"/>
    <w:rsid w:val="00573532"/>
    <w:rsid w:val="00583A55"/>
    <w:rsid w:val="00584980"/>
    <w:rsid w:val="00596836"/>
    <w:rsid w:val="005971EF"/>
    <w:rsid w:val="005D7784"/>
    <w:rsid w:val="005E08D6"/>
    <w:rsid w:val="005E1538"/>
    <w:rsid w:val="005F18D1"/>
    <w:rsid w:val="005F2FBA"/>
    <w:rsid w:val="005F3A66"/>
    <w:rsid w:val="00606883"/>
    <w:rsid w:val="006163B5"/>
    <w:rsid w:val="00630EC5"/>
    <w:rsid w:val="006507EA"/>
    <w:rsid w:val="006546B1"/>
    <w:rsid w:val="00655F80"/>
    <w:rsid w:val="00660524"/>
    <w:rsid w:val="00665A82"/>
    <w:rsid w:val="0067183B"/>
    <w:rsid w:val="00693F45"/>
    <w:rsid w:val="006961A3"/>
    <w:rsid w:val="006A0830"/>
    <w:rsid w:val="006A368E"/>
    <w:rsid w:val="006A3A13"/>
    <w:rsid w:val="006A503C"/>
    <w:rsid w:val="006A73BF"/>
    <w:rsid w:val="006B248C"/>
    <w:rsid w:val="006B2FFC"/>
    <w:rsid w:val="006B4B35"/>
    <w:rsid w:val="006E3492"/>
    <w:rsid w:val="006E5BAE"/>
    <w:rsid w:val="006F26D5"/>
    <w:rsid w:val="006F5BF8"/>
    <w:rsid w:val="007033AA"/>
    <w:rsid w:val="007061B7"/>
    <w:rsid w:val="00713F5A"/>
    <w:rsid w:val="00716DB1"/>
    <w:rsid w:val="00722AD3"/>
    <w:rsid w:val="0074635C"/>
    <w:rsid w:val="00760958"/>
    <w:rsid w:val="00762410"/>
    <w:rsid w:val="00766A57"/>
    <w:rsid w:val="0076784C"/>
    <w:rsid w:val="00767FBA"/>
    <w:rsid w:val="0077083E"/>
    <w:rsid w:val="007712EC"/>
    <w:rsid w:val="007716C1"/>
    <w:rsid w:val="00771CEA"/>
    <w:rsid w:val="00784BD4"/>
    <w:rsid w:val="007A131B"/>
    <w:rsid w:val="007A7DFA"/>
    <w:rsid w:val="007C55C1"/>
    <w:rsid w:val="007E4207"/>
    <w:rsid w:val="007E6BF9"/>
    <w:rsid w:val="007F5C01"/>
    <w:rsid w:val="00811601"/>
    <w:rsid w:val="008228C0"/>
    <w:rsid w:val="008232D2"/>
    <w:rsid w:val="00826BE1"/>
    <w:rsid w:val="00842DDE"/>
    <w:rsid w:val="0085197B"/>
    <w:rsid w:val="00853A73"/>
    <w:rsid w:val="0087371B"/>
    <w:rsid w:val="0088161B"/>
    <w:rsid w:val="008868A4"/>
    <w:rsid w:val="008916C6"/>
    <w:rsid w:val="008B0CC4"/>
    <w:rsid w:val="008B7230"/>
    <w:rsid w:val="008C1BD9"/>
    <w:rsid w:val="008D2901"/>
    <w:rsid w:val="008E0205"/>
    <w:rsid w:val="008F02C6"/>
    <w:rsid w:val="008F3394"/>
    <w:rsid w:val="008F4B64"/>
    <w:rsid w:val="008F6295"/>
    <w:rsid w:val="00901B1F"/>
    <w:rsid w:val="0091687D"/>
    <w:rsid w:val="00933F2F"/>
    <w:rsid w:val="00944276"/>
    <w:rsid w:val="00954D35"/>
    <w:rsid w:val="00955172"/>
    <w:rsid w:val="00956D77"/>
    <w:rsid w:val="009646C8"/>
    <w:rsid w:val="00974497"/>
    <w:rsid w:val="00975C9B"/>
    <w:rsid w:val="00993090"/>
    <w:rsid w:val="00993B7D"/>
    <w:rsid w:val="0099600F"/>
    <w:rsid w:val="009B5514"/>
    <w:rsid w:val="009D28E3"/>
    <w:rsid w:val="009D356E"/>
    <w:rsid w:val="009F04C9"/>
    <w:rsid w:val="009F6283"/>
    <w:rsid w:val="00A32D68"/>
    <w:rsid w:val="00A3615C"/>
    <w:rsid w:val="00A452BB"/>
    <w:rsid w:val="00A517C1"/>
    <w:rsid w:val="00A5375C"/>
    <w:rsid w:val="00A63303"/>
    <w:rsid w:val="00A7277B"/>
    <w:rsid w:val="00A73F89"/>
    <w:rsid w:val="00A765D2"/>
    <w:rsid w:val="00A83613"/>
    <w:rsid w:val="00AD2659"/>
    <w:rsid w:val="00AD6EAC"/>
    <w:rsid w:val="00B10544"/>
    <w:rsid w:val="00B212A6"/>
    <w:rsid w:val="00B319E2"/>
    <w:rsid w:val="00B44C63"/>
    <w:rsid w:val="00B55B2C"/>
    <w:rsid w:val="00B57F62"/>
    <w:rsid w:val="00B66D02"/>
    <w:rsid w:val="00B6764E"/>
    <w:rsid w:val="00B73022"/>
    <w:rsid w:val="00B80ECB"/>
    <w:rsid w:val="00B864E0"/>
    <w:rsid w:val="00B87DD3"/>
    <w:rsid w:val="00B90302"/>
    <w:rsid w:val="00B908FD"/>
    <w:rsid w:val="00B96DDE"/>
    <w:rsid w:val="00BA56F2"/>
    <w:rsid w:val="00BB220A"/>
    <w:rsid w:val="00BC7B3E"/>
    <w:rsid w:val="00BE0806"/>
    <w:rsid w:val="00BE1975"/>
    <w:rsid w:val="00BE2A25"/>
    <w:rsid w:val="00BE2BE8"/>
    <w:rsid w:val="00BE36D7"/>
    <w:rsid w:val="00BF144C"/>
    <w:rsid w:val="00BF3C3F"/>
    <w:rsid w:val="00BF6908"/>
    <w:rsid w:val="00C06FD5"/>
    <w:rsid w:val="00C16F4C"/>
    <w:rsid w:val="00C20D79"/>
    <w:rsid w:val="00C22EAB"/>
    <w:rsid w:val="00C23DD6"/>
    <w:rsid w:val="00C4101D"/>
    <w:rsid w:val="00C41D95"/>
    <w:rsid w:val="00C457D9"/>
    <w:rsid w:val="00C53067"/>
    <w:rsid w:val="00C64596"/>
    <w:rsid w:val="00C705A2"/>
    <w:rsid w:val="00C754E7"/>
    <w:rsid w:val="00C76B40"/>
    <w:rsid w:val="00CA4938"/>
    <w:rsid w:val="00CA63A5"/>
    <w:rsid w:val="00CB0FD3"/>
    <w:rsid w:val="00CB17EB"/>
    <w:rsid w:val="00CB2327"/>
    <w:rsid w:val="00CB278C"/>
    <w:rsid w:val="00CB367B"/>
    <w:rsid w:val="00CB4C72"/>
    <w:rsid w:val="00CC0319"/>
    <w:rsid w:val="00CD0987"/>
    <w:rsid w:val="00CD2359"/>
    <w:rsid w:val="00CE1F52"/>
    <w:rsid w:val="00CF4FEE"/>
    <w:rsid w:val="00CF774F"/>
    <w:rsid w:val="00D02213"/>
    <w:rsid w:val="00D0697C"/>
    <w:rsid w:val="00D07B23"/>
    <w:rsid w:val="00D25908"/>
    <w:rsid w:val="00D36050"/>
    <w:rsid w:val="00D40EA8"/>
    <w:rsid w:val="00D618F0"/>
    <w:rsid w:val="00D7193D"/>
    <w:rsid w:val="00DA6642"/>
    <w:rsid w:val="00DB4256"/>
    <w:rsid w:val="00DB7762"/>
    <w:rsid w:val="00DC4CAE"/>
    <w:rsid w:val="00DC7798"/>
    <w:rsid w:val="00DE5367"/>
    <w:rsid w:val="00DE6B27"/>
    <w:rsid w:val="00E25778"/>
    <w:rsid w:val="00E33A5D"/>
    <w:rsid w:val="00E35BC1"/>
    <w:rsid w:val="00E35CF2"/>
    <w:rsid w:val="00E40418"/>
    <w:rsid w:val="00E45AF5"/>
    <w:rsid w:val="00E56EB0"/>
    <w:rsid w:val="00E72024"/>
    <w:rsid w:val="00E7241F"/>
    <w:rsid w:val="00E83290"/>
    <w:rsid w:val="00E838B1"/>
    <w:rsid w:val="00E94A50"/>
    <w:rsid w:val="00EA3920"/>
    <w:rsid w:val="00EA5221"/>
    <w:rsid w:val="00EB297F"/>
    <w:rsid w:val="00EB6968"/>
    <w:rsid w:val="00ED7CBA"/>
    <w:rsid w:val="00EE2D40"/>
    <w:rsid w:val="00EE2F03"/>
    <w:rsid w:val="00EE5D29"/>
    <w:rsid w:val="00EE609F"/>
    <w:rsid w:val="00EE7B8E"/>
    <w:rsid w:val="00EF6628"/>
    <w:rsid w:val="00F00A31"/>
    <w:rsid w:val="00F03559"/>
    <w:rsid w:val="00F06688"/>
    <w:rsid w:val="00F14057"/>
    <w:rsid w:val="00F46E91"/>
    <w:rsid w:val="00F572EC"/>
    <w:rsid w:val="00F6114E"/>
    <w:rsid w:val="00F6424C"/>
    <w:rsid w:val="00F70ECB"/>
    <w:rsid w:val="00F96DCA"/>
    <w:rsid w:val="00FA3F8B"/>
    <w:rsid w:val="00FC7C7D"/>
    <w:rsid w:val="00FE380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next w:val="Normal"/>
    <w:link w:val="Titre1Car"/>
    <w:uiPriority w:val="9"/>
    <w:qFormat/>
    <w:rsid w:val="00CE1F52"/>
    <w:pPr>
      <w:autoSpaceDE w:val="0"/>
      <w:autoSpaceDN w:val="0"/>
      <w:adjustRightInd w:val="0"/>
      <w:spacing w:after="0" w:line="240" w:lineRule="auto"/>
      <w:jc w:val="center"/>
      <w:outlineLvl w:val="0"/>
    </w:pPr>
    <w:rPr>
      <w:rFonts w:ascii="Simplified Arabic" w:hAnsi="Simplified Arabic" w:cs="Simplified Arabic"/>
      <w:b/>
      <w:bCs/>
      <w:sz w:val="160"/>
      <w:szCs w:val="160"/>
    </w:rPr>
  </w:style>
  <w:style w:type="paragraph" w:styleId="Titre2">
    <w:name w:val="heading 2"/>
    <w:basedOn w:val="Normal"/>
    <w:next w:val="Normal"/>
    <w:link w:val="Titre2Car"/>
    <w:uiPriority w:val="9"/>
    <w:unhideWhenUsed/>
    <w:qFormat/>
    <w:rsid w:val="0035491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354911"/>
    <w:pPr>
      <w:autoSpaceDE w:val="0"/>
      <w:autoSpaceDN w:val="0"/>
      <w:adjustRightInd w:val="0"/>
      <w:spacing w:after="0" w:line="240" w:lineRule="auto"/>
      <w:jc w:val="lowKashida"/>
      <w:outlineLvl w:val="2"/>
    </w:pPr>
    <w:rPr>
      <w:rFonts w:ascii="Simplified Arabic" w:eastAsia="Times New Roman" w:hAnsi="Simplified Arabic" w:cs="Simplified Arabic"/>
      <w:b/>
      <w:bCs/>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40EA8"/>
    <w:pPr>
      <w:tabs>
        <w:tab w:val="center" w:pos="4536"/>
        <w:tab w:val="right" w:pos="9072"/>
      </w:tabs>
      <w:spacing w:after="0" w:line="240" w:lineRule="auto"/>
    </w:pPr>
  </w:style>
  <w:style w:type="character" w:customStyle="1" w:styleId="En-tteCar">
    <w:name w:val="En-tête Car"/>
    <w:basedOn w:val="Policepardfaut"/>
    <w:link w:val="En-tte"/>
    <w:uiPriority w:val="99"/>
    <w:rsid w:val="00D40EA8"/>
  </w:style>
  <w:style w:type="paragraph" w:styleId="Pieddepage">
    <w:name w:val="footer"/>
    <w:basedOn w:val="Normal"/>
    <w:link w:val="PieddepageCar"/>
    <w:uiPriority w:val="99"/>
    <w:unhideWhenUsed/>
    <w:rsid w:val="00D40EA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0EA8"/>
  </w:style>
  <w:style w:type="paragraph" w:styleId="NormalWeb">
    <w:name w:val="Normal (Web)"/>
    <w:basedOn w:val="Normal"/>
    <w:uiPriority w:val="99"/>
    <w:unhideWhenUsed/>
    <w:rsid w:val="00D40EA8"/>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aliases w:val="Geneva 9,Font: Geneva 9,Boston 10,f,DNV-FT,Char Char Char,Char Char,Footnote Text,single space,Car,Normal1,Char, Char"/>
    <w:basedOn w:val="Normal"/>
    <w:link w:val="NotedebasdepageCar"/>
    <w:uiPriority w:val="99"/>
    <w:unhideWhenUsed/>
    <w:qFormat/>
    <w:rsid w:val="00EE2D40"/>
    <w:pPr>
      <w:spacing w:after="0" w:line="240" w:lineRule="auto"/>
    </w:pPr>
    <w:rPr>
      <w:sz w:val="20"/>
      <w:szCs w:val="20"/>
    </w:rPr>
  </w:style>
  <w:style w:type="character" w:customStyle="1" w:styleId="NotedebasdepageCar">
    <w:name w:val="Note de bas de page Car"/>
    <w:aliases w:val="Geneva 9 Car,Font: Geneva 9 Car,Boston 10 Car,f Car,DNV-FT Car,Char Char Char Car,Char Char Car,Footnote Text Car,single space Car,Car Car,Normal1 Car,Char Car, Char Car"/>
    <w:basedOn w:val="Policepardfaut"/>
    <w:link w:val="Notedebasdepage"/>
    <w:uiPriority w:val="99"/>
    <w:rsid w:val="00EE2D40"/>
    <w:rPr>
      <w:sz w:val="20"/>
      <w:szCs w:val="20"/>
    </w:rPr>
  </w:style>
  <w:style w:type="character" w:styleId="Appelnotedebasdep">
    <w:name w:val="footnote reference"/>
    <w:aliases w:val="Footnote Reference,Footnote Reference_a"/>
    <w:basedOn w:val="Policepardfaut"/>
    <w:uiPriority w:val="99"/>
    <w:unhideWhenUsed/>
    <w:qFormat/>
    <w:rsid w:val="00EE2D40"/>
    <w:rPr>
      <w:vertAlign w:val="superscript"/>
    </w:rPr>
  </w:style>
  <w:style w:type="character" w:styleId="lev">
    <w:name w:val="Strong"/>
    <w:basedOn w:val="Policepardfaut"/>
    <w:uiPriority w:val="22"/>
    <w:qFormat/>
    <w:rsid w:val="00EE2D40"/>
    <w:rPr>
      <w:b/>
      <w:bCs/>
    </w:rPr>
  </w:style>
  <w:style w:type="paragraph" w:styleId="Paragraphedeliste">
    <w:name w:val="List Paragraph"/>
    <w:basedOn w:val="Normal"/>
    <w:uiPriority w:val="34"/>
    <w:qFormat/>
    <w:rsid w:val="00EE2D40"/>
    <w:pPr>
      <w:ind w:left="720"/>
      <w:contextualSpacing/>
    </w:pPr>
  </w:style>
  <w:style w:type="paragraph" w:styleId="Notedefin">
    <w:name w:val="endnote text"/>
    <w:basedOn w:val="Normal"/>
    <w:link w:val="NotedefinCar"/>
    <w:uiPriority w:val="99"/>
    <w:unhideWhenUsed/>
    <w:rsid w:val="00BE0806"/>
    <w:pPr>
      <w:bidi w:val="0"/>
      <w:spacing w:after="0" w:line="240" w:lineRule="auto"/>
    </w:pPr>
    <w:rPr>
      <w:rFonts w:eastAsia="Times New Roman" w:cs="Arial"/>
      <w:sz w:val="20"/>
      <w:szCs w:val="20"/>
      <w:lang w:val="fr-FR"/>
    </w:rPr>
  </w:style>
  <w:style w:type="character" w:customStyle="1" w:styleId="NotedefinCar">
    <w:name w:val="Note de fin Car"/>
    <w:basedOn w:val="Policepardfaut"/>
    <w:link w:val="Notedefin"/>
    <w:uiPriority w:val="99"/>
    <w:rsid w:val="00BE0806"/>
    <w:rPr>
      <w:rFonts w:eastAsia="Times New Roman" w:cs="Arial"/>
      <w:sz w:val="20"/>
      <w:szCs w:val="20"/>
      <w:lang w:val="fr-FR"/>
    </w:rPr>
  </w:style>
  <w:style w:type="character" w:styleId="Appeldenotedefin">
    <w:name w:val="endnote reference"/>
    <w:basedOn w:val="Policepardfaut"/>
    <w:uiPriority w:val="99"/>
    <w:semiHidden/>
    <w:unhideWhenUsed/>
    <w:rsid w:val="00BE0806"/>
    <w:rPr>
      <w:rFonts w:cs="Times New Roman"/>
      <w:vertAlign w:val="superscript"/>
    </w:rPr>
  </w:style>
  <w:style w:type="paragraph" w:styleId="Sansinterligne">
    <w:name w:val="No Spacing"/>
    <w:link w:val="SansinterligneCar"/>
    <w:uiPriority w:val="1"/>
    <w:qFormat/>
    <w:rsid w:val="007F5C01"/>
    <w:pPr>
      <w:spacing w:after="0" w:line="240" w:lineRule="auto"/>
    </w:pPr>
    <w:rPr>
      <w:rFonts w:ascii="Calibri" w:eastAsia="Calibri" w:hAnsi="Calibri" w:cs="Times New Roman"/>
    </w:rPr>
  </w:style>
  <w:style w:type="character" w:customStyle="1" w:styleId="SansinterligneCar">
    <w:name w:val="Sans interligne Car"/>
    <w:link w:val="Sansinterligne"/>
    <w:uiPriority w:val="1"/>
    <w:rsid w:val="007F5C01"/>
    <w:rPr>
      <w:rFonts w:ascii="Calibri" w:eastAsia="Calibri" w:hAnsi="Calibri" w:cs="Times New Roman"/>
    </w:rPr>
  </w:style>
  <w:style w:type="paragraph" w:styleId="Textedebulles">
    <w:name w:val="Balloon Text"/>
    <w:basedOn w:val="Normal"/>
    <w:link w:val="TextedebullesCar"/>
    <w:uiPriority w:val="99"/>
    <w:semiHidden/>
    <w:unhideWhenUsed/>
    <w:rsid w:val="00CF774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774F"/>
    <w:rPr>
      <w:rFonts w:ascii="Tahoma" w:hAnsi="Tahoma" w:cs="Tahoma"/>
      <w:sz w:val="16"/>
      <w:szCs w:val="16"/>
    </w:rPr>
  </w:style>
  <w:style w:type="character" w:customStyle="1" w:styleId="Titre1Car">
    <w:name w:val="Titre 1 Car"/>
    <w:basedOn w:val="Policepardfaut"/>
    <w:link w:val="Titre1"/>
    <w:uiPriority w:val="9"/>
    <w:rsid w:val="00CE1F52"/>
    <w:rPr>
      <w:rFonts w:ascii="Simplified Arabic" w:hAnsi="Simplified Arabic" w:cs="Simplified Arabic"/>
      <w:b/>
      <w:bCs/>
      <w:sz w:val="160"/>
      <w:szCs w:val="160"/>
    </w:rPr>
  </w:style>
  <w:style w:type="character" w:customStyle="1" w:styleId="Titre2Car">
    <w:name w:val="Titre 2 Car"/>
    <w:basedOn w:val="Policepardfaut"/>
    <w:link w:val="Titre2"/>
    <w:uiPriority w:val="9"/>
    <w:rsid w:val="0035491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354911"/>
    <w:rPr>
      <w:rFonts w:ascii="Simplified Arabic" w:eastAsia="Times New Roman" w:hAnsi="Simplified Arabic" w:cs="Simplified Arabic"/>
      <w:b/>
      <w:bCs/>
      <w:sz w:val="32"/>
      <w:szCs w:val="32"/>
    </w:rPr>
  </w:style>
  <w:style w:type="table" w:styleId="Grilledutableau">
    <w:name w:val="Table Grid"/>
    <w:basedOn w:val="TableauNormal"/>
    <w:uiPriority w:val="59"/>
    <w:rsid w:val="00853A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next w:val="Normal"/>
    <w:link w:val="Titre1Car"/>
    <w:uiPriority w:val="9"/>
    <w:qFormat/>
    <w:rsid w:val="00CE1F52"/>
    <w:pPr>
      <w:autoSpaceDE w:val="0"/>
      <w:autoSpaceDN w:val="0"/>
      <w:adjustRightInd w:val="0"/>
      <w:spacing w:after="0" w:line="240" w:lineRule="auto"/>
      <w:jc w:val="center"/>
      <w:outlineLvl w:val="0"/>
    </w:pPr>
    <w:rPr>
      <w:rFonts w:ascii="Simplified Arabic" w:hAnsi="Simplified Arabic" w:cs="Simplified Arabic"/>
      <w:b/>
      <w:bCs/>
      <w:sz w:val="160"/>
      <w:szCs w:val="160"/>
    </w:rPr>
  </w:style>
  <w:style w:type="paragraph" w:styleId="Titre2">
    <w:name w:val="heading 2"/>
    <w:basedOn w:val="Normal"/>
    <w:next w:val="Normal"/>
    <w:link w:val="Titre2Car"/>
    <w:uiPriority w:val="9"/>
    <w:unhideWhenUsed/>
    <w:qFormat/>
    <w:rsid w:val="0035491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354911"/>
    <w:pPr>
      <w:autoSpaceDE w:val="0"/>
      <w:autoSpaceDN w:val="0"/>
      <w:adjustRightInd w:val="0"/>
      <w:spacing w:after="0" w:line="240" w:lineRule="auto"/>
      <w:jc w:val="lowKashida"/>
      <w:outlineLvl w:val="2"/>
    </w:pPr>
    <w:rPr>
      <w:rFonts w:ascii="Simplified Arabic" w:eastAsia="Times New Roman" w:hAnsi="Simplified Arabic" w:cs="Simplified Arabic"/>
      <w:b/>
      <w:bCs/>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40EA8"/>
    <w:pPr>
      <w:tabs>
        <w:tab w:val="center" w:pos="4536"/>
        <w:tab w:val="right" w:pos="9072"/>
      </w:tabs>
      <w:spacing w:after="0" w:line="240" w:lineRule="auto"/>
    </w:pPr>
  </w:style>
  <w:style w:type="character" w:customStyle="1" w:styleId="En-tteCar">
    <w:name w:val="En-tête Car"/>
    <w:basedOn w:val="Policepardfaut"/>
    <w:link w:val="En-tte"/>
    <w:uiPriority w:val="99"/>
    <w:rsid w:val="00D40EA8"/>
  </w:style>
  <w:style w:type="paragraph" w:styleId="Pieddepage">
    <w:name w:val="footer"/>
    <w:basedOn w:val="Normal"/>
    <w:link w:val="PieddepageCar"/>
    <w:uiPriority w:val="99"/>
    <w:unhideWhenUsed/>
    <w:rsid w:val="00D40EA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0EA8"/>
  </w:style>
  <w:style w:type="paragraph" w:styleId="NormalWeb">
    <w:name w:val="Normal (Web)"/>
    <w:basedOn w:val="Normal"/>
    <w:uiPriority w:val="99"/>
    <w:unhideWhenUsed/>
    <w:rsid w:val="00D40EA8"/>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aliases w:val="Geneva 9,Font: Geneva 9,Boston 10,f,DNV-FT,Char Char Char,Char Char,Footnote Text,single space,Car,Normal1,Char, Char"/>
    <w:basedOn w:val="Normal"/>
    <w:link w:val="NotedebasdepageCar"/>
    <w:uiPriority w:val="99"/>
    <w:unhideWhenUsed/>
    <w:qFormat/>
    <w:rsid w:val="00EE2D40"/>
    <w:pPr>
      <w:spacing w:after="0" w:line="240" w:lineRule="auto"/>
    </w:pPr>
    <w:rPr>
      <w:sz w:val="20"/>
      <w:szCs w:val="20"/>
    </w:rPr>
  </w:style>
  <w:style w:type="character" w:customStyle="1" w:styleId="NotedebasdepageCar">
    <w:name w:val="Note de bas de page Car"/>
    <w:aliases w:val="Geneva 9 Car,Font: Geneva 9 Car,Boston 10 Car,f Car,DNV-FT Car,Char Char Char Car,Char Char Car,Footnote Text Car,single space Car,Car Car,Normal1 Car,Char Car, Char Car"/>
    <w:basedOn w:val="Policepardfaut"/>
    <w:link w:val="Notedebasdepage"/>
    <w:uiPriority w:val="99"/>
    <w:rsid w:val="00EE2D40"/>
    <w:rPr>
      <w:sz w:val="20"/>
      <w:szCs w:val="20"/>
    </w:rPr>
  </w:style>
  <w:style w:type="character" w:styleId="Appelnotedebasdep">
    <w:name w:val="footnote reference"/>
    <w:aliases w:val="Footnote Reference,Footnote Reference_a"/>
    <w:basedOn w:val="Policepardfaut"/>
    <w:uiPriority w:val="99"/>
    <w:unhideWhenUsed/>
    <w:qFormat/>
    <w:rsid w:val="00EE2D40"/>
    <w:rPr>
      <w:vertAlign w:val="superscript"/>
    </w:rPr>
  </w:style>
  <w:style w:type="character" w:styleId="lev">
    <w:name w:val="Strong"/>
    <w:basedOn w:val="Policepardfaut"/>
    <w:uiPriority w:val="22"/>
    <w:qFormat/>
    <w:rsid w:val="00EE2D40"/>
    <w:rPr>
      <w:b/>
      <w:bCs/>
    </w:rPr>
  </w:style>
  <w:style w:type="paragraph" w:styleId="Paragraphedeliste">
    <w:name w:val="List Paragraph"/>
    <w:basedOn w:val="Normal"/>
    <w:uiPriority w:val="34"/>
    <w:qFormat/>
    <w:rsid w:val="00EE2D40"/>
    <w:pPr>
      <w:ind w:left="720"/>
      <w:contextualSpacing/>
    </w:pPr>
  </w:style>
  <w:style w:type="paragraph" w:styleId="Notedefin">
    <w:name w:val="endnote text"/>
    <w:basedOn w:val="Normal"/>
    <w:link w:val="NotedefinCar"/>
    <w:uiPriority w:val="99"/>
    <w:unhideWhenUsed/>
    <w:rsid w:val="00BE0806"/>
    <w:pPr>
      <w:bidi w:val="0"/>
      <w:spacing w:after="0" w:line="240" w:lineRule="auto"/>
    </w:pPr>
    <w:rPr>
      <w:rFonts w:eastAsia="Times New Roman" w:cs="Arial"/>
      <w:sz w:val="20"/>
      <w:szCs w:val="20"/>
      <w:lang w:val="fr-FR"/>
    </w:rPr>
  </w:style>
  <w:style w:type="character" w:customStyle="1" w:styleId="NotedefinCar">
    <w:name w:val="Note de fin Car"/>
    <w:basedOn w:val="Policepardfaut"/>
    <w:link w:val="Notedefin"/>
    <w:uiPriority w:val="99"/>
    <w:rsid w:val="00BE0806"/>
    <w:rPr>
      <w:rFonts w:eastAsia="Times New Roman" w:cs="Arial"/>
      <w:sz w:val="20"/>
      <w:szCs w:val="20"/>
      <w:lang w:val="fr-FR"/>
    </w:rPr>
  </w:style>
  <w:style w:type="character" w:styleId="Appeldenotedefin">
    <w:name w:val="endnote reference"/>
    <w:basedOn w:val="Policepardfaut"/>
    <w:uiPriority w:val="99"/>
    <w:semiHidden/>
    <w:unhideWhenUsed/>
    <w:rsid w:val="00BE0806"/>
    <w:rPr>
      <w:rFonts w:cs="Times New Roman"/>
      <w:vertAlign w:val="superscript"/>
    </w:rPr>
  </w:style>
  <w:style w:type="paragraph" w:styleId="Sansinterligne">
    <w:name w:val="No Spacing"/>
    <w:link w:val="SansinterligneCar"/>
    <w:uiPriority w:val="1"/>
    <w:qFormat/>
    <w:rsid w:val="007F5C01"/>
    <w:pPr>
      <w:spacing w:after="0" w:line="240" w:lineRule="auto"/>
    </w:pPr>
    <w:rPr>
      <w:rFonts w:ascii="Calibri" w:eastAsia="Calibri" w:hAnsi="Calibri" w:cs="Times New Roman"/>
    </w:rPr>
  </w:style>
  <w:style w:type="character" w:customStyle="1" w:styleId="SansinterligneCar">
    <w:name w:val="Sans interligne Car"/>
    <w:link w:val="Sansinterligne"/>
    <w:uiPriority w:val="1"/>
    <w:rsid w:val="007F5C01"/>
    <w:rPr>
      <w:rFonts w:ascii="Calibri" w:eastAsia="Calibri" w:hAnsi="Calibri" w:cs="Times New Roman"/>
    </w:rPr>
  </w:style>
  <w:style w:type="paragraph" w:styleId="Textedebulles">
    <w:name w:val="Balloon Text"/>
    <w:basedOn w:val="Normal"/>
    <w:link w:val="TextedebullesCar"/>
    <w:uiPriority w:val="99"/>
    <w:semiHidden/>
    <w:unhideWhenUsed/>
    <w:rsid w:val="00CF774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774F"/>
    <w:rPr>
      <w:rFonts w:ascii="Tahoma" w:hAnsi="Tahoma" w:cs="Tahoma"/>
      <w:sz w:val="16"/>
      <w:szCs w:val="16"/>
    </w:rPr>
  </w:style>
  <w:style w:type="character" w:customStyle="1" w:styleId="Titre1Car">
    <w:name w:val="Titre 1 Car"/>
    <w:basedOn w:val="Policepardfaut"/>
    <w:link w:val="Titre1"/>
    <w:uiPriority w:val="9"/>
    <w:rsid w:val="00CE1F52"/>
    <w:rPr>
      <w:rFonts w:ascii="Simplified Arabic" w:hAnsi="Simplified Arabic" w:cs="Simplified Arabic"/>
      <w:b/>
      <w:bCs/>
      <w:sz w:val="160"/>
      <w:szCs w:val="160"/>
    </w:rPr>
  </w:style>
  <w:style w:type="character" w:customStyle="1" w:styleId="Titre2Car">
    <w:name w:val="Titre 2 Car"/>
    <w:basedOn w:val="Policepardfaut"/>
    <w:link w:val="Titre2"/>
    <w:uiPriority w:val="9"/>
    <w:rsid w:val="0035491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354911"/>
    <w:rPr>
      <w:rFonts w:ascii="Simplified Arabic" w:eastAsia="Times New Roman" w:hAnsi="Simplified Arabic" w:cs="Simplified Arabic"/>
      <w:b/>
      <w:bCs/>
      <w:sz w:val="32"/>
      <w:szCs w:val="32"/>
    </w:rPr>
  </w:style>
  <w:style w:type="table" w:styleId="Grilledutableau">
    <w:name w:val="Table Grid"/>
    <w:basedOn w:val="TableauNormal"/>
    <w:uiPriority w:val="59"/>
    <w:rsid w:val="00853A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footer" Target="footer8.xml"/><Relationship Id="rId21" Type="http://schemas.openxmlformats.org/officeDocument/2006/relationships/header" Target="header7.xml"/><Relationship Id="rId34" Type="http://schemas.openxmlformats.org/officeDocument/2006/relationships/footer" Target="footer12.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9.xml"/><Relationship Id="rId36" Type="http://schemas.openxmlformats.org/officeDocument/2006/relationships/footer" Target="footer13.xml"/><Relationship Id="rId10" Type="http://schemas.openxmlformats.org/officeDocument/2006/relationships/image" Target="media/image1.jpeg"/><Relationship Id="rId19" Type="http://schemas.openxmlformats.org/officeDocument/2006/relationships/header" Target="header6.xml"/><Relationship Id="rId31" Type="http://schemas.openxmlformats.org/officeDocument/2006/relationships/header" Target="header1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10.xml"/><Relationship Id="rId30" Type="http://schemas.openxmlformats.org/officeDocument/2006/relationships/footer" Target="footer10.xml"/><Relationship Id="rId35" Type="http://schemas.openxmlformats.org/officeDocument/2006/relationships/header" Target="header14.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CFCB2-6552-43DE-A2E4-F39440170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1137</TotalTime>
  <Pages>95</Pages>
  <Words>17747</Words>
  <Characters>101158</Characters>
  <Application>Microsoft Office Word</Application>
  <DocSecurity>0</DocSecurity>
  <Lines>842</Lines>
  <Paragraphs>237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system32</dc:creator>
  <cp:lastModifiedBy>system32</cp:lastModifiedBy>
  <cp:revision>211</cp:revision>
  <cp:lastPrinted>2023-09-17T07:05:00Z</cp:lastPrinted>
  <dcterms:created xsi:type="dcterms:W3CDTF">2023-08-28T09:09:00Z</dcterms:created>
  <dcterms:modified xsi:type="dcterms:W3CDTF">2023-10-09T08:48:00Z</dcterms:modified>
</cp:coreProperties>
</file>