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oter5.xml" ContentType="application/vnd.openxmlformats-officedocument.wordprocessingml.foot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6.xml" ContentType="application/vnd.openxmlformats-officedocument.wordprocessingml.footer+xml"/>
  <Override PartName="/word/header12.xml" ContentType="application/vnd.openxmlformats-officedocument.wordprocessingml.header+xml"/>
  <Override PartName="/word/header1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B0BAF46" w14:textId="77777777" w:rsidR="00AF1D02" w:rsidRPr="00A5214C" w:rsidRDefault="00AF1D02" w:rsidP="000F7043">
      <w:pPr>
        <w:bidi/>
        <w:spacing w:line="240" w:lineRule="auto"/>
        <w:jc w:val="center"/>
        <w:rPr>
          <w:rFonts w:ascii="Traditional Arabic" w:hAnsi="Traditional Arabic" w:cs="Traditional Arabic"/>
          <w:b/>
          <w:bCs/>
          <w:sz w:val="10"/>
          <w:szCs w:val="10"/>
          <w:lang w:bidi="ar-DZ"/>
        </w:rPr>
      </w:pPr>
    </w:p>
    <w:p w14:paraId="36511B27" w14:textId="54389DD4" w:rsidR="005E3DF4" w:rsidRPr="005D3C78" w:rsidRDefault="005E3DF4" w:rsidP="005D3C78">
      <w:pPr>
        <w:pStyle w:val="Paragraphedeliste"/>
        <w:bidi/>
        <w:jc w:val="center"/>
        <w:rPr>
          <w:sz w:val="32"/>
          <w:szCs w:val="32"/>
          <w:rtl/>
          <w:lang w:bidi="ar-DZ"/>
        </w:rPr>
      </w:pPr>
      <w:bookmarkStart w:id="0" w:name="_Hlk76503425"/>
      <w:r w:rsidRPr="005D3C78">
        <w:rPr>
          <w:rFonts w:hint="cs"/>
          <w:sz w:val="32"/>
          <w:szCs w:val="32"/>
          <w:rtl/>
          <w:lang w:bidi="ar-DZ"/>
        </w:rPr>
        <w:t>وزارة التعليم العالي والبحث العلمي</w:t>
      </w:r>
    </w:p>
    <w:p w14:paraId="608B6EF3" w14:textId="77777777" w:rsidR="005E3DF4" w:rsidRPr="005D3C78" w:rsidRDefault="005E3DF4" w:rsidP="005D3C78">
      <w:pPr>
        <w:pStyle w:val="Paragraphedeliste"/>
        <w:bidi/>
        <w:jc w:val="center"/>
        <w:rPr>
          <w:sz w:val="32"/>
          <w:szCs w:val="32"/>
          <w:rtl/>
          <w:lang w:bidi="ar-DZ"/>
        </w:rPr>
      </w:pPr>
      <w:r w:rsidRPr="005D3C78">
        <w:rPr>
          <w:rFonts w:hint="cs"/>
          <w:sz w:val="32"/>
          <w:szCs w:val="32"/>
          <w:rtl/>
          <w:lang w:bidi="ar-DZ"/>
        </w:rPr>
        <w:t xml:space="preserve">جامعة عمار ثليجي </w:t>
      </w:r>
      <w:r w:rsidRPr="005D3C78">
        <w:rPr>
          <w:sz w:val="32"/>
          <w:szCs w:val="32"/>
          <w:rtl/>
          <w:lang w:bidi="ar-DZ"/>
        </w:rPr>
        <w:t>-</w:t>
      </w:r>
      <w:r w:rsidRPr="005D3C78">
        <w:rPr>
          <w:rFonts w:hint="cs"/>
          <w:sz w:val="32"/>
          <w:szCs w:val="32"/>
          <w:rtl/>
          <w:lang w:bidi="ar-DZ"/>
        </w:rPr>
        <w:t xml:space="preserve"> الأغواط-</w:t>
      </w:r>
    </w:p>
    <w:p w14:paraId="602C3A90" w14:textId="6AC69428" w:rsidR="005E3DF4" w:rsidRPr="005D3C78" w:rsidRDefault="005E3DF4" w:rsidP="005D3C78">
      <w:pPr>
        <w:pStyle w:val="Paragraphedeliste"/>
        <w:bidi/>
        <w:jc w:val="center"/>
        <w:rPr>
          <w:sz w:val="32"/>
          <w:szCs w:val="32"/>
          <w:rtl/>
          <w:lang w:bidi="ar-DZ"/>
        </w:rPr>
      </w:pPr>
      <w:r w:rsidRPr="005D3C78">
        <w:rPr>
          <w:rFonts w:hint="cs"/>
          <w:sz w:val="32"/>
          <w:szCs w:val="32"/>
          <w:rtl/>
          <w:lang w:bidi="ar-DZ"/>
        </w:rPr>
        <w:t xml:space="preserve">كلية </w:t>
      </w:r>
      <w:r w:rsidR="009D63CA" w:rsidRPr="005D3C78">
        <w:rPr>
          <w:rFonts w:hint="cs"/>
          <w:sz w:val="32"/>
          <w:szCs w:val="32"/>
          <w:rtl/>
          <w:lang w:bidi="ar-DZ"/>
        </w:rPr>
        <w:t>الحقوق والعلوم السياسية</w:t>
      </w:r>
    </w:p>
    <w:p w14:paraId="077ECFC7" w14:textId="186CDF55" w:rsidR="005E3DF4" w:rsidRPr="005D3C78" w:rsidRDefault="005E3DF4" w:rsidP="005D3C78">
      <w:pPr>
        <w:pStyle w:val="Paragraphedeliste"/>
        <w:bidi/>
        <w:jc w:val="center"/>
        <w:rPr>
          <w:sz w:val="32"/>
          <w:szCs w:val="32"/>
          <w:rtl/>
          <w:lang w:bidi="ar-DZ"/>
        </w:rPr>
      </w:pPr>
      <w:r w:rsidRPr="005D3C78">
        <w:rPr>
          <w:rFonts w:hint="cs"/>
          <w:sz w:val="32"/>
          <w:szCs w:val="32"/>
          <w:rtl/>
          <w:lang w:bidi="ar-DZ"/>
        </w:rPr>
        <w:t xml:space="preserve">قسم </w:t>
      </w:r>
      <w:r w:rsidR="009D63CA" w:rsidRPr="005D3C78">
        <w:rPr>
          <w:rFonts w:hint="cs"/>
          <w:sz w:val="32"/>
          <w:szCs w:val="32"/>
          <w:rtl/>
          <w:lang w:bidi="ar-DZ"/>
        </w:rPr>
        <w:t>العلوم السياسية</w:t>
      </w:r>
      <w:r w:rsidRPr="005D3C78">
        <w:rPr>
          <w:rFonts w:hint="cs"/>
          <w:sz w:val="32"/>
          <w:szCs w:val="32"/>
          <w:rtl/>
          <w:lang w:bidi="ar-DZ"/>
        </w:rPr>
        <w:t xml:space="preserve"> </w:t>
      </w:r>
    </w:p>
    <w:p w14:paraId="26F5AF68" w14:textId="77777777" w:rsidR="005E3DF4" w:rsidRPr="00943C35" w:rsidRDefault="005E3DF4" w:rsidP="00EA55E0">
      <w:pPr>
        <w:bidi/>
        <w:jc w:val="center"/>
        <w:rPr>
          <w:rFonts w:ascii="Traditional Arabic" w:hAnsi="Traditional Arabic" w:cs="Traditional Arabic"/>
          <w:b/>
          <w:bCs/>
          <w:sz w:val="36"/>
          <w:szCs w:val="36"/>
          <w:rtl/>
          <w:lang w:bidi="ar-DZ"/>
        </w:rPr>
      </w:pPr>
      <w:r w:rsidRPr="00943C35">
        <w:rPr>
          <w:rFonts w:ascii="Traditional Arabic" w:hAnsi="Traditional Arabic" w:cs="Traditional Arabic"/>
          <w:b/>
          <w:bCs/>
          <w:noProof/>
          <w:sz w:val="36"/>
          <w:szCs w:val="36"/>
          <w:rtl/>
          <w:lang w:eastAsia="fr-FR"/>
        </w:rPr>
        <w:drawing>
          <wp:inline distT="0" distB="0" distL="0" distR="0" wp14:anchorId="5C0A2AD1" wp14:editId="3BB57032">
            <wp:extent cx="819510" cy="819510"/>
            <wp:effectExtent l="0" t="0" r="0" b="0"/>
            <wp:docPr id="30" name="Imag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age 30"/>
                    <pic:cNvPicPr/>
                  </pic:nvPicPr>
                  <pic:blipFill>
                    <a:blip r:embed="rId9" cstate="print">
                      <a:extLst>
                        <a:ext uri="{28A0092B-C50C-407E-A947-70E740481C1C}">
                          <a14:useLocalDpi xmlns:a14="http://schemas.microsoft.com/office/drawing/2010/main" val="0"/>
                        </a:ext>
                      </a:extLst>
                    </a:blip>
                    <a:stretch>
                      <a:fillRect/>
                    </a:stretch>
                  </pic:blipFill>
                  <pic:spPr>
                    <a:xfrm rot="10800000" flipV="1">
                      <a:off x="0" y="0"/>
                      <a:ext cx="845201" cy="845201"/>
                    </a:xfrm>
                    <a:prstGeom prst="rect">
                      <a:avLst/>
                    </a:prstGeom>
                  </pic:spPr>
                </pic:pic>
              </a:graphicData>
            </a:graphic>
          </wp:inline>
        </w:drawing>
      </w:r>
    </w:p>
    <w:p w14:paraId="3A56DF68" w14:textId="2A662FE8" w:rsidR="005E3DF4" w:rsidRPr="005D3C78" w:rsidRDefault="005E3DF4" w:rsidP="00564F82">
      <w:pPr>
        <w:bidi/>
        <w:jc w:val="center"/>
        <w:rPr>
          <w:rFonts w:ascii="Traditional Arabic" w:hAnsi="Traditional Arabic" w:cs="Traditional Arabic"/>
          <w:b/>
          <w:bCs/>
          <w:sz w:val="36"/>
          <w:szCs w:val="36"/>
          <w:rtl/>
          <w:lang w:bidi="ar-DZ"/>
        </w:rPr>
      </w:pPr>
      <w:r w:rsidRPr="00943C35">
        <w:rPr>
          <w:rFonts w:ascii="Traditional Arabic" w:hAnsi="Traditional Arabic" w:cs="Traditional Arabic"/>
          <w:b/>
          <w:bCs/>
          <w:noProof/>
          <w:sz w:val="36"/>
          <w:szCs w:val="36"/>
          <w:rtl/>
          <w:lang w:eastAsia="fr-FR"/>
        </w:rPr>
        <mc:AlternateContent>
          <mc:Choice Requires="wps">
            <w:drawing>
              <wp:anchor distT="0" distB="0" distL="114300" distR="114300" simplePos="0" relativeHeight="251658752" behindDoc="0" locked="0" layoutInCell="1" allowOverlap="1" wp14:anchorId="244CC19A" wp14:editId="3AD38CF7">
                <wp:simplePos x="0" y="0"/>
                <wp:positionH relativeFrom="margin">
                  <wp:align>center</wp:align>
                </wp:positionH>
                <wp:positionV relativeFrom="paragraph">
                  <wp:posOffset>427257</wp:posOffset>
                </wp:positionV>
                <wp:extent cx="5871796" cy="1528397"/>
                <wp:effectExtent l="19050" t="19050" r="15240" b="15240"/>
                <wp:wrapNone/>
                <wp:docPr id="31" name="Rectangle : coins arrondis 31"/>
                <wp:cNvGraphicFramePr/>
                <a:graphic xmlns:a="http://schemas.openxmlformats.org/drawingml/2006/main">
                  <a:graphicData uri="http://schemas.microsoft.com/office/word/2010/wordprocessingShape">
                    <wps:wsp>
                      <wps:cNvSpPr/>
                      <wps:spPr>
                        <a:xfrm>
                          <a:off x="0" y="0"/>
                          <a:ext cx="5871796" cy="1528397"/>
                        </a:xfrm>
                        <a:prstGeom prst="roundRect">
                          <a:avLst/>
                        </a:prstGeom>
                        <a:noFill/>
                        <a:ln w="285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EE96321" w14:textId="77777777" w:rsidR="00C87D1A" w:rsidRPr="00866CC6" w:rsidRDefault="00C87D1A" w:rsidP="0057363A">
                            <w:pPr>
                              <w:bidi/>
                              <w:spacing w:after="0" w:line="240" w:lineRule="auto"/>
                              <w:jc w:val="center"/>
                              <w:rPr>
                                <w:rFonts w:ascii="Traditional Arabic" w:hAnsi="Traditional Arabic" w:cs="Traditional Arabic"/>
                                <w:b/>
                                <w:bCs/>
                                <w:color w:val="000000" w:themeColor="text1"/>
                                <w:sz w:val="48"/>
                                <w:szCs w:val="48"/>
                                <w:rtl/>
                                <w:lang w:bidi="ar-DZ"/>
                              </w:rPr>
                            </w:pPr>
                            <w:r w:rsidRPr="00866CC6">
                              <w:rPr>
                                <w:rFonts w:ascii="Traditional Arabic" w:hAnsi="Traditional Arabic" w:cs="Traditional Arabic" w:hint="cs"/>
                                <w:b/>
                                <w:bCs/>
                                <w:color w:val="000000" w:themeColor="text1"/>
                                <w:sz w:val="48"/>
                                <w:szCs w:val="48"/>
                                <w:rtl/>
                                <w:lang w:bidi="ar-DZ"/>
                              </w:rPr>
                              <w:t xml:space="preserve">النظام الصحي في الجزائر وأزمة كوفيد 19 </w:t>
                            </w:r>
                          </w:p>
                          <w:p w14:paraId="60CD2DD6" w14:textId="3E969BF9" w:rsidR="00C87D1A" w:rsidRPr="00866CC6" w:rsidRDefault="00C87D1A" w:rsidP="006E167F">
                            <w:pPr>
                              <w:bidi/>
                              <w:spacing w:after="0" w:line="240" w:lineRule="auto"/>
                              <w:jc w:val="center"/>
                              <w:rPr>
                                <w:rFonts w:ascii="Traditional Arabic" w:hAnsi="Traditional Arabic" w:cs="Traditional Arabic"/>
                                <w:b/>
                                <w:bCs/>
                                <w:color w:val="000000" w:themeColor="text1"/>
                                <w:sz w:val="48"/>
                                <w:szCs w:val="48"/>
                                <w:lang w:bidi="ar-DZ"/>
                              </w:rPr>
                            </w:pPr>
                            <w:r w:rsidRPr="00866CC6">
                              <w:rPr>
                                <w:rFonts w:ascii="Traditional Arabic" w:hAnsi="Traditional Arabic" w:cs="Traditional Arabic" w:hint="cs"/>
                                <w:b/>
                                <w:bCs/>
                                <w:color w:val="000000" w:themeColor="text1"/>
                                <w:sz w:val="48"/>
                                <w:szCs w:val="48"/>
                                <w:rtl/>
                                <w:lang w:bidi="ar-DZ"/>
                              </w:rPr>
                              <w:t xml:space="preserve"> الإجراءات والحلول </w:t>
                            </w:r>
                            <w:r w:rsidR="00866CC6" w:rsidRPr="00866CC6">
                              <w:rPr>
                                <w:rFonts w:ascii="Traditional Arabic" w:hAnsi="Traditional Arabic" w:cs="Traditional Arabic" w:hint="cs"/>
                                <w:b/>
                                <w:bCs/>
                                <w:color w:val="000000" w:themeColor="text1"/>
                                <w:sz w:val="48"/>
                                <w:szCs w:val="48"/>
                                <w:rtl/>
                                <w:lang w:bidi="ar-DZ"/>
                              </w:rPr>
                              <w:t>(دراسة حالة مديرية الصحة بولاية الأغواط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244CC19A" id="Rectangle : coins arrondis 31" o:spid="_x0000_s1026" style="position:absolute;left:0;text-align:left;margin-left:0;margin-top:33.65pt;width:462.35pt;height:120.35pt;z-index:25165875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" filled="f" strokecolor="black [3213]" strokeweight="2.25pt">
                <v:textbox>
                  <w:txbxContent>
                    <w:p w14:paraId="2EE96321" w14:textId="77777777" w:rsidR="00C87D1A" w:rsidRPr="00866CC6" w:rsidRDefault="00C87D1A" w:rsidP="0057363A">
                      <w:pPr>
                        <w:bidi/>
                        <w:spacing w:after="0" w:line="240" w:lineRule="auto"/>
                        <w:jc w:val="center"/>
                        <w:rPr>
                          <w:rFonts w:ascii="Traditional Arabic" w:hAnsi="Traditional Arabic" w:cs="Traditional Arabic"/>
                          <w:b/>
                          <w:bCs/>
                          <w:color w:val="000000" w:themeColor="text1"/>
                          <w:sz w:val="48"/>
                          <w:szCs w:val="48"/>
                          <w:rtl/>
                          <w:lang w:bidi="ar-DZ"/>
                        </w:rPr>
                      </w:pPr>
                      <w:r w:rsidRPr="00866CC6">
                        <w:rPr>
                          <w:rFonts w:ascii="Traditional Arabic" w:hAnsi="Traditional Arabic" w:cs="Traditional Arabic" w:hint="cs"/>
                          <w:b/>
                          <w:bCs/>
                          <w:color w:val="000000" w:themeColor="text1"/>
                          <w:sz w:val="48"/>
                          <w:szCs w:val="48"/>
                          <w:rtl/>
                          <w:lang w:bidi="ar-DZ"/>
                        </w:rPr>
                        <w:t xml:space="preserve">النظام الصحي في الجزائر وأزمة كوفيد 19 </w:t>
                      </w:r>
                    </w:p>
                    <w:p w14:paraId="60CD2DD6" w14:textId="3E969BF9" w:rsidR="00C87D1A" w:rsidRPr="00866CC6" w:rsidRDefault="00C87D1A" w:rsidP="006E167F">
                      <w:pPr>
                        <w:bidi/>
                        <w:spacing w:after="0" w:line="240" w:lineRule="auto"/>
                        <w:jc w:val="center"/>
                        <w:rPr>
                          <w:rFonts w:ascii="Traditional Arabic" w:hAnsi="Traditional Arabic" w:cs="Traditional Arabic"/>
                          <w:b/>
                          <w:bCs/>
                          <w:color w:val="000000" w:themeColor="text1"/>
                          <w:sz w:val="48"/>
                          <w:szCs w:val="48"/>
                          <w:lang w:bidi="ar-DZ"/>
                        </w:rPr>
                      </w:pPr>
                      <w:r w:rsidRPr="00866CC6">
                        <w:rPr>
                          <w:rFonts w:ascii="Traditional Arabic" w:hAnsi="Traditional Arabic" w:cs="Traditional Arabic" w:hint="cs"/>
                          <w:b/>
                          <w:bCs/>
                          <w:color w:val="000000" w:themeColor="text1"/>
                          <w:sz w:val="48"/>
                          <w:szCs w:val="48"/>
                          <w:rtl/>
                          <w:lang w:bidi="ar-DZ"/>
                        </w:rPr>
                        <w:t xml:space="preserve"> الإجراءات والحلول </w:t>
                      </w:r>
                      <w:r w:rsidR="00866CC6" w:rsidRPr="00866CC6">
                        <w:rPr>
                          <w:rFonts w:ascii="Traditional Arabic" w:hAnsi="Traditional Arabic" w:cs="Traditional Arabic" w:hint="cs"/>
                          <w:b/>
                          <w:bCs/>
                          <w:color w:val="000000" w:themeColor="text1"/>
                          <w:sz w:val="48"/>
                          <w:szCs w:val="48"/>
                          <w:rtl/>
                          <w:lang w:bidi="ar-DZ"/>
                        </w:rPr>
                        <w:t>(دراسة حالة مديرية الصحة بولاية الأغواط )</w:t>
                      </w:r>
                    </w:p>
                  </w:txbxContent>
                </v:textbox>
                <w10:wrap anchorx="margin"/>
              </v:roundrect>
            </w:pict>
          </mc:Fallback>
        </mc:AlternateContent>
      </w:r>
    </w:p>
    <w:p w14:paraId="31C55C38" w14:textId="77777777" w:rsidR="005E3DF4" w:rsidRPr="00943C35" w:rsidRDefault="005E3DF4" w:rsidP="00EA55E0">
      <w:pPr>
        <w:bidi/>
        <w:jc w:val="center"/>
        <w:rPr>
          <w:rFonts w:ascii="Traditional Arabic" w:hAnsi="Traditional Arabic" w:cs="Traditional Arabic"/>
          <w:b/>
          <w:bCs/>
          <w:sz w:val="36"/>
          <w:szCs w:val="36"/>
          <w:rtl/>
          <w:lang w:bidi="ar-DZ"/>
        </w:rPr>
      </w:pPr>
    </w:p>
    <w:p w14:paraId="7B6F9619" w14:textId="77777777" w:rsidR="005E3DF4" w:rsidRPr="00943C35" w:rsidRDefault="005E3DF4" w:rsidP="00EA55E0">
      <w:pPr>
        <w:bidi/>
        <w:rPr>
          <w:rFonts w:ascii="Traditional Arabic" w:hAnsi="Traditional Arabic" w:cs="Traditional Arabic"/>
          <w:b/>
          <w:bCs/>
          <w:sz w:val="36"/>
          <w:szCs w:val="36"/>
          <w:rtl/>
          <w:lang w:bidi="ar-DZ"/>
        </w:rPr>
      </w:pPr>
    </w:p>
    <w:p w14:paraId="02DE4169" w14:textId="77777777" w:rsidR="005E3DF4" w:rsidRPr="00943C35" w:rsidRDefault="005E3DF4" w:rsidP="00EA55E0">
      <w:pPr>
        <w:bidi/>
        <w:rPr>
          <w:rFonts w:ascii="Traditional Arabic" w:hAnsi="Traditional Arabic" w:cs="Traditional Arabic"/>
          <w:b/>
          <w:bCs/>
          <w:sz w:val="36"/>
          <w:szCs w:val="36"/>
          <w:rtl/>
          <w:lang w:bidi="ar-DZ"/>
        </w:rPr>
      </w:pPr>
    </w:p>
    <w:p w14:paraId="34922EC6" w14:textId="77777777" w:rsidR="00483277" w:rsidRDefault="00483277" w:rsidP="00564F82">
      <w:pPr>
        <w:bidi/>
        <w:jc w:val="center"/>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مذكرة ضمن متطلبات نيل شهادة الماستر في العلوم السياسية </w:t>
      </w:r>
    </w:p>
    <w:p w14:paraId="2380043B" w14:textId="312005FB" w:rsidR="005E3DF4" w:rsidRDefault="00564F82" w:rsidP="00483277">
      <w:pPr>
        <w:bidi/>
        <w:jc w:val="center"/>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تخصص إدارة الموارد البشرية</w:t>
      </w:r>
    </w:p>
    <w:p w14:paraId="131ACE0A" w14:textId="77777777" w:rsidR="00564F82" w:rsidRPr="00943C35" w:rsidRDefault="00564F82" w:rsidP="00564F82">
      <w:pPr>
        <w:bidi/>
        <w:jc w:val="center"/>
        <w:rPr>
          <w:rFonts w:ascii="Traditional Arabic" w:hAnsi="Traditional Arabic" w:cs="Traditional Arabic"/>
          <w:b/>
          <w:bCs/>
          <w:sz w:val="36"/>
          <w:szCs w:val="36"/>
          <w:rtl/>
          <w:lang w:bidi="ar-DZ"/>
        </w:rPr>
      </w:pPr>
    </w:p>
    <w:p w14:paraId="012F0FED" w14:textId="014CF5F0" w:rsidR="005E3DF4" w:rsidRPr="00943C35" w:rsidRDefault="005E3DF4" w:rsidP="00EA55E0">
      <w:pPr>
        <w:bidi/>
        <w:rPr>
          <w:rFonts w:ascii="Traditional Arabic" w:hAnsi="Traditional Arabic" w:cs="Traditional Arabic"/>
          <w:b/>
          <w:bCs/>
          <w:sz w:val="36"/>
          <w:szCs w:val="36"/>
          <w:rtl/>
          <w:lang w:bidi="ar-DZ"/>
        </w:rPr>
      </w:pPr>
      <w:r w:rsidRPr="00943C35">
        <w:rPr>
          <w:rFonts w:ascii="Traditional Arabic" w:hAnsi="Traditional Arabic" w:cs="Traditional Arabic" w:hint="cs"/>
          <w:b/>
          <w:bCs/>
          <w:sz w:val="36"/>
          <w:szCs w:val="36"/>
          <w:rtl/>
          <w:lang w:bidi="ar-DZ"/>
        </w:rPr>
        <w:t xml:space="preserve">من إعداد </w:t>
      </w:r>
      <w:r w:rsidR="00943C35" w:rsidRPr="00943C35">
        <w:rPr>
          <w:rFonts w:ascii="Traditional Arabic" w:hAnsi="Traditional Arabic" w:cs="Traditional Arabic" w:hint="cs"/>
          <w:b/>
          <w:bCs/>
          <w:sz w:val="36"/>
          <w:szCs w:val="36"/>
          <w:rtl/>
          <w:lang w:bidi="ar-DZ"/>
        </w:rPr>
        <w:t>الطالب</w:t>
      </w:r>
      <w:r w:rsidR="00151539">
        <w:rPr>
          <w:rFonts w:ascii="Traditional Arabic" w:hAnsi="Traditional Arabic" w:cs="Traditional Arabic" w:hint="cs"/>
          <w:b/>
          <w:bCs/>
          <w:sz w:val="36"/>
          <w:szCs w:val="36"/>
          <w:rtl/>
          <w:lang w:bidi="ar-DZ"/>
        </w:rPr>
        <w:t>ة</w:t>
      </w:r>
      <w:r w:rsidR="00943C35" w:rsidRPr="00943C35">
        <w:rPr>
          <w:rFonts w:ascii="Traditional Arabic" w:hAnsi="Traditional Arabic" w:cs="Traditional Arabic" w:hint="cs"/>
          <w:b/>
          <w:bCs/>
          <w:sz w:val="36"/>
          <w:szCs w:val="36"/>
          <w:rtl/>
          <w:lang w:bidi="ar-DZ"/>
        </w:rPr>
        <w:t xml:space="preserve">:  </w:t>
      </w:r>
      <w:r w:rsidRPr="00943C35">
        <w:rPr>
          <w:rFonts w:ascii="Traditional Arabic" w:hAnsi="Traditional Arabic" w:cs="Traditional Arabic" w:hint="cs"/>
          <w:b/>
          <w:bCs/>
          <w:sz w:val="36"/>
          <w:szCs w:val="36"/>
          <w:rtl/>
          <w:lang w:bidi="ar-DZ"/>
        </w:rPr>
        <w:t xml:space="preserve">                                                     </w:t>
      </w:r>
      <w:r w:rsidR="00080EC2">
        <w:rPr>
          <w:rFonts w:ascii="Traditional Arabic" w:hAnsi="Traditional Arabic" w:cs="Traditional Arabic" w:hint="cs"/>
          <w:b/>
          <w:bCs/>
          <w:sz w:val="36"/>
          <w:szCs w:val="36"/>
          <w:rtl/>
          <w:lang w:bidi="ar-DZ"/>
        </w:rPr>
        <w:t>إشراف الأستاذ الدكتور</w:t>
      </w:r>
      <w:r w:rsidRPr="00943C35">
        <w:rPr>
          <w:rFonts w:ascii="Traditional Arabic" w:hAnsi="Traditional Arabic" w:cs="Traditional Arabic" w:hint="cs"/>
          <w:b/>
          <w:bCs/>
          <w:sz w:val="36"/>
          <w:szCs w:val="36"/>
          <w:rtl/>
          <w:lang w:bidi="ar-DZ"/>
        </w:rPr>
        <w:t>:</w:t>
      </w:r>
    </w:p>
    <w:p w14:paraId="6B7BBB92" w14:textId="622ABA91" w:rsidR="00856369" w:rsidRPr="00943C35" w:rsidRDefault="006E167F" w:rsidP="004E619C">
      <w:pPr>
        <w:pStyle w:val="Paragraphedeliste"/>
        <w:numPr>
          <w:ilvl w:val="0"/>
          <w:numId w:val="1"/>
        </w:numPr>
        <w:bidi/>
        <w:spacing w:after="160"/>
        <w:ind w:left="283"/>
        <w:jc w:val="both"/>
        <w:rPr>
          <w:rFonts w:ascii="Traditional Arabic" w:hAnsi="Traditional Arabic" w:cs="Traditional Arabic"/>
          <w:b/>
          <w:bCs/>
          <w:sz w:val="36"/>
          <w:szCs w:val="36"/>
          <w:lang w:bidi="ar-DZ"/>
        </w:rPr>
      </w:pPr>
      <w:r>
        <w:rPr>
          <w:rFonts w:ascii="Traditional Arabic" w:hAnsi="Traditional Arabic" w:cs="Traditional Arabic" w:hint="cs"/>
          <w:b/>
          <w:bCs/>
          <w:sz w:val="36"/>
          <w:szCs w:val="36"/>
          <w:rtl/>
          <w:lang w:bidi="ar-DZ"/>
        </w:rPr>
        <w:t>خــــــــيراني فاطمة الزهراء</w:t>
      </w:r>
      <w:r w:rsidR="005E3DF4" w:rsidRPr="00943C35">
        <w:rPr>
          <w:rFonts w:ascii="Traditional Arabic" w:hAnsi="Traditional Arabic" w:cs="Traditional Arabic" w:hint="cs"/>
          <w:b/>
          <w:bCs/>
          <w:sz w:val="36"/>
          <w:szCs w:val="36"/>
          <w:rtl/>
          <w:lang w:bidi="ar-DZ"/>
        </w:rPr>
        <w:t xml:space="preserve">                             </w:t>
      </w:r>
      <w:r w:rsidR="00A83323">
        <w:rPr>
          <w:rFonts w:ascii="Traditional Arabic" w:hAnsi="Traditional Arabic" w:cs="Traditional Arabic" w:hint="cs"/>
          <w:b/>
          <w:bCs/>
          <w:sz w:val="36"/>
          <w:szCs w:val="36"/>
          <w:rtl/>
          <w:lang w:bidi="ar-DZ"/>
        </w:rPr>
        <w:t xml:space="preserve">      </w:t>
      </w:r>
      <w:r w:rsidR="005E3DF4" w:rsidRPr="00943C35">
        <w:rPr>
          <w:rFonts w:ascii="Traditional Arabic" w:hAnsi="Traditional Arabic" w:cs="Traditional Arabic" w:hint="cs"/>
          <w:b/>
          <w:bCs/>
          <w:sz w:val="36"/>
          <w:szCs w:val="36"/>
          <w:rtl/>
          <w:lang w:bidi="ar-DZ"/>
        </w:rPr>
        <w:t xml:space="preserve">            </w:t>
      </w:r>
      <w:r>
        <w:rPr>
          <w:rFonts w:ascii="Traditional Arabic" w:hAnsi="Traditional Arabic" w:cs="Traditional Arabic" w:hint="cs"/>
          <w:b/>
          <w:bCs/>
          <w:sz w:val="36"/>
          <w:szCs w:val="36"/>
          <w:rtl/>
          <w:lang w:bidi="ar-DZ"/>
        </w:rPr>
        <w:t>بقشيش عــــــــــــــــلي</w:t>
      </w:r>
    </w:p>
    <w:p w14:paraId="2AA4B38C" w14:textId="5C6F8BC8" w:rsidR="00AF1D02" w:rsidRDefault="00AF1D02" w:rsidP="00EA55E0">
      <w:pPr>
        <w:bidi/>
        <w:rPr>
          <w:rFonts w:ascii="Traditional Arabic" w:hAnsi="Traditional Arabic" w:cs="Traditional Arabic"/>
          <w:b/>
          <w:bCs/>
          <w:sz w:val="32"/>
          <w:szCs w:val="32"/>
          <w:lang w:bidi="ar-DZ"/>
        </w:rPr>
      </w:pPr>
    </w:p>
    <w:p w14:paraId="3E5253BE" w14:textId="39D15FFE" w:rsidR="00FA3EEA" w:rsidRDefault="00FA3EEA" w:rsidP="00FA3EEA">
      <w:pPr>
        <w:pStyle w:val="Paragraphedeliste"/>
        <w:bidi/>
        <w:rPr>
          <w:rFonts w:ascii="Traditional Arabic" w:hAnsi="Traditional Arabic" w:cs="Traditional Arabic"/>
          <w:b/>
          <w:bCs/>
          <w:sz w:val="32"/>
          <w:szCs w:val="32"/>
          <w:lang w:bidi="ar-DZ"/>
        </w:rPr>
      </w:pPr>
      <w:r>
        <w:rPr>
          <w:rFonts w:ascii="Traditional Arabic" w:hAnsi="Traditional Arabic" w:cs="Traditional Arabic" w:hint="cs"/>
          <w:b/>
          <w:bCs/>
          <w:sz w:val="32"/>
          <w:szCs w:val="32"/>
          <w:rtl/>
          <w:lang w:bidi="ar-DZ"/>
        </w:rPr>
        <w:t>-</w:t>
      </w:r>
      <w:r w:rsidRPr="00FA3EEA">
        <w:rPr>
          <w:rFonts w:ascii="Traditional Arabic" w:hAnsi="Traditional Arabic" w:cs="Traditional Arabic" w:hint="cs"/>
          <w:b/>
          <w:bCs/>
          <w:sz w:val="32"/>
          <w:szCs w:val="32"/>
          <w:rtl/>
          <w:lang w:bidi="ar-DZ"/>
        </w:rPr>
        <w:t xml:space="preserve">د.بغداد قرزو </w:t>
      </w:r>
      <w:r>
        <w:rPr>
          <w:rFonts w:ascii="Traditional Arabic" w:hAnsi="Traditional Arabic" w:cs="Traditional Arabic" w:hint="cs"/>
          <w:b/>
          <w:bCs/>
          <w:sz w:val="32"/>
          <w:szCs w:val="32"/>
          <w:rtl/>
          <w:lang w:bidi="ar-DZ"/>
        </w:rPr>
        <w:t>................................................. رئيسا</w:t>
      </w:r>
    </w:p>
    <w:p w14:paraId="78379F15" w14:textId="0F10E0DE" w:rsidR="00FA3EEA" w:rsidRDefault="00FA3EEA" w:rsidP="00FA3EEA">
      <w:pPr>
        <w:pStyle w:val="Paragraphedeliste"/>
        <w:bidi/>
        <w:rPr>
          <w:rFonts w:ascii="Traditional Arabic" w:hAnsi="Traditional Arabic" w:cs="Traditional Arabic"/>
          <w:b/>
          <w:bCs/>
          <w:sz w:val="32"/>
          <w:szCs w:val="32"/>
          <w:lang w:bidi="ar-DZ"/>
        </w:rPr>
      </w:pPr>
      <w:r>
        <w:rPr>
          <w:rFonts w:ascii="Traditional Arabic" w:hAnsi="Traditional Arabic" w:cs="Traditional Arabic" w:hint="cs"/>
          <w:b/>
          <w:bCs/>
          <w:sz w:val="32"/>
          <w:szCs w:val="32"/>
          <w:rtl/>
          <w:lang w:bidi="ar-DZ"/>
        </w:rPr>
        <w:t>-د.حماد مختار ................................................. مناقشا</w:t>
      </w:r>
    </w:p>
    <w:p w14:paraId="732B7299" w14:textId="39B62452" w:rsidR="00FA3EEA" w:rsidRPr="00FA3EEA" w:rsidRDefault="00FA3EEA" w:rsidP="00FA3EEA">
      <w:pPr>
        <w:pStyle w:val="Paragraphedeliste"/>
        <w:bidi/>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-أ.د.بقشيش علي ...............................................مشرفا</w:t>
      </w:r>
    </w:p>
    <w:p w14:paraId="1B95D70F" w14:textId="77777777" w:rsidR="005E3DF4" w:rsidRPr="004C7096" w:rsidRDefault="005E3DF4" w:rsidP="00EA55E0">
      <w:pPr>
        <w:bidi/>
        <w:rPr>
          <w:rFonts w:ascii="Traditional Arabic" w:hAnsi="Traditional Arabic" w:cs="Traditional Arabic"/>
          <w:b/>
          <w:bCs/>
          <w:sz w:val="2"/>
          <w:szCs w:val="2"/>
          <w:rtl/>
          <w:lang w:bidi="ar-DZ"/>
        </w:rPr>
      </w:pPr>
      <w:bookmarkStart w:id="1" w:name="_GoBack"/>
      <w:bookmarkEnd w:id="1"/>
    </w:p>
    <w:p w14:paraId="4474E06E" w14:textId="77777777" w:rsidR="00856369" w:rsidRPr="00943C35" w:rsidRDefault="005E3DF4" w:rsidP="00A83323">
      <w:pPr>
        <w:bidi/>
        <w:spacing w:after="0" w:line="240" w:lineRule="auto"/>
        <w:jc w:val="center"/>
        <w:rPr>
          <w:rFonts w:ascii="Traditional Arabic" w:hAnsi="Traditional Arabic" w:cs="Traditional Arabic"/>
          <w:b/>
          <w:bCs/>
          <w:sz w:val="36"/>
          <w:szCs w:val="36"/>
          <w:lang w:bidi="ar-DZ"/>
        </w:rPr>
      </w:pPr>
      <w:r w:rsidRPr="00943C35">
        <w:rPr>
          <w:rFonts w:ascii="Traditional Arabic" w:hAnsi="Traditional Arabic" w:cs="Traditional Arabic" w:hint="cs"/>
          <w:b/>
          <w:bCs/>
          <w:sz w:val="36"/>
          <w:szCs w:val="36"/>
          <w:rtl/>
          <w:lang w:bidi="ar-DZ"/>
        </w:rPr>
        <w:t>السنة الجامعية</w:t>
      </w:r>
    </w:p>
    <w:p w14:paraId="1E4C2A9A" w14:textId="77777777" w:rsidR="00151539" w:rsidRDefault="005E3DF4" w:rsidP="00A83323">
      <w:pPr>
        <w:bidi/>
        <w:spacing w:after="0" w:line="240" w:lineRule="auto"/>
        <w:jc w:val="center"/>
        <w:rPr>
          <w:rFonts w:ascii="Traditional Arabic" w:hAnsi="Traditional Arabic" w:cs="Traditional Arabic"/>
          <w:b/>
          <w:bCs/>
          <w:sz w:val="36"/>
          <w:szCs w:val="36"/>
          <w:rtl/>
          <w:lang w:bidi="ar-DZ"/>
        </w:rPr>
        <w:sectPr w:rsidR="00151539" w:rsidSect="00AF1D02">
          <w:headerReference w:type="default" r:id="rId10"/>
          <w:footerReference w:type="default" r:id="rId11"/>
          <w:footnotePr>
            <w:numRestart w:val="eachPage"/>
          </w:footnotePr>
          <w:pgSz w:w="11906" w:h="16838"/>
          <w:pgMar w:top="567" w:right="1417" w:bottom="709" w:left="1417" w:header="708" w:footer="708" w:gutter="0"/>
          <w:pgBorders w:display="firstPage" w:offsetFrom="page">
            <w:top w:val="celticKnotwork" w:sz="15" w:space="24" w:color="00B0F0"/>
            <w:left w:val="celticKnotwork" w:sz="15" w:space="24" w:color="00B0F0"/>
            <w:bottom w:val="celticKnotwork" w:sz="15" w:space="24" w:color="00B0F0"/>
            <w:right w:val="celticKnotwork" w:sz="15" w:space="24" w:color="00B0F0"/>
          </w:pgBorders>
          <w:pgNumType w:fmt="arabicAbjad" w:start="1"/>
          <w:cols w:space="708"/>
          <w:titlePg/>
          <w:docGrid w:linePitch="360"/>
        </w:sectPr>
      </w:pPr>
      <w:r w:rsidRPr="00943C35">
        <w:rPr>
          <w:rFonts w:ascii="Traditional Arabic" w:hAnsi="Traditional Arabic" w:cs="Traditional Arabic" w:hint="cs"/>
          <w:b/>
          <w:bCs/>
          <w:sz w:val="36"/>
          <w:szCs w:val="36"/>
          <w:rtl/>
          <w:lang w:bidi="ar-DZ"/>
        </w:rPr>
        <w:t>2020-2021</w:t>
      </w:r>
    </w:p>
    <w:bookmarkEnd w:id="0"/>
    <w:p w14:paraId="48476AC9" w14:textId="77777777" w:rsidR="00DA3ADB" w:rsidRDefault="00151539" w:rsidP="00EA55E0">
      <w:pPr>
        <w:bidi/>
        <w:ind w:left="3260" w:right="2835"/>
        <w:jc w:val="center"/>
        <w:rPr>
          <w:rFonts w:ascii="Simplified Arabic" w:hAnsi="Simplified Arabic" w:cs="Simplified Arabic"/>
          <w:b/>
          <w:bCs/>
          <w:sz w:val="36"/>
          <w:szCs w:val="36"/>
          <w:rtl/>
          <w:lang w:bidi="ar-DZ"/>
        </w:rPr>
      </w:pPr>
      <w:r>
        <w:rPr>
          <w:rFonts w:ascii="Simplified Arabic" w:hAnsi="Simplified Arabic" w:cs="Simplified Arabic"/>
          <w:b/>
          <w:bCs/>
          <w:noProof/>
          <w:sz w:val="36"/>
          <w:szCs w:val="36"/>
          <w:rtl/>
          <w:lang w:eastAsia="fr-FR"/>
        </w:rPr>
        <w:lastRenderedPageBreak/>
        <w:drawing>
          <wp:anchor distT="0" distB="0" distL="114300" distR="114300" simplePos="0" relativeHeight="251657728" behindDoc="1" locked="0" layoutInCell="1" allowOverlap="1" wp14:anchorId="0D4D74CF" wp14:editId="60D3A796">
            <wp:simplePos x="0" y="0"/>
            <wp:positionH relativeFrom="column">
              <wp:posOffset>-4445</wp:posOffset>
            </wp:positionH>
            <wp:positionV relativeFrom="paragraph">
              <wp:posOffset>1249680</wp:posOffset>
            </wp:positionV>
            <wp:extent cx="5760720" cy="7361555"/>
            <wp:effectExtent l="0" t="0" r="0" b="0"/>
            <wp:wrapNone/>
            <wp:docPr id="12" name="Imag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 12"/>
                    <pic:cNvPicPr/>
                  </pic:nvPicPr>
                  <pic:blipFill>
                    <a:blip r:embed="rId12">
                      <a:clrChange>
                        <a:clrFrom>
                          <a:srgbClr val="EEEEEE"/>
                        </a:clrFrom>
                        <a:clrTo>
                          <a:srgbClr val="EEEEEE">
                            <a:alpha val="0"/>
                          </a:srgbClr>
                        </a:clrTo>
                      </a:clrChange>
                      <a:extLst>
                        <a:ext uri="{28A0092B-C50C-407E-A947-70E740481C1C}">
                          <a14:useLocalDpi xmlns:a14="http://schemas.microsoft.com/office/drawing/2010/main" val="0"/>
                        </a:ext>
                      </a:extLst>
                    </a:blip>
                    <a:stretch>
                      <a:fillRect/>
                    </a:stretch>
                  </pic:blipFill>
                  <pic:spPr>
                    <a:xfrm>
                      <a:off x="0" y="0"/>
                      <a:ext cx="5760720" cy="7361555"/>
                    </a:xfrm>
                    <a:prstGeom prst="rect">
                      <a:avLst/>
                    </a:prstGeom>
                  </pic:spPr>
                </pic:pic>
              </a:graphicData>
            </a:graphic>
          </wp:anchor>
        </w:drawing>
      </w:r>
    </w:p>
    <w:p w14:paraId="68D74823" w14:textId="77777777" w:rsidR="005F21A1" w:rsidRPr="005F21A1" w:rsidRDefault="005F21A1" w:rsidP="00EA55E0">
      <w:pPr>
        <w:bidi/>
        <w:rPr>
          <w:rFonts w:ascii="Simplified Arabic" w:hAnsi="Simplified Arabic" w:cs="Simplified Arabic"/>
          <w:sz w:val="36"/>
          <w:szCs w:val="36"/>
          <w:rtl/>
          <w:lang w:bidi="ar-DZ"/>
        </w:rPr>
      </w:pPr>
    </w:p>
    <w:p w14:paraId="1BCFFE1A" w14:textId="77777777" w:rsidR="005F21A1" w:rsidRPr="005F21A1" w:rsidRDefault="005F21A1" w:rsidP="00EA55E0">
      <w:pPr>
        <w:bidi/>
        <w:rPr>
          <w:rFonts w:ascii="Simplified Arabic" w:hAnsi="Simplified Arabic" w:cs="Simplified Arabic"/>
          <w:sz w:val="36"/>
          <w:szCs w:val="36"/>
          <w:rtl/>
          <w:lang w:bidi="ar-DZ"/>
        </w:rPr>
      </w:pPr>
    </w:p>
    <w:p w14:paraId="501438F4" w14:textId="77777777" w:rsidR="005F21A1" w:rsidRPr="005F21A1" w:rsidRDefault="005F21A1" w:rsidP="00EA55E0">
      <w:pPr>
        <w:bidi/>
        <w:rPr>
          <w:rFonts w:ascii="Simplified Arabic" w:hAnsi="Simplified Arabic" w:cs="Simplified Arabic"/>
          <w:sz w:val="36"/>
          <w:szCs w:val="36"/>
          <w:rtl/>
          <w:lang w:bidi="ar-DZ"/>
        </w:rPr>
      </w:pPr>
    </w:p>
    <w:p w14:paraId="6911E2D1" w14:textId="77777777" w:rsidR="005F21A1" w:rsidRPr="005F21A1" w:rsidRDefault="005F21A1" w:rsidP="00EA55E0">
      <w:pPr>
        <w:bidi/>
        <w:rPr>
          <w:rFonts w:ascii="Simplified Arabic" w:hAnsi="Simplified Arabic" w:cs="Simplified Arabic"/>
          <w:sz w:val="36"/>
          <w:szCs w:val="36"/>
          <w:rtl/>
          <w:lang w:bidi="ar-DZ"/>
        </w:rPr>
      </w:pPr>
    </w:p>
    <w:p w14:paraId="5C0024E8" w14:textId="77777777" w:rsidR="005F21A1" w:rsidRPr="005F21A1" w:rsidRDefault="005F21A1" w:rsidP="00EA55E0">
      <w:pPr>
        <w:bidi/>
        <w:rPr>
          <w:rFonts w:ascii="Simplified Arabic" w:hAnsi="Simplified Arabic" w:cs="Simplified Arabic"/>
          <w:sz w:val="36"/>
          <w:szCs w:val="36"/>
          <w:rtl/>
          <w:lang w:bidi="ar-DZ"/>
        </w:rPr>
      </w:pPr>
    </w:p>
    <w:p w14:paraId="3F1AA597" w14:textId="77777777" w:rsidR="005F21A1" w:rsidRPr="005F21A1" w:rsidRDefault="005F21A1" w:rsidP="00EA55E0">
      <w:pPr>
        <w:bidi/>
        <w:rPr>
          <w:rFonts w:ascii="Simplified Arabic" w:hAnsi="Simplified Arabic" w:cs="Simplified Arabic"/>
          <w:sz w:val="36"/>
          <w:szCs w:val="36"/>
          <w:rtl/>
          <w:lang w:bidi="ar-DZ"/>
        </w:rPr>
      </w:pPr>
    </w:p>
    <w:p w14:paraId="0D0EA6E9" w14:textId="77777777" w:rsidR="005F21A1" w:rsidRPr="005F21A1" w:rsidRDefault="005F21A1" w:rsidP="00EA55E0">
      <w:pPr>
        <w:bidi/>
        <w:rPr>
          <w:rFonts w:ascii="Simplified Arabic" w:hAnsi="Simplified Arabic" w:cs="Simplified Arabic"/>
          <w:sz w:val="36"/>
          <w:szCs w:val="36"/>
          <w:rtl/>
          <w:lang w:bidi="ar-DZ"/>
        </w:rPr>
      </w:pPr>
    </w:p>
    <w:p w14:paraId="77843712" w14:textId="77777777" w:rsidR="005F21A1" w:rsidRPr="005F21A1" w:rsidRDefault="005F21A1" w:rsidP="00EA55E0">
      <w:pPr>
        <w:bidi/>
        <w:rPr>
          <w:rFonts w:ascii="Simplified Arabic" w:hAnsi="Simplified Arabic" w:cs="Simplified Arabic"/>
          <w:sz w:val="36"/>
          <w:szCs w:val="36"/>
          <w:rtl/>
          <w:lang w:bidi="ar-DZ"/>
        </w:rPr>
      </w:pPr>
    </w:p>
    <w:p w14:paraId="3D6609CB" w14:textId="77777777" w:rsidR="005F21A1" w:rsidRPr="005F21A1" w:rsidRDefault="005F21A1" w:rsidP="00EA55E0">
      <w:pPr>
        <w:bidi/>
        <w:rPr>
          <w:rFonts w:ascii="Simplified Arabic" w:hAnsi="Simplified Arabic" w:cs="Simplified Arabic"/>
          <w:sz w:val="36"/>
          <w:szCs w:val="36"/>
          <w:rtl/>
          <w:lang w:bidi="ar-DZ"/>
        </w:rPr>
      </w:pPr>
    </w:p>
    <w:p w14:paraId="256E5E97" w14:textId="77777777" w:rsidR="005F21A1" w:rsidRPr="005F21A1" w:rsidRDefault="005F21A1" w:rsidP="00EA55E0">
      <w:pPr>
        <w:bidi/>
        <w:rPr>
          <w:rFonts w:ascii="Simplified Arabic" w:hAnsi="Simplified Arabic" w:cs="Simplified Arabic"/>
          <w:sz w:val="36"/>
          <w:szCs w:val="36"/>
          <w:rtl/>
          <w:lang w:bidi="ar-DZ"/>
        </w:rPr>
      </w:pPr>
    </w:p>
    <w:p w14:paraId="3A1556C7" w14:textId="77777777" w:rsidR="005F21A1" w:rsidRPr="005F21A1" w:rsidRDefault="005F21A1" w:rsidP="00EA55E0">
      <w:pPr>
        <w:bidi/>
        <w:rPr>
          <w:rFonts w:ascii="Simplified Arabic" w:hAnsi="Simplified Arabic" w:cs="Simplified Arabic"/>
          <w:sz w:val="36"/>
          <w:szCs w:val="36"/>
          <w:rtl/>
          <w:lang w:bidi="ar-DZ"/>
        </w:rPr>
      </w:pPr>
    </w:p>
    <w:p w14:paraId="560538C1" w14:textId="77777777" w:rsidR="005F21A1" w:rsidRDefault="005F21A1" w:rsidP="00EA55E0">
      <w:pPr>
        <w:bidi/>
        <w:rPr>
          <w:rFonts w:ascii="Simplified Arabic" w:hAnsi="Simplified Arabic" w:cs="Simplified Arabic"/>
          <w:b/>
          <w:bCs/>
          <w:sz w:val="36"/>
          <w:szCs w:val="36"/>
          <w:rtl/>
          <w:lang w:bidi="ar-DZ"/>
        </w:rPr>
      </w:pPr>
    </w:p>
    <w:p w14:paraId="58F30C7A" w14:textId="77777777" w:rsidR="005F21A1" w:rsidRPr="005F21A1" w:rsidRDefault="005F21A1" w:rsidP="00EA55E0">
      <w:pPr>
        <w:bidi/>
        <w:rPr>
          <w:rFonts w:ascii="Simplified Arabic" w:hAnsi="Simplified Arabic" w:cs="Simplified Arabic"/>
          <w:sz w:val="36"/>
          <w:szCs w:val="36"/>
          <w:rtl/>
          <w:lang w:bidi="ar-DZ"/>
        </w:rPr>
      </w:pPr>
    </w:p>
    <w:p w14:paraId="4EDC9F8A" w14:textId="77777777" w:rsidR="005F21A1" w:rsidRPr="005F21A1" w:rsidRDefault="005F21A1" w:rsidP="00EA55E0">
      <w:pPr>
        <w:bidi/>
        <w:rPr>
          <w:rFonts w:ascii="Simplified Arabic" w:hAnsi="Simplified Arabic" w:cs="Simplified Arabic"/>
          <w:sz w:val="36"/>
          <w:szCs w:val="36"/>
          <w:rtl/>
          <w:lang w:bidi="ar-DZ"/>
        </w:rPr>
      </w:pPr>
    </w:p>
    <w:p w14:paraId="759630B6" w14:textId="77777777" w:rsidR="005F21A1" w:rsidRDefault="005F21A1" w:rsidP="00EA55E0">
      <w:pPr>
        <w:tabs>
          <w:tab w:val="left" w:pos="2857"/>
        </w:tabs>
        <w:bidi/>
        <w:rPr>
          <w:rFonts w:ascii="Simplified Arabic" w:hAnsi="Simplified Arabic" w:cs="Simplified Arabic"/>
          <w:b/>
          <w:bCs/>
          <w:sz w:val="36"/>
          <w:szCs w:val="36"/>
          <w:rtl/>
          <w:lang w:bidi="ar-DZ"/>
        </w:rPr>
        <w:sectPr w:rsidR="005F21A1" w:rsidSect="00151539">
          <w:footnotePr>
            <w:numRestart w:val="eachPage"/>
          </w:footnotePr>
          <w:pgSz w:w="11906" w:h="16838"/>
          <w:pgMar w:top="567" w:right="1417" w:bottom="709" w:left="1417" w:header="708" w:footer="708" w:gutter="0"/>
          <w:pgBorders w:display="firstPage" w:offsetFrom="page">
            <w:top w:val="celticKnotwork" w:sz="15" w:space="24" w:color="auto"/>
            <w:left w:val="celticKnotwork" w:sz="15" w:space="24" w:color="auto"/>
            <w:bottom w:val="celticKnotwork" w:sz="15" w:space="24" w:color="auto"/>
            <w:right w:val="celticKnotwork" w:sz="15" w:space="24" w:color="auto"/>
          </w:pgBorders>
          <w:pgNumType w:fmt="arabicAbjad" w:start="1"/>
          <w:cols w:space="708"/>
          <w:titlePg/>
          <w:docGrid w:linePitch="360"/>
        </w:sectPr>
      </w:pPr>
      <w:r>
        <w:rPr>
          <w:rFonts w:ascii="Simplified Arabic" w:hAnsi="Simplified Arabic" w:cs="Simplified Arabic"/>
          <w:b/>
          <w:bCs/>
          <w:sz w:val="36"/>
          <w:szCs w:val="36"/>
          <w:rtl/>
          <w:lang w:bidi="ar-DZ"/>
        </w:rPr>
        <w:tab/>
      </w:r>
    </w:p>
    <w:p w14:paraId="60AC659B" w14:textId="4F0B0A47" w:rsidR="005F21A1" w:rsidRPr="004C7096" w:rsidRDefault="005F21A1" w:rsidP="00EA55E0">
      <w:pPr>
        <w:tabs>
          <w:tab w:val="left" w:pos="2857"/>
        </w:tabs>
        <w:bidi/>
        <w:rPr>
          <w:rFonts w:ascii="Simplified Arabic" w:hAnsi="Simplified Arabic" w:cs="Simplified Arabic"/>
          <w:b/>
          <w:bCs/>
          <w:sz w:val="16"/>
          <w:szCs w:val="16"/>
          <w:rtl/>
          <w:lang w:bidi="ar-DZ"/>
        </w:rPr>
      </w:pPr>
    </w:p>
    <w:p w14:paraId="5CFC68A1" w14:textId="77777777" w:rsidR="00F24F6F" w:rsidRDefault="00F24F6F" w:rsidP="00EA55E0">
      <w:pPr>
        <w:bidi/>
        <w:jc w:val="center"/>
        <w:rPr>
          <w:rFonts w:cs="Ara Hamah 1982"/>
          <w:b/>
          <w:bCs/>
          <w:color w:val="C00000"/>
          <w:sz w:val="56"/>
          <w:szCs w:val="56"/>
          <w:rtl/>
          <w:lang w:bidi="ar-DZ"/>
        </w:rPr>
      </w:pPr>
    </w:p>
    <w:p w14:paraId="7F2E50B3" w14:textId="142B522E" w:rsidR="001824FD" w:rsidRPr="001824FD" w:rsidRDefault="001824FD" w:rsidP="00EA55E0">
      <w:pPr>
        <w:bidi/>
        <w:jc w:val="center"/>
        <w:rPr>
          <w:rFonts w:cs="Ara Hamah 1982"/>
          <w:b/>
          <w:bCs/>
          <w:color w:val="C00000"/>
          <w:sz w:val="52"/>
          <w:szCs w:val="52"/>
          <w:lang w:bidi="ar-DZ"/>
        </w:rPr>
      </w:pPr>
      <w:r w:rsidRPr="001824FD">
        <w:rPr>
          <w:rFonts w:cs="Ara Hamah 1982"/>
          <w:b/>
          <w:bCs/>
          <w:color w:val="C00000"/>
          <w:sz w:val="56"/>
          <w:szCs w:val="56"/>
          <w:rtl/>
          <w:lang w:bidi="ar-DZ"/>
        </w:rPr>
        <w:t>كلمة</w:t>
      </w:r>
      <w:r w:rsidRPr="001824FD">
        <w:rPr>
          <w:rFonts w:cs="Ara Hamah 1982"/>
          <w:b/>
          <w:bCs/>
          <w:color w:val="C00000"/>
          <w:sz w:val="52"/>
          <w:szCs w:val="52"/>
          <w:rtl/>
          <w:lang w:bidi="ar-DZ"/>
        </w:rPr>
        <w:t xml:space="preserve"> </w:t>
      </w:r>
      <w:r w:rsidRPr="001824FD">
        <w:rPr>
          <w:rFonts w:cs="Ara Hamah 1982"/>
          <w:b/>
          <w:bCs/>
          <w:color w:val="C00000"/>
          <w:sz w:val="56"/>
          <w:szCs w:val="56"/>
          <w:rtl/>
          <w:lang w:bidi="ar-DZ"/>
        </w:rPr>
        <w:t>شكر</w:t>
      </w:r>
      <w:r w:rsidRPr="001824FD">
        <w:rPr>
          <w:rFonts w:cs="Ara Hamah 1982"/>
          <w:b/>
          <w:bCs/>
          <w:color w:val="C00000"/>
          <w:sz w:val="52"/>
          <w:szCs w:val="52"/>
          <w:rtl/>
          <w:lang w:bidi="ar-DZ"/>
        </w:rPr>
        <w:t xml:space="preserve"> </w:t>
      </w:r>
    </w:p>
    <w:p w14:paraId="2EDAD4B2" w14:textId="77777777" w:rsidR="001824FD" w:rsidRPr="001824FD" w:rsidRDefault="001824FD" w:rsidP="00EA55E0">
      <w:pPr>
        <w:bidi/>
        <w:jc w:val="center"/>
        <w:rPr>
          <w:rFonts w:cs="Ara Hamah 1982"/>
          <w:sz w:val="44"/>
          <w:szCs w:val="44"/>
          <w:rtl/>
          <w:lang w:bidi="ar-DZ"/>
        </w:rPr>
      </w:pPr>
      <w:r w:rsidRPr="001824FD">
        <w:rPr>
          <w:rFonts w:cs="Ara Hamah 1982"/>
          <w:sz w:val="44"/>
          <w:szCs w:val="44"/>
          <w:rtl/>
          <w:lang w:bidi="ar-DZ"/>
        </w:rPr>
        <w:t>الشكر والحمد لله عز وجل على توفيقه وتيسيره بعد جهد وصبر طويل.</w:t>
      </w:r>
    </w:p>
    <w:p w14:paraId="1C1E7946" w14:textId="6AA15CD3" w:rsidR="001824FD" w:rsidRDefault="001824FD" w:rsidP="00EA55E0">
      <w:pPr>
        <w:bidi/>
        <w:jc w:val="center"/>
        <w:rPr>
          <w:rFonts w:cs="Ara Hamah 1982"/>
          <w:sz w:val="44"/>
          <w:szCs w:val="44"/>
          <w:rtl/>
          <w:lang w:bidi="ar-DZ"/>
        </w:rPr>
      </w:pPr>
      <w:r w:rsidRPr="001824FD">
        <w:rPr>
          <w:rFonts w:cs="Ara Hamah 1982"/>
          <w:sz w:val="44"/>
          <w:szCs w:val="44"/>
          <w:rtl/>
          <w:lang w:bidi="ar-DZ"/>
        </w:rPr>
        <w:t xml:space="preserve">اشكر </w:t>
      </w:r>
      <w:r w:rsidR="00EB3CE9">
        <w:rPr>
          <w:rFonts w:cs="Ara Hamah 1982" w:hint="cs"/>
          <w:sz w:val="44"/>
          <w:szCs w:val="44"/>
          <w:rtl/>
          <w:lang w:bidi="ar-DZ"/>
        </w:rPr>
        <w:t xml:space="preserve">خالتي خليفة أمي على تعبها </w:t>
      </w:r>
    </w:p>
    <w:p w14:paraId="6C1D0A75" w14:textId="77777777" w:rsidR="00AB4BB3" w:rsidRDefault="00EB3CE9" w:rsidP="00EB3CE9">
      <w:pPr>
        <w:bidi/>
        <w:jc w:val="center"/>
        <w:rPr>
          <w:rFonts w:cs="Ara Hamah 1982"/>
          <w:sz w:val="44"/>
          <w:szCs w:val="44"/>
          <w:rtl/>
          <w:lang w:bidi="ar-DZ"/>
        </w:rPr>
      </w:pPr>
      <w:r>
        <w:rPr>
          <w:rFonts w:cs="Ara Hamah 1982" w:hint="cs"/>
          <w:sz w:val="44"/>
          <w:szCs w:val="44"/>
          <w:rtl/>
          <w:lang w:bidi="ar-DZ"/>
        </w:rPr>
        <w:t>و إخوتي</w:t>
      </w:r>
      <w:r w:rsidR="00AB4BB3">
        <w:rPr>
          <w:rFonts w:cs="Ara Hamah 1982" w:hint="cs"/>
          <w:sz w:val="44"/>
          <w:szCs w:val="44"/>
          <w:rtl/>
          <w:lang w:bidi="ar-DZ"/>
        </w:rPr>
        <w:t xml:space="preserve"> </w:t>
      </w:r>
      <w:r>
        <w:rPr>
          <w:rFonts w:cs="Ara Hamah 1982" w:hint="cs"/>
          <w:sz w:val="44"/>
          <w:szCs w:val="44"/>
          <w:rtl/>
          <w:lang w:bidi="ar-DZ"/>
        </w:rPr>
        <w:t xml:space="preserve"> </w:t>
      </w:r>
      <w:r w:rsidR="00AB4BB3">
        <w:rPr>
          <w:rFonts w:cs="Ara Hamah 1982" w:hint="cs"/>
          <w:sz w:val="44"/>
          <w:szCs w:val="44"/>
          <w:rtl/>
          <w:lang w:bidi="ar-DZ"/>
        </w:rPr>
        <w:t xml:space="preserve">على مساندتهم لي في مسيرتي الدراسية </w:t>
      </w:r>
    </w:p>
    <w:p w14:paraId="7C9241A0" w14:textId="55AD1575" w:rsidR="00EB3CE9" w:rsidRPr="001824FD" w:rsidRDefault="00EB3CE9" w:rsidP="00AB4BB3">
      <w:pPr>
        <w:bidi/>
        <w:jc w:val="center"/>
        <w:rPr>
          <w:rFonts w:cs="Ara Hamah 1982"/>
          <w:sz w:val="44"/>
          <w:szCs w:val="44"/>
          <w:rtl/>
          <w:lang w:bidi="ar-DZ"/>
        </w:rPr>
      </w:pPr>
      <w:r>
        <w:rPr>
          <w:rFonts w:cs="Ara Hamah 1982" w:hint="cs"/>
          <w:sz w:val="44"/>
          <w:szCs w:val="44"/>
          <w:rtl/>
          <w:lang w:bidi="ar-DZ"/>
        </w:rPr>
        <w:t xml:space="preserve">حفظهم الله ور عاهم </w:t>
      </w:r>
    </w:p>
    <w:p w14:paraId="581F2647" w14:textId="15255300" w:rsidR="001824FD" w:rsidRPr="001824FD" w:rsidRDefault="00A266EE" w:rsidP="00EA55E0">
      <w:pPr>
        <w:bidi/>
        <w:jc w:val="center"/>
        <w:rPr>
          <w:rFonts w:cs="Ara Hamah 1982"/>
          <w:sz w:val="44"/>
          <w:szCs w:val="44"/>
          <w:rtl/>
          <w:lang w:bidi="ar-DZ"/>
        </w:rPr>
      </w:pPr>
      <w:r>
        <w:rPr>
          <w:rFonts w:cs="Ara Hamah 1982" w:hint="cs"/>
          <w:sz w:val="44"/>
          <w:szCs w:val="44"/>
          <w:rtl/>
          <w:lang w:bidi="ar-DZ"/>
        </w:rPr>
        <w:t>و</w:t>
      </w:r>
      <w:r w:rsidR="001824FD" w:rsidRPr="001824FD">
        <w:rPr>
          <w:rFonts w:cs="Ara Hamah 1982"/>
          <w:sz w:val="44"/>
          <w:szCs w:val="44"/>
          <w:rtl/>
          <w:lang w:bidi="ar-DZ"/>
        </w:rPr>
        <w:t xml:space="preserve"> اتقدم بكل عبارات الشكر والامتنان والمحبة لمن ساعدني</w:t>
      </w:r>
    </w:p>
    <w:p w14:paraId="3E0C664F" w14:textId="1A49767A" w:rsidR="001824FD" w:rsidRPr="001824FD" w:rsidRDefault="001824FD" w:rsidP="00EA55E0">
      <w:pPr>
        <w:bidi/>
        <w:jc w:val="center"/>
        <w:rPr>
          <w:rFonts w:cs="Ara Hamah 1982"/>
          <w:sz w:val="44"/>
          <w:szCs w:val="44"/>
          <w:rtl/>
          <w:lang w:bidi="ar-DZ"/>
        </w:rPr>
      </w:pPr>
      <w:r w:rsidRPr="001824FD">
        <w:rPr>
          <w:rFonts w:cs="Ara Hamah 1982"/>
          <w:sz w:val="44"/>
          <w:szCs w:val="44"/>
          <w:rtl/>
          <w:lang w:bidi="ar-DZ"/>
        </w:rPr>
        <w:t xml:space="preserve">في انجاز واتمام هذا العمل ولكل من تذكرني بدعوة </w:t>
      </w:r>
      <w:r w:rsidR="00930029">
        <w:rPr>
          <w:rFonts w:cs="Ara Hamah 1982"/>
          <w:sz w:val="44"/>
          <w:szCs w:val="44"/>
          <w:rtl/>
          <w:lang w:bidi="ar-DZ"/>
        </w:rPr>
        <w:t>أو</w:t>
      </w:r>
      <w:r w:rsidRPr="001824FD">
        <w:rPr>
          <w:rFonts w:cs="Ara Hamah 1982"/>
          <w:sz w:val="44"/>
          <w:szCs w:val="44"/>
          <w:rtl/>
          <w:lang w:bidi="ar-DZ"/>
        </w:rPr>
        <w:t xml:space="preserve"> بكلمة من الاهل </w:t>
      </w:r>
    </w:p>
    <w:p w14:paraId="7CBDA97B" w14:textId="77777777" w:rsidR="001824FD" w:rsidRPr="001824FD" w:rsidRDefault="001824FD" w:rsidP="00EA55E0">
      <w:pPr>
        <w:bidi/>
        <w:jc w:val="center"/>
        <w:rPr>
          <w:rFonts w:cs="Ara Hamah 1982"/>
          <w:sz w:val="44"/>
          <w:szCs w:val="44"/>
          <w:rtl/>
          <w:lang w:bidi="ar-DZ"/>
        </w:rPr>
      </w:pPr>
      <w:r w:rsidRPr="001824FD">
        <w:rPr>
          <w:rFonts w:cs="Ara Hamah 1982"/>
          <w:sz w:val="44"/>
          <w:szCs w:val="44"/>
          <w:rtl/>
          <w:lang w:bidi="ar-DZ"/>
        </w:rPr>
        <w:t>والاصدقاء.</w:t>
      </w:r>
    </w:p>
    <w:p w14:paraId="2C26CE07" w14:textId="30BEC48F" w:rsidR="001824FD" w:rsidRPr="001824FD" w:rsidRDefault="001824FD" w:rsidP="00EA55E0">
      <w:pPr>
        <w:bidi/>
        <w:jc w:val="center"/>
        <w:rPr>
          <w:rFonts w:cs="Ara Hamah 1982"/>
          <w:sz w:val="44"/>
          <w:szCs w:val="44"/>
          <w:rtl/>
          <w:lang w:bidi="ar-DZ"/>
        </w:rPr>
      </w:pPr>
      <w:r w:rsidRPr="001824FD">
        <w:rPr>
          <w:rFonts w:cs="Ara Hamah 1982"/>
          <w:sz w:val="44"/>
          <w:szCs w:val="44"/>
          <w:rtl/>
          <w:lang w:bidi="ar-DZ"/>
        </w:rPr>
        <w:t xml:space="preserve">كما اشكر </w:t>
      </w:r>
      <w:r w:rsidR="00A83323">
        <w:rPr>
          <w:rFonts w:cs="Ara Hamah 1982" w:hint="cs"/>
          <w:sz w:val="44"/>
          <w:szCs w:val="44"/>
          <w:rtl/>
          <w:lang w:bidi="ar-DZ"/>
        </w:rPr>
        <w:t xml:space="preserve">الأستاذ المشرف </w:t>
      </w:r>
      <w:r w:rsidR="005D6A7D">
        <w:rPr>
          <w:rFonts w:cs="Ara Hamah 1982" w:hint="cs"/>
          <w:sz w:val="44"/>
          <w:szCs w:val="44"/>
          <w:rtl/>
          <w:lang w:bidi="ar-DZ"/>
        </w:rPr>
        <w:t xml:space="preserve">الدكتور </w:t>
      </w:r>
      <w:r w:rsidR="005D6A7D" w:rsidRPr="005D6A7D">
        <w:rPr>
          <w:rFonts w:cs="Ara Hamah 1982" w:hint="cs"/>
          <w:b/>
          <w:bCs/>
          <w:sz w:val="48"/>
          <w:szCs w:val="48"/>
          <w:rtl/>
          <w:lang w:bidi="ar-DZ"/>
        </w:rPr>
        <w:t xml:space="preserve">بقشيش علي </w:t>
      </w:r>
      <w:r w:rsidR="005D6A7D" w:rsidRPr="005D6A7D">
        <w:rPr>
          <w:rFonts w:cs="Ara Hamah 1982" w:hint="cs"/>
          <w:sz w:val="48"/>
          <w:szCs w:val="48"/>
          <w:rtl/>
          <w:lang w:bidi="ar-DZ"/>
        </w:rPr>
        <w:t>على</w:t>
      </w:r>
      <w:r w:rsidRPr="001824FD">
        <w:rPr>
          <w:rFonts w:cs="Ara Hamah 1982"/>
          <w:sz w:val="44"/>
          <w:szCs w:val="44"/>
          <w:rtl/>
          <w:lang w:bidi="ar-DZ"/>
        </w:rPr>
        <w:t xml:space="preserve"> توجيهاته</w:t>
      </w:r>
      <w:r w:rsidR="005D6A7D">
        <w:rPr>
          <w:rFonts w:cs="Ara Hamah 1982" w:hint="cs"/>
          <w:sz w:val="44"/>
          <w:szCs w:val="44"/>
          <w:rtl/>
          <w:lang w:bidi="ar-DZ"/>
        </w:rPr>
        <w:t xml:space="preserve"> </w:t>
      </w:r>
      <w:r w:rsidRPr="001824FD">
        <w:rPr>
          <w:rFonts w:cs="Ara Hamah 1982" w:hint="cs"/>
          <w:sz w:val="44"/>
          <w:szCs w:val="44"/>
          <w:rtl/>
          <w:lang w:bidi="ar-DZ"/>
        </w:rPr>
        <w:t>ونصائحه</w:t>
      </w:r>
      <w:r w:rsidRPr="001824FD">
        <w:rPr>
          <w:rFonts w:cs="Ara Hamah 1982"/>
          <w:sz w:val="44"/>
          <w:szCs w:val="44"/>
          <w:rtl/>
          <w:lang w:bidi="ar-DZ"/>
        </w:rPr>
        <w:t xml:space="preserve"> </w:t>
      </w:r>
      <w:r w:rsidRPr="001824FD">
        <w:rPr>
          <w:rFonts w:cs="Ara Hamah 1982" w:hint="cs"/>
          <w:sz w:val="44"/>
          <w:szCs w:val="44"/>
          <w:rtl/>
          <w:lang w:bidi="ar-DZ"/>
        </w:rPr>
        <w:t>القيمة.</w:t>
      </w:r>
    </w:p>
    <w:p w14:paraId="5F012DD1" w14:textId="71EC2D12" w:rsidR="009E2124" w:rsidRPr="009E2124" w:rsidRDefault="009E2124" w:rsidP="00EA55E0">
      <w:pPr>
        <w:bidi/>
        <w:rPr>
          <w:rFonts w:ascii="Simplified Arabic" w:hAnsi="Simplified Arabic" w:cs="Simplified Arabic"/>
          <w:sz w:val="36"/>
          <w:szCs w:val="36"/>
          <w:rtl/>
          <w:lang w:bidi="ar-DZ"/>
        </w:rPr>
      </w:pPr>
    </w:p>
    <w:p w14:paraId="11C5C47D" w14:textId="3D30F77E" w:rsidR="009E2124" w:rsidRPr="00DF534C" w:rsidRDefault="009E2124" w:rsidP="00EA55E0">
      <w:pPr>
        <w:bidi/>
        <w:rPr>
          <w:rFonts w:ascii="Simplified Arabic" w:hAnsi="Simplified Arabic" w:cs="Simplified Arabic"/>
          <w:sz w:val="144"/>
          <w:szCs w:val="144"/>
          <w:rtl/>
          <w:lang w:bidi="ar-DZ"/>
        </w:rPr>
      </w:pPr>
    </w:p>
    <w:p w14:paraId="55BCE409" w14:textId="51517C14" w:rsidR="009E2124" w:rsidRDefault="009E2124" w:rsidP="00EA55E0">
      <w:pPr>
        <w:tabs>
          <w:tab w:val="left" w:pos="3198"/>
        </w:tabs>
        <w:bidi/>
        <w:rPr>
          <w:rFonts w:ascii="Simplified Arabic" w:hAnsi="Simplified Arabic" w:cs="Simplified Arabic"/>
          <w:sz w:val="36"/>
          <w:szCs w:val="36"/>
          <w:rtl/>
          <w:lang w:bidi="ar-DZ"/>
        </w:rPr>
      </w:pPr>
      <w:r>
        <w:rPr>
          <w:rFonts w:ascii="Simplified Arabic" w:hAnsi="Simplified Arabic" w:cs="Simplified Arabic"/>
          <w:sz w:val="36"/>
          <w:szCs w:val="36"/>
          <w:rtl/>
          <w:lang w:bidi="ar-DZ"/>
        </w:rPr>
        <w:lastRenderedPageBreak/>
        <w:tab/>
      </w:r>
    </w:p>
    <w:p w14:paraId="07F08814" w14:textId="3F2C6568" w:rsidR="009E2124" w:rsidRDefault="009E2124" w:rsidP="00EA55E0">
      <w:pPr>
        <w:tabs>
          <w:tab w:val="left" w:pos="3198"/>
        </w:tabs>
        <w:bidi/>
        <w:rPr>
          <w:rFonts w:ascii="Simplified Arabic" w:hAnsi="Simplified Arabic" w:cs="Simplified Arabic"/>
          <w:sz w:val="36"/>
          <w:szCs w:val="36"/>
          <w:rtl/>
          <w:lang w:bidi="ar-DZ"/>
        </w:rPr>
      </w:pPr>
      <w:r>
        <w:rPr>
          <w:rFonts w:ascii="Simplified Arabic" w:hAnsi="Simplified Arabic" w:cs="Simplified Arabic"/>
          <w:sz w:val="36"/>
          <w:szCs w:val="36"/>
          <w:rtl/>
          <w:lang w:bidi="ar-DZ"/>
        </w:rPr>
        <w:tab/>
      </w:r>
    </w:p>
    <w:p w14:paraId="7DF56862" w14:textId="77777777" w:rsidR="009E2124" w:rsidRDefault="009E2124" w:rsidP="00EA55E0">
      <w:pPr>
        <w:tabs>
          <w:tab w:val="left" w:pos="3198"/>
        </w:tabs>
        <w:bidi/>
        <w:rPr>
          <w:rFonts w:ascii="Simplified Arabic" w:hAnsi="Simplified Arabic" w:cs="Simplified Arabic"/>
          <w:sz w:val="36"/>
          <w:szCs w:val="36"/>
          <w:rtl/>
          <w:lang w:bidi="ar-DZ"/>
        </w:rPr>
        <w:sectPr w:rsidR="009E2124" w:rsidSect="00573E0B">
          <w:footnotePr>
            <w:numRestart w:val="eachPage"/>
          </w:footnotePr>
          <w:pgSz w:w="11906" w:h="16838"/>
          <w:pgMar w:top="567" w:right="1417" w:bottom="709" w:left="1417" w:header="708" w:footer="708" w:gutter="0"/>
          <w:pgBorders w:display="firstPage" w:offsetFrom="page">
            <w:top w:val="celticKnotwork" w:sz="15" w:space="24" w:color="00B0F0"/>
            <w:left w:val="celticKnotwork" w:sz="15" w:space="24" w:color="00B0F0"/>
            <w:bottom w:val="celticKnotwork" w:sz="15" w:space="24" w:color="00B0F0"/>
            <w:right w:val="celticKnotwork" w:sz="15" w:space="24" w:color="00B0F0"/>
          </w:pgBorders>
          <w:pgNumType w:fmt="arabicAbjad" w:start="1"/>
          <w:cols w:space="708"/>
          <w:titlePg/>
          <w:docGrid w:linePitch="360"/>
        </w:sectPr>
      </w:pPr>
    </w:p>
    <w:p w14:paraId="342BB092" w14:textId="3DE9EDE8" w:rsidR="009E2124" w:rsidRDefault="009E2124" w:rsidP="00EA55E0">
      <w:pPr>
        <w:tabs>
          <w:tab w:val="left" w:pos="3198"/>
        </w:tabs>
        <w:bidi/>
        <w:rPr>
          <w:rFonts w:ascii="Simplified Arabic" w:hAnsi="Simplified Arabic" w:cs="Simplified Arabic"/>
          <w:sz w:val="36"/>
          <w:szCs w:val="36"/>
          <w:rtl/>
          <w:lang w:bidi="ar-DZ"/>
        </w:rPr>
      </w:pPr>
    </w:p>
    <w:p w14:paraId="4B82F38D" w14:textId="77777777" w:rsidR="002F252A" w:rsidRDefault="002F252A" w:rsidP="00EA55E0">
      <w:pPr>
        <w:bidi/>
        <w:jc w:val="center"/>
        <w:rPr>
          <w:rFonts w:cs="Ara Hamah 1982"/>
          <w:b/>
          <w:bCs/>
          <w:color w:val="C00000"/>
          <w:sz w:val="56"/>
          <w:szCs w:val="56"/>
          <w:rtl/>
          <w:lang w:bidi="ar-DZ"/>
        </w:rPr>
      </w:pPr>
    </w:p>
    <w:p w14:paraId="6264E786" w14:textId="1451115F" w:rsidR="003D4007" w:rsidRPr="002F252A" w:rsidRDefault="00F24F6F" w:rsidP="00EA55E0">
      <w:pPr>
        <w:bidi/>
        <w:jc w:val="center"/>
        <w:rPr>
          <w:rFonts w:cs="Ara Hamah 1982"/>
          <w:b/>
          <w:bCs/>
          <w:color w:val="C00000"/>
          <w:sz w:val="56"/>
          <w:szCs w:val="56"/>
          <w:lang w:bidi="ar-DZ"/>
        </w:rPr>
      </w:pPr>
      <w:r>
        <w:rPr>
          <w:rFonts w:cs="Ara Hamah 1982" w:hint="cs"/>
          <w:b/>
          <w:bCs/>
          <w:color w:val="C00000"/>
          <w:sz w:val="56"/>
          <w:szCs w:val="56"/>
          <w:rtl/>
          <w:lang w:bidi="ar-DZ"/>
        </w:rPr>
        <w:t>إ</w:t>
      </w:r>
      <w:r w:rsidR="003D4007" w:rsidRPr="002F252A">
        <w:rPr>
          <w:rFonts w:cs="Ara Hamah 1982"/>
          <w:b/>
          <w:bCs/>
          <w:color w:val="C00000"/>
          <w:sz w:val="56"/>
          <w:szCs w:val="56"/>
          <w:rtl/>
          <w:lang w:bidi="ar-DZ"/>
        </w:rPr>
        <w:t xml:space="preserve">هداء </w:t>
      </w:r>
    </w:p>
    <w:p w14:paraId="5412F7DD" w14:textId="59B142A0" w:rsidR="003D4007" w:rsidRPr="003D4007" w:rsidRDefault="00C73275" w:rsidP="00EA55E0">
      <w:pPr>
        <w:bidi/>
        <w:jc w:val="center"/>
        <w:rPr>
          <w:rFonts w:cs="Ara Hamah 1982"/>
          <w:sz w:val="44"/>
          <w:szCs w:val="44"/>
          <w:rtl/>
          <w:lang w:bidi="ar-DZ"/>
        </w:rPr>
      </w:pPr>
      <w:r>
        <w:rPr>
          <w:rFonts w:cs="Ara Hamah 1982" w:hint="cs"/>
          <w:sz w:val="44"/>
          <w:szCs w:val="44"/>
          <w:rtl/>
          <w:lang w:bidi="ar-DZ"/>
        </w:rPr>
        <w:t>إلى</w:t>
      </w:r>
      <w:r w:rsidR="003D4007" w:rsidRPr="003D4007">
        <w:rPr>
          <w:rFonts w:cs="Ara Hamah 1982"/>
          <w:sz w:val="44"/>
          <w:szCs w:val="44"/>
          <w:rtl/>
          <w:lang w:bidi="ar-DZ"/>
        </w:rPr>
        <w:t xml:space="preserve"> امي الحبيبة مصدر </w:t>
      </w:r>
      <w:r w:rsidR="003D4007" w:rsidRPr="003D4007">
        <w:rPr>
          <w:rFonts w:cs="Ara Hamah 1982" w:hint="cs"/>
          <w:sz w:val="44"/>
          <w:szCs w:val="44"/>
          <w:rtl/>
          <w:lang w:bidi="ar-DZ"/>
        </w:rPr>
        <w:t>قوتي التي</w:t>
      </w:r>
      <w:r w:rsidR="003D4007" w:rsidRPr="003D4007">
        <w:rPr>
          <w:rFonts w:cs="Ara Hamah 1982"/>
          <w:sz w:val="44"/>
          <w:szCs w:val="44"/>
          <w:rtl/>
          <w:lang w:bidi="ar-DZ"/>
        </w:rPr>
        <w:t xml:space="preserve"> رافقتني دعواتها دائما في السراء </w:t>
      </w:r>
      <w:r w:rsidR="003D4007" w:rsidRPr="003D4007">
        <w:rPr>
          <w:rFonts w:cs="Ara Hamah 1982" w:hint="cs"/>
          <w:sz w:val="44"/>
          <w:szCs w:val="44"/>
          <w:rtl/>
          <w:lang w:bidi="ar-DZ"/>
        </w:rPr>
        <w:t>والضراء.</w:t>
      </w:r>
    </w:p>
    <w:p w14:paraId="46DD70A8" w14:textId="0AADC4BC" w:rsidR="00AB4BB3" w:rsidRDefault="00EB3CE9" w:rsidP="00AB4BB3">
      <w:pPr>
        <w:bidi/>
        <w:jc w:val="center"/>
        <w:rPr>
          <w:rFonts w:cs="Ara Hamah 1982"/>
          <w:sz w:val="44"/>
          <w:szCs w:val="44"/>
          <w:rtl/>
          <w:lang w:bidi="ar-DZ"/>
        </w:rPr>
      </w:pPr>
      <w:r>
        <w:rPr>
          <w:rFonts w:cs="Ara Hamah 1982" w:hint="cs"/>
          <w:sz w:val="44"/>
          <w:szCs w:val="44"/>
          <w:rtl/>
          <w:lang w:bidi="ar-DZ"/>
        </w:rPr>
        <w:t>التي كانت ستنتظر هذا اليوم بفارغ الصبر</w:t>
      </w:r>
    </w:p>
    <w:p w14:paraId="73FB10AF" w14:textId="01BBF480" w:rsidR="00AB4BB3" w:rsidRDefault="00EB3CE9" w:rsidP="00AB4BB3">
      <w:pPr>
        <w:bidi/>
        <w:jc w:val="center"/>
        <w:rPr>
          <w:rFonts w:cs="Ara Hamah 1982"/>
          <w:sz w:val="44"/>
          <w:szCs w:val="44"/>
          <w:rtl/>
          <w:lang w:bidi="ar-DZ"/>
        </w:rPr>
      </w:pPr>
      <w:r>
        <w:rPr>
          <w:rFonts w:cs="Ara Hamah 1982" w:hint="cs"/>
          <w:sz w:val="44"/>
          <w:szCs w:val="44"/>
          <w:rtl/>
          <w:lang w:bidi="ar-DZ"/>
        </w:rPr>
        <w:t xml:space="preserve">رحمك الله و طيب ثراك و رعاك في جنة النعيم </w:t>
      </w:r>
    </w:p>
    <w:p w14:paraId="1BD90D05" w14:textId="229F8DC5" w:rsidR="003D4007" w:rsidRDefault="002F252A" w:rsidP="00EB3CE9">
      <w:pPr>
        <w:bidi/>
        <w:jc w:val="center"/>
        <w:rPr>
          <w:rFonts w:cs="Ara Hamah 1982"/>
          <w:sz w:val="44"/>
          <w:szCs w:val="44"/>
          <w:rtl/>
          <w:lang w:bidi="ar-DZ"/>
        </w:rPr>
      </w:pPr>
      <w:r>
        <w:rPr>
          <w:rFonts w:cs="Ara Hamah 1982" w:hint="cs"/>
          <w:sz w:val="44"/>
          <w:szCs w:val="44"/>
          <w:rtl/>
          <w:lang w:bidi="ar-DZ"/>
        </w:rPr>
        <w:t>أ</w:t>
      </w:r>
      <w:r w:rsidR="003D4007" w:rsidRPr="003D4007">
        <w:rPr>
          <w:rFonts w:cs="Ara Hamah 1982"/>
          <w:sz w:val="44"/>
          <w:szCs w:val="44"/>
          <w:rtl/>
          <w:lang w:bidi="ar-DZ"/>
        </w:rPr>
        <w:t xml:space="preserve">هديك هذا العمل وهو لا شيء </w:t>
      </w:r>
      <w:r>
        <w:rPr>
          <w:rFonts w:cs="Ara Hamah 1982" w:hint="cs"/>
          <w:sz w:val="44"/>
          <w:szCs w:val="44"/>
          <w:rtl/>
          <w:lang w:bidi="ar-DZ"/>
        </w:rPr>
        <w:t>أ</w:t>
      </w:r>
      <w:r w:rsidR="003D4007" w:rsidRPr="003D4007">
        <w:rPr>
          <w:rFonts w:cs="Ara Hamah 1982"/>
          <w:sz w:val="44"/>
          <w:szCs w:val="44"/>
          <w:rtl/>
          <w:lang w:bidi="ar-DZ"/>
        </w:rPr>
        <w:t>مام ما قدمته لي و</w:t>
      </w:r>
      <w:r>
        <w:rPr>
          <w:rFonts w:cs="Ara Hamah 1982" w:hint="cs"/>
          <w:sz w:val="44"/>
          <w:szCs w:val="44"/>
          <w:rtl/>
          <w:lang w:bidi="ar-DZ"/>
        </w:rPr>
        <w:t>أ</w:t>
      </w:r>
      <w:r w:rsidR="003D4007" w:rsidRPr="003D4007">
        <w:rPr>
          <w:rFonts w:cs="Ara Hamah 1982"/>
          <w:sz w:val="44"/>
          <w:szCs w:val="44"/>
          <w:rtl/>
          <w:lang w:bidi="ar-DZ"/>
        </w:rPr>
        <w:t>نا كلي أمل ان تكوني فخورة بي</w:t>
      </w:r>
      <w:r w:rsidR="00EB3CE9">
        <w:rPr>
          <w:rFonts w:cs="Ara Hamah 1982" w:hint="cs"/>
          <w:sz w:val="44"/>
          <w:szCs w:val="44"/>
          <w:rtl/>
          <w:lang w:bidi="ar-DZ"/>
        </w:rPr>
        <w:t xml:space="preserve"> </w:t>
      </w:r>
    </w:p>
    <w:p w14:paraId="460D8FDF" w14:textId="2536281E" w:rsidR="008F56EC" w:rsidRDefault="00AB4BB3" w:rsidP="00AB4BB3">
      <w:pPr>
        <w:bidi/>
        <w:jc w:val="center"/>
        <w:rPr>
          <w:rFonts w:cs="Ara Hamah 1982"/>
          <w:sz w:val="44"/>
          <w:szCs w:val="44"/>
          <w:rtl/>
          <w:lang w:bidi="ar-DZ"/>
        </w:rPr>
      </w:pPr>
      <w:r>
        <w:rPr>
          <w:rFonts w:cs="Ara Hamah 1982" w:hint="cs"/>
          <w:sz w:val="44"/>
          <w:szCs w:val="44"/>
          <w:rtl/>
          <w:lang w:bidi="ar-DZ"/>
        </w:rPr>
        <w:t xml:space="preserve">على أمل أن يقبل الله كل </w:t>
      </w:r>
      <w:r w:rsidR="008F56EC">
        <w:rPr>
          <w:rFonts w:cs="Ara Hamah 1982" w:hint="cs"/>
          <w:sz w:val="44"/>
          <w:szCs w:val="44"/>
          <w:rtl/>
          <w:lang w:bidi="ar-DZ"/>
        </w:rPr>
        <w:t xml:space="preserve">تعب و </w:t>
      </w:r>
      <w:r>
        <w:rPr>
          <w:rFonts w:cs="Ara Hamah 1982" w:hint="cs"/>
          <w:sz w:val="44"/>
          <w:szCs w:val="44"/>
          <w:rtl/>
          <w:lang w:bidi="ar-DZ"/>
        </w:rPr>
        <w:t xml:space="preserve">جهد </w:t>
      </w:r>
      <w:r w:rsidR="008F56EC">
        <w:rPr>
          <w:rFonts w:cs="Ara Hamah 1982" w:hint="cs"/>
          <w:sz w:val="44"/>
          <w:szCs w:val="44"/>
          <w:rtl/>
          <w:lang w:bidi="ar-DZ"/>
        </w:rPr>
        <w:t xml:space="preserve">مني </w:t>
      </w:r>
    </w:p>
    <w:p w14:paraId="00598F42" w14:textId="77777777" w:rsidR="008F56EC" w:rsidRDefault="00AB4BB3" w:rsidP="008F56EC">
      <w:pPr>
        <w:bidi/>
        <w:jc w:val="center"/>
        <w:rPr>
          <w:rFonts w:cs="Ara Hamah 1982"/>
          <w:sz w:val="44"/>
          <w:szCs w:val="44"/>
          <w:rtl/>
          <w:lang w:bidi="ar-DZ"/>
        </w:rPr>
      </w:pPr>
      <w:r>
        <w:rPr>
          <w:rFonts w:cs="Ara Hamah 1982" w:hint="cs"/>
          <w:sz w:val="44"/>
          <w:szCs w:val="44"/>
          <w:rtl/>
          <w:lang w:bidi="ar-DZ"/>
        </w:rPr>
        <w:t xml:space="preserve"> </w:t>
      </w:r>
      <w:r w:rsidR="008F56EC">
        <w:rPr>
          <w:rFonts w:cs="Ara Hamah 1982" w:hint="cs"/>
          <w:sz w:val="44"/>
          <w:szCs w:val="44"/>
          <w:rtl/>
          <w:lang w:bidi="ar-DZ"/>
        </w:rPr>
        <w:t xml:space="preserve">في سبيل العلم </w:t>
      </w:r>
      <w:r>
        <w:rPr>
          <w:rFonts w:cs="Ara Hamah 1982" w:hint="cs"/>
          <w:sz w:val="44"/>
          <w:szCs w:val="44"/>
          <w:rtl/>
          <w:lang w:bidi="ar-DZ"/>
        </w:rPr>
        <w:t>صدقة جارية</w:t>
      </w:r>
      <w:r w:rsidR="008F56EC">
        <w:rPr>
          <w:rFonts w:cs="Ara Hamah 1982" w:hint="cs"/>
          <w:sz w:val="44"/>
          <w:szCs w:val="44"/>
          <w:rtl/>
          <w:lang w:bidi="ar-DZ"/>
        </w:rPr>
        <w:t xml:space="preserve"> على روحها الطاهرة </w:t>
      </w:r>
    </w:p>
    <w:p w14:paraId="70D54577" w14:textId="77777777" w:rsidR="003D4007" w:rsidRDefault="003D4007" w:rsidP="00EA55E0">
      <w:pPr>
        <w:bidi/>
        <w:jc w:val="center"/>
        <w:rPr>
          <w:sz w:val="36"/>
          <w:szCs w:val="36"/>
          <w:rtl/>
          <w:lang w:bidi="ar-DZ"/>
        </w:rPr>
      </w:pPr>
    </w:p>
    <w:p w14:paraId="2482F879" w14:textId="77777777" w:rsidR="00C411FF" w:rsidRPr="004C7096" w:rsidRDefault="00C411FF" w:rsidP="00EA55E0">
      <w:pPr>
        <w:bidi/>
        <w:jc w:val="center"/>
        <w:rPr>
          <w:rFonts w:ascii="Simplified Arabic" w:hAnsi="Simplified Arabic" w:cs="Simplified Arabic"/>
          <w:sz w:val="24"/>
          <w:szCs w:val="24"/>
          <w:rtl/>
          <w:lang w:bidi="ar-DZ"/>
        </w:rPr>
      </w:pPr>
    </w:p>
    <w:p w14:paraId="71ACB583" w14:textId="77777777" w:rsidR="00C411FF" w:rsidRPr="00C411FF" w:rsidRDefault="00C411FF" w:rsidP="00EA55E0">
      <w:pPr>
        <w:bidi/>
        <w:rPr>
          <w:rFonts w:ascii="Simplified Arabic" w:hAnsi="Simplified Arabic" w:cs="Simplified Arabic"/>
          <w:sz w:val="36"/>
          <w:szCs w:val="36"/>
          <w:rtl/>
          <w:lang w:bidi="ar-DZ"/>
        </w:rPr>
      </w:pPr>
    </w:p>
    <w:p w14:paraId="1A99FDE8" w14:textId="77777777" w:rsidR="00C411FF" w:rsidRPr="00C411FF" w:rsidRDefault="00C411FF" w:rsidP="00EA55E0">
      <w:pPr>
        <w:bidi/>
        <w:rPr>
          <w:rFonts w:ascii="Simplified Arabic" w:hAnsi="Simplified Arabic" w:cs="Simplified Arabic"/>
          <w:sz w:val="36"/>
          <w:szCs w:val="36"/>
          <w:rtl/>
          <w:lang w:bidi="ar-DZ"/>
        </w:rPr>
      </w:pPr>
    </w:p>
    <w:p w14:paraId="604C3B69" w14:textId="77777777" w:rsidR="00C411FF" w:rsidRPr="00C411FF" w:rsidRDefault="00C411FF" w:rsidP="00EA55E0">
      <w:pPr>
        <w:bidi/>
        <w:rPr>
          <w:rFonts w:ascii="Simplified Arabic" w:hAnsi="Simplified Arabic" w:cs="Simplified Arabic"/>
          <w:sz w:val="36"/>
          <w:szCs w:val="36"/>
          <w:rtl/>
          <w:lang w:bidi="ar-DZ"/>
        </w:rPr>
      </w:pPr>
    </w:p>
    <w:p w14:paraId="75373533" w14:textId="3E11DE49" w:rsidR="00C411FF" w:rsidRPr="00C411FF" w:rsidRDefault="00C411FF" w:rsidP="00EA55E0">
      <w:pPr>
        <w:bidi/>
        <w:rPr>
          <w:rFonts w:ascii="Simplified Arabic" w:hAnsi="Simplified Arabic" w:cs="Simplified Arabic"/>
          <w:sz w:val="36"/>
          <w:szCs w:val="36"/>
          <w:rtl/>
          <w:lang w:bidi="ar-DZ"/>
        </w:rPr>
      </w:pPr>
    </w:p>
    <w:p w14:paraId="5626D7F1" w14:textId="0A091DF9" w:rsidR="00C411FF" w:rsidRPr="00C411FF" w:rsidRDefault="00C411FF" w:rsidP="00EA55E0">
      <w:pPr>
        <w:bidi/>
        <w:rPr>
          <w:rFonts w:ascii="Simplified Arabic" w:hAnsi="Simplified Arabic" w:cs="Simplified Arabic"/>
          <w:sz w:val="36"/>
          <w:szCs w:val="36"/>
          <w:rtl/>
          <w:lang w:bidi="ar-DZ"/>
        </w:rPr>
      </w:pPr>
    </w:p>
    <w:p w14:paraId="3991F634" w14:textId="77777777" w:rsidR="00C411FF" w:rsidRDefault="00C411FF" w:rsidP="00EA55E0">
      <w:pPr>
        <w:tabs>
          <w:tab w:val="left" w:pos="1342"/>
        </w:tabs>
        <w:bidi/>
        <w:rPr>
          <w:rFonts w:ascii="Simplified Arabic" w:hAnsi="Simplified Arabic" w:cs="Simplified Arabic"/>
          <w:sz w:val="36"/>
          <w:szCs w:val="36"/>
          <w:rtl/>
          <w:lang w:bidi="ar-DZ"/>
        </w:rPr>
        <w:sectPr w:rsidR="00C411FF" w:rsidSect="00573E0B">
          <w:footnotePr>
            <w:numRestart w:val="eachPage"/>
          </w:footnotePr>
          <w:pgSz w:w="11906" w:h="16838"/>
          <w:pgMar w:top="567" w:right="1417" w:bottom="709" w:left="1417" w:header="708" w:footer="708" w:gutter="0"/>
          <w:pgBorders w:display="firstPage" w:offsetFrom="page">
            <w:top w:val="celticKnotwork" w:sz="15" w:space="24" w:color="00B0F0"/>
            <w:left w:val="celticKnotwork" w:sz="15" w:space="24" w:color="00B0F0"/>
            <w:bottom w:val="celticKnotwork" w:sz="15" w:space="24" w:color="00B0F0"/>
            <w:right w:val="celticKnotwork" w:sz="15" w:space="24" w:color="00B0F0"/>
          </w:pgBorders>
          <w:pgNumType w:fmt="arabicAbjad" w:start="1"/>
          <w:cols w:space="708"/>
          <w:titlePg/>
          <w:docGrid w:linePitch="360"/>
        </w:sectPr>
      </w:pPr>
      <w:r>
        <w:rPr>
          <w:rFonts w:ascii="Simplified Arabic" w:hAnsi="Simplified Arabic" w:cs="Simplified Arabic"/>
          <w:sz w:val="36"/>
          <w:szCs w:val="36"/>
          <w:rtl/>
          <w:lang w:bidi="ar-DZ"/>
        </w:rPr>
        <w:tab/>
      </w:r>
    </w:p>
    <w:p w14:paraId="35A20821" w14:textId="53217FFE" w:rsidR="00C411FF" w:rsidRDefault="00C411FF" w:rsidP="00EA55E0">
      <w:pPr>
        <w:bidi/>
        <w:jc w:val="center"/>
        <w:rPr>
          <w:rFonts w:ascii="Sakkal Majalla" w:hAnsi="Sakkal Majalla" w:cs="Sakkal Majalla"/>
          <w:b/>
          <w:bCs/>
          <w:sz w:val="144"/>
          <w:szCs w:val="144"/>
          <w:rtl/>
          <w:lang w:bidi="ar-DZ"/>
        </w:rPr>
      </w:pPr>
      <w:r>
        <w:rPr>
          <w:rFonts w:ascii="Simplified Arabic" w:hAnsi="Simplified Arabic" w:cs="Simplified Arabic"/>
          <w:b/>
          <w:bCs/>
          <w:noProof/>
          <w:sz w:val="48"/>
          <w:szCs w:val="48"/>
          <w:rtl/>
          <w:lang w:eastAsia="fr-FR"/>
        </w:rPr>
        <w:lastRenderedPageBreak/>
        <w:drawing>
          <wp:anchor distT="0" distB="0" distL="114300" distR="114300" simplePos="0" relativeHeight="251655680" behindDoc="1" locked="0" layoutInCell="1" allowOverlap="1" wp14:anchorId="0C15BD3B" wp14:editId="32D106C0">
            <wp:simplePos x="0" y="0"/>
            <wp:positionH relativeFrom="column">
              <wp:posOffset>-896992</wp:posOffset>
            </wp:positionH>
            <wp:positionV relativeFrom="paragraph">
              <wp:posOffset>492496</wp:posOffset>
            </wp:positionV>
            <wp:extent cx="7548880" cy="8880652"/>
            <wp:effectExtent l="0" t="0" r="0" b="0"/>
            <wp:wrapNone/>
            <wp:docPr id="18" name="Imag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 7"/>
                    <pic:cNvPicPr/>
                  </pic:nvPicPr>
                  <pic:blipFill>
                    <a:blip r:embed="rId13">
                      <a:clrChange>
                        <a:clrFrom>
                          <a:srgbClr val="EEEEEE"/>
                        </a:clrFrom>
                        <a:clrTo>
                          <a:srgbClr val="EEEEEE">
                            <a:alpha val="0"/>
                          </a:srgbClr>
                        </a:clrTo>
                      </a:clrChange>
                      <a:extLst>
                        <a:ext uri="{28A0092B-C50C-407E-A947-70E740481C1C}">
                          <a14:useLocalDpi xmlns:a14="http://schemas.microsoft.com/office/drawing/2010/main" val="0"/>
                        </a:ext>
                      </a:extLst>
                    </a:blip>
                    <a:stretch>
                      <a:fillRect/>
                    </a:stretch>
                  </pic:blipFill>
                  <pic:spPr>
                    <a:xfrm>
                      <a:off x="0" y="0"/>
                      <a:ext cx="7548880" cy="8880652"/>
                    </a:xfrm>
                    <a:prstGeom prst="rect">
                      <a:avLst/>
                    </a:prstGeom>
                  </pic:spPr>
                </pic:pic>
              </a:graphicData>
            </a:graphic>
            <wp14:sizeRelH relativeFrom="margin">
              <wp14:pctWidth>0</wp14:pctWidth>
            </wp14:sizeRelH>
            <wp14:sizeRelV relativeFrom="margin">
              <wp14:pctHeight>0</wp14:pctHeight>
            </wp14:sizeRelV>
          </wp:anchor>
        </w:drawing>
      </w:r>
    </w:p>
    <w:p w14:paraId="4C140671" w14:textId="77777777" w:rsidR="00C411FF" w:rsidRDefault="00C411FF" w:rsidP="00EA55E0">
      <w:pPr>
        <w:bidi/>
        <w:jc w:val="center"/>
        <w:rPr>
          <w:rFonts w:ascii="Sakkal Majalla" w:hAnsi="Sakkal Majalla" w:cs="Sakkal Majalla"/>
          <w:b/>
          <w:bCs/>
          <w:sz w:val="144"/>
          <w:szCs w:val="144"/>
          <w:rtl/>
          <w:lang w:bidi="ar-DZ"/>
        </w:rPr>
      </w:pPr>
    </w:p>
    <w:p w14:paraId="11FE1C38" w14:textId="77777777" w:rsidR="00C411FF" w:rsidRPr="00D36730" w:rsidRDefault="00C411FF" w:rsidP="00EA55E0">
      <w:pPr>
        <w:bidi/>
        <w:jc w:val="center"/>
        <w:rPr>
          <w:rFonts w:ascii="Sakkal Majalla" w:hAnsi="Sakkal Majalla" w:cs="Sakkal Majalla"/>
          <w:b/>
          <w:bCs/>
          <w:sz w:val="96"/>
          <w:szCs w:val="96"/>
          <w:rtl/>
          <w:lang w:bidi="ar-DZ"/>
        </w:rPr>
      </w:pPr>
    </w:p>
    <w:p w14:paraId="415196AE" w14:textId="471EE1E2" w:rsidR="00C411FF" w:rsidRDefault="00D36730" w:rsidP="00EA55E0">
      <w:pPr>
        <w:bidi/>
        <w:jc w:val="center"/>
        <w:rPr>
          <w:rFonts w:ascii="Sakkal Majalla" w:hAnsi="Sakkal Majalla" w:cs="Sakkal Majalla"/>
          <w:b/>
          <w:bCs/>
          <w:sz w:val="144"/>
          <w:szCs w:val="144"/>
          <w:rtl/>
          <w:lang w:bidi="ar-DZ"/>
        </w:rPr>
      </w:pPr>
      <w:r>
        <w:rPr>
          <w:rFonts w:ascii="Sakkal Majalla" w:hAnsi="Sakkal Majalla" w:cs="Sakkal Majalla" w:hint="cs"/>
          <w:b/>
          <w:bCs/>
          <w:sz w:val="144"/>
          <w:szCs w:val="144"/>
          <w:rtl/>
          <w:lang w:bidi="ar-DZ"/>
        </w:rPr>
        <w:t>فهرس ال</w:t>
      </w:r>
      <w:r w:rsidR="00BE6825">
        <w:rPr>
          <w:rFonts w:ascii="Sakkal Majalla" w:hAnsi="Sakkal Majalla" w:cs="Sakkal Majalla" w:hint="cs"/>
          <w:b/>
          <w:bCs/>
          <w:sz w:val="144"/>
          <w:szCs w:val="144"/>
          <w:rtl/>
          <w:lang w:bidi="ar-DZ"/>
        </w:rPr>
        <w:t>م</w:t>
      </w:r>
      <w:r>
        <w:rPr>
          <w:rFonts w:ascii="Sakkal Majalla" w:hAnsi="Sakkal Majalla" w:cs="Sakkal Majalla" w:hint="cs"/>
          <w:b/>
          <w:bCs/>
          <w:sz w:val="144"/>
          <w:szCs w:val="144"/>
          <w:rtl/>
          <w:lang w:bidi="ar-DZ"/>
        </w:rPr>
        <w:t>حتويات</w:t>
      </w:r>
    </w:p>
    <w:p w14:paraId="5F93DAFD" w14:textId="4645014A" w:rsidR="00D36730" w:rsidRDefault="00D36730" w:rsidP="00EA55E0">
      <w:pPr>
        <w:bidi/>
        <w:jc w:val="center"/>
        <w:rPr>
          <w:rFonts w:ascii="Sakkal Majalla" w:hAnsi="Sakkal Majalla" w:cs="Sakkal Majalla"/>
          <w:b/>
          <w:bCs/>
          <w:sz w:val="144"/>
          <w:szCs w:val="144"/>
          <w:rtl/>
          <w:lang w:bidi="ar-DZ"/>
        </w:rPr>
      </w:pPr>
    </w:p>
    <w:p w14:paraId="372B3470" w14:textId="77777777" w:rsidR="005965BE" w:rsidRPr="00810BFD" w:rsidRDefault="005965BE" w:rsidP="005965BE">
      <w:pPr>
        <w:bidi/>
        <w:rPr>
          <w:rFonts w:ascii="Simplified Arabic" w:hAnsi="Simplified Arabic" w:cs="Simplified Arabic"/>
          <w:b/>
          <w:bCs/>
          <w:sz w:val="32"/>
          <w:szCs w:val="32"/>
          <w:rtl/>
          <w:lang w:bidi="ar-DZ"/>
        </w:rPr>
      </w:pPr>
    </w:p>
    <w:tbl>
      <w:tblPr>
        <w:tblStyle w:val="Grilledutableau"/>
        <w:tblpPr w:leftFromText="141" w:rightFromText="141" w:horzAnchor="margin" w:tblpY="-563"/>
        <w:tblW w:w="0" w:type="auto"/>
        <w:tblLayout w:type="fixed"/>
        <w:tblLook w:val="04A0" w:firstRow="1" w:lastRow="0" w:firstColumn="1" w:lastColumn="0" w:noHBand="0" w:noVBand="1"/>
      </w:tblPr>
      <w:tblGrid>
        <w:gridCol w:w="988"/>
        <w:gridCol w:w="8074"/>
      </w:tblGrid>
      <w:tr w:rsidR="00CE44B6" w:rsidRPr="003B6510" w14:paraId="7E8AE10F" w14:textId="77777777" w:rsidTr="009B1E60">
        <w:trPr>
          <w:trHeight w:val="551"/>
        </w:trPr>
        <w:tc>
          <w:tcPr>
            <w:tcW w:w="988" w:type="dxa"/>
          </w:tcPr>
          <w:p w14:paraId="7039CACF" w14:textId="77777777" w:rsidR="00CE44B6" w:rsidRPr="003B6510" w:rsidRDefault="00CE44B6" w:rsidP="00CE44B6">
            <w:pPr>
              <w:jc w:val="center"/>
              <w:rPr>
                <w:rFonts w:ascii="Arabic Typesetting" w:hAnsi="Arabic Typesetting" w:cs="Arabic Typesetting"/>
                <w:b/>
                <w:bCs/>
                <w:sz w:val="40"/>
                <w:szCs w:val="40"/>
              </w:rPr>
            </w:pPr>
            <w:r w:rsidRPr="003B6510">
              <w:rPr>
                <w:rFonts w:ascii="Arabic Typesetting" w:hAnsi="Arabic Typesetting" w:cs="Arabic Typesetting"/>
                <w:b/>
                <w:bCs/>
                <w:sz w:val="40"/>
                <w:szCs w:val="40"/>
                <w:rtl/>
              </w:rPr>
              <w:t>الصفحة</w:t>
            </w:r>
          </w:p>
        </w:tc>
        <w:tc>
          <w:tcPr>
            <w:tcW w:w="8074" w:type="dxa"/>
          </w:tcPr>
          <w:p w14:paraId="74265B56" w14:textId="77777777" w:rsidR="00CE44B6" w:rsidRPr="003B6510" w:rsidRDefault="00CE44B6" w:rsidP="00CE44B6">
            <w:pPr>
              <w:jc w:val="center"/>
              <w:rPr>
                <w:rFonts w:ascii="Arabic Typesetting" w:hAnsi="Arabic Typesetting" w:cs="Arabic Typesetting"/>
                <w:b/>
                <w:bCs/>
                <w:sz w:val="40"/>
                <w:szCs w:val="40"/>
                <w:rtl/>
                <w:lang w:bidi="ar-DZ"/>
              </w:rPr>
            </w:pPr>
            <w:r w:rsidRPr="003B6510">
              <w:rPr>
                <w:rFonts w:ascii="Arabic Typesetting" w:hAnsi="Arabic Typesetting" w:cs="Arabic Typesetting"/>
                <w:b/>
                <w:bCs/>
                <w:sz w:val="40"/>
                <w:szCs w:val="40"/>
                <w:rtl/>
                <w:lang w:bidi="ar-DZ"/>
              </w:rPr>
              <w:t>المحتوى</w:t>
            </w:r>
          </w:p>
        </w:tc>
      </w:tr>
      <w:tr w:rsidR="00CE44B6" w:rsidRPr="003B6510" w14:paraId="7963A28B" w14:textId="77777777" w:rsidTr="009B1E60">
        <w:tc>
          <w:tcPr>
            <w:tcW w:w="988" w:type="dxa"/>
          </w:tcPr>
          <w:p w14:paraId="30E8EF2A" w14:textId="77777777" w:rsidR="00CE44B6" w:rsidRPr="003B6510" w:rsidRDefault="00CE44B6" w:rsidP="00CE44B6">
            <w:pPr>
              <w:rPr>
                <w:rFonts w:ascii="Arabic Typesetting" w:hAnsi="Arabic Typesetting" w:cs="Arabic Typesetting"/>
                <w:sz w:val="40"/>
                <w:szCs w:val="40"/>
              </w:rPr>
            </w:pPr>
          </w:p>
        </w:tc>
        <w:tc>
          <w:tcPr>
            <w:tcW w:w="8074" w:type="dxa"/>
          </w:tcPr>
          <w:p w14:paraId="732BFBB1" w14:textId="77777777" w:rsidR="00CE44B6" w:rsidRPr="003B6510" w:rsidRDefault="00CE44B6" w:rsidP="00CE44B6">
            <w:pPr>
              <w:jc w:val="right"/>
              <w:rPr>
                <w:rFonts w:ascii="Arabic Typesetting" w:hAnsi="Arabic Typesetting" w:cs="Arabic Typesetting"/>
                <w:b/>
                <w:bCs/>
                <w:sz w:val="40"/>
                <w:szCs w:val="40"/>
              </w:rPr>
            </w:pPr>
            <w:r w:rsidRPr="003B6510">
              <w:rPr>
                <w:rFonts w:ascii="Arabic Typesetting" w:hAnsi="Arabic Typesetting" w:cs="Arabic Typesetting"/>
                <w:sz w:val="40"/>
                <w:szCs w:val="40"/>
                <w:rtl/>
              </w:rPr>
              <w:t>البسملة</w:t>
            </w:r>
          </w:p>
        </w:tc>
      </w:tr>
      <w:tr w:rsidR="00CE44B6" w:rsidRPr="003B6510" w14:paraId="5A63FF8C" w14:textId="77777777" w:rsidTr="009B1E60">
        <w:tc>
          <w:tcPr>
            <w:tcW w:w="988" w:type="dxa"/>
          </w:tcPr>
          <w:p w14:paraId="7E5FA867" w14:textId="77777777" w:rsidR="00CE44B6" w:rsidRPr="003B6510" w:rsidRDefault="00CE44B6" w:rsidP="00CE44B6">
            <w:pPr>
              <w:rPr>
                <w:rFonts w:ascii="Arabic Typesetting" w:hAnsi="Arabic Typesetting" w:cs="Arabic Typesetting"/>
                <w:sz w:val="40"/>
                <w:szCs w:val="40"/>
              </w:rPr>
            </w:pPr>
          </w:p>
        </w:tc>
        <w:tc>
          <w:tcPr>
            <w:tcW w:w="8074" w:type="dxa"/>
          </w:tcPr>
          <w:p w14:paraId="36CC65A3" w14:textId="77777777" w:rsidR="00CE44B6" w:rsidRPr="003B6510" w:rsidRDefault="00CE44B6" w:rsidP="00CE44B6">
            <w:pPr>
              <w:jc w:val="right"/>
              <w:rPr>
                <w:rFonts w:ascii="Arabic Typesetting" w:hAnsi="Arabic Typesetting" w:cs="Arabic Typesetting"/>
                <w:sz w:val="40"/>
                <w:szCs w:val="40"/>
              </w:rPr>
            </w:pPr>
            <w:r w:rsidRPr="003B6510">
              <w:rPr>
                <w:rFonts w:ascii="Arabic Typesetting" w:hAnsi="Arabic Typesetting" w:cs="Arabic Typesetting"/>
                <w:sz w:val="40"/>
                <w:szCs w:val="40"/>
                <w:rtl/>
              </w:rPr>
              <w:t>شكر</w:t>
            </w:r>
          </w:p>
        </w:tc>
      </w:tr>
      <w:tr w:rsidR="00CE44B6" w:rsidRPr="003B6510" w14:paraId="19455827" w14:textId="77777777" w:rsidTr="009B1E60">
        <w:tc>
          <w:tcPr>
            <w:tcW w:w="988" w:type="dxa"/>
          </w:tcPr>
          <w:p w14:paraId="494F75D3" w14:textId="77777777" w:rsidR="00CE44B6" w:rsidRPr="003B6510" w:rsidRDefault="00CE44B6" w:rsidP="00CE44B6">
            <w:pPr>
              <w:rPr>
                <w:rFonts w:ascii="Arabic Typesetting" w:hAnsi="Arabic Typesetting" w:cs="Arabic Typesetting"/>
                <w:sz w:val="40"/>
                <w:szCs w:val="40"/>
              </w:rPr>
            </w:pPr>
          </w:p>
        </w:tc>
        <w:tc>
          <w:tcPr>
            <w:tcW w:w="8074" w:type="dxa"/>
          </w:tcPr>
          <w:p w14:paraId="086802F0" w14:textId="77777777" w:rsidR="00CE44B6" w:rsidRPr="003B6510" w:rsidRDefault="00CE44B6" w:rsidP="00CE44B6">
            <w:pPr>
              <w:jc w:val="right"/>
              <w:rPr>
                <w:rFonts w:ascii="Arabic Typesetting" w:hAnsi="Arabic Typesetting" w:cs="Arabic Typesetting"/>
                <w:sz w:val="40"/>
                <w:szCs w:val="40"/>
              </w:rPr>
            </w:pPr>
            <w:r w:rsidRPr="003B6510">
              <w:rPr>
                <w:rFonts w:ascii="Arabic Typesetting" w:hAnsi="Arabic Typesetting" w:cs="Arabic Typesetting"/>
                <w:sz w:val="40"/>
                <w:szCs w:val="40"/>
                <w:rtl/>
              </w:rPr>
              <w:t>إهداء</w:t>
            </w:r>
          </w:p>
        </w:tc>
      </w:tr>
      <w:tr w:rsidR="00CE44B6" w:rsidRPr="003B6510" w14:paraId="5482B10F" w14:textId="77777777" w:rsidTr="009B1E60">
        <w:tc>
          <w:tcPr>
            <w:tcW w:w="988" w:type="dxa"/>
          </w:tcPr>
          <w:p w14:paraId="14539508" w14:textId="77777777" w:rsidR="00CE44B6" w:rsidRPr="003B6510" w:rsidRDefault="00CE44B6" w:rsidP="00CE44B6">
            <w:pPr>
              <w:rPr>
                <w:rFonts w:ascii="Arabic Typesetting" w:hAnsi="Arabic Typesetting" w:cs="Arabic Typesetting"/>
                <w:sz w:val="40"/>
                <w:szCs w:val="40"/>
              </w:rPr>
            </w:pPr>
          </w:p>
        </w:tc>
        <w:tc>
          <w:tcPr>
            <w:tcW w:w="8074" w:type="dxa"/>
          </w:tcPr>
          <w:p w14:paraId="6589049C" w14:textId="77777777" w:rsidR="00CE44B6" w:rsidRPr="003B6510" w:rsidRDefault="00CE44B6" w:rsidP="00CE44B6">
            <w:pPr>
              <w:jc w:val="right"/>
              <w:rPr>
                <w:rFonts w:ascii="Arabic Typesetting" w:hAnsi="Arabic Typesetting" w:cs="Arabic Typesetting"/>
                <w:sz w:val="40"/>
                <w:szCs w:val="40"/>
              </w:rPr>
            </w:pPr>
            <w:r w:rsidRPr="003B6510">
              <w:rPr>
                <w:rFonts w:ascii="Arabic Typesetting" w:hAnsi="Arabic Typesetting" w:cs="Arabic Typesetting"/>
                <w:sz w:val="40"/>
                <w:szCs w:val="40"/>
                <w:rtl/>
              </w:rPr>
              <w:t>فهرس المحتويات</w:t>
            </w:r>
          </w:p>
        </w:tc>
      </w:tr>
      <w:tr w:rsidR="00CE44B6" w:rsidRPr="003B6510" w14:paraId="7F2CA30D" w14:textId="77777777" w:rsidTr="009B1E60">
        <w:tc>
          <w:tcPr>
            <w:tcW w:w="988" w:type="dxa"/>
          </w:tcPr>
          <w:p w14:paraId="34CF64DE" w14:textId="77777777" w:rsidR="00CE44B6" w:rsidRPr="003B6510" w:rsidRDefault="00CE44B6" w:rsidP="00CE44B6">
            <w:pPr>
              <w:rPr>
                <w:rFonts w:ascii="Arabic Typesetting" w:hAnsi="Arabic Typesetting" w:cs="Arabic Typesetting"/>
                <w:sz w:val="40"/>
                <w:szCs w:val="40"/>
              </w:rPr>
            </w:pPr>
          </w:p>
        </w:tc>
        <w:tc>
          <w:tcPr>
            <w:tcW w:w="8074" w:type="dxa"/>
          </w:tcPr>
          <w:p w14:paraId="135D5904" w14:textId="77777777" w:rsidR="00CE44B6" w:rsidRPr="003B6510" w:rsidRDefault="00CE44B6" w:rsidP="00CE44B6">
            <w:pPr>
              <w:jc w:val="right"/>
              <w:rPr>
                <w:rFonts w:ascii="Arabic Typesetting" w:hAnsi="Arabic Typesetting" w:cs="Arabic Typesetting"/>
                <w:sz w:val="40"/>
                <w:szCs w:val="40"/>
              </w:rPr>
            </w:pPr>
            <w:r w:rsidRPr="003B6510">
              <w:rPr>
                <w:rFonts w:ascii="Arabic Typesetting" w:hAnsi="Arabic Typesetting" w:cs="Arabic Typesetting"/>
                <w:sz w:val="40"/>
                <w:szCs w:val="40"/>
                <w:rtl/>
              </w:rPr>
              <w:t>فهرس الجداول</w:t>
            </w:r>
          </w:p>
        </w:tc>
      </w:tr>
      <w:tr w:rsidR="00CE44B6" w:rsidRPr="003B6510" w14:paraId="0133E83D" w14:textId="77777777" w:rsidTr="009B1E60">
        <w:tc>
          <w:tcPr>
            <w:tcW w:w="988" w:type="dxa"/>
          </w:tcPr>
          <w:p w14:paraId="6E781731" w14:textId="77777777" w:rsidR="00CE44B6" w:rsidRPr="003B6510" w:rsidRDefault="00CE44B6" w:rsidP="00CE44B6">
            <w:pPr>
              <w:rPr>
                <w:rFonts w:ascii="Arabic Typesetting" w:hAnsi="Arabic Typesetting" w:cs="Arabic Typesetting"/>
                <w:sz w:val="40"/>
                <w:szCs w:val="40"/>
              </w:rPr>
            </w:pPr>
          </w:p>
        </w:tc>
        <w:tc>
          <w:tcPr>
            <w:tcW w:w="8074" w:type="dxa"/>
          </w:tcPr>
          <w:p w14:paraId="101E9B2E" w14:textId="77777777" w:rsidR="00CE44B6" w:rsidRPr="003B6510" w:rsidRDefault="00CE44B6" w:rsidP="00CE44B6">
            <w:pPr>
              <w:jc w:val="right"/>
              <w:rPr>
                <w:rFonts w:ascii="Arabic Typesetting" w:hAnsi="Arabic Typesetting" w:cs="Arabic Typesetting"/>
                <w:sz w:val="40"/>
                <w:szCs w:val="40"/>
              </w:rPr>
            </w:pPr>
            <w:r w:rsidRPr="003B6510">
              <w:rPr>
                <w:rFonts w:ascii="Arabic Typesetting" w:hAnsi="Arabic Typesetting" w:cs="Arabic Typesetting"/>
                <w:sz w:val="40"/>
                <w:szCs w:val="40"/>
                <w:rtl/>
              </w:rPr>
              <w:t>ملخص الدراسة</w:t>
            </w:r>
          </w:p>
        </w:tc>
      </w:tr>
      <w:tr w:rsidR="00CE44B6" w:rsidRPr="003B6510" w14:paraId="638AADD7" w14:textId="77777777" w:rsidTr="009B1E60">
        <w:tc>
          <w:tcPr>
            <w:tcW w:w="988" w:type="dxa"/>
          </w:tcPr>
          <w:p w14:paraId="3F612C4D" w14:textId="77777777" w:rsidR="00CE44B6" w:rsidRPr="003B6510" w:rsidRDefault="00CE44B6" w:rsidP="00CE44B6">
            <w:pPr>
              <w:rPr>
                <w:rFonts w:ascii="Arabic Typesetting" w:hAnsi="Arabic Typesetting" w:cs="Arabic Typesetting"/>
                <w:sz w:val="40"/>
                <w:szCs w:val="40"/>
              </w:rPr>
            </w:pPr>
          </w:p>
        </w:tc>
        <w:tc>
          <w:tcPr>
            <w:tcW w:w="8074" w:type="dxa"/>
          </w:tcPr>
          <w:p w14:paraId="0DED4C09" w14:textId="77777777" w:rsidR="00CE44B6" w:rsidRPr="003B6510" w:rsidRDefault="00CE44B6" w:rsidP="00CE44B6">
            <w:pPr>
              <w:jc w:val="right"/>
              <w:rPr>
                <w:rFonts w:ascii="Arabic Typesetting" w:hAnsi="Arabic Typesetting" w:cs="Arabic Typesetting"/>
                <w:sz w:val="40"/>
                <w:szCs w:val="40"/>
              </w:rPr>
            </w:pPr>
            <w:r w:rsidRPr="003B6510">
              <w:rPr>
                <w:rFonts w:ascii="Arabic Typesetting" w:hAnsi="Arabic Typesetting" w:cs="Arabic Typesetting"/>
                <w:sz w:val="40"/>
                <w:szCs w:val="40"/>
                <w:rtl/>
              </w:rPr>
              <w:t>مقدمة</w:t>
            </w:r>
          </w:p>
        </w:tc>
      </w:tr>
      <w:tr w:rsidR="00CE44B6" w:rsidRPr="003B6510" w14:paraId="056A0D1F" w14:textId="77777777" w:rsidTr="009B1E60">
        <w:tc>
          <w:tcPr>
            <w:tcW w:w="988" w:type="dxa"/>
          </w:tcPr>
          <w:p w14:paraId="5A3BF043" w14:textId="77777777" w:rsidR="00CE44B6" w:rsidRPr="003B6510" w:rsidRDefault="00CE44B6" w:rsidP="00CE44B6">
            <w:pPr>
              <w:rPr>
                <w:rFonts w:ascii="Arabic Typesetting" w:hAnsi="Arabic Typesetting" w:cs="Arabic Typesetting"/>
                <w:sz w:val="40"/>
                <w:szCs w:val="40"/>
              </w:rPr>
            </w:pPr>
          </w:p>
        </w:tc>
        <w:tc>
          <w:tcPr>
            <w:tcW w:w="8074" w:type="dxa"/>
          </w:tcPr>
          <w:p w14:paraId="487D2E67" w14:textId="77777777" w:rsidR="00CE44B6" w:rsidRPr="003B6510" w:rsidRDefault="00CE44B6" w:rsidP="00CE44B6">
            <w:pPr>
              <w:jc w:val="center"/>
              <w:rPr>
                <w:rFonts w:ascii="Arabic Typesetting" w:hAnsi="Arabic Typesetting" w:cs="Arabic Typesetting"/>
                <w:b/>
                <w:bCs/>
                <w:sz w:val="40"/>
                <w:szCs w:val="40"/>
              </w:rPr>
            </w:pPr>
            <w:r w:rsidRPr="003B6510">
              <w:rPr>
                <w:rFonts w:ascii="Arabic Typesetting" w:hAnsi="Arabic Typesetting" w:cs="Arabic Typesetting"/>
                <w:b/>
                <w:bCs/>
                <w:sz w:val="40"/>
                <w:szCs w:val="40"/>
                <w:rtl/>
              </w:rPr>
              <w:t>الفصل الأول : الإطار النظري للأنطة الصحية و الفيروسات التاجية</w:t>
            </w:r>
          </w:p>
        </w:tc>
      </w:tr>
      <w:tr w:rsidR="00CE44B6" w:rsidRPr="003B6510" w14:paraId="1E36BD67" w14:textId="77777777" w:rsidTr="009B1E60">
        <w:tc>
          <w:tcPr>
            <w:tcW w:w="988" w:type="dxa"/>
          </w:tcPr>
          <w:p w14:paraId="508620B9" w14:textId="152060C5" w:rsidR="00CE44B6" w:rsidRPr="003B6510" w:rsidRDefault="00CE44B6" w:rsidP="00DC7BF2">
            <w:pPr>
              <w:rPr>
                <w:rFonts w:ascii="Arabic Typesetting" w:hAnsi="Arabic Typesetting" w:cs="Arabic Typesetting"/>
                <w:sz w:val="40"/>
                <w:szCs w:val="40"/>
              </w:rPr>
            </w:pPr>
            <w:r>
              <w:rPr>
                <w:rFonts w:ascii="Arabic Typesetting" w:hAnsi="Arabic Typesetting" w:cs="Arabic Typesetting" w:hint="cs"/>
                <w:sz w:val="40"/>
                <w:szCs w:val="40"/>
                <w:rtl/>
              </w:rPr>
              <w:t>1</w:t>
            </w:r>
          </w:p>
        </w:tc>
        <w:tc>
          <w:tcPr>
            <w:tcW w:w="8074" w:type="dxa"/>
          </w:tcPr>
          <w:p w14:paraId="44A23778" w14:textId="77777777" w:rsidR="00CE44B6" w:rsidRPr="003B6510" w:rsidRDefault="00CE44B6" w:rsidP="005965BE">
            <w:pPr>
              <w:jc w:val="center"/>
              <w:rPr>
                <w:rFonts w:ascii="Arabic Typesetting" w:hAnsi="Arabic Typesetting" w:cs="Arabic Typesetting"/>
                <w:sz w:val="40"/>
                <w:szCs w:val="40"/>
              </w:rPr>
            </w:pPr>
            <w:r w:rsidRPr="003B6510">
              <w:rPr>
                <w:rFonts w:ascii="Arabic Typesetting" w:hAnsi="Arabic Typesetting" w:cs="Arabic Typesetting"/>
                <w:sz w:val="40"/>
                <w:szCs w:val="40"/>
                <w:rtl/>
              </w:rPr>
              <w:t>تمهيد</w:t>
            </w:r>
          </w:p>
        </w:tc>
      </w:tr>
      <w:tr w:rsidR="00CE44B6" w:rsidRPr="003B6510" w14:paraId="79DB7243" w14:textId="77777777" w:rsidTr="009B1E60">
        <w:tc>
          <w:tcPr>
            <w:tcW w:w="988" w:type="dxa"/>
          </w:tcPr>
          <w:p w14:paraId="350CE4D9" w14:textId="162D263B" w:rsidR="00CE44B6" w:rsidRPr="003B6510" w:rsidRDefault="00CE44B6" w:rsidP="00DC7BF2">
            <w:pPr>
              <w:rPr>
                <w:rFonts w:ascii="Arabic Typesetting" w:hAnsi="Arabic Typesetting" w:cs="Arabic Typesetting"/>
                <w:sz w:val="40"/>
                <w:szCs w:val="40"/>
              </w:rPr>
            </w:pPr>
            <w:r>
              <w:rPr>
                <w:rFonts w:ascii="Arabic Typesetting" w:hAnsi="Arabic Typesetting" w:cs="Arabic Typesetting" w:hint="cs"/>
                <w:sz w:val="40"/>
                <w:szCs w:val="40"/>
                <w:rtl/>
              </w:rPr>
              <w:t>2</w:t>
            </w:r>
          </w:p>
        </w:tc>
        <w:tc>
          <w:tcPr>
            <w:tcW w:w="8074" w:type="dxa"/>
          </w:tcPr>
          <w:p w14:paraId="4AB416CC" w14:textId="77777777" w:rsidR="00CE44B6" w:rsidRPr="003B6510" w:rsidRDefault="00CE44B6" w:rsidP="005965BE">
            <w:pPr>
              <w:jc w:val="center"/>
              <w:rPr>
                <w:rFonts w:ascii="Arabic Typesetting" w:hAnsi="Arabic Typesetting" w:cs="Arabic Typesetting"/>
                <w:b/>
                <w:bCs/>
                <w:sz w:val="40"/>
                <w:szCs w:val="40"/>
              </w:rPr>
            </w:pPr>
            <w:r w:rsidRPr="003B6510">
              <w:rPr>
                <w:rFonts w:ascii="Arabic Typesetting" w:hAnsi="Arabic Typesetting" w:cs="Arabic Typesetting"/>
                <w:b/>
                <w:bCs/>
                <w:sz w:val="40"/>
                <w:szCs w:val="40"/>
                <w:rtl/>
              </w:rPr>
              <w:t>المبحث الأول : ماهية النظام الصحي و مختلف الإصلاحات التي عرفها في الجزائر</w:t>
            </w:r>
          </w:p>
        </w:tc>
      </w:tr>
      <w:tr w:rsidR="00CE44B6" w:rsidRPr="003B6510" w14:paraId="479ECBCC" w14:textId="77777777" w:rsidTr="009B1E60">
        <w:tc>
          <w:tcPr>
            <w:tcW w:w="988" w:type="dxa"/>
          </w:tcPr>
          <w:p w14:paraId="72BB7297" w14:textId="5D2075E8" w:rsidR="00CE44B6" w:rsidRPr="003B6510" w:rsidRDefault="00CE44B6" w:rsidP="00DC7BF2">
            <w:pPr>
              <w:rPr>
                <w:rFonts w:ascii="Arabic Typesetting" w:hAnsi="Arabic Typesetting" w:cs="Arabic Typesetting"/>
                <w:sz w:val="40"/>
                <w:szCs w:val="40"/>
              </w:rPr>
            </w:pPr>
            <w:r>
              <w:rPr>
                <w:rFonts w:ascii="Arabic Typesetting" w:hAnsi="Arabic Typesetting" w:cs="Arabic Typesetting" w:hint="cs"/>
                <w:sz w:val="40"/>
                <w:szCs w:val="40"/>
                <w:rtl/>
              </w:rPr>
              <w:t>2</w:t>
            </w:r>
          </w:p>
        </w:tc>
        <w:tc>
          <w:tcPr>
            <w:tcW w:w="8074" w:type="dxa"/>
          </w:tcPr>
          <w:p w14:paraId="1C280D9C" w14:textId="52436614" w:rsidR="00CE44B6" w:rsidRPr="003B6510" w:rsidRDefault="00CE44B6" w:rsidP="005965BE">
            <w:pPr>
              <w:jc w:val="center"/>
              <w:rPr>
                <w:rFonts w:ascii="Arabic Typesetting" w:hAnsi="Arabic Typesetting" w:cs="Arabic Typesetting"/>
                <w:sz w:val="40"/>
                <w:szCs w:val="40"/>
              </w:rPr>
            </w:pPr>
            <w:r w:rsidRPr="003B6510">
              <w:rPr>
                <w:rFonts w:ascii="Arabic Typesetting" w:hAnsi="Arabic Typesetting" w:cs="Arabic Typesetting"/>
                <w:sz w:val="40"/>
                <w:szCs w:val="40"/>
                <w:rtl/>
              </w:rPr>
              <w:t>المطلب الأول :مفهوم النظام الصحي و مكوناته</w:t>
            </w:r>
          </w:p>
        </w:tc>
      </w:tr>
      <w:tr w:rsidR="00CE44B6" w:rsidRPr="003B6510" w14:paraId="6F8149B1" w14:textId="77777777" w:rsidTr="009B1E60">
        <w:tc>
          <w:tcPr>
            <w:tcW w:w="988" w:type="dxa"/>
          </w:tcPr>
          <w:p w14:paraId="31FD3ECE" w14:textId="41582244" w:rsidR="00CE44B6" w:rsidRPr="003B6510" w:rsidRDefault="00CE44B6" w:rsidP="00DC7BF2">
            <w:pPr>
              <w:rPr>
                <w:rFonts w:ascii="Arabic Typesetting" w:hAnsi="Arabic Typesetting" w:cs="Arabic Typesetting"/>
                <w:sz w:val="40"/>
                <w:szCs w:val="40"/>
              </w:rPr>
            </w:pPr>
            <w:r>
              <w:rPr>
                <w:rFonts w:ascii="Arabic Typesetting" w:hAnsi="Arabic Typesetting" w:cs="Arabic Typesetting" w:hint="cs"/>
                <w:sz w:val="40"/>
                <w:szCs w:val="40"/>
                <w:rtl/>
              </w:rPr>
              <w:t>5</w:t>
            </w:r>
          </w:p>
        </w:tc>
        <w:tc>
          <w:tcPr>
            <w:tcW w:w="8074" w:type="dxa"/>
          </w:tcPr>
          <w:p w14:paraId="5B5F3BAD" w14:textId="77777777" w:rsidR="00CE44B6" w:rsidRPr="003B6510" w:rsidRDefault="00CE44B6" w:rsidP="005965BE">
            <w:pPr>
              <w:jc w:val="center"/>
              <w:rPr>
                <w:rFonts w:ascii="Arabic Typesetting" w:hAnsi="Arabic Typesetting" w:cs="Arabic Typesetting"/>
                <w:sz w:val="40"/>
                <w:szCs w:val="40"/>
              </w:rPr>
            </w:pPr>
            <w:r w:rsidRPr="003B6510">
              <w:rPr>
                <w:rFonts w:ascii="Arabic Typesetting" w:hAnsi="Arabic Typesetting" w:cs="Arabic Typesetting"/>
                <w:sz w:val="40"/>
                <w:szCs w:val="40"/>
                <w:rtl/>
              </w:rPr>
              <w:t>المطلب الثاني : تاريخ النظام الصحي الجزائري</w:t>
            </w:r>
          </w:p>
        </w:tc>
      </w:tr>
      <w:tr w:rsidR="00CE44B6" w:rsidRPr="003B6510" w14:paraId="664F4E0C" w14:textId="77777777" w:rsidTr="009B1E60">
        <w:tc>
          <w:tcPr>
            <w:tcW w:w="988" w:type="dxa"/>
          </w:tcPr>
          <w:p w14:paraId="4DF4F014" w14:textId="6D277480" w:rsidR="00CE44B6" w:rsidRPr="003B6510" w:rsidRDefault="00CE44B6" w:rsidP="00DC7BF2">
            <w:pPr>
              <w:rPr>
                <w:rFonts w:ascii="Arabic Typesetting" w:hAnsi="Arabic Typesetting" w:cs="Arabic Typesetting"/>
                <w:sz w:val="40"/>
                <w:szCs w:val="40"/>
              </w:rPr>
            </w:pPr>
            <w:r>
              <w:rPr>
                <w:rFonts w:ascii="Arabic Typesetting" w:hAnsi="Arabic Typesetting" w:cs="Arabic Typesetting" w:hint="cs"/>
                <w:sz w:val="40"/>
                <w:szCs w:val="40"/>
                <w:rtl/>
              </w:rPr>
              <w:t>8</w:t>
            </w:r>
          </w:p>
        </w:tc>
        <w:tc>
          <w:tcPr>
            <w:tcW w:w="8074" w:type="dxa"/>
          </w:tcPr>
          <w:p w14:paraId="48AB14F1" w14:textId="77777777" w:rsidR="00CE44B6" w:rsidRPr="003B6510" w:rsidRDefault="00CE44B6" w:rsidP="005965BE">
            <w:pPr>
              <w:jc w:val="center"/>
              <w:rPr>
                <w:rFonts w:ascii="Arabic Typesetting" w:hAnsi="Arabic Typesetting" w:cs="Arabic Typesetting"/>
                <w:sz w:val="40"/>
                <w:szCs w:val="40"/>
              </w:rPr>
            </w:pPr>
            <w:r w:rsidRPr="003B6510">
              <w:rPr>
                <w:rFonts w:ascii="Arabic Typesetting" w:hAnsi="Arabic Typesetting" w:cs="Arabic Typesetting"/>
                <w:sz w:val="40"/>
                <w:szCs w:val="40"/>
                <w:rtl/>
              </w:rPr>
              <w:t>المطلب الثالث :العوامل المؤثرة في وضع النظام الصحي و معايير تقييمه</w:t>
            </w:r>
          </w:p>
        </w:tc>
      </w:tr>
      <w:tr w:rsidR="00CE44B6" w:rsidRPr="003B6510" w14:paraId="14C5870C" w14:textId="77777777" w:rsidTr="009B1E60">
        <w:tc>
          <w:tcPr>
            <w:tcW w:w="988" w:type="dxa"/>
          </w:tcPr>
          <w:p w14:paraId="0B71FCCD" w14:textId="1A4837CD" w:rsidR="00CE44B6" w:rsidRPr="003B6510" w:rsidRDefault="00CE44B6" w:rsidP="00DC7BF2">
            <w:pPr>
              <w:rPr>
                <w:rFonts w:ascii="Arabic Typesetting" w:hAnsi="Arabic Typesetting" w:cs="Arabic Typesetting"/>
                <w:sz w:val="40"/>
                <w:szCs w:val="40"/>
              </w:rPr>
            </w:pPr>
            <w:r>
              <w:rPr>
                <w:rFonts w:ascii="Arabic Typesetting" w:hAnsi="Arabic Typesetting" w:cs="Arabic Typesetting" w:hint="cs"/>
                <w:sz w:val="40"/>
                <w:szCs w:val="40"/>
                <w:rtl/>
              </w:rPr>
              <w:t>12</w:t>
            </w:r>
          </w:p>
        </w:tc>
        <w:tc>
          <w:tcPr>
            <w:tcW w:w="8074" w:type="dxa"/>
          </w:tcPr>
          <w:p w14:paraId="2EFC012A" w14:textId="77777777" w:rsidR="00CE44B6" w:rsidRPr="003B6510" w:rsidRDefault="00CE44B6" w:rsidP="005965BE">
            <w:pPr>
              <w:jc w:val="center"/>
              <w:rPr>
                <w:rFonts w:ascii="Arabic Typesetting" w:hAnsi="Arabic Typesetting" w:cs="Arabic Typesetting"/>
                <w:sz w:val="40"/>
                <w:szCs w:val="40"/>
              </w:rPr>
            </w:pPr>
            <w:r w:rsidRPr="003B6510">
              <w:rPr>
                <w:rFonts w:ascii="Arabic Typesetting" w:hAnsi="Arabic Typesetting" w:cs="Arabic Typesetting"/>
                <w:sz w:val="40"/>
                <w:szCs w:val="40"/>
                <w:rtl/>
              </w:rPr>
              <w:t>المطلب الرابع : إختلالات النظام الصحي الجزائري و الإصلاحات التي عرفها</w:t>
            </w:r>
          </w:p>
        </w:tc>
      </w:tr>
      <w:tr w:rsidR="00CE44B6" w:rsidRPr="003B6510" w14:paraId="4BF3FB8C" w14:textId="77777777" w:rsidTr="009B1E60">
        <w:tc>
          <w:tcPr>
            <w:tcW w:w="988" w:type="dxa"/>
          </w:tcPr>
          <w:p w14:paraId="78DA8237" w14:textId="67EAECAA" w:rsidR="00CE44B6" w:rsidRPr="003B6510" w:rsidRDefault="00CE44B6" w:rsidP="00DC7BF2">
            <w:pPr>
              <w:rPr>
                <w:rFonts w:ascii="Arabic Typesetting" w:hAnsi="Arabic Typesetting" w:cs="Arabic Typesetting"/>
                <w:sz w:val="40"/>
                <w:szCs w:val="40"/>
              </w:rPr>
            </w:pPr>
            <w:r>
              <w:rPr>
                <w:rFonts w:ascii="Arabic Typesetting" w:hAnsi="Arabic Typesetting" w:cs="Arabic Typesetting" w:hint="cs"/>
                <w:sz w:val="40"/>
                <w:szCs w:val="40"/>
                <w:rtl/>
              </w:rPr>
              <w:t>17</w:t>
            </w:r>
          </w:p>
        </w:tc>
        <w:tc>
          <w:tcPr>
            <w:tcW w:w="8074" w:type="dxa"/>
          </w:tcPr>
          <w:p w14:paraId="71C27449" w14:textId="77777777" w:rsidR="00CE44B6" w:rsidRPr="003B6510" w:rsidRDefault="00CE44B6" w:rsidP="005965BE">
            <w:pPr>
              <w:jc w:val="center"/>
              <w:rPr>
                <w:rFonts w:ascii="Arabic Typesetting" w:hAnsi="Arabic Typesetting" w:cs="Arabic Typesetting"/>
                <w:b/>
                <w:bCs/>
                <w:sz w:val="40"/>
                <w:szCs w:val="40"/>
              </w:rPr>
            </w:pPr>
            <w:r w:rsidRPr="003B6510">
              <w:rPr>
                <w:rFonts w:ascii="Arabic Typesetting" w:hAnsi="Arabic Typesetting" w:cs="Arabic Typesetting"/>
                <w:b/>
                <w:bCs/>
                <w:sz w:val="40"/>
                <w:szCs w:val="40"/>
                <w:rtl/>
              </w:rPr>
              <w:t>المبحث الثاني : الفيروسات التاجية و فيروس كوفيد-19</w:t>
            </w:r>
          </w:p>
        </w:tc>
      </w:tr>
      <w:tr w:rsidR="00CE44B6" w:rsidRPr="003B6510" w14:paraId="5CBA50F9" w14:textId="77777777" w:rsidTr="009B1E60">
        <w:tc>
          <w:tcPr>
            <w:tcW w:w="988" w:type="dxa"/>
          </w:tcPr>
          <w:p w14:paraId="6A05FA68" w14:textId="45788217" w:rsidR="00CE44B6" w:rsidRPr="003B6510" w:rsidRDefault="00CE44B6" w:rsidP="00DC7BF2">
            <w:pPr>
              <w:rPr>
                <w:rFonts w:ascii="Arabic Typesetting" w:hAnsi="Arabic Typesetting" w:cs="Arabic Typesetting"/>
                <w:sz w:val="40"/>
                <w:szCs w:val="40"/>
              </w:rPr>
            </w:pPr>
            <w:r>
              <w:rPr>
                <w:rFonts w:ascii="Arabic Typesetting" w:hAnsi="Arabic Typesetting" w:cs="Arabic Typesetting" w:hint="cs"/>
                <w:sz w:val="40"/>
                <w:szCs w:val="40"/>
                <w:rtl/>
              </w:rPr>
              <w:t>17</w:t>
            </w:r>
          </w:p>
        </w:tc>
        <w:tc>
          <w:tcPr>
            <w:tcW w:w="8074" w:type="dxa"/>
          </w:tcPr>
          <w:p w14:paraId="02644BBD" w14:textId="77777777" w:rsidR="00CE44B6" w:rsidRPr="003B6510" w:rsidRDefault="00CE44B6" w:rsidP="005965BE">
            <w:pPr>
              <w:jc w:val="center"/>
              <w:rPr>
                <w:rFonts w:ascii="Arabic Typesetting" w:hAnsi="Arabic Typesetting" w:cs="Arabic Typesetting"/>
                <w:sz w:val="40"/>
                <w:szCs w:val="40"/>
              </w:rPr>
            </w:pPr>
            <w:r w:rsidRPr="003B6510">
              <w:rPr>
                <w:rFonts w:ascii="Arabic Typesetting" w:hAnsi="Arabic Typesetting" w:cs="Arabic Typesetting"/>
                <w:sz w:val="40"/>
                <w:szCs w:val="40"/>
                <w:rtl/>
              </w:rPr>
              <w:t>المطلب الأول :تاريخ الفيروسات التاجية و مفهومها</w:t>
            </w:r>
          </w:p>
        </w:tc>
      </w:tr>
      <w:tr w:rsidR="00CE44B6" w:rsidRPr="003B6510" w14:paraId="5838E5C4" w14:textId="77777777" w:rsidTr="009B1E60">
        <w:tc>
          <w:tcPr>
            <w:tcW w:w="988" w:type="dxa"/>
          </w:tcPr>
          <w:p w14:paraId="72C14CF4" w14:textId="5A593AEF" w:rsidR="00CE44B6" w:rsidRPr="003B6510" w:rsidRDefault="00CE44B6" w:rsidP="00DC7BF2">
            <w:pPr>
              <w:rPr>
                <w:rFonts w:ascii="Arabic Typesetting" w:hAnsi="Arabic Typesetting" w:cs="Arabic Typesetting"/>
                <w:sz w:val="40"/>
                <w:szCs w:val="40"/>
              </w:rPr>
            </w:pPr>
            <w:r>
              <w:rPr>
                <w:rFonts w:ascii="Arabic Typesetting" w:hAnsi="Arabic Typesetting" w:cs="Arabic Typesetting" w:hint="cs"/>
                <w:sz w:val="40"/>
                <w:szCs w:val="40"/>
                <w:rtl/>
              </w:rPr>
              <w:t>19</w:t>
            </w:r>
          </w:p>
        </w:tc>
        <w:tc>
          <w:tcPr>
            <w:tcW w:w="8074" w:type="dxa"/>
          </w:tcPr>
          <w:p w14:paraId="7CB21E14" w14:textId="7EAFEAFF" w:rsidR="00CE44B6" w:rsidRPr="003B6510" w:rsidRDefault="00CE44B6" w:rsidP="005965BE">
            <w:pPr>
              <w:jc w:val="center"/>
              <w:rPr>
                <w:rFonts w:ascii="Arabic Typesetting" w:hAnsi="Arabic Typesetting" w:cs="Arabic Typesetting"/>
                <w:sz w:val="40"/>
                <w:szCs w:val="40"/>
              </w:rPr>
            </w:pPr>
            <w:r w:rsidRPr="003B6510">
              <w:rPr>
                <w:rFonts w:ascii="Arabic Typesetting" w:hAnsi="Arabic Typesetting" w:cs="Arabic Typesetting"/>
                <w:sz w:val="40"/>
                <w:szCs w:val="40"/>
                <w:rtl/>
              </w:rPr>
              <w:t>المطلب الثاني :  المتلازمات التنفسية الحادة و مختلف الإجراءات الوقائية  التي عرفتها</w:t>
            </w:r>
          </w:p>
        </w:tc>
      </w:tr>
      <w:tr w:rsidR="00CE44B6" w:rsidRPr="003B6510" w14:paraId="3FEF21A5" w14:textId="77777777" w:rsidTr="009B1E60">
        <w:tc>
          <w:tcPr>
            <w:tcW w:w="988" w:type="dxa"/>
          </w:tcPr>
          <w:p w14:paraId="19D37DD3" w14:textId="4BD96CF4" w:rsidR="00CE44B6" w:rsidRPr="003B6510" w:rsidRDefault="00CE44B6" w:rsidP="00DC7BF2">
            <w:pPr>
              <w:rPr>
                <w:rFonts w:ascii="Arabic Typesetting" w:hAnsi="Arabic Typesetting" w:cs="Arabic Typesetting"/>
                <w:sz w:val="40"/>
                <w:szCs w:val="40"/>
              </w:rPr>
            </w:pPr>
            <w:r>
              <w:rPr>
                <w:rFonts w:ascii="Arabic Typesetting" w:hAnsi="Arabic Typesetting" w:cs="Arabic Typesetting" w:hint="cs"/>
                <w:sz w:val="40"/>
                <w:szCs w:val="40"/>
                <w:rtl/>
              </w:rPr>
              <w:t>23</w:t>
            </w:r>
          </w:p>
        </w:tc>
        <w:tc>
          <w:tcPr>
            <w:tcW w:w="8074" w:type="dxa"/>
          </w:tcPr>
          <w:p w14:paraId="618ED786" w14:textId="3DD741C2" w:rsidR="00CE44B6" w:rsidRPr="003B6510" w:rsidRDefault="00CE44B6" w:rsidP="005965BE">
            <w:pPr>
              <w:jc w:val="center"/>
              <w:rPr>
                <w:rFonts w:ascii="Arabic Typesetting" w:hAnsi="Arabic Typesetting" w:cs="Arabic Typesetting"/>
                <w:sz w:val="40"/>
                <w:szCs w:val="40"/>
              </w:rPr>
            </w:pPr>
            <w:r w:rsidRPr="003B6510">
              <w:rPr>
                <w:rFonts w:ascii="Arabic Typesetting" w:hAnsi="Arabic Typesetting" w:cs="Arabic Typesetting"/>
                <w:sz w:val="40"/>
                <w:szCs w:val="40"/>
                <w:rtl/>
              </w:rPr>
              <w:t>المطلب الثالث : ظهور كوفيد-19 و إنتشار العدوى</w:t>
            </w:r>
          </w:p>
        </w:tc>
      </w:tr>
      <w:tr w:rsidR="00CE44B6" w:rsidRPr="003B6510" w14:paraId="0FE4347E" w14:textId="77777777" w:rsidTr="009B1E60">
        <w:tc>
          <w:tcPr>
            <w:tcW w:w="988" w:type="dxa"/>
          </w:tcPr>
          <w:p w14:paraId="53EA9B58" w14:textId="79E71B57" w:rsidR="00CE44B6" w:rsidRPr="003B6510" w:rsidRDefault="00CE44B6" w:rsidP="00DC7BF2">
            <w:pPr>
              <w:rPr>
                <w:rFonts w:ascii="Arabic Typesetting" w:hAnsi="Arabic Typesetting" w:cs="Arabic Typesetting"/>
                <w:sz w:val="40"/>
                <w:szCs w:val="40"/>
              </w:rPr>
            </w:pPr>
            <w:r>
              <w:rPr>
                <w:rFonts w:ascii="Arabic Typesetting" w:hAnsi="Arabic Typesetting" w:cs="Arabic Typesetting" w:hint="cs"/>
                <w:sz w:val="40"/>
                <w:szCs w:val="40"/>
                <w:rtl/>
              </w:rPr>
              <w:t>24</w:t>
            </w:r>
          </w:p>
        </w:tc>
        <w:tc>
          <w:tcPr>
            <w:tcW w:w="8074" w:type="dxa"/>
          </w:tcPr>
          <w:p w14:paraId="6A566817" w14:textId="77777777" w:rsidR="00CE44B6" w:rsidRPr="003B6510" w:rsidRDefault="00CE44B6" w:rsidP="005965BE">
            <w:pPr>
              <w:jc w:val="center"/>
              <w:rPr>
                <w:rFonts w:ascii="Arabic Typesetting" w:hAnsi="Arabic Typesetting" w:cs="Arabic Typesetting"/>
                <w:sz w:val="40"/>
                <w:szCs w:val="40"/>
              </w:rPr>
            </w:pPr>
            <w:r w:rsidRPr="003B6510">
              <w:rPr>
                <w:rFonts w:ascii="Arabic Typesetting" w:hAnsi="Arabic Typesetting" w:cs="Arabic Typesetting"/>
                <w:sz w:val="40"/>
                <w:szCs w:val="40"/>
                <w:rtl/>
              </w:rPr>
              <w:t>المطلب الرابع : تشخيص الحالات و الوقاية من الفيروس</w:t>
            </w:r>
          </w:p>
        </w:tc>
      </w:tr>
      <w:tr w:rsidR="00CE44B6" w:rsidRPr="003B6510" w14:paraId="6019B7F8" w14:textId="77777777" w:rsidTr="009B1E60">
        <w:tc>
          <w:tcPr>
            <w:tcW w:w="988" w:type="dxa"/>
          </w:tcPr>
          <w:p w14:paraId="40BE7C19" w14:textId="4C7F81C1" w:rsidR="00CE44B6" w:rsidRPr="003B6510" w:rsidRDefault="00CE44B6" w:rsidP="00DC7BF2">
            <w:pPr>
              <w:rPr>
                <w:rFonts w:ascii="Arabic Typesetting" w:hAnsi="Arabic Typesetting" w:cs="Arabic Typesetting"/>
                <w:sz w:val="40"/>
                <w:szCs w:val="40"/>
              </w:rPr>
            </w:pPr>
            <w:r>
              <w:rPr>
                <w:rFonts w:ascii="Arabic Typesetting" w:hAnsi="Arabic Typesetting" w:cs="Arabic Typesetting" w:hint="cs"/>
                <w:sz w:val="40"/>
                <w:szCs w:val="40"/>
                <w:rtl/>
              </w:rPr>
              <w:t>25</w:t>
            </w:r>
          </w:p>
        </w:tc>
        <w:tc>
          <w:tcPr>
            <w:tcW w:w="8074" w:type="dxa"/>
          </w:tcPr>
          <w:p w14:paraId="66AB9901" w14:textId="77777777" w:rsidR="00CE44B6" w:rsidRPr="003B6510" w:rsidRDefault="00CE44B6" w:rsidP="005965BE">
            <w:pPr>
              <w:jc w:val="center"/>
              <w:rPr>
                <w:rFonts w:ascii="Arabic Typesetting" w:hAnsi="Arabic Typesetting" w:cs="Arabic Typesetting"/>
                <w:sz w:val="40"/>
                <w:szCs w:val="40"/>
                <w:rtl/>
              </w:rPr>
            </w:pPr>
            <w:r w:rsidRPr="003B6510">
              <w:rPr>
                <w:rFonts w:ascii="Arabic Typesetting" w:hAnsi="Arabic Typesetting" w:cs="Arabic Typesetting"/>
                <w:sz w:val="40"/>
                <w:szCs w:val="40"/>
                <w:rtl/>
              </w:rPr>
              <w:t>خلاصة الفصل</w:t>
            </w:r>
          </w:p>
        </w:tc>
      </w:tr>
      <w:tr w:rsidR="00CE44B6" w:rsidRPr="003B6510" w14:paraId="176B23B4" w14:textId="77777777" w:rsidTr="009B1E60">
        <w:tc>
          <w:tcPr>
            <w:tcW w:w="988" w:type="dxa"/>
          </w:tcPr>
          <w:p w14:paraId="55B3818E" w14:textId="77777777" w:rsidR="00CE44B6" w:rsidRPr="003B6510" w:rsidRDefault="00CE44B6" w:rsidP="005965BE">
            <w:pPr>
              <w:jc w:val="center"/>
              <w:rPr>
                <w:rFonts w:ascii="Arabic Typesetting" w:hAnsi="Arabic Typesetting" w:cs="Arabic Typesetting"/>
                <w:sz w:val="40"/>
                <w:szCs w:val="40"/>
              </w:rPr>
            </w:pPr>
          </w:p>
        </w:tc>
        <w:tc>
          <w:tcPr>
            <w:tcW w:w="8074" w:type="dxa"/>
          </w:tcPr>
          <w:p w14:paraId="627E03F8" w14:textId="15549A57" w:rsidR="00CE44B6" w:rsidRPr="003B6510" w:rsidRDefault="00CE44B6" w:rsidP="005965BE">
            <w:pPr>
              <w:jc w:val="center"/>
              <w:rPr>
                <w:rFonts w:ascii="Arabic Typesetting" w:hAnsi="Arabic Typesetting" w:cs="Arabic Typesetting"/>
                <w:b/>
                <w:bCs/>
                <w:sz w:val="40"/>
                <w:szCs w:val="40"/>
              </w:rPr>
            </w:pPr>
            <w:r w:rsidRPr="003B6510">
              <w:rPr>
                <w:rFonts w:ascii="Arabic Typesetting" w:hAnsi="Arabic Typesetting" w:cs="Arabic Typesetting"/>
                <w:b/>
                <w:bCs/>
                <w:sz w:val="40"/>
                <w:szCs w:val="40"/>
                <w:rtl/>
              </w:rPr>
              <w:t xml:space="preserve">الفصل الثاني: </w:t>
            </w:r>
            <w:bookmarkStart w:id="2" w:name="_Hlk76492782"/>
            <w:r w:rsidRPr="003B6510">
              <w:rPr>
                <w:rFonts w:ascii="Arabic Typesetting" w:hAnsi="Arabic Typesetting" w:cs="Arabic Typesetting"/>
                <w:b/>
                <w:bCs/>
                <w:sz w:val="40"/>
                <w:szCs w:val="40"/>
                <w:rtl/>
              </w:rPr>
              <w:t xml:space="preserve">الإجراءات الصحية المتخذة في الجزائر </w:t>
            </w:r>
            <w:r w:rsidR="00483277">
              <w:rPr>
                <w:rFonts w:ascii="Arabic Typesetting" w:hAnsi="Arabic Typesetting" w:cs="Arabic Typesetting" w:hint="cs"/>
                <w:b/>
                <w:bCs/>
                <w:sz w:val="40"/>
                <w:szCs w:val="40"/>
                <w:rtl/>
              </w:rPr>
              <w:t>لمواجهة</w:t>
            </w:r>
            <w:r w:rsidRPr="003B6510">
              <w:rPr>
                <w:rFonts w:ascii="Arabic Typesetting" w:hAnsi="Arabic Typesetting" w:cs="Arabic Typesetting"/>
                <w:b/>
                <w:bCs/>
                <w:sz w:val="40"/>
                <w:szCs w:val="40"/>
                <w:rtl/>
              </w:rPr>
              <w:t xml:space="preserve"> فيروس كورونا و مدى فعاليتها</w:t>
            </w:r>
            <w:r w:rsidR="00483277">
              <w:rPr>
                <w:rFonts w:ascii="Arabic Typesetting" w:hAnsi="Arabic Typesetting" w:cs="Arabic Typesetting" w:hint="cs"/>
                <w:b/>
                <w:bCs/>
                <w:sz w:val="40"/>
                <w:szCs w:val="40"/>
                <w:rtl/>
              </w:rPr>
              <w:t xml:space="preserve"> ولاية الأغواط انموذجا</w:t>
            </w:r>
            <w:bookmarkEnd w:id="2"/>
          </w:p>
        </w:tc>
      </w:tr>
      <w:tr w:rsidR="00CE44B6" w:rsidRPr="003B6510" w14:paraId="612D21FD" w14:textId="77777777" w:rsidTr="009B1E60">
        <w:tc>
          <w:tcPr>
            <w:tcW w:w="988" w:type="dxa"/>
          </w:tcPr>
          <w:p w14:paraId="0445655E" w14:textId="1F2E8E38" w:rsidR="00CE44B6" w:rsidRPr="003B6510" w:rsidRDefault="00CE44B6" w:rsidP="00DF34D8">
            <w:pPr>
              <w:rPr>
                <w:rFonts w:ascii="Arabic Typesetting" w:hAnsi="Arabic Typesetting" w:cs="Arabic Typesetting"/>
                <w:sz w:val="40"/>
                <w:szCs w:val="40"/>
              </w:rPr>
            </w:pPr>
            <w:r>
              <w:rPr>
                <w:rFonts w:ascii="Arabic Typesetting" w:hAnsi="Arabic Typesetting" w:cs="Arabic Typesetting" w:hint="cs"/>
                <w:sz w:val="40"/>
                <w:szCs w:val="40"/>
                <w:rtl/>
              </w:rPr>
              <w:t>27</w:t>
            </w:r>
          </w:p>
        </w:tc>
        <w:tc>
          <w:tcPr>
            <w:tcW w:w="8074" w:type="dxa"/>
          </w:tcPr>
          <w:p w14:paraId="754E8ABB" w14:textId="77777777" w:rsidR="00CE44B6" w:rsidRPr="003B6510" w:rsidRDefault="00CE44B6" w:rsidP="005965BE">
            <w:pPr>
              <w:jc w:val="center"/>
              <w:rPr>
                <w:rFonts w:ascii="Arabic Typesetting" w:hAnsi="Arabic Typesetting" w:cs="Arabic Typesetting"/>
                <w:sz w:val="40"/>
                <w:szCs w:val="40"/>
                <w:rtl/>
              </w:rPr>
            </w:pPr>
            <w:r w:rsidRPr="003B6510">
              <w:rPr>
                <w:rFonts w:ascii="Arabic Typesetting" w:hAnsi="Arabic Typesetting" w:cs="Arabic Typesetting"/>
                <w:sz w:val="40"/>
                <w:szCs w:val="40"/>
                <w:rtl/>
              </w:rPr>
              <w:t>تمهيد</w:t>
            </w:r>
          </w:p>
        </w:tc>
      </w:tr>
    </w:tbl>
    <w:tbl>
      <w:tblPr>
        <w:tblStyle w:val="Grilledutableau"/>
        <w:tblW w:w="9072" w:type="dxa"/>
        <w:tblInd w:w="-5" w:type="dxa"/>
        <w:tblLook w:val="04A0" w:firstRow="1" w:lastRow="0" w:firstColumn="1" w:lastColumn="0" w:noHBand="0" w:noVBand="1"/>
      </w:tblPr>
      <w:tblGrid>
        <w:gridCol w:w="994"/>
        <w:gridCol w:w="8078"/>
      </w:tblGrid>
      <w:tr w:rsidR="00CE44B6" w:rsidRPr="003B6510" w14:paraId="1C18158D" w14:textId="77777777" w:rsidTr="004C6F9A">
        <w:tc>
          <w:tcPr>
            <w:tcW w:w="994" w:type="dxa"/>
          </w:tcPr>
          <w:p w14:paraId="1B7DE312" w14:textId="1FAEE14A" w:rsidR="00CE44B6" w:rsidRPr="003B6510" w:rsidRDefault="005965BE" w:rsidP="00DC7BF2">
            <w:pPr>
              <w:ind w:right="425"/>
              <w:jc w:val="right"/>
              <w:rPr>
                <w:rFonts w:ascii="Arabic Typesetting" w:hAnsi="Arabic Typesetting" w:cs="Arabic Typesetting"/>
                <w:sz w:val="40"/>
                <w:szCs w:val="40"/>
              </w:rPr>
            </w:pPr>
            <w:r>
              <w:rPr>
                <w:rFonts w:ascii="Arabic Typesetting" w:hAnsi="Arabic Typesetting" w:cs="Arabic Typesetting" w:hint="cs"/>
                <w:sz w:val="40"/>
                <w:szCs w:val="40"/>
                <w:rtl/>
              </w:rPr>
              <w:t>28</w:t>
            </w:r>
          </w:p>
        </w:tc>
        <w:tc>
          <w:tcPr>
            <w:tcW w:w="8078" w:type="dxa"/>
          </w:tcPr>
          <w:p w14:paraId="477CDC31" w14:textId="26F0E16A" w:rsidR="00CE44B6" w:rsidRPr="003B6510" w:rsidRDefault="00CE44B6" w:rsidP="005965BE">
            <w:pPr>
              <w:ind w:right="425"/>
              <w:jc w:val="center"/>
              <w:rPr>
                <w:rFonts w:ascii="Arabic Typesetting" w:hAnsi="Arabic Typesetting" w:cs="Arabic Typesetting"/>
                <w:b/>
                <w:bCs/>
                <w:sz w:val="40"/>
                <w:szCs w:val="40"/>
              </w:rPr>
            </w:pPr>
            <w:r w:rsidRPr="003B6510">
              <w:rPr>
                <w:rFonts w:ascii="Arabic Typesetting" w:hAnsi="Arabic Typesetting" w:cs="Arabic Typesetting"/>
                <w:b/>
                <w:bCs/>
                <w:sz w:val="40"/>
                <w:szCs w:val="40"/>
                <w:rtl/>
              </w:rPr>
              <w:t>المبحث الأول :المنظومة الصحية في الجزائر و أزمة كورونا</w:t>
            </w:r>
          </w:p>
        </w:tc>
      </w:tr>
      <w:tr w:rsidR="004C6F9A" w:rsidRPr="003B6510" w14:paraId="73C819E7" w14:textId="77777777" w:rsidTr="004C6F9A">
        <w:trPr>
          <w:trHeight w:val="134"/>
        </w:trPr>
        <w:tc>
          <w:tcPr>
            <w:tcW w:w="994" w:type="dxa"/>
          </w:tcPr>
          <w:p w14:paraId="62FF7C37" w14:textId="55AB0BA7" w:rsidR="004C6F9A" w:rsidRPr="003B6510" w:rsidRDefault="004C6F9A" w:rsidP="004C6F9A">
            <w:pPr>
              <w:ind w:right="425"/>
              <w:jc w:val="right"/>
              <w:rPr>
                <w:rFonts w:ascii="Arabic Typesetting" w:hAnsi="Arabic Typesetting" w:cs="Arabic Typesetting"/>
                <w:sz w:val="40"/>
                <w:szCs w:val="40"/>
              </w:rPr>
            </w:pPr>
            <w:r>
              <w:rPr>
                <w:rFonts w:ascii="Arabic Typesetting" w:hAnsi="Arabic Typesetting" w:cs="Arabic Typesetting" w:hint="cs"/>
                <w:sz w:val="40"/>
                <w:szCs w:val="40"/>
                <w:rtl/>
              </w:rPr>
              <w:t>28</w:t>
            </w:r>
          </w:p>
        </w:tc>
        <w:tc>
          <w:tcPr>
            <w:tcW w:w="8078" w:type="dxa"/>
          </w:tcPr>
          <w:p w14:paraId="7E4D3A72" w14:textId="301F15D0" w:rsidR="004C6F9A" w:rsidRPr="003B6510" w:rsidRDefault="004C6F9A" w:rsidP="004C6F9A">
            <w:pPr>
              <w:ind w:right="425"/>
              <w:jc w:val="center"/>
              <w:rPr>
                <w:rFonts w:ascii="Arabic Typesetting" w:hAnsi="Arabic Typesetting" w:cs="Arabic Typesetting"/>
                <w:sz w:val="40"/>
                <w:szCs w:val="40"/>
              </w:rPr>
            </w:pPr>
            <w:r w:rsidRPr="003B6510">
              <w:rPr>
                <w:rFonts w:ascii="Arabic Typesetting" w:hAnsi="Arabic Typesetting" w:cs="Arabic Typesetting"/>
                <w:sz w:val="40"/>
                <w:szCs w:val="40"/>
                <w:rtl/>
              </w:rPr>
              <w:t xml:space="preserve">المطلب </w:t>
            </w:r>
            <w:r>
              <w:rPr>
                <w:rFonts w:ascii="Arabic Typesetting" w:hAnsi="Arabic Typesetting" w:cs="Arabic Typesetting" w:hint="cs"/>
                <w:sz w:val="40"/>
                <w:szCs w:val="40"/>
                <w:rtl/>
                <w:lang w:bidi="ar-DZ"/>
              </w:rPr>
              <w:t>الأول</w:t>
            </w:r>
            <w:r w:rsidRPr="003B6510">
              <w:rPr>
                <w:rFonts w:ascii="Arabic Typesetting" w:hAnsi="Arabic Typesetting" w:cs="Arabic Typesetting"/>
                <w:sz w:val="40"/>
                <w:szCs w:val="40"/>
                <w:rtl/>
              </w:rPr>
              <w:t xml:space="preserve"> :النظام الصحي في الجزائر في ظل أزمة كوفيد-19</w:t>
            </w:r>
          </w:p>
        </w:tc>
      </w:tr>
      <w:tr w:rsidR="00CE44B6" w:rsidRPr="003B6510" w14:paraId="2BB8FC74" w14:textId="77777777" w:rsidTr="004C6F9A">
        <w:tc>
          <w:tcPr>
            <w:tcW w:w="994" w:type="dxa"/>
          </w:tcPr>
          <w:p w14:paraId="5E96A1BC" w14:textId="5A0B47AD" w:rsidR="00CE44B6" w:rsidRPr="003B6510" w:rsidRDefault="005965BE" w:rsidP="00DC7BF2">
            <w:pPr>
              <w:ind w:right="425"/>
              <w:jc w:val="right"/>
              <w:rPr>
                <w:rFonts w:ascii="Arabic Typesetting" w:hAnsi="Arabic Typesetting" w:cs="Arabic Typesetting"/>
                <w:sz w:val="40"/>
                <w:szCs w:val="40"/>
              </w:rPr>
            </w:pPr>
            <w:r>
              <w:rPr>
                <w:rFonts w:ascii="Arabic Typesetting" w:hAnsi="Arabic Typesetting" w:cs="Arabic Typesetting" w:hint="cs"/>
                <w:sz w:val="40"/>
                <w:szCs w:val="40"/>
                <w:rtl/>
              </w:rPr>
              <w:t>30</w:t>
            </w:r>
          </w:p>
        </w:tc>
        <w:tc>
          <w:tcPr>
            <w:tcW w:w="8078" w:type="dxa"/>
          </w:tcPr>
          <w:p w14:paraId="53C79C03" w14:textId="23333EBD" w:rsidR="00CE44B6" w:rsidRPr="003B6510" w:rsidRDefault="004C6F9A" w:rsidP="005965BE">
            <w:pPr>
              <w:ind w:right="425"/>
              <w:jc w:val="center"/>
              <w:rPr>
                <w:rFonts w:ascii="Arabic Typesetting" w:hAnsi="Arabic Typesetting" w:cs="Arabic Typesetting"/>
                <w:sz w:val="40"/>
                <w:szCs w:val="40"/>
              </w:rPr>
            </w:pPr>
            <w:r>
              <w:rPr>
                <w:rFonts w:ascii="Arabic Typesetting" w:hAnsi="Arabic Typesetting" w:cs="Arabic Typesetting" w:hint="cs"/>
                <w:sz w:val="40"/>
                <w:szCs w:val="40"/>
                <w:rtl/>
              </w:rPr>
              <w:t xml:space="preserve">المطلب الثاني : </w:t>
            </w:r>
            <w:r w:rsidRPr="003B6510">
              <w:rPr>
                <w:rFonts w:ascii="Arabic Typesetting" w:hAnsi="Arabic Typesetting" w:cs="Arabic Typesetting"/>
                <w:sz w:val="40"/>
                <w:szCs w:val="40"/>
                <w:rtl/>
              </w:rPr>
              <w:t>الإجراءات المتخذة لمواجهة كوفيد-19 في الجزائر</w:t>
            </w:r>
          </w:p>
        </w:tc>
      </w:tr>
      <w:tr w:rsidR="00CE44B6" w:rsidRPr="003B6510" w14:paraId="2270C1C8" w14:textId="77777777" w:rsidTr="004C6F9A">
        <w:tc>
          <w:tcPr>
            <w:tcW w:w="994" w:type="dxa"/>
          </w:tcPr>
          <w:p w14:paraId="72B9AE0D" w14:textId="3C3C9833" w:rsidR="00CE44B6" w:rsidRPr="003B6510" w:rsidRDefault="005965BE" w:rsidP="00DC7BF2">
            <w:pPr>
              <w:ind w:right="425"/>
              <w:jc w:val="right"/>
              <w:rPr>
                <w:rFonts w:ascii="Arabic Typesetting" w:hAnsi="Arabic Typesetting" w:cs="Arabic Typesetting"/>
                <w:sz w:val="40"/>
                <w:szCs w:val="40"/>
              </w:rPr>
            </w:pPr>
            <w:r>
              <w:rPr>
                <w:rFonts w:ascii="Arabic Typesetting" w:hAnsi="Arabic Typesetting" w:cs="Arabic Typesetting" w:hint="cs"/>
                <w:sz w:val="40"/>
                <w:szCs w:val="40"/>
                <w:rtl/>
              </w:rPr>
              <w:t>31</w:t>
            </w:r>
          </w:p>
        </w:tc>
        <w:tc>
          <w:tcPr>
            <w:tcW w:w="8078" w:type="dxa"/>
          </w:tcPr>
          <w:p w14:paraId="5857269A" w14:textId="73DE6DA5" w:rsidR="00CE44B6" w:rsidRPr="003B6510" w:rsidRDefault="00CE44B6" w:rsidP="005965BE">
            <w:pPr>
              <w:ind w:right="425"/>
              <w:jc w:val="center"/>
              <w:rPr>
                <w:rFonts w:ascii="Arabic Typesetting" w:hAnsi="Arabic Typesetting" w:cs="Arabic Typesetting"/>
                <w:sz w:val="40"/>
                <w:szCs w:val="40"/>
              </w:rPr>
            </w:pPr>
            <w:r w:rsidRPr="003B6510">
              <w:rPr>
                <w:rFonts w:ascii="Arabic Typesetting" w:hAnsi="Arabic Typesetting" w:cs="Arabic Typesetting"/>
                <w:sz w:val="40"/>
                <w:szCs w:val="40"/>
                <w:rtl/>
              </w:rPr>
              <w:t xml:space="preserve">المطلب الثالث : </w:t>
            </w:r>
            <w:r w:rsidR="004C6F9A">
              <w:rPr>
                <w:rFonts w:ascii="Arabic Typesetting" w:hAnsi="Arabic Typesetting" w:cs="Arabic Typesetting" w:hint="cs"/>
                <w:sz w:val="40"/>
                <w:szCs w:val="40"/>
                <w:rtl/>
              </w:rPr>
              <w:t xml:space="preserve">لقاح فيروس كورونا في الجزائر </w:t>
            </w:r>
          </w:p>
        </w:tc>
      </w:tr>
      <w:tr w:rsidR="00CE44B6" w:rsidRPr="003B6510" w14:paraId="4F99FEBF" w14:textId="77777777" w:rsidTr="004C6F9A">
        <w:tc>
          <w:tcPr>
            <w:tcW w:w="994" w:type="dxa"/>
          </w:tcPr>
          <w:p w14:paraId="5AC6D558" w14:textId="6C8A8021" w:rsidR="00CE44B6" w:rsidRPr="003B6510" w:rsidRDefault="005965BE" w:rsidP="00DC7BF2">
            <w:pPr>
              <w:ind w:right="425"/>
              <w:jc w:val="right"/>
              <w:rPr>
                <w:rFonts w:ascii="Arabic Typesetting" w:hAnsi="Arabic Typesetting" w:cs="Arabic Typesetting"/>
                <w:sz w:val="40"/>
                <w:szCs w:val="40"/>
              </w:rPr>
            </w:pPr>
            <w:r>
              <w:rPr>
                <w:rFonts w:ascii="Arabic Typesetting" w:hAnsi="Arabic Typesetting" w:cs="Arabic Typesetting" w:hint="cs"/>
                <w:sz w:val="40"/>
                <w:szCs w:val="40"/>
                <w:rtl/>
              </w:rPr>
              <w:t>34</w:t>
            </w:r>
          </w:p>
        </w:tc>
        <w:tc>
          <w:tcPr>
            <w:tcW w:w="8078" w:type="dxa"/>
          </w:tcPr>
          <w:p w14:paraId="18F379F2" w14:textId="4C06A4DD" w:rsidR="00CE44B6" w:rsidRPr="003B6510" w:rsidRDefault="00CE44B6" w:rsidP="005965BE">
            <w:pPr>
              <w:ind w:right="425"/>
              <w:jc w:val="center"/>
              <w:rPr>
                <w:rFonts w:ascii="Arabic Typesetting" w:hAnsi="Arabic Typesetting" w:cs="Arabic Typesetting"/>
                <w:b/>
                <w:bCs/>
                <w:sz w:val="40"/>
                <w:szCs w:val="40"/>
              </w:rPr>
            </w:pPr>
            <w:r w:rsidRPr="003B6510">
              <w:rPr>
                <w:rFonts w:ascii="Arabic Typesetting" w:hAnsi="Arabic Typesetting" w:cs="Arabic Typesetting"/>
                <w:b/>
                <w:bCs/>
                <w:sz w:val="40"/>
                <w:szCs w:val="40"/>
                <w:rtl/>
              </w:rPr>
              <w:t>المبحث الثاني : دراسة حالة مديرية الصحة و السكان و إصلاح المستشفيات</w:t>
            </w:r>
            <w:r w:rsidR="00483277">
              <w:rPr>
                <w:rFonts w:ascii="Arabic Typesetting" w:hAnsi="Arabic Typesetting" w:cs="Arabic Typesetting" w:hint="cs"/>
                <w:b/>
                <w:bCs/>
                <w:sz w:val="40"/>
                <w:szCs w:val="40"/>
                <w:rtl/>
              </w:rPr>
              <w:t xml:space="preserve"> بولاية الأغواط</w:t>
            </w:r>
          </w:p>
        </w:tc>
      </w:tr>
      <w:tr w:rsidR="00CE44B6" w:rsidRPr="003B6510" w14:paraId="5351BB3B" w14:textId="77777777" w:rsidTr="004C6F9A">
        <w:tc>
          <w:tcPr>
            <w:tcW w:w="994" w:type="dxa"/>
          </w:tcPr>
          <w:p w14:paraId="61CECA50" w14:textId="0F8AC42D" w:rsidR="00CE44B6" w:rsidRPr="003B6510" w:rsidRDefault="005965BE" w:rsidP="00DC7BF2">
            <w:pPr>
              <w:ind w:right="425"/>
              <w:jc w:val="right"/>
              <w:rPr>
                <w:rFonts w:ascii="Arabic Typesetting" w:hAnsi="Arabic Typesetting" w:cs="Arabic Typesetting"/>
                <w:sz w:val="40"/>
                <w:szCs w:val="40"/>
              </w:rPr>
            </w:pPr>
            <w:r>
              <w:rPr>
                <w:rFonts w:ascii="Arabic Typesetting" w:hAnsi="Arabic Typesetting" w:cs="Arabic Typesetting" w:hint="cs"/>
                <w:sz w:val="40"/>
                <w:szCs w:val="40"/>
                <w:rtl/>
              </w:rPr>
              <w:t>34</w:t>
            </w:r>
          </w:p>
        </w:tc>
        <w:tc>
          <w:tcPr>
            <w:tcW w:w="8078" w:type="dxa"/>
          </w:tcPr>
          <w:p w14:paraId="5534529A" w14:textId="02046BB7" w:rsidR="00CE44B6" w:rsidRPr="003B6510" w:rsidRDefault="00CE44B6" w:rsidP="005965BE">
            <w:pPr>
              <w:ind w:right="425"/>
              <w:jc w:val="center"/>
              <w:rPr>
                <w:rFonts w:ascii="Arabic Typesetting" w:hAnsi="Arabic Typesetting" w:cs="Arabic Typesetting"/>
                <w:sz w:val="40"/>
                <w:szCs w:val="40"/>
              </w:rPr>
            </w:pPr>
            <w:r w:rsidRPr="003B6510">
              <w:rPr>
                <w:rFonts w:ascii="Arabic Typesetting" w:hAnsi="Arabic Typesetting" w:cs="Arabic Typesetting"/>
                <w:sz w:val="40"/>
                <w:szCs w:val="40"/>
                <w:rtl/>
              </w:rPr>
              <w:t>المطلب الأول :تعريف المديرية و شرح هيكلها التنظيمي</w:t>
            </w:r>
          </w:p>
        </w:tc>
      </w:tr>
      <w:tr w:rsidR="00CE44B6" w:rsidRPr="003B6510" w14:paraId="4CBC43DB" w14:textId="77777777" w:rsidTr="004C6F9A">
        <w:tc>
          <w:tcPr>
            <w:tcW w:w="994" w:type="dxa"/>
          </w:tcPr>
          <w:p w14:paraId="0188A5BF" w14:textId="39E35C35" w:rsidR="00CE44B6" w:rsidRPr="003B6510" w:rsidRDefault="005965BE" w:rsidP="00DC7BF2">
            <w:pPr>
              <w:ind w:right="425"/>
              <w:jc w:val="right"/>
              <w:rPr>
                <w:rFonts w:ascii="Arabic Typesetting" w:hAnsi="Arabic Typesetting" w:cs="Arabic Typesetting"/>
                <w:sz w:val="40"/>
                <w:szCs w:val="40"/>
              </w:rPr>
            </w:pPr>
            <w:r>
              <w:rPr>
                <w:rFonts w:ascii="Arabic Typesetting" w:hAnsi="Arabic Typesetting" w:cs="Arabic Typesetting" w:hint="cs"/>
                <w:sz w:val="40"/>
                <w:szCs w:val="40"/>
                <w:rtl/>
              </w:rPr>
              <w:lastRenderedPageBreak/>
              <w:t>43</w:t>
            </w:r>
          </w:p>
        </w:tc>
        <w:tc>
          <w:tcPr>
            <w:tcW w:w="8078" w:type="dxa"/>
          </w:tcPr>
          <w:p w14:paraId="724B45A8" w14:textId="7EA4F48A" w:rsidR="00CE44B6" w:rsidRPr="003B6510" w:rsidRDefault="00CE44B6" w:rsidP="005965BE">
            <w:pPr>
              <w:ind w:right="425"/>
              <w:jc w:val="center"/>
              <w:rPr>
                <w:rFonts w:ascii="Arabic Typesetting" w:hAnsi="Arabic Typesetting" w:cs="Arabic Typesetting"/>
                <w:sz w:val="40"/>
                <w:szCs w:val="40"/>
              </w:rPr>
            </w:pPr>
            <w:r w:rsidRPr="003B6510">
              <w:rPr>
                <w:rFonts w:ascii="Arabic Typesetting" w:hAnsi="Arabic Typesetting" w:cs="Arabic Typesetting"/>
                <w:sz w:val="40"/>
                <w:szCs w:val="40"/>
                <w:rtl/>
              </w:rPr>
              <w:t>المطلب الثاني :اللجنة الوطنية لرصد و متابعة فيروس كورونا</w:t>
            </w:r>
          </w:p>
        </w:tc>
      </w:tr>
      <w:tr w:rsidR="00CE44B6" w:rsidRPr="003B6510" w14:paraId="4FA4854A" w14:textId="77777777" w:rsidTr="004C6F9A">
        <w:tc>
          <w:tcPr>
            <w:tcW w:w="994" w:type="dxa"/>
          </w:tcPr>
          <w:p w14:paraId="6D83F74E" w14:textId="49F0754C" w:rsidR="00CE44B6" w:rsidRPr="003B6510" w:rsidRDefault="005965BE" w:rsidP="005965BE">
            <w:pPr>
              <w:ind w:right="425"/>
              <w:jc w:val="center"/>
              <w:rPr>
                <w:rFonts w:ascii="Arabic Typesetting" w:hAnsi="Arabic Typesetting" w:cs="Arabic Typesetting"/>
                <w:sz w:val="40"/>
                <w:szCs w:val="40"/>
              </w:rPr>
            </w:pPr>
            <w:r>
              <w:rPr>
                <w:rFonts w:ascii="Arabic Typesetting" w:hAnsi="Arabic Typesetting" w:cs="Arabic Typesetting" w:hint="cs"/>
                <w:sz w:val="40"/>
                <w:szCs w:val="40"/>
                <w:rtl/>
              </w:rPr>
              <w:t>46</w:t>
            </w:r>
          </w:p>
        </w:tc>
        <w:tc>
          <w:tcPr>
            <w:tcW w:w="8078" w:type="dxa"/>
          </w:tcPr>
          <w:p w14:paraId="7AB367DD" w14:textId="77777777" w:rsidR="00CE44B6" w:rsidRPr="003B6510" w:rsidRDefault="00CE44B6" w:rsidP="005965BE">
            <w:pPr>
              <w:ind w:right="425"/>
              <w:jc w:val="center"/>
              <w:rPr>
                <w:rFonts w:ascii="Arabic Typesetting" w:hAnsi="Arabic Typesetting" w:cs="Arabic Typesetting"/>
                <w:sz w:val="40"/>
                <w:szCs w:val="40"/>
              </w:rPr>
            </w:pPr>
            <w:r w:rsidRPr="003B6510">
              <w:rPr>
                <w:rFonts w:ascii="Arabic Typesetting" w:hAnsi="Arabic Typesetting" w:cs="Arabic Typesetting"/>
                <w:sz w:val="40"/>
                <w:szCs w:val="40"/>
                <w:rtl/>
              </w:rPr>
              <w:t>المطلب الثالث : تطور فيروس كورونا في ولاية الأغواط</w:t>
            </w:r>
          </w:p>
        </w:tc>
      </w:tr>
      <w:tr w:rsidR="00CE44B6" w:rsidRPr="003B6510" w14:paraId="536971BA" w14:textId="77777777" w:rsidTr="004C6F9A">
        <w:trPr>
          <w:trHeight w:val="79"/>
        </w:trPr>
        <w:tc>
          <w:tcPr>
            <w:tcW w:w="994" w:type="dxa"/>
          </w:tcPr>
          <w:p w14:paraId="759A5965" w14:textId="6B778FD3" w:rsidR="00CE44B6" w:rsidRPr="003B6510" w:rsidRDefault="005965BE" w:rsidP="005965BE">
            <w:pPr>
              <w:ind w:right="425"/>
              <w:jc w:val="center"/>
              <w:rPr>
                <w:rFonts w:ascii="Arabic Typesetting" w:hAnsi="Arabic Typesetting" w:cs="Arabic Typesetting"/>
                <w:sz w:val="40"/>
                <w:szCs w:val="40"/>
              </w:rPr>
            </w:pPr>
            <w:r>
              <w:rPr>
                <w:rFonts w:ascii="Arabic Typesetting" w:hAnsi="Arabic Typesetting" w:cs="Arabic Typesetting" w:hint="cs"/>
                <w:sz w:val="40"/>
                <w:szCs w:val="40"/>
                <w:rtl/>
              </w:rPr>
              <w:t>52</w:t>
            </w:r>
          </w:p>
        </w:tc>
        <w:tc>
          <w:tcPr>
            <w:tcW w:w="8078" w:type="dxa"/>
          </w:tcPr>
          <w:p w14:paraId="3D647F03" w14:textId="77777777" w:rsidR="00CE44B6" w:rsidRPr="003B6510" w:rsidRDefault="00CE44B6" w:rsidP="005965BE">
            <w:pPr>
              <w:ind w:right="425"/>
              <w:jc w:val="center"/>
              <w:rPr>
                <w:rFonts w:ascii="Arabic Typesetting" w:hAnsi="Arabic Typesetting" w:cs="Arabic Typesetting"/>
                <w:sz w:val="40"/>
                <w:szCs w:val="40"/>
              </w:rPr>
            </w:pPr>
            <w:r w:rsidRPr="003B6510">
              <w:rPr>
                <w:rFonts w:ascii="Arabic Typesetting" w:hAnsi="Arabic Typesetting" w:cs="Arabic Typesetting"/>
                <w:sz w:val="40"/>
                <w:szCs w:val="40"/>
                <w:rtl/>
              </w:rPr>
              <w:t>المطلب الرابع: الإجراءات المتخذة في ولاية الأغواط لمواجهة فيروس كورونا</w:t>
            </w:r>
          </w:p>
        </w:tc>
      </w:tr>
      <w:tr w:rsidR="00CE44B6" w:rsidRPr="003B6510" w14:paraId="0EFFE01E" w14:textId="77777777" w:rsidTr="004C6F9A">
        <w:trPr>
          <w:trHeight w:val="268"/>
        </w:trPr>
        <w:tc>
          <w:tcPr>
            <w:tcW w:w="994" w:type="dxa"/>
          </w:tcPr>
          <w:p w14:paraId="0F3CCC08" w14:textId="702C9199" w:rsidR="00CE44B6" w:rsidRPr="003B6510" w:rsidRDefault="005965BE" w:rsidP="005965BE">
            <w:pPr>
              <w:ind w:right="425"/>
              <w:jc w:val="center"/>
              <w:rPr>
                <w:rFonts w:ascii="Arabic Typesetting" w:hAnsi="Arabic Typesetting" w:cs="Arabic Typesetting"/>
                <w:sz w:val="40"/>
                <w:szCs w:val="40"/>
              </w:rPr>
            </w:pPr>
            <w:r>
              <w:rPr>
                <w:rFonts w:ascii="Arabic Typesetting" w:hAnsi="Arabic Typesetting" w:cs="Arabic Typesetting" w:hint="cs"/>
                <w:sz w:val="40"/>
                <w:szCs w:val="40"/>
                <w:rtl/>
              </w:rPr>
              <w:t>55</w:t>
            </w:r>
          </w:p>
        </w:tc>
        <w:tc>
          <w:tcPr>
            <w:tcW w:w="8078" w:type="dxa"/>
          </w:tcPr>
          <w:p w14:paraId="2A6C121E" w14:textId="77777777" w:rsidR="00CE44B6" w:rsidRPr="003B6510" w:rsidRDefault="00CE44B6" w:rsidP="005965BE">
            <w:pPr>
              <w:ind w:right="425"/>
              <w:jc w:val="center"/>
              <w:rPr>
                <w:rFonts w:ascii="Arabic Typesetting" w:hAnsi="Arabic Typesetting" w:cs="Arabic Typesetting"/>
                <w:sz w:val="40"/>
                <w:szCs w:val="40"/>
              </w:rPr>
            </w:pPr>
            <w:r w:rsidRPr="003B6510">
              <w:rPr>
                <w:rFonts w:ascii="Arabic Typesetting" w:hAnsi="Arabic Typesetting" w:cs="Arabic Typesetting"/>
                <w:sz w:val="40"/>
                <w:szCs w:val="40"/>
                <w:rtl/>
              </w:rPr>
              <w:t>خلاصة الفصل</w:t>
            </w:r>
          </w:p>
        </w:tc>
      </w:tr>
      <w:tr w:rsidR="00CE44B6" w:rsidRPr="003B6510" w14:paraId="54A85A32" w14:textId="77777777" w:rsidTr="004C6F9A">
        <w:trPr>
          <w:trHeight w:val="268"/>
        </w:trPr>
        <w:tc>
          <w:tcPr>
            <w:tcW w:w="994" w:type="dxa"/>
          </w:tcPr>
          <w:p w14:paraId="0945A2DD" w14:textId="711874BD" w:rsidR="00CE44B6" w:rsidRPr="003B6510" w:rsidRDefault="005965BE" w:rsidP="005965BE">
            <w:pPr>
              <w:ind w:right="425"/>
              <w:jc w:val="center"/>
              <w:rPr>
                <w:rFonts w:ascii="Arabic Typesetting" w:hAnsi="Arabic Typesetting" w:cs="Arabic Typesetting"/>
                <w:sz w:val="40"/>
                <w:szCs w:val="40"/>
              </w:rPr>
            </w:pPr>
            <w:r>
              <w:rPr>
                <w:rFonts w:ascii="Arabic Typesetting" w:hAnsi="Arabic Typesetting" w:cs="Arabic Typesetting" w:hint="cs"/>
                <w:sz w:val="40"/>
                <w:szCs w:val="40"/>
                <w:rtl/>
              </w:rPr>
              <w:t>57</w:t>
            </w:r>
          </w:p>
        </w:tc>
        <w:tc>
          <w:tcPr>
            <w:tcW w:w="8078" w:type="dxa"/>
          </w:tcPr>
          <w:p w14:paraId="4F85A218" w14:textId="77777777" w:rsidR="00CE44B6" w:rsidRPr="003B6510" w:rsidRDefault="00CE44B6" w:rsidP="005965BE">
            <w:pPr>
              <w:ind w:right="425"/>
              <w:jc w:val="center"/>
              <w:rPr>
                <w:rFonts w:ascii="Arabic Typesetting" w:hAnsi="Arabic Typesetting" w:cs="Arabic Typesetting"/>
                <w:sz w:val="40"/>
                <w:szCs w:val="40"/>
              </w:rPr>
            </w:pPr>
            <w:r w:rsidRPr="003B6510">
              <w:rPr>
                <w:rFonts w:ascii="Arabic Typesetting" w:hAnsi="Arabic Typesetting" w:cs="Arabic Typesetting"/>
                <w:sz w:val="40"/>
                <w:szCs w:val="40"/>
                <w:rtl/>
              </w:rPr>
              <w:t>الخاتمة</w:t>
            </w:r>
          </w:p>
        </w:tc>
      </w:tr>
      <w:tr w:rsidR="00CE44B6" w:rsidRPr="003B6510" w14:paraId="1F64774D" w14:textId="77777777" w:rsidTr="004C6F9A">
        <w:trPr>
          <w:trHeight w:val="268"/>
        </w:trPr>
        <w:tc>
          <w:tcPr>
            <w:tcW w:w="994" w:type="dxa"/>
          </w:tcPr>
          <w:p w14:paraId="59990415" w14:textId="77777777" w:rsidR="00CE44B6" w:rsidRPr="003B6510" w:rsidRDefault="00CE44B6" w:rsidP="00CE44B6">
            <w:pPr>
              <w:ind w:right="425"/>
              <w:rPr>
                <w:rFonts w:ascii="Arabic Typesetting" w:hAnsi="Arabic Typesetting" w:cs="Arabic Typesetting"/>
                <w:sz w:val="40"/>
                <w:szCs w:val="40"/>
              </w:rPr>
            </w:pPr>
          </w:p>
        </w:tc>
        <w:tc>
          <w:tcPr>
            <w:tcW w:w="8078" w:type="dxa"/>
          </w:tcPr>
          <w:p w14:paraId="5E3E8440" w14:textId="77777777" w:rsidR="00CE44B6" w:rsidRPr="003B6510" w:rsidRDefault="00CE44B6" w:rsidP="00CE44B6">
            <w:pPr>
              <w:ind w:right="425"/>
              <w:jc w:val="right"/>
              <w:rPr>
                <w:rFonts w:ascii="Arabic Typesetting" w:hAnsi="Arabic Typesetting" w:cs="Arabic Typesetting"/>
                <w:sz w:val="40"/>
                <w:szCs w:val="40"/>
              </w:rPr>
            </w:pPr>
            <w:r w:rsidRPr="003B6510">
              <w:rPr>
                <w:rFonts w:ascii="Arabic Typesetting" w:hAnsi="Arabic Typesetting" w:cs="Arabic Typesetting"/>
                <w:sz w:val="40"/>
                <w:szCs w:val="40"/>
                <w:rtl/>
              </w:rPr>
              <w:t>قائمة المراجع</w:t>
            </w:r>
          </w:p>
        </w:tc>
      </w:tr>
    </w:tbl>
    <w:p w14:paraId="0BA0C2EB" w14:textId="77777777" w:rsidR="00280CC3" w:rsidRDefault="00280CC3" w:rsidP="005965BE">
      <w:pPr>
        <w:bidi/>
        <w:rPr>
          <w:rFonts w:ascii="Simplified Arabic" w:hAnsi="Simplified Arabic" w:cs="Simplified Arabic"/>
          <w:b/>
          <w:bCs/>
          <w:sz w:val="32"/>
          <w:szCs w:val="32"/>
          <w:rtl/>
          <w:lang w:bidi="ar-DZ"/>
        </w:rPr>
        <w:sectPr w:rsidR="00280CC3" w:rsidSect="005965BE">
          <w:headerReference w:type="default" r:id="rId14"/>
          <w:footerReference w:type="default" r:id="rId15"/>
          <w:headerReference w:type="first" r:id="rId16"/>
          <w:footnotePr>
            <w:numRestart w:val="eachPage"/>
          </w:footnotePr>
          <w:pgSz w:w="11906" w:h="16838"/>
          <w:pgMar w:top="1702" w:right="1417" w:bottom="709" w:left="1417" w:header="708" w:footer="708" w:gutter="0"/>
          <w:pgNumType w:fmt="arabicAbjad" w:start="1"/>
          <w:cols w:space="708"/>
          <w:titlePg/>
          <w:docGrid w:linePitch="360"/>
        </w:sectPr>
      </w:pPr>
    </w:p>
    <w:p w14:paraId="2F999C35" w14:textId="77777777" w:rsidR="00280CC3" w:rsidRDefault="00280CC3" w:rsidP="00EA55E0">
      <w:r>
        <w:rPr>
          <w:rFonts w:ascii="Simplified Arabic" w:hAnsi="Simplified Arabic" w:cs="Simplified Arabic"/>
          <w:b/>
          <w:bCs/>
          <w:noProof/>
          <w:sz w:val="48"/>
          <w:szCs w:val="48"/>
          <w:rtl/>
          <w:lang w:eastAsia="fr-FR"/>
        </w:rPr>
        <w:lastRenderedPageBreak/>
        <w:drawing>
          <wp:anchor distT="0" distB="0" distL="114300" distR="114300" simplePos="0" relativeHeight="251660800" behindDoc="1" locked="0" layoutInCell="1" allowOverlap="1" wp14:anchorId="343CBD3E" wp14:editId="17FCC4C0">
            <wp:simplePos x="0" y="0"/>
            <wp:positionH relativeFrom="column">
              <wp:posOffset>-896992</wp:posOffset>
            </wp:positionH>
            <wp:positionV relativeFrom="paragraph">
              <wp:posOffset>492496</wp:posOffset>
            </wp:positionV>
            <wp:extent cx="7548880" cy="8880652"/>
            <wp:effectExtent l="0" t="0" r="0" b="0"/>
            <wp:wrapNone/>
            <wp:docPr id="19" name="Imag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 7"/>
                    <pic:cNvPicPr/>
                  </pic:nvPicPr>
                  <pic:blipFill>
                    <a:blip r:embed="rId13">
                      <a:clrChange>
                        <a:clrFrom>
                          <a:srgbClr val="EEEEEE"/>
                        </a:clrFrom>
                        <a:clrTo>
                          <a:srgbClr val="EEEEEE">
                            <a:alpha val="0"/>
                          </a:srgbClr>
                        </a:clrTo>
                      </a:clrChange>
                      <a:extLst>
                        <a:ext uri="{28A0092B-C50C-407E-A947-70E740481C1C}">
                          <a14:useLocalDpi xmlns:a14="http://schemas.microsoft.com/office/drawing/2010/main" val="0"/>
                        </a:ext>
                      </a:extLst>
                    </a:blip>
                    <a:stretch>
                      <a:fillRect/>
                    </a:stretch>
                  </pic:blipFill>
                  <pic:spPr>
                    <a:xfrm>
                      <a:off x="0" y="0"/>
                      <a:ext cx="7548880" cy="8880652"/>
                    </a:xfrm>
                    <a:prstGeom prst="rect">
                      <a:avLst/>
                    </a:prstGeom>
                  </pic:spPr>
                </pic:pic>
              </a:graphicData>
            </a:graphic>
            <wp14:sizeRelH relativeFrom="margin">
              <wp14:pctWidth>0</wp14:pctWidth>
            </wp14:sizeRelH>
            <wp14:sizeRelV relativeFrom="margin">
              <wp14:pctHeight>0</wp14:pctHeight>
            </wp14:sizeRelV>
          </wp:anchor>
        </w:drawing>
      </w:r>
    </w:p>
    <w:p w14:paraId="0B084220" w14:textId="77777777" w:rsidR="00E510C0" w:rsidRDefault="00E510C0" w:rsidP="00EA55E0">
      <w:pPr>
        <w:bidi/>
        <w:jc w:val="center"/>
        <w:rPr>
          <w:rFonts w:ascii="Sakkal Majalla" w:hAnsi="Sakkal Majalla" w:cs="Sakkal Majalla"/>
          <w:b/>
          <w:bCs/>
          <w:sz w:val="144"/>
          <w:szCs w:val="144"/>
          <w:rtl/>
          <w:lang w:bidi="ar-DZ"/>
        </w:rPr>
      </w:pPr>
    </w:p>
    <w:p w14:paraId="0C8F48AF" w14:textId="77777777" w:rsidR="00E510C0" w:rsidRDefault="00E510C0" w:rsidP="00EA55E0">
      <w:pPr>
        <w:bidi/>
        <w:jc w:val="center"/>
        <w:rPr>
          <w:rFonts w:ascii="Sakkal Majalla" w:hAnsi="Sakkal Majalla" w:cs="Sakkal Majalla"/>
          <w:b/>
          <w:bCs/>
          <w:sz w:val="144"/>
          <w:szCs w:val="144"/>
          <w:rtl/>
          <w:lang w:bidi="ar-DZ"/>
        </w:rPr>
      </w:pPr>
    </w:p>
    <w:p w14:paraId="330A7BD1" w14:textId="2B4D8D75" w:rsidR="00280CC3" w:rsidRDefault="00280CC3" w:rsidP="00EA55E0">
      <w:pPr>
        <w:bidi/>
        <w:jc w:val="center"/>
        <w:rPr>
          <w:rFonts w:ascii="Sakkal Majalla" w:hAnsi="Sakkal Majalla" w:cs="Sakkal Majalla"/>
          <w:b/>
          <w:bCs/>
          <w:sz w:val="144"/>
          <w:szCs w:val="144"/>
          <w:rtl/>
          <w:lang w:bidi="ar-DZ"/>
        </w:rPr>
      </w:pPr>
      <w:r>
        <w:rPr>
          <w:rFonts w:ascii="Sakkal Majalla" w:hAnsi="Sakkal Majalla" w:cs="Sakkal Majalla" w:hint="cs"/>
          <w:b/>
          <w:bCs/>
          <w:sz w:val="144"/>
          <w:szCs w:val="144"/>
          <w:rtl/>
          <w:lang w:bidi="ar-DZ"/>
        </w:rPr>
        <w:t>فهرس ا</w:t>
      </w:r>
      <w:r w:rsidR="00E510C0">
        <w:rPr>
          <w:rFonts w:ascii="Sakkal Majalla" w:hAnsi="Sakkal Majalla" w:cs="Sakkal Majalla" w:hint="cs"/>
          <w:b/>
          <w:bCs/>
          <w:sz w:val="144"/>
          <w:szCs w:val="144"/>
          <w:rtl/>
          <w:lang w:bidi="ar-DZ"/>
        </w:rPr>
        <w:t>لجداول</w:t>
      </w:r>
      <w:r w:rsidR="00E342FC">
        <w:rPr>
          <w:rFonts w:ascii="Sakkal Majalla" w:hAnsi="Sakkal Majalla" w:cs="Sakkal Majalla" w:hint="cs"/>
          <w:b/>
          <w:bCs/>
          <w:sz w:val="144"/>
          <w:szCs w:val="144"/>
          <w:rtl/>
          <w:lang w:bidi="ar-DZ"/>
        </w:rPr>
        <w:t xml:space="preserve"> والأشكال</w:t>
      </w:r>
    </w:p>
    <w:p w14:paraId="262E313B" w14:textId="77777777" w:rsidR="00280CC3" w:rsidRDefault="00280CC3" w:rsidP="00EA55E0">
      <w:pPr>
        <w:bidi/>
        <w:jc w:val="center"/>
        <w:rPr>
          <w:rFonts w:ascii="Simplified Arabic" w:hAnsi="Simplified Arabic" w:cs="Simplified Arabic"/>
          <w:b/>
          <w:bCs/>
          <w:sz w:val="32"/>
          <w:szCs w:val="32"/>
          <w:rtl/>
          <w:lang w:bidi="ar-DZ"/>
        </w:rPr>
      </w:pPr>
    </w:p>
    <w:p w14:paraId="4B3D714B" w14:textId="77777777" w:rsidR="00280CC3" w:rsidRDefault="00280CC3" w:rsidP="00EA55E0">
      <w:pPr>
        <w:bidi/>
        <w:jc w:val="center"/>
        <w:rPr>
          <w:rFonts w:ascii="Simplified Arabic" w:hAnsi="Simplified Arabic" w:cs="Simplified Arabic"/>
          <w:b/>
          <w:bCs/>
          <w:sz w:val="32"/>
          <w:szCs w:val="32"/>
          <w:rtl/>
          <w:lang w:bidi="ar-DZ"/>
        </w:rPr>
      </w:pPr>
    </w:p>
    <w:p w14:paraId="473B16C4" w14:textId="77777777" w:rsidR="00280CC3" w:rsidRDefault="00280CC3" w:rsidP="00EA55E0">
      <w:pPr>
        <w:bidi/>
        <w:jc w:val="center"/>
        <w:rPr>
          <w:rFonts w:ascii="Simplified Arabic" w:hAnsi="Simplified Arabic" w:cs="Simplified Arabic"/>
          <w:b/>
          <w:bCs/>
          <w:sz w:val="32"/>
          <w:szCs w:val="32"/>
          <w:rtl/>
          <w:lang w:bidi="ar-DZ"/>
        </w:rPr>
      </w:pPr>
    </w:p>
    <w:p w14:paraId="32724A35" w14:textId="77777777" w:rsidR="00280CC3" w:rsidRDefault="00280CC3" w:rsidP="00EA55E0">
      <w:pPr>
        <w:bidi/>
        <w:jc w:val="center"/>
        <w:rPr>
          <w:rFonts w:ascii="Simplified Arabic" w:hAnsi="Simplified Arabic" w:cs="Simplified Arabic"/>
          <w:b/>
          <w:bCs/>
          <w:sz w:val="32"/>
          <w:szCs w:val="32"/>
          <w:rtl/>
          <w:lang w:bidi="ar-DZ"/>
        </w:rPr>
      </w:pPr>
    </w:p>
    <w:p w14:paraId="3777E1EA" w14:textId="77777777" w:rsidR="00280CC3" w:rsidRDefault="00280CC3" w:rsidP="00EA55E0">
      <w:pPr>
        <w:bidi/>
        <w:jc w:val="center"/>
        <w:rPr>
          <w:rFonts w:ascii="Simplified Arabic" w:hAnsi="Simplified Arabic" w:cs="Simplified Arabic"/>
          <w:b/>
          <w:bCs/>
          <w:sz w:val="32"/>
          <w:szCs w:val="32"/>
          <w:rtl/>
          <w:lang w:bidi="ar-DZ"/>
        </w:rPr>
      </w:pPr>
    </w:p>
    <w:p w14:paraId="01C26D38" w14:textId="77777777" w:rsidR="00280CC3" w:rsidRPr="0033017D" w:rsidRDefault="00280CC3" w:rsidP="00EA55E0">
      <w:pPr>
        <w:bidi/>
        <w:jc w:val="center"/>
        <w:rPr>
          <w:rFonts w:ascii="Traditional Arabic" w:hAnsi="Traditional Arabic" w:cs="Traditional Arabic"/>
          <w:b/>
          <w:bCs/>
          <w:sz w:val="32"/>
          <w:szCs w:val="32"/>
          <w:rtl/>
          <w:lang w:bidi="ar-DZ"/>
        </w:rPr>
      </w:pPr>
    </w:p>
    <w:p w14:paraId="444022A9" w14:textId="0A104584" w:rsidR="00BE6825" w:rsidRPr="0033017D" w:rsidRDefault="00BE6825" w:rsidP="00EA55E0">
      <w:pPr>
        <w:bidi/>
        <w:jc w:val="center"/>
        <w:rPr>
          <w:rFonts w:ascii="Traditional Arabic" w:hAnsi="Traditional Arabic" w:cs="Traditional Arabic"/>
          <w:b/>
          <w:bCs/>
          <w:sz w:val="32"/>
          <w:szCs w:val="32"/>
          <w:rtl/>
          <w:lang w:bidi="ar-DZ"/>
        </w:rPr>
      </w:pPr>
      <w:r w:rsidRPr="0033017D">
        <w:rPr>
          <w:rFonts w:ascii="Traditional Arabic" w:hAnsi="Traditional Arabic" w:cs="Traditional Arabic"/>
          <w:b/>
          <w:bCs/>
          <w:sz w:val="32"/>
          <w:szCs w:val="32"/>
          <w:rtl/>
          <w:lang w:bidi="ar-DZ"/>
        </w:rPr>
        <w:lastRenderedPageBreak/>
        <w:t xml:space="preserve">فهرس الجداول </w:t>
      </w:r>
    </w:p>
    <w:tbl>
      <w:tblPr>
        <w:tblStyle w:val="Grilledutableau"/>
        <w:bidiVisual/>
        <w:tblW w:w="0" w:type="auto"/>
        <w:tblLook w:val="04A0" w:firstRow="1" w:lastRow="0" w:firstColumn="1" w:lastColumn="0" w:noHBand="0" w:noVBand="1"/>
      </w:tblPr>
      <w:tblGrid>
        <w:gridCol w:w="1280"/>
        <w:gridCol w:w="6871"/>
        <w:gridCol w:w="911"/>
      </w:tblGrid>
      <w:tr w:rsidR="00480A52" w:rsidRPr="0033017D" w14:paraId="00F29AE2" w14:textId="77777777" w:rsidTr="00480A52">
        <w:tc>
          <w:tcPr>
            <w:tcW w:w="1280" w:type="dxa"/>
          </w:tcPr>
          <w:p w14:paraId="678872F7" w14:textId="22F97535" w:rsidR="00480A52" w:rsidRDefault="00480A52" w:rsidP="00EA55E0">
            <w:pPr>
              <w:bidi/>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رقم الجدول</w:t>
            </w:r>
          </w:p>
        </w:tc>
        <w:tc>
          <w:tcPr>
            <w:tcW w:w="6871" w:type="dxa"/>
          </w:tcPr>
          <w:p w14:paraId="6B7E7B05" w14:textId="21BCEACD" w:rsidR="00480A52" w:rsidRPr="0033017D" w:rsidRDefault="00480A52" w:rsidP="00EA55E0">
            <w:pPr>
              <w:bidi/>
              <w:spacing w:line="276"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عنوان الجدول</w:t>
            </w:r>
          </w:p>
        </w:tc>
        <w:tc>
          <w:tcPr>
            <w:tcW w:w="911" w:type="dxa"/>
          </w:tcPr>
          <w:p w14:paraId="6E424F8C" w14:textId="77777777" w:rsidR="00480A52" w:rsidRPr="0033017D" w:rsidRDefault="00480A52" w:rsidP="00EA55E0">
            <w:pPr>
              <w:bidi/>
              <w:spacing w:line="276" w:lineRule="auto"/>
              <w:jc w:val="center"/>
              <w:rPr>
                <w:rFonts w:ascii="Traditional Arabic" w:hAnsi="Traditional Arabic" w:cs="Traditional Arabic"/>
                <w:b/>
                <w:bCs/>
                <w:sz w:val="28"/>
                <w:szCs w:val="28"/>
                <w:rtl/>
                <w:lang w:bidi="ar-DZ"/>
              </w:rPr>
            </w:pPr>
            <w:r w:rsidRPr="0033017D">
              <w:rPr>
                <w:rFonts w:ascii="Traditional Arabic" w:hAnsi="Traditional Arabic" w:cs="Traditional Arabic"/>
                <w:b/>
                <w:bCs/>
                <w:sz w:val="28"/>
                <w:szCs w:val="28"/>
                <w:rtl/>
                <w:lang w:bidi="ar-DZ"/>
              </w:rPr>
              <w:t>صفحة</w:t>
            </w:r>
          </w:p>
        </w:tc>
      </w:tr>
      <w:tr w:rsidR="00480A52" w:rsidRPr="0033017D" w14:paraId="4C0D636F" w14:textId="77777777" w:rsidTr="00480A52">
        <w:tc>
          <w:tcPr>
            <w:tcW w:w="1280" w:type="dxa"/>
          </w:tcPr>
          <w:p w14:paraId="7CD9FE56" w14:textId="417E631A" w:rsidR="00480A52" w:rsidRPr="00480A52" w:rsidRDefault="00480A52" w:rsidP="00480A52">
            <w:pPr>
              <w:bidi/>
              <w:jc w:val="center"/>
              <w:rPr>
                <w:rFonts w:ascii="Traditional Arabic" w:hAnsi="Traditional Arabic" w:cs="Traditional Arabic"/>
                <w:b/>
                <w:bCs/>
                <w:sz w:val="28"/>
                <w:szCs w:val="28"/>
                <w:rtl/>
                <w:lang w:bidi="ar-DZ"/>
              </w:rPr>
            </w:pPr>
            <w:r w:rsidRPr="00480A52">
              <w:rPr>
                <w:rFonts w:ascii="Traditional Arabic" w:hAnsi="Traditional Arabic" w:cs="Traditional Arabic" w:hint="cs"/>
                <w:b/>
                <w:bCs/>
                <w:sz w:val="28"/>
                <w:szCs w:val="28"/>
                <w:rtl/>
                <w:lang w:bidi="ar-DZ"/>
              </w:rPr>
              <w:t>1</w:t>
            </w:r>
          </w:p>
        </w:tc>
        <w:tc>
          <w:tcPr>
            <w:tcW w:w="6871" w:type="dxa"/>
          </w:tcPr>
          <w:p w14:paraId="762C8EAA" w14:textId="78AF6C48" w:rsidR="00480A52" w:rsidRPr="0033017D" w:rsidRDefault="00480A52" w:rsidP="00EA55E0">
            <w:pPr>
              <w:bidi/>
              <w:spacing w:line="276" w:lineRule="auto"/>
              <w:rPr>
                <w:rFonts w:ascii="Traditional Arabic" w:hAnsi="Traditional Arabic" w:cs="Traditional Arabic"/>
                <w:b/>
                <w:bCs/>
                <w:sz w:val="28"/>
                <w:szCs w:val="28"/>
                <w:rtl/>
                <w:lang w:bidi="ar-DZ"/>
              </w:rPr>
            </w:pPr>
            <w:r>
              <w:rPr>
                <w:rFonts w:ascii="Traditional Arabic" w:hAnsi="Traditional Arabic" w:cs="Traditional Arabic" w:hint="cs"/>
                <w:sz w:val="28"/>
                <w:szCs w:val="28"/>
                <w:rtl/>
                <w:lang w:bidi="ar-DZ"/>
              </w:rPr>
              <w:t>مؤشرات ديموغرافية لولاية الأغواط</w:t>
            </w:r>
          </w:p>
        </w:tc>
        <w:tc>
          <w:tcPr>
            <w:tcW w:w="911" w:type="dxa"/>
          </w:tcPr>
          <w:p w14:paraId="266A034D" w14:textId="062C77CA" w:rsidR="00480A52" w:rsidRPr="0033017D" w:rsidRDefault="00B20D98" w:rsidP="00EA55E0">
            <w:pPr>
              <w:bidi/>
              <w:spacing w:line="276" w:lineRule="auto"/>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35</w:t>
            </w:r>
          </w:p>
        </w:tc>
      </w:tr>
      <w:tr w:rsidR="00480A52" w:rsidRPr="0033017D" w14:paraId="4ED16266" w14:textId="77777777" w:rsidTr="00480A52">
        <w:tc>
          <w:tcPr>
            <w:tcW w:w="1280" w:type="dxa"/>
          </w:tcPr>
          <w:p w14:paraId="46EB34E2" w14:textId="28ACB1A4" w:rsidR="00480A52" w:rsidRPr="00480A52" w:rsidRDefault="00480A52" w:rsidP="00480A52">
            <w:pPr>
              <w:bidi/>
              <w:jc w:val="center"/>
              <w:rPr>
                <w:rFonts w:ascii="Traditional Arabic" w:hAnsi="Traditional Arabic" w:cs="Traditional Arabic"/>
                <w:b/>
                <w:bCs/>
                <w:sz w:val="28"/>
                <w:szCs w:val="28"/>
                <w:rtl/>
                <w:lang w:bidi="ar-DZ"/>
              </w:rPr>
            </w:pPr>
            <w:r w:rsidRPr="00480A52">
              <w:rPr>
                <w:rFonts w:ascii="Traditional Arabic" w:hAnsi="Traditional Arabic" w:cs="Traditional Arabic" w:hint="cs"/>
                <w:b/>
                <w:bCs/>
                <w:sz w:val="28"/>
                <w:szCs w:val="28"/>
                <w:rtl/>
                <w:lang w:bidi="ar-DZ"/>
              </w:rPr>
              <w:t>2</w:t>
            </w:r>
          </w:p>
        </w:tc>
        <w:tc>
          <w:tcPr>
            <w:tcW w:w="6871" w:type="dxa"/>
          </w:tcPr>
          <w:p w14:paraId="38AC7796" w14:textId="51FF36EE" w:rsidR="00480A52" w:rsidRPr="0033017D" w:rsidRDefault="00480A52" w:rsidP="00EA55E0">
            <w:pPr>
              <w:bidi/>
              <w:spacing w:line="276" w:lineRule="auto"/>
              <w:rPr>
                <w:rFonts w:ascii="Traditional Arabic" w:hAnsi="Traditional Arabic" w:cs="Traditional Arabic"/>
                <w:b/>
                <w:bCs/>
                <w:sz w:val="28"/>
                <w:szCs w:val="28"/>
                <w:rtl/>
                <w:lang w:bidi="ar-DZ"/>
              </w:rPr>
            </w:pPr>
            <w:r>
              <w:rPr>
                <w:rFonts w:ascii="Traditional Arabic" w:hAnsi="Traditional Arabic" w:cs="Traditional Arabic" w:hint="cs"/>
                <w:sz w:val="28"/>
                <w:szCs w:val="28"/>
                <w:rtl/>
                <w:lang w:bidi="ar-DZ"/>
              </w:rPr>
              <w:t xml:space="preserve">توزيع الهياكل الصحية العمومية عبر البلديات </w:t>
            </w:r>
          </w:p>
        </w:tc>
        <w:tc>
          <w:tcPr>
            <w:tcW w:w="911" w:type="dxa"/>
          </w:tcPr>
          <w:p w14:paraId="4B747C4D" w14:textId="5358B432" w:rsidR="00480A52" w:rsidRPr="0033017D" w:rsidRDefault="00B20D98" w:rsidP="00EA55E0">
            <w:pPr>
              <w:bidi/>
              <w:spacing w:line="276" w:lineRule="auto"/>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37</w:t>
            </w:r>
          </w:p>
        </w:tc>
      </w:tr>
      <w:tr w:rsidR="00480A52" w:rsidRPr="0033017D" w14:paraId="19B2D65F" w14:textId="77777777" w:rsidTr="00480A52">
        <w:tc>
          <w:tcPr>
            <w:tcW w:w="1280" w:type="dxa"/>
          </w:tcPr>
          <w:p w14:paraId="096EE938" w14:textId="0427A837" w:rsidR="00480A52" w:rsidRPr="00480A52" w:rsidRDefault="00480A52" w:rsidP="00480A52">
            <w:pPr>
              <w:bidi/>
              <w:jc w:val="center"/>
              <w:rPr>
                <w:rFonts w:ascii="Traditional Arabic" w:hAnsi="Traditional Arabic" w:cs="Traditional Arabic"/>
                <w:b/>
                <w:bCs/>
                <w:sz w:val="28"/>
                <w:szCs w:val="28"/>
                <w:rtl/>
                <w:lang w:bidi="ar-DZ"/>
              </w:rPr>
            </w:pPr>
            <w:r w:rsidRPr="00480A52">
              <w:rPr>
                <w:rFonts w:ascii="Traditional Arabic" w:hAnsi="Traditional Arabic" w:cs="Traditional Arabic" w:hint="cs"/>
                <w:b/>
                <w:bCs/>
                <w:sz w:val="28"/>
                <w:szCs w:val="28"/>
                <w:rtl/>
                <w:lang w:bidi="ar-DZ"/>
              </w:rPr>
              <w:t>3</w:t>
            </w:r>
          </w:p>
        </w:tc>
        <w:tc>
          <w:tcPr>
            <w:tcW w:w="6871" w:type="dxa"/>
          </w:tcPr>
          <w:p w14:paraId="51B8C762" w14:textId="48589592" w:rsidR="00480A52" w:rsidRPr="0033017D" w:rsidRDefault="00480A52" w:rsidP="00EA55E0">
            <w:pPr>
              <w:bidi/>
              <w:spacing w:line="276" w:lineRule="auto"/>
              <w:rPr>
                <w:rFonts w:ascii="Traditional Arabic" w:hAnsi="Traditional Arabic" w:cs="Traditional Arabic"/>
                <w:b/>
                <w:bCs/>
                <w:sz w:val="28"/>
                <w:szCs w:val="28"/>
                <w:rtl/>
                <w:lang w:bidi="ar-DZ"/>
              </w:rPr>
            </w:pPr>
            <w:r>
              <w:rPr>
                <w:rFonts w:ascii="Traditional Arabic" w:hAnsi="Traditional Arabic" w:cs="Traditional Arabic" w:hint="cs"/>
                <w:sz w:val="28"/>
                <w:szCs w:val="28"/>
                <w:rtl/>
                <w:lang w:bidi="ar-DZ"/>
              </w:rPr>
              <w:t>توزيع الهياكل الصحية الخاصة و الشبه العمومية</w:t>
            </w:r>
          </w:p>
        </w:tc>
        <w:tc>
          <w:tcPr>
            <w:tcW w:w="911" w:type="dxa"/>
          </w:tcPr>
          <w:p w14:paraId="38C5DCC2" w14:textId="0B011B06" w:rsidR="00480A52" w:rsidRPr="0033017D" w:rsidRDefault="00B20D98" w:rsidP="00EA55E0">
            <w:pPr>
              <w:bidi/>
              <w:spacing w:line="276" w:lineRule="auto"/>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39</w:t>
            </w:r>
          </w:p>
        </w:tc>
      </w:tr>
      <w:tr w:rsidR="00480A52" w:rsidRPr="0033017D" w14:paraId="50AD97FC" w14:textId="77777777" w:rsidTr="00480A52">
        <w:tc>
          <w:tcPr>
            <w:tcW w:w="1280" w:type="dxa"/>
          </w:tcPr>
          <w:p w14:paraId="3508EE13" w14:textId="006CEBF9" w:rsidR="00480A52" w:rsidRPr="00480A52" w:rsidRDefault="00480A52" w:rsidP="00480A52">
            <w:pPr>
              <w:bidi/>
              <w:jc w:val="center"/>
              <w:rPr>
                <w:rFonts w:ascii="Traditional Arabic" w:hAnsi="Traditional Arabic" w:cs="Traditional Arabic"/>
                <w:b/>
                <w:bCs/>
                <w:sz w:val="28"/>
                <w:szCs w:val="28"/>
                <w:rtl/>
                <w:lang w:bidi="ar-DZ"/>
              </w:rPr>
            </w:pPr>
            <w:r w:rsidRPr="00480A52">
              <w:rPr>
                <w:rFonts w:ascii="Traditional Arabic" w:hAnsi="Traditional Arabic" w:cs="Traditional Arabic" w:hint="cs"/>
                <w:b/>
                <w:bCs/>
                <w:sz w:val="28"/>
                <w:szCs w:val="28"/>
                <w:rtl/>
                <w:lang w:bidi="ar-DZ"/>
              </w:rPr>
              <w:t>4</w:t>
            </w:r>
          </w:p>
        </w:tc>
        <w:tc>
          <w:tcPr>
            <w:tcW w:w="6871" w:type="dxa"/>
          </w:tcPr>
          <w:p w14:paraId="7CD6B075" w14:textId="7EF5C163" w:rsidR="00480A52" w:rsidRPr="0033017D" w:rsidRDefault="00480A52" w:rsidP="00EA55E0">
            <w:pPr>
              <w:bidi/>
              <w:spacing w:line="276" w:lineRule="auto"/>
              <w:rPr>
                <w:rFonts w:ascii="Traditional Arabic" w:hAnsi="Traditional Arabic" w:cs="Traditional Arabic"/>
                <w:b/>
                <w:bCs/>
                <w:sz w:val="28"/>
                <w:szCs w:val="28"/>
                <w:rtl/>
                <w:lang w:bidi="ar-DZ"/>
              </w:rPr>
            </w:pPr>
            <w:r>
              <w:rPr>
                <w:rFonts w:ascii="Traditional Arabic" w:hAnsi="Traditional Arabic" w:cs="Traditional Arabic" w:hint="cs"/>
                <w:sz w:val="28"/>
                <w:szCs w:val="28"/>
                <w:rtl/>
                <w:lang w:bidi="ar-DZ"/>
              </w:rPr>
              <w:t>مؤشرات المستخدمين حسب الإختصاص بالنسبة لــــ603.878 نسمة</w:t>
            </w:r>
          </w:p>
        </w:tc>
        <w:tc>
          <w:tcPr>
            <w:tcW w:w="911" w:type="dxa"/>
          </w:tcPr>
          <w:p w14:paraId="533C7050" w14:textId="6967A986" w:rsidR="00480A52" w:rsidRPr="0033017D" w:rsidRDefault="00B20D98" w:rsidP="00EA55E0">
            <w:pPr>
              <w:bidi/>
              <w:spacing w:line="276" w:lineRule="auto"/>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41</w:t>
            </w:r>
          </w:p>
        </w:tc>
      </w:tr>
      <w:tr w:rsidR="00480A52" w:rsidRPr="0033017D" w14:paraId="6F51C457" w14:textId="77777777" w:rsidTr="00480A52">
        <w:tc>
          <w:tcPr>
            <w:tcW w:w="1280" w:type="dxa"/>
          </w:tcPr>
          <w:p w14:paraId="0EC5F7F2" w14:textId="6DA56674" w:rsidR="00480A52" w:rsidRPr="00480A52" w:rsidRDefault="00480A52" w:rsidP="00480A52">
            <w:pPr>
              <w:bidi/>
              <w:jc w:val="center"/>
              <w:rPr>
                <w:rFonts w:ascii="Traditional Arabic" w:hAnsi="Traditional Arabic" w:cs="Traditional Arabic"/>
                <w:b/>
                <w:bCs/>
                <w:sz w:val="28"/>
                <w:szCs w:val="28"/>
                <w:rtl/>
                <w:lang w:bidi="ar-DZ"/>
              </w:rPr>
            </w:pPr>
            <w:r w:rsidRPr="00480A52">
              <w:rPr>
                <w:rFonts w:ascii="Traditional Arabic" w:hAnsi="Traditional Arabic" w:cs="Traditional Arabic" w:hint="cs"/>
                <w:b/>
                <w:bCs/>
                <w:sz w:val="28"/>
                <w:szCs w:val="28"/>
                <w:rtl/>
                <w:lang w:bidi="ar-DZ"/>
              </w:rPr>
              <w:t>5</w:t>
            </w:r>
          </w:p>
        </w:tc>
        <w:tc>
          <w:tcPr>
            <w:tcW w:w="6871" w:type="dxa"/>
          </w:tcPr>
          <w:p w14:paraId="2EAC801B" w14:textId="32A2132A" w:rsidR="00480A52" w:rsidRPr="0033017D" w:rsidRDefault="00480A52" w:rsidP="00EA55E0">
            <w:pPr>
              <w:bidi/>
              <w:spacing w:line="276" w:lineRule="auto"/>
              <w:rPr>
                <w:rFonts w:ascii="Traditional Arabic" w:hAnsi="Traditional Arabic" w:cs="Traditional Arabic"/>
                <w:b/>
                <w:bCs/>
                <w:sz w:val="28"/>
                <w:szCs w:val="28"/>
                <w:rtl/>
                <w:lang w:bidi="ar-DZ"/>
              </w:rPr>
            </w:pPr>
            <w:r>
              <w:rPr>
                <w:rFonts w:ascii="Traditional Arabic" w:hAnsi="Traditional Arabic" w:cs="Traditional Arabic" w:hint="cs"/>
                <w:sz w:val="28"/>
                <w:szCs w:val="28"/>
                <w:rtl/>
                <w:lang w:bidi="ar-DZ"/>
              </w:rPr>
              <w:t>مؤشرات الهياكل الصحية بالنسبة لـــ603.878 نسمة</w:t>
            </w:r>
          </w:p>
        </w:tc>
        <w:tc>
          <w:tcPr>
            <w:tcW w:w="911" w:type="dxa"/>
          </w:tcPr>
          <w:p w14:paraId="2ABB5251" w14:textId="5E115005" w:rsidR="00480A52" w:rsidRPr="0033017D" w:rsidRDefault="00B20D98" w:rsidP="00EA55E0">
            <w:pPr>
              <w:bidi/>
              <w:spacing w:line="276" w:lineRule="auto"/>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41</w:t>
            </w:r>
          </w:p>
        </w:tc>
      </w:tr>
      <w:tr w:rsidR="00480A52" w:rsidRPr="0033017D" w14:paraId="4F60DA64" w14:textId="77777777" w:rsidTr="00480A52">
        <w:tc>
          <w:tcPr>
            <w:tcW w:w="1280" w:type="dxa"/>
          </w:tcPr>
          <w:p w14:paraId="49EC3CEA" w14:textId="7D58566A" w:rsidR="00480A52" w:rsidRPr="00480A52" w:rsidRDefault="00480A52" w:rsidP="00480A52">
            <w:pPr>
              <w:bidi/>
              <w:jc w:val="center"/>
              <w:rPr>
                <w:rFonts w:ascii="Traditional Arabic" w:hAnsi="Traditional Arabic" w:cs="Traditional Arabic"/>
                <w:b/>
                <w:bCs/>
                <w:sz w:val="28"/>
                <w:szCs w:val="28"/>
                <w:rtl/>
              </w:rPr>
            </w:pPr>
            <w:r w:rsidRPr="00480A52">
              <w:rPr>
                <w:rFonts w:ascii="Traditional Arabic" w:hAnsi="Traditional Arabic" w:cs="Traditional Arabic" w:hint="cs"/>
                <w:b/>
                <w:bCs/>
                <w:sz w:val="28"/>
                <w:szCs w:val="28"/>
                <w:rtl/>
              </w:rPr>
              <w:t>6</w:t>
            </w:r>
          </w:p>
        </w:tc>
        <w:tc>
          <w:tcPr>
            <w:tcW w:w="6871" w:type="dxa"/>
          </w:tcPr>
          <w:p w14:paraId="301F3BB7" w14:textId="5BC5AF8B" w:rsidR="00480A52" w:rsidRPr="00480A52" w:rsidRDefault="00480A52" w:rsidP="00480A52">
            <w:pPr>
              <w:bidi/>
              <w:jc w:val="both"/>
              <w:rPr>
                <w:rFonts w:ascii="Traditional Arabic" w:hAnsi="Traditional Arabic" w:cs="Traditional Arabic"/>
                <w:sz w:val="28"/>
                <w:szCs w:val="28"/>
                <w:rtl/>
              </w:rPr>
            </w:pPr>
            <w:r w:rsidRPr="00480A52">
              <w:rPr>
                <w:rFonts w:ascii="Traditional Arabic" w:hAnsi="Traditional Arabic" w:cs="Traditional Arabic" w:hint="cs"/>
                <w:sz w:val="28"/>
                <w:szCs w:val="28"/>
                <w:rtl/>
              </w:rPr>
              <w:t>إحصائيات فيروس كورونا في الاغواط من29 مارس 2020 إلى 31جويلية من نفس السنة</w:t>
            </w:r>
          </w:p>
        </w:tc>
        <w:tc>
          <w:tcPr>
            <w:tcW w:w="911" w:type="dxa"/>
          </w:tcPr>
          <w:p w14:paraId="3942B685" w14:textId="523FDF41" w:rsidR="00480A52" w:rsidRDefault="00B20D98" w:rsidP="00EA55E0">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49-50</w:t>
            </w:r>
          </w:p>
        </w:tc>
      </w:tr>
    </w:tbl>
    <w:p w14:paraId="24431E97" w14:textId="7B690160" w:rsidR="00BE6825" w:rsidRPr="0033017D" w:rsidRDefault="00BE6825" w:rsidP="00EA55E0">
      <w:pPr>
        <w:bidi/>
        <w:rPr>
          <w:rFonts w:ascii="Traditional Arabic" w:hAnsi="Traditional Arabic" w:cs="Traditional Arabic"/>
          <w:b/>
          <w:bCs/>
          <w:sz w:val="32"/>
          <w:szCs w:val="32"/>
          <w:rtl/>
          <w:lang w:bidi="ar-DZ"/>
        </w:rPr>
      </w:pPr>
    </w:p>
    <w:p w14:paraId="0666C88C" w14:textId="1CC24B89" w:rsidR="00E342FC" w:rsidRPr="0033017D" w:rsidRDefault="00E342FC" w:rsidP="00E342FC">
      <w:pPr>
        <w:bidi/>
        <w:jc w:val="center"/>
        <w:rPr>
          <w:rFonts w:ascii="Traditional Arabic" w:hAnsi="Traditional Arabic" w:cs="Traditional Arabic"/>
          <w:b/>
          <w:bCs/>
          <w:sz w:val="32"/>
          <w:szCs w:val="32"/>
          <w:rtl/>
          <w:lang w:bidi="ar-DZ"/>
        </w:rPr>
      </w:pPr>
      <w:r w:rsidRPr="0033017D">
        <w:rPr>
          <w:rFonts w:ascii="Traditional Arabic" w:hAnsi="Traditional Arabic" w:cs="Traditional Arabic"/>
          <w:b/>
          <w:bCs/>
          <w:sz w:val="32"/>
          <w:szCs w:val="32"/>
          <w:rtl/>
          <w:lang w:bidi="ar-DZ"/>
        </w:rPr>
        <w:t>فهرس الأشكال</w:t>
      </w:r>
    </w:p>
    <w:tbl>
      <w:tblPr>
        <w:tblStyle w:val="Grilledutableau"/>
        <w:bidiVisual/>
        <w:tblW w:w="0" w:type="auto"/>
        <w:tblInd w:w="-7" w:type="dxa"/>
        <w:tblLook w:val="04A0" w:firstRow="1" w:lastRow="0" w:firstColumn="1" w:lastColumn="0" w:noHBand="0" w:noVBand="1"/>
      </w:tblPr>
      <w:tblGrid>
        <w:gridCol w:w="1559"/>
        <w:gridCol w:w="6634"/>
        <w:gridCol w:w="876"/>
      </w:tblGrid>
      <w:tr w:rsidR="00B20D98" w:rsidRPr="0033017D" w14:paraId="4B18ACDB" w14:textId="77777777" w:rsidTr="00B20D98">
        <w:tc>
          <w:tcPr>
            <w:tcW w:w="1559" w:type="dxa"/>
          </w:tcPr>
          <w:p w14:paraId="15DDB720" w14:textId="3F5B8A25" w:rsidR="00B20D98" w:rsidRDefault="00B20D98" w:rsidP="00B20D98">
            <w:pPr>
              <w:tabs>
                <w:tab w:val="left" w:pos="2897"/>
                <w:tab w:val="center" w:pos="3848"/>
              </w:tabs>
              <w:bidi/>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رقم الشكل</w:t>
            </w:r>
          </w:p>
        </w:tc>
        <w:tc>
          <w:tcPr>
            <w:tcW w:w="6634" w:type="dxa"/>
          </w:tcPr>
          <w:p w14:paraId="4FABE43E" w14:textId="50505A4D" w:rsidR="00B20D98" w:rsidRPr="0033017D" w:rsidRDefault="00B20D98" w:rsidP="00B20D98">
            <w:pPr>
              <w:tabs>
                <w:tab w:val="left" w:pos="2897"/>
                <w:tab w:val="center" w:pos="3848"/>
              </w:tabs>
              <w:bidi/>
              <w:spacing w:line="276"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عنوان الشكل</w:t>
            </w:r>
          </w:p>
        </w:tc>
        <w:tc>
          <w:tcPr>
            <w:tcW w:w="876" w:type="dxa"/>
          </w:tcPr>
          <w:p w14:paraId="105FED20" w14:textId="77777777" w:rsidR="00B20D98" w:rsidRPr="0033017D" w:rsidRDefault="00B20D98" w:rsidP="00EB3CE9">
            <w:pPr>
              <w:bidi/>
              <w:spacing w:line="276" w:lineRule="auto"/>
              <w:jc w:val="center"/>
              <w:rPr>
                <w:rFonts w:ascii="Traditional Arabic" w:hAnsi="Traditional Arabic" w:cs="Traditional Arabic"/>
                <w:b/>
                <w:bCs/>
                <w:sz w:val="28"/>
                <w:szCs w:val="28"/>
                <w:rtl/>
                <w:lang w:bidi="ar-DZ"/>
              </w:rPr>
            </w:pPr>
            <w:r w:rsidRPr="0033017D">
              <w:rPr>
                <w:rFonts w:ascii="Traditional Arabic" w:hAnsi="Traditional Arabic" w:cs="Traditional Arabic"/>
                <w:b/>
                <w:bCs/>
                <w:sz w:val="28"/>
                <w:szCs w:val="28"/>
                <w:rtl/>
                <w:lang w:bidi="ar-DZ"/>
              </w:rPr>
              <w:t>صفحة</w:t>
            </w:r>
          </w:p>
        </w:tc>
      </w:tr>
      <w:tr w:rsidR="00B20D98" w:rsidRPr="0033017D" w14:paraId="2B7D4C47" w14:textId="77777777" w:rsidTr="00B20D98">
        <w:tc>
          <w:tcPr>
            <w:tcW w:w="1559" w:type="dxa"/>
          </w:tcPr>
          <w:p w14:paraId="7174DB13" w14:textId="75016CC6" w:rsidR="00B20D98" w:rsidRPr="0033017D" w:rsidRDefault="00B20D98" w:rsidP="00EB3CE9">
            <w:pPr>
              <w:bidi/>
              <w:rPr>
                <w:rFonts w:ascii="Traditional Arabic" w:hAnsi="Traditional Arabic" w:cs="Traditional Arabic"/>
                <w:b/>
                <w:bCs/>
                <w:sz w:val="28"/>
                <w:szCs w:val="28"/>
                <w:rtl/>
                <w:lang w:bidi="ar-DZ"/>
              </w:rPr>
            </w:pPr>
            <w:r w:rsidRPr="0033017D">
              <w:rPr>
                <w:rFonts w:ascii="Traditional Arabic" w:hAnsi="Traditional Arabic" w:cs="Traditional Arabic"/>
                <w:b/>
                <w:bCs/>
                <w:sz w:val="28"/>
                <w:szCs w:val="28"/>
                <w:rtl/>
                <w:lang w:bidi="ar-DZ"/>
              </w:rPr>
              <w:t xml:space="preserve"> (1)</w:t>
            </w:r>
          </w:p>
        </w:tc>
        <w:tc>
          <w:tcPr>
            <w:tcW w:w="6634" w:type="dxa"/>
          </w:tcPr>
          <w:p w14:paraId="0CAC2B4C" w14:textId="17CA73E1" w:rsidR="00B20D98" w:rsidRPr="0033017D" w:rsidRDefault="00B20D98" w:rsidP="00EB3CE9">
            <w:pPr>
              <w:bidi/>
              <w:spacing w:line="276" w:lineRule="auto"/>
              <w:rPr>
                <w:rFonts w:ascii="Traditional Arabic" w:hAnsi="Traditional Arabic" w:cs="Traditional Arabic"/>
                <w:b/>
                <w:bCs/>
                <w:sz w:val="28"/>
                <w:szCs w:val="28"/>
                <w:rtl/>
                <w:lang w:bidi="ar-DZ"/>
              </w:rPr>
            </w:pPr>
            <w:r>
              <w:rPr>
                <w:rFonts w:ascii="Traditional Arabic" w:hAnsi="Traditional Arabic" w:cs="Traditional Arabic" w:hint="cs"/>
                <w:sz w:val="28"/>
                <w:szCs w:val="28"/>
                <w:rtl/>
                <w:lang w:bidi="ar-DZ"/>
              </w:rPr>
              <w:t>الكثافة السكانية لدوائر الأغواط</w:t>
            </w:r>
          </w:p>
        </w:tc>
        <w:tc>
          <w:tcPr>
            <w:tcW w:w="876" w:type="dxa"/>
          </w:tcPr>
          <w:p w14:paraId="4405BF00" w14:textId="345926F5" w:rsidR="00B20D98" w:rsidRPr="0033017D" w:rsidRDefault="00B20D98" w:rsidP="00EB3CE9">
            <w:pPr>
              <w:bidi/>
              <w:spacing w:line="276" w:lineRule="auto"/>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34</w:t>
            </w:r>
          </w:p>
        </w:tc>
      </w:tr>
    </w:tbl>
    <w:p w14:paraId="64D88303" w14:textId="77777777" w:rsidR="00AB2063" w:rsidRPr="0033017D" w:rsidRDefault="00AB2063" w:rsidP="00AB2063">
      <w:pPr>
        <w:bidi/>
        <w:jc w:val="center"/>
        <w:rPr>
          <w:rFonts w:ascii="Traditional Arabic" w:hAnsi="Traditional Arabic" w:cs="Traditional Arabic"/>
          <w:b/>
          <w:bCs/>
          <w:sz w:val="32"/>
          <w:szCs w:val="32"/>
          <w:rtl/>
          <w:lang w:bidi="ar-DZ"/>
        </w:rPr>
      </w:pPr>
    </w:p>
    <w:p w14:paraId="2AA558BC" w14:textId="45E075E5" w:rsidR="00E342FC" w:rsidRPr="0033017D" w:rsidRDefault="00E342FC" w:rsidP="00E342FC">
      <w:pPr>
        <w:bidi/>
        <w:rPr>
          <w:rFonts w:ascii="Traditional Arabic" w:hAnsi="Traditional Arabic" w:cs="Traditional Arabic"/>
          <w:b/>
          <w:bCs/>
          <w:sz w:val="32"/>
          <w:szCs w:val="32"/>
          <w:rtl/>
          <w:lang w:bidi="ar-DZ"/>
        </w:rPr>
      </w:pPr>
    </w:p>
    <w:p w14:paraId="4F17A895" w14:textId="77777777" w:rsidR="00AB2063" w:rsidRPr="0033017D" w:rsidRDefault="00AB2063" w:rsidP="00AB2063">
      <w:pPr>
        <w:bidi/>
        <w:rPr>
          <w:rFonts w:ascii="Traditional Arabic" w:hAnsi="Traditional Arabic" w:cs="Traditional Arabic"/>
          <w:b/>
          <w:bCs/>
          <w:sz w:val="32"/>
          <w:szCs w:val="32"/>
          <w:rtl/>
          <w:lang w:bidi="ar-DZ"/>
        </w:rPr>
      </w:pPr>
    </w:p>
    <w:p w14:paraId="4499228B" w14:textId="41CF0BA2" w:rsidR="00E342FC" w:rsidRPr="0033017D" w:rsidRDefault="00E342FC" w:rsidP="00E342FC">
      <w:pPr>
        <w:bidi/>
        <w:rPr>
          <w:rFonts w:ascii="Traditional Arabic" w:hAnsi="Traditional Arabic" w:cs="Traditional Arabic"/>
          <w:b/>
          <w:bCs/>
          <w:sz w:val="32"/>
          <w:szCs w:val="32"/>
          <w:rtl/>
          <w:lang w:bidi="ar-DZ"/>
        </w:rPr>
      </w:pPr>
    </w:p>
    <w:p w14:paraId="3EFE1739" w14:textId="3B38B9DD" w:rsidR="00E342FC" w:rsidRDefault="00E342FC" w:rsidP="00E342FC">
      <w:pPr>
        <w:bidi/>
        <w:rPr>
          <w:rFonts w:ascii="Simplified Arabic" w:hAnsi="Simplified Arabic" w:cs="Simplified Arabic"/>
          <w:b/>
          <w:bCs/>
          <w:sz w:val="32"/>
          <w:szCs w:val="32"/>
          <w:rtl/>
          <w:lang w:bidi="ar-DZ"/>
        </w:rPr>
      </w:pPr>
    </w:p>
    <w:p w14:paraId="0A3F30B9" w14:textId="77777777" w:rsidR="00B20D98" w:rsidRDefault="00B20D98" w:rsidP="00B20D98">
      <w:pPr>
        <w:bidi/>
        <w:rPr>
          <w:rFonts w:ascii="Simplified Arabic" w:hAnsi="Simplified Arabic" w:cs="Simplified Arabic"/>
          <w:b/>
          <w:bCs/>
          <w:sz w:val="32"/>
          <w:szCs w:val="32"/>
          <w:rtl/>
          <w:lang w:bidi="ar-DZ"/>
        </w:rPr>
      </w:pPr>
    </w:p>
    <w:p w14:paraId="7F88A583" w14:textId="77777777" w:rsidR="00C8177D" w:rsidRDefault="00C8177D" w:rsidP="00C8177D">
      <w:pPr>
        <w:bidi/>
        <w:rPr>
          <w:rFonts w:ascii="Simplified Arabic" w:hAnsi="Simplified Arabic" w:cs="Simplified Arabic"/>
          <w:b/>
          <w:bCs/>
          <w:sz w:val="32"/>
          <w:szCs w:val="32"/>
          <w:rtl/>
          <w:lang w:bidi="ar-DZ"/>
        </w:rPr>
      </w:pPr>
    </w:p>
    <w:p w14:paraId="1FFC687F" w14:textId="35E8DC1E" w:rsidR="00E510C0" w:rsidRDefault="00E510C0" w:rsidP="00EA55E0">
      <w:pPr>
        <w:bidi/>
        <w:rPr>
          <w:rFonts w:ascii="Simplified Arabic" w:hAnsi="Simplified Arabic" w:cs="Simplified Arabic"/>
          <w:b/>
          <w:bCs/>
          <w:sz w:val="32"/>
          <w:szCs w:val="32"/>
          <w:rtl/>
          <w:lang w:bidi="ar-DZ"/>
        </w:rPr>
      </w:pPr>
    </w:p>
    <w:p w14:paraId="314184E3" w14:textId="1E3FBCD7" w:rsidR="00E510C0" w:rsidRDefault="00C411FF" w:rsidP="00EA55E0">
      <w:r>
        <w:rPr>
          <w:rFonts w:ascii="Simplified Arabic" w:hAnsi="Simplified Arabic" w:cs="Simplified Arabic"/>
          <w:sz w:val="36"/>
          <w:szCs w:val="36"/>
          <w:rtl/>
          <w:lang w:bidi="ar-DZ"/>
        </w:rPr>
        <w:tab/>
      </w:r>
    </w:p>
    <w:p w14:paraId="4D609F18" w14:textId="0E3C382F" w:rsidR="00E510C0" w:rsidRDefault="00DF534C" w:rsidP="00EA55E0">
      <w:pPr>
        <w:bidi/>
        <w:jc w:val="center"/>
        <w:rPr>
          <w:rFonts w:ascii="Sakkal Majalla" w:hAnsi="Sakkal Majalla" w:cs="Sakkal Majalla"/>
          <w:b/>
          <w:bCs/>
          <w:sz w:val="144"/>
          <w:szCs w:val="144"/>
          <w:rtl/>
          <w:lang w:bidi="ar-DZ"/>
        </w:rPr>
      </w:pPr>
      <w:r>
        <w:rPr>
          <w:rFonts w:ascii="Simplified Arabic" w:hAnsi="Simplified Arabic" w:cs="Simplified Arabic"/>
          <w:b/>
          <w:bCs/>
          <w:noProof/>
          <w:sz w:val="48"/>
          <w:szCs w:val="48"/>
          <w:rtl/>
          <w:lang w:eastAsia="fr-FR"/>
        </w:rPr>
        <w:lastRenderedPageBreak/>
        <w:drawing>
          <wp:anchor distT="0" distB="0" distL="114300" distR="114300" simplePos="0" relativeHeight="251659776" behindDoc="1" locked="0" layoutInCell="1" allowOverlap="1" wp14:anchorId="09BFC91E" wp14:editId="5714BAC9">
            <wp:simplePos x="0" y="0"/>
            <wp:positionH relativeFrom="column">
              <wp:posOffset>-901142</wp:posOffset>
            </wp:positionH>
            <wp:positionV relativeFrom="paragraph">
              <wp:posOffset>7369</wp:posOffset>
            </wp:positionV>
            <wp:extent cx="7548880" cy="8880652"/>
            <wp:effectExtent l="0" t="0" r="0" b="0"/>
            <wp:wrapNone/>
            <wp:docPr id="20" name="Imag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 7"/>
                    <pic:cNvPicPr/>
                  </pic:nvPicPr>
                  <pic:blipFill>
                    <a:blip r:embed="rId13">
                      <a:clrChange>
                        <a:clrFrom>
                          <a:srgbClr val="EEEEEE"/>
                        </a:clrFrom>
                        <a:clrTo>
                          <a:srgbClr val="EEEEEE">
                            <a:alpha val="0"/>
                          </a:srgbClr>
                        </a:clrTo>
                      </a:clrChange>
                      <a:extLst>
                        <a:ext uri="{28A0092B-C50C-407E-A947-70E740481C1C}">
                          <a14:useLocalDpi xmlns:a14="http://schemas.microsoft.com/office/drawing/2010/main" val="0"/>
                        </a:ext>
                      </a:extLst>
                    </a:blip>
                    <a:stretch>
                      <a:fillRect/>
                    </a:stretch>
                  </pic:blipFill>
                  <pic:spPr>
                    <a:xfrm>
                      <a:off x="0" y="0"/>
                      <a:ext cx="7548880" cy="8880652"/>
                    </a:xfrm>
                    <a:prstGeom prst="rect">
                      <a:avLst/>
                    </a:prstGeom>
                  </pic:spPr>
                </pic:pic>
              </a:graphicData>
            </a:graphic>
            <wp14:sizeRelH relativeFrom="margin">
              <wp14:pctWidth>0</wp14:pctWidth>
            </wp14:sizeRelH>
            <wp14:sizeRelV relativeFrom="margin">
              <wp14:pctHeight>0</wp14:pctHeight>
            </wp14:sizeRelV>
          </wp:anchor>
        </w:drawing>
      </w:r>
    </w:p>
    <w:p w14:paraId="18AC1C19" w14:textId="77777777" w:rsidR="00E510C0" w:rsidRDefault="00E510C0" w:rsidP="00EA55E0">
      <w:pPr>
        <w:bidi/>
        <w:jc w:val="center"/>
        <w:rPr>
          <w:rFonts w:ascii="Sakkal Majalla" w:hAnsi="Sakkal Majalla" w:cs="Sakkal Majalla"/>
          <w:b/>
          <w:bCs/>
          <w:sz w:val="144"/>
          <w:szCs w:val="144"/>
          <w:rtl/>
          <w:lang w:bidi="ar-DZ"/>
        </w:rPr>
      </w:pPr>
    </w:p>
    <w:p w14:paraId="3993CD82" w14:textId="693280D0" w:rsidR="00E510C0" w:rsidRDefault="00E1582F" w:rsidP="00EA55E0">
      <w:pPr>
        <w:bidi/>
        <w:jc w:val="center"/>
        <w:rPr>
          <w:rFonts w:ascii="Sakkal Majalla" w:hAnsi="Sakkal Majalla" w:cs="Sakkal Majalla"/>
          <w:b/>
          <w:bCs/>
          <w:sz w:val="144"/>
          <w:szCs w:val="144"/>
          <w:rtl/>
          <w:lang w:bidi="ar-DZ"/>
        </w:rPr>
      </w:pPr>
      <w:r>
        <w:rPr>
          <w:rFonts w:ascii="Sakkal Majalla" w:hAnsi="Sakkal Majalla" w:cs="Sakkal Majalla" w:hint="cs"/>
          <w:b/>
          <w:bCs/>
          <w:sz w:val="144"/>
          <w:szCs w:val="144"/>
          <w:rtl/>
          <w:lang w:bidi="ar-DZ"/>
        </w:rPr>
        <w:t>ملخص الدراسة</w:t>
      </w:r>
    </w:p>
    <w:p w14:paraId="6648F7B5" w14:textId="77777777" w:rsidR="00C411FF" w:rsidRDefault="00C411FF" w:rsidP="00EA55E0">
      <w:pPr>
        <w:tabs>
          <w:tab w:val="left" w:pos="1342"/>
        </w:tabs>
        <w:bidi/>
        <w:rPr>
          <w:rFonts w:ascii="Simplified Arabic" w:hAnsi="Simplified Arabic" w:cs="Simplified Arabic"/>
          <w:sz w:val="36"/>
          <w:szCs w:val="36"/>
          <w:rtl/>
          <w:lang w:bidi="ar-DZ"/>
        </w:rPr>
      </w:pPr>
    </w:p>
    <w:p w14:paraId="5EB137FA" w14:textId="77777777" w:rsidR="00E1582F" w:rsidRDefault="00E1582F" w:rsidP="00EA55E0">
      <w:pPr>
        <w:tabs>
          <w:tab w:val="left" w:pos="1342"/>
        </w:tabs>
        <w:bidi/>
        <w:rPr>
          <w:rFonts w:ascii="Simplified Arabic" w:hAnsi="Simplified Arabic" w:cs="Simplified Arabic"/>
          <w:sz w:val="36"/>
          <w:szCs w:val="36"/>
          <w:rtl/>
          <w:lang w:bidi="ar-DZ"/>
        </w:rPr>
      </w:pPr>
    </w:p>
    <w:p w14:paraId="2B826A47" w14:textId="77777777" w:rsidR="00E1582F" w:rsidRDefault="00E1582F" w:rsidP="00EA55E0">
      <w:pPr>
        <w:tabs>
          <w:tab w:val="left" w:pos="1342"/>
        </w:tabs>
        <w:bidi/>
        <w:rPr>
          <w:rFonts w:ascii="Simplified Arabic" w:hAnsi="Simplified Arabic" w:cs="Simplified Arabic"/>
          <w:sz w:val="36"/>
          <w:szCs w:val="36"/>
          <w:rtl/>
          <w:lang w:bidi="ar-DZ"/>
        </w:rPr>
      </w:pPr>
    </w:p>
    <w:p w14:paraId="71F7B42A" w14:textId="77777777" w:rsidR="00E1582F" w:rsidRDefault="00E1582F" w:rsidP="00EA55E0">
      <w:pPr>
        <w:tabs>
          <w:tab w:val="left" w:pos="1342"/>
        </w:tabs>
        <w:bidi/>
        <w:rPr>
          <w:rFonts w:ascii="Simplified Arabic" w:hAnsi="Simplified Arabic" w:cs="Simplified Arabic"/>
          <w:sz w:val="36"/>
          <w:szCs w:val="36"/>
          <w:rtl/>
          <w:lang w:bidi="ar-DZ"/>
        </w:rPr>
      </w:pPr>
    </w:p>
    <w:p w14:paraId="75DC9106" w14:textId="77777777" w:rsidR="00E1582F" w:rsidRDefault="00E1582F" w:rsidP="00EA55E0">
      <w:pPr>
        <w:tabs>
          <w:tab w:val="left" w:pos="1342"/>
        </w:tabs>
        <w:bidi/>
        <w:rPr>
          <w:rFonts w:ascii="Simplified Arabic" w:hAnsi="Simplified Arabic" w:cs="Simplified Arabic"/>
          <w:sz w:val="36"/>
          <w:szCs w:val="36"/>
          <w:rtl/>
          <w:lang w:bidi="ar-DZ"/>
        </w:rPr>
      </w:pPr>
    </w:p>
    <w:p w14:paraId="0FA68701" w14:textId="77777777" w:rsidR="00E1582F" w:rsidRDefault="00E1582F" w:rsidP="00EA55E0">
      <w:pPr>
        <w:tabs>
          <w:tab w:val="left" w:pos="1342"/>
        </w:tabs>
        <w:bidi/>
        <w:rPr>
          <w:rFonts w:ascii="Simplified Arabic" w:hAnsi="Simplified Arabic" w:cs="Simplified Arabic"/>
          <w:sz w:val="36"/>
          <w:szCs w:val="36"/>
          <w:rtl/>
          <w:lang w:bidi="ar-DZ"/>
        </w:rPr>
      </w:pPr>
    </w:p>
    <w:p w14:paraId="4C72F287" w14:textId="77777777" w:rsidR="00E1582F" w:rsidRDefault="00E1582F" w:rsidP="00EA55E0">
      <w:pPr>
        <w:tabs>
          <w:tab w:val="left" w:pos="1342"/>
        </w:tabs>
        <w:bidi/>
        <w:rPr>
          <w:rFonts w:ascii="Simplified Arabic" w:hAnsi="Simplified Arabic" w:cs="Simplified Arabic"/>
          <w:sz w:val="36"/>
          <w:szCs w:val="36"/>
          <w:rtl/>
          <w:lang w:bidi="ar-DZ"/>
        </w:rPr>
      </w:pPr>
    </w:p>
    <w:p w14:paraId="0CD95E5E" w14:textId="77777777" w:rsidR="00DF534C" w:rsidRDefault="00DF534C" w:rsidP="00EA55E0">
      <w:pPr>
        <w:bidi/>
        <w:spacing w:after="0"/>
        <w:rPr>
          <w:rFonts w:ascii="Simplified Arabic" w:hAnsi="Simplified Arabic" w:cs="Simplified Arabic"/>
          <w:b/>
          <w:bCs/>
          <w:sz w:val="36"/>
          <w:szCs w:val="36"/>
          <w:lang w:bidi="ar-DZ"/>
        </w:rPr>
      </w:pPr>
    </w:p>
    <w:p w14:paraId="2326EED9" w14:textId="2AEC2602" w:rsidR="00E1582F" w:rsidRDefault="00E1582F" w:rsidP="00DF534C">
      <w:pPr>
        <w:bidi/>
        <w:spacing w:after="0"/>
        <w:rPr>
          <w:rFonts w:ascii="Traditional Arabic" w:hAnsi="Traditional Arabic" w:cs="Traditional Arabic"/>
          <w:b/>
          <w:bCs/>
          <w:sz w:val="36"/>
          <w:szCs w:val="36"/>
          <w:rtl/>
          <w:lang w:bidi="ar-DZ"/>
        </w:rPr>
      </w:pPr>
      <w:r w:rsidRPr="0033017D">
        <w:rPr>
          <w:rFonts w:ascii="Traditional Arabic" w:hAnsi="Traditional Arabic" w:cs="Traditional Arabic"/>
          <w:b/>
          <w:bCs/>
          <w:sz w:val="36"/>
          <w:szCs w:val="36"/>
          <w:rtl/>
          <w:lang w:bidi="ar-DZ"/>
        </w:rPr>
        <w:lastRenderedPageBreak/>
        <w:t>ملخص الدراسة:</w:t>
      </w:r>
    </w:p>
    <w:p w14:paraId="196FD154" w14:textId="4DBB1162" w:rsidR="005D3C78" w:rsidRDefault="00367DE9" w:rsidP="005D3C78">
      <w:pPr>
        <w:bidi/>
        <w:spacing w:after="0"/>
        <w:rPr>
          <w:rFonts w:ascii="Traditional Arabic" w:hAnsi="Traditional Arabic" w:cs="Traditional Arabic"/>
          <w:sz w:val="32"/>
          <w:szCs w:val="32"/>
          <w:lang w:bidi="ar-DZ"/>
        </w:rPr>
      </w:pPr>
      <w:bookmarkStart w:id="3" w:name="_Hlk75556060"/>
      <w:r>
        <w:rPr>
          <w:rFonts w:ascii="Traditional Arabic" w:hAnsi="Traditional Arabic" w:cs="Traditional Arabic" w:hint="cs"/>
          <w:sz w:val="32"/>
          <w:szCs w:val="32"/>
          <w:rtl/>
          <w:lang w:bidi="ar-DZ"/>
        </w:rPr>
        <w:t>سعت الجزائر بعد الإستقلال إلى محاولة إقامة نظام صحي متكامل ، حيث عرف هذا النظام عدة إصلاحات و تغييرات ، و كانت هذه الأخيرة عبر مراحل عديدة ، إلا أنه بالرغم من ذلك لا يزال يمر بعدة تناقضات حالت دون تحقيق الأهداف ، و ذلك في ظل الأزمات الصحية و من بينها آخر ما شهده من آثار ناجمة عن إنتشار الفيروس المستجد " كوفيد-19"</w:t>
      </w:r>
      <w:r w:rsidR="003A30A2" w:rsidRPr="003A30A2">
        <w:rPr>
          <w:rFonts w:ascii="Traditional Arabic" w:hAnsi="Traditional Arabic" w:cs="Traditional Arabic" w:hint="cs"/>
          <w:sz w:val="32"/>
          <w:szCs w:val="32"/>
          <w:rtl/>
          <w:lang w:bidi="ar-DZ"/>
        </w:rPr>
        <w:t xml:space="preserve"> </w:t>
      </w:r>
      <w:r w:rsidR="003A30A2">
        <w:rPr>
          <w:rFonts w:ascii="Traditional Arabic" w:hAnsi="Traditional Arabic" w:cs="Traditional Arabic" w:hint="cs"/>
          <w:sz w:val="32"/>
          <w:szCs w:val="32"/>
          <w:rtl/>
          <w:lang w:bidi="ar-DZ"/>
        </w:rPr>
        <w:t>و الذي خلف خسائر مادية و بشرية</w:t>
      </w:r>
      <w:r w:rsidR="005D3C78">
        <w:rPr>
          <w:rFonts w:ascii="Traditional Arabic" w:hAnsi="Traditional Arabic" w:cs="Traditional Arabic" w:hint="cs"/>
          <w:sz w:val="32"/>
          <w:szCs w:val="32"/>
          <w:rtl/>
          <w:lang w:bidi="ar-DZ"/>
        </w:rPr>
        <w:t xml:space="preserve"> </w:t>
      </w:r>
      <w:r w:rsidR="003A30A2">
        <w:rPr>
          <w:rFonts w:ascii="Traditional Arabic" w:hAnsi="Traditional Arabic" w:cs="Traditional Arabic" w:hint="cs"/>
          <w:sz w:val="32"/>
          <w:szCs w:val="32"/>
          <w:rtl/>
          <w:lang w:bidi="ar-DZ"/>
        </w:rPr>
        <w:t>،</w:t>
      </w:r>
      <w:r>
        <w:rPr>
          <w:rFonts w:ascii="Traditional Arabic" w:hAnsi="Traditional Arabic" w:cs="Traditional Arabic" w:hint="cs"/>
          <w:sz w:val="32"/>
          <w:szCs w:val="32"/>
          <w:rtl/>
          <w:lang w:bidi="ar-DZ"/>
        </w:rPr>
        <w:t xml:space="preserve"> </w:t>
      </w:r>
      <w:r w:rsidR="003A30A2">
        <w:rPr>
          <w:rFonts w:ascii="Traditional Arabic" w:hAnsi="Traditional Arabic" w:cs="Traditional Arabic" w:hint="cs"/>
          <w:sz w:val="32"/>
          <w:szCs w:val="32"/>
          <w:rtl/>
          <w:lang w:bidi="ar-DZ"/>
        </w:rPr>
        <w:t xml:space="preserve"> و ذلك </w:t>
      </w:r>
      <w:r>
        <w:rPr>
          <w:rFonts w:ascii="Traditional Arabic" w:hAnsi="Traditional Arabic" w:cs="Traditional Arabic" w:hint="cs"/>
          <w:sz w:val="32"/>
          <w:szCs w:val="32"/>
          <w:rtl/>
          <w:lang w:bidi="ar-DZ"/>
        </w:rPr>
        <w:t>من خلال محاولاته لكبح إنتشار هذا الفيروس و إحتوا</w:t>
      </w:r>
      <w:r w:rsidR="005D3C78">
        <w:rPr>
          <w:rFonts w:ascii="Traditional Arabic" w:hAnsi="Traditional Arabic" w:cs="Traditional Arabic" w:hint="cs"/>
          <w:sz w:val="32"/>
          <w:szCs w:val="32"/>
          <w:rtl/>
          <w:lang w:bidi="ar-DZ"/>
        </w:rPr>
        <w:t>ءه</w:t>
      </w:r>
      <w:r>
        <w:rPr>
          <w:rFonts w:ascii="Traditional Arabic" w:hAnsi="Traditional Arabic" w:cs="Traditional Arabic" w:hint="cs"/>
          <w:sz w:val="32"/>
          <w:szCs w:val="32"/>
          <w:rtl/>
          <w:lang w:bidi="ar-DZ"/>
        </w:rPr>
        <w:t xml:space="preserve"> ، بإتخاذ</w:t>
      </w:r>
      <w:r w:rsidR="00116FF1">
        <w:rPr>
          <w:rFonts w:ascii="Traditional Arabic" w:hAnsi="Traditional Arabic" w:cs="Traditional Arabic" w:hint="cs"/>
          <w:sz w:val="32"/>
          <w:szCs w:val="32"/>
          <w:rtl/>
          <w:lang w:bidi="ar-DZ"/>
        </w:rPr>
        <w:t xml:space="preserve">ه </w:t>
      </w:r>
      <w:r>
        <w:rPr>
          <w:rFonts w:ascii="Traditional Arabic" w:hAnsi="Traditional Arabic" w:cs="Traditional Arabic" w:hint="cs"/>
          <w:sz w:val="32"/>
          <w:szCs w:val="32"/>
          <w:rtl/>
          <w:lang w:bidi="ar-DZ"/>
        </w:rPr>
        <w:t xml:space="preserve">مجموعة من الإجراءات اللازمة و التدابير الصحية </w:t>
      </w:r>
      <w:r w:rsidR="00F237E2">
        <w:rPr>
          <w:rFonts w:ascii="Traditional Arabic" w:hAnsi="Traditional Arabic" w:cs="Traditional Arabic" w:hint="cs"/>
          <w:sz w:val="32"/>
          <w:szCs w:val="32"/>
          <w:rtl/>
          <w:lang w:bidi="ar-DZ"/>
        </w:rPr>
        <w:t xml:space="preserve">مثل الحجر الصحي </w:t>
      </w:r>
      <w:r w:rsidR="005D3C78">
        <w:rPr>
          <w:rFonts w:ascii="Traditional Arabic" w:hAnsi="Traditional Arabic" w:cs="Traditional Arabic" w:hint="cs"/>
          <w:sz w:val="32"/>
          <w:szCs w:val="32"/>
          <w:rtl/>
          <w:lang w:bidi="ar-DZ"/>
        </w:rPr>
        <w:t xml:space="preserve">،التباعد الإجتماعي ،إجراءات وقائية في المؤسسات و الإدارات بتكييف أنظمة العمل </w:t>
      </w:r>
      <w:r w:rsidR="00F237E2">
        <w:rPr>
          <w:rFonts w:ascii="Traditional Arabic" w:hAnsi="Traditional Arabic" w:cs="Traditional Arabic" w:hint="cs"/>
          <w:sz w:val="32"/>
          <w:szCs w:val="32"/>
          <w:rtl/>
          <w:lang w:bidi="ar-DZ"/>
        </w:rPr>
        <w:t xml:space="preserve">،توعية المجتمع على الوقاية الصحية كغسل اليدين ، وضع </w:t>
      </w:r>
      <w:r w:rsidR="005D3C78">
        <w:rPr>
          <w:rFonts w:ascii="Traditional Arabic" w:hAnsi="Traditional Arabic" w:cs="Traditional Arabic" w:hint="cs"/>
          <w:sz w:val="32"/>
          <w:szCs w:val="32"/>
          <w:rtl/>
          <w:lang w:bidi="ar-DZ"/>
        </w:rPr>
        <w:t>ال</w:t>
      </w:r>
      <w:r w:rsidR="00F237E2">
        <w:rPr>
          <w:rFonts w:ascii="Traditional Arabic" w:hAnsi="Traditional Arabic" w:cs="Traditional Arabic" w:hint="cs"/>
          <w:sz w:val="32"/>
          <w:szCs w:val="32"/>
          <w:rtl/>
          <w:lang w:bidi="ar-DZ"/>
        </w:rPr>
        <w:t>كمامة .. إلخ ،</w:t>
      </w:r>
      <w:r w:rsidR="005B5BC1">
        <w:rPr>
          <w:rFonts w:ascii="Traditional Arabic" w:hAnsi="Traditional Arabic" w:cs="Traditional Arabic" w:hint="cs"/>
          <w:sz w:val="32"/>
          <w:szCs w:val="32"/>
          <w:rtl/>
          <w:lang w:bidi="ar-DZ"/>
        </w:rPr>
        <w:t xml:space="preserve">و </w:t>
      </w:r>
      <w:r w:rsidR="00F237E2">
        <w:rPr>
          <w:rFonts w:ascii="Traditional Arabic" w:hAnsi="Traditional Arabic" w:cs="Traditional Arabic" w:hint="cs"/>
          <w:sz w:val="32"/>
          <w:szCs w:val="32"/>
          <w:rtl/>
          <w:lang w:bidi="ar-DZ"/>
        </w:rPr>
        <w:t>تقدم</w:t>
      </w:r>
      <w:r w:rsidR="00116FF1">
        <w:rPr>
          <w:rFonts w:ascii="Traditional Arabic" w:hAnsi="Traditional Arabic" w:cs="Traditional Arabic" w:hint="cs"/>
          <w:sz w:val="32"/>
          <w:szCs w:val="32"/>
          <w:rtl/>
          <w:lang w:bidi="ar-DZ"/>
        </w:rPr>
        <w:t xml:space="preserve"> هذه المذكرة لمحة </w:t>
      </w:r>
      <w:r w:rsidR="00F237E2">
        <w:rPr>
          <w:rFonts w:ascii="Traditional Arabic" w:hAnsi="Traditional Arabic" w:cs="Traditional Arabic" w:hint="cs"/>
          <w:sz w:val="32"/>
          <w:szCs w:val="32"/>
          <w:rtl/>
          <w:lang w:bidi="ar-DZ"/>
        </w:rPr>
        <w:t xml:space="preserve">عن </w:t>
      </w:r>
      <w:r w:rsidR="00116FF1">
        <w:rPr>
          <w:rFonts w:ascii="Traditional Arabic" w:hAnsi="Traditional Arabic" w:cs="Traditional Arabic" w:hint="cs"/>
          <w:sz w:val="32"/>
          <w:szCs w:val="32"/>
          <w:rtl/>
          <w:lang w:bidi="ar-DZ"/>
        </w:rPr>
        <w:t xml:space="preserve">النظام الصحي في الجزائر في ظل أزمة كوفيد-19 ، و استجابة القطاع الصحي </w:t>
      </w:r>
      <w:r w:rsidR="00695AEC">
        <w:rPr>
          <w:rFonts w:ascii="Traditional Arabic" w:hAnsi="Traditional Arabic" w:cs="Traditional Arabic" w:hint="cs"/>
          <w:sz w:val="32"/>
          <w:szCs w:val="32"/>
          <w:rtl/>
          <w:lang w:bidi="ar-DZ"/>
        </w:rPr>
        <w:t>لحل هذه الأزمة مع تقديم معدل إحصائيات إنتشار الفيروس في ولاية الأغواط .</w:t>
      </w:r>
      <w:bookmarkEnd w:id="3"/>
    </w:p>
    <w:p w14:paraId="299B3C96" w14:textId="77777777" w:rsidR="005D3C78" w:rsidRDefault="005D3C78" w:rsidP="005D3C78">
      <w:pPr>
        <w:spacing w:after="0"/>
        <w:rPr>
          <w:rFonts w:ascii="Traditional Arabic" w:hAnsi="Traditional Arabic" w:cs="Traditional Arabic"/>
          <w:sz w:val="32"/>
          <w:szCs w:val="32"/>
          <w:rtl/>
          <w:lang w:bidi="ar-DZ"/>
        </w:rPr>
      </w:pPr>
    </w:p>
    <w:p w14:paraId="6F1758D8" w14:textId="71BE38F0" w:rsidR="00E1582F" w:rsidRPr="00C87D1A" w:rsidRDefault="00E1582F" w:rsidP="005D3C78">
      <w:pPr>
        <w:spacing w:after="0"/>
        <w:rPr>
          <w:rFonts w:ascii="Traditional Arabic" w:hAnsi="Traditional Arabic" w:cs="Traditional Arabic"/>
          <w:sz w:val="32"/>
          <w:szCs w:val="32"/>
          <w:lang w:val="en-US" w:bidi="ar-DZ"/>
        </w:rPr>
      </w:pPr>
      <w:r w:rsidRPr="00314B9B">
        <w:rPr>
          <w:rFonts w:asciiTheme="majorBidi" w:hAnsiTheme="majorBidi" w:cstheme="majorBidi"/>
          <w:b/>
          <w:bCs/>
          <w:sz w:val="32"/>
          <w:szCs w:val="32"/>
          <w:lang w:val="en-US" w:bidi="ar-DZ"/>
        </w:rPr>
        <w:t>Study summary</w:t>
      </w:r>
      <w:r w:rsidRPr="00314B9B">
        <w:rPr>
          <w:rFonts w:asciiTheme="majorBidi" w:hAnsiTheme="majorBidi" w:cstheme="majorBidi"/>
          <w:b/>
          <w:bCs/>
          <w:sz w:val="32"/>
          <w:szCs w:val="32"/>
          <w:rtl/>
          <w:lang w:bidi="ar-DZ"/>
        </w:rPr>
        <w:t>:</w:t>
      </w:r>
      <w:r w:rsidR="00525931" w:rsidRPr="000374C0">
        <w:rPr>
          <w:rFonts w:asciiTheme="majorBidi" w:hAnsiTheme="majorBidi" w:cstheme="majorBidi"/>
          <w:b/>
          <w:bCs/>
          <w:sz w:val="32"/>
          <w:szCs w:val="32"/>
          <w:lang w:val="en-US" w:bidi="ar-DZ"/>
        </w:rPr>
        <w:t xml:space="preserve"> </w:t>
      </w:r>
    </w:p>
    <w:p w14:paraId="0DFCEC21" w14:textId="2B52FA53" w:rsidR="00525931" w:rsidRPr="00525931" w:rsidRDefault="00525931" w:rsidP="005D3C78">
      <w:pPr>
        <w:tabs>
          <w:tab w:val="left" w:pos="1572"/>
        </w:tabs>
        <w:rPr>
          <w:rFonts w:asciiTheme="majorBidi" w:hAnsiTheme="majorBidi" w:cstheme="majorBidi"/>
          <w:sz w:val="32"/>
          <w:szCs w:val="32"/>
          <w:lang w:val="en-US" w:bidi="ar-DZ"/>
        </w:rPr>
      </w:pPr>
      <w:r w:rsidRPr="00525931">
        <w:rPr>
          <w:rFonts w:asciiTheme="majorBidi" w:hAnsiTheme="majorBidi" w:cstheme="majorBidi"/>
          <w:sz w:val="32"/>
          <w:szCs w:val="32"/>
          <w:lang w:val="en-US" w:bidi="ar-DZ"/>
        </w:rPr>
        <w:t xml:space="preserve">After independence, Algeria sought to try to establish an integrated health system, as this system witnessed several reforms and changes, and </w:t>
      </w:r>
      <w:r w:rsidR="006D2BFE">
        <w:rPr>
          <w:rFonts w:asciiTheme="majorBidi" w:hAnsiTheme="majorBidi" w:cstheme="majorBidi"/>
          <w:sz w:val="32"/>
          <w:szCs w:val="32"/>
          <w:lang w:val="en-US" w:bidi="ar-DZ"/>
        </w:rPr>
        <w:t>it</w:t>
      </w:r>
      <w:r w:rsidRPr="00525931">
        <w:rPr>
          <w:rFonts w:asciiTheme="majorBidi" w:hAnsiTheme="majorBidi" w:cstheme="majorBidi"/>
          <w:sz w:val="32"/>
          <w:szCs w:val="32"/>
          <w:lang w:val="en-US" w:bidi="ar-DZ"/>
        </w:rPr>
        <w:t xml:space="preserve"> was through many stages, but despite that it is still going through several contradictions that prevented the achievement of goals, in light of the health crises and Among them, he witnessed the latest effects resulting from the spread of the emerging virus “Covid-19”, which caused material, human and environmental losses, through his attempts to curb the spread of this virus and contain it, by taking a set of necessary measures and health measures such as quarantine This note presents an overview of the health system in Algeria in light of the Covid-19 crisis, and the response of the health sector to solve this crisis, while presenting the rate of statistics on the spread of the virus in the state of Laghouat.</w:t>
      </w:r>
    </w:p>
    <w:p w14:paraId="2AE8F640" w14:textId="77777777" w:rsidR="00E1582F" w:rsidRDefault="00E1582F" w:rsidP="00EA55E0">
      <w:pPr>
        <w:tabs>
          <w:tab w:val="left" w:pos="1342"/>
        </w:tabs>
        <w:bidi/>
        <w:rPr>
          <w:rFonts w:ascii="Simplified Arabic" w:hAnsi="Simplified Arabic" w:cs="Simplified Arabic"/>
          <w:sz w:val="36"/>
          <w:szCs w:val="36"/>
          <w:rtl/>
          <w:lang w:bidi="ar-DZ"/>
        </w:rPr>
      </w:pPr>
    </w:p>
    <w:p w14:paraId="03F5E7D8" w14:textId="2E03DA7F" w:rsidR="009842ED" w:rsidRPr="00525931" w:rsidRDefault="009842ED" w:rsidP="009842ED">
      <w:pPr>
        <w:tabs>
          <w:tab w:val="left" w:pos="1342"/>
        </w:tabs>
        <w:rPr>
          <w:rFonts w:ascii="Simplified Arabic" w:hAnsi="Simplified Arabic" w:cs="Simplified Arabic"/>
          <w:sz w:val="36"/>
          <w:szCs w:val="36"/>
          <w:lang w:val="en-US" w:bidi="ar-DZ"/>
        </w:rPr>
        <w:sectPr w:rsidR="009842ED" w:rsidRPr="00525931" w:rsidSect="00C411FF">
          <w:footnotePr>
            <w:numRestart w:val="eachPage"/>
          </w:footnotePr>
          <w:pgSz w:w="11906" w:h="16838"/>
          <w:pgMar w:top="567" w:right="1417" w:bottom="709" w:left="1417" w:header="708" w:footer="708" w:gutter="0"/>
          <w:pgNumType w:fmt="arabicAbjad" w:start="1"/>
          <w:cols w:space="708"/>
          <w:titlePg/>
          <w:docGrid w:linePitch="360"/>
        </w:sectPr>
      </w:pPr>
    </w:p>
    <w:p w14:paraId="64629981" w14:textId="20F8CDA5" w:rsidR="006E690D" w:rsidRPr="00E1582F" w:rsidRDefault="004A32B7" w:rsidP="00EA55E0">
      <w:pPr>
        <w:bidi/>
        <w:jc w:val="both"/>
        <w:rPr>
          <w:rFonts w:ascii="Simplified Arabic" w:hAnsi="Simplified Arabic" w:cs="Simplified Arabic"/>
          <w:b/>
          <w:bCs/>
          <w:sz w:val="48"/>
          <w:szCs w:val="48"/>
          <w:lang w:val="en-US" w:bidi="ar-DZ"/>
        </w:rPr>
      </w:pPr>
      <w:r>
        <w:rPr>
          <w:rFonts w:ascii="Simplified Arabic" w:hAnsi="Simplified Arabic" w:cs="Simplified Arabic"/>
          <w:b/>
          <w:bCs/>
          <w:noProof/>
          <w:sz w:val="48"/>
          <w:szCs w:val="48"/>
          <w:rtl/>
          <w:lang w:eastAsia="fr-FR"/>
        </w:rPr>
        <w:lastRenderedPageBreak/>
        <w:drawing>
          <wp:anchor distT="0" distB="0" distL="114300" distR="114300" simplePos="0" relativeHeight="251652608" behindDoc="1" locked="0" layoutInCell="1" allowOverlap="1" wp14:anchorId="33DE3419" wp14:editId="514EA455">
            <wp:simplePos x="0" y="0"/>
            <wp:positionH relativeFrom="column">
              <wp:posOffset>-899795</wp:posOffset>
            </wp:positionH>
            <wp:positionV relativeFrom="paragraph">
              <wp:posOffset>20623</wp:posOffset>
            </wp:positionV>
            <wp:extent cx="7548880" cy="8880652"/>
            <wp:effectExtent l="0" t="0" r="0" b="0"/>
            <wp:wrapNone/>
            <wp:docPr id="10"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 7"/>
                    <pic:cNvPicPr/>
                  </pic:nvPicPr>
                  <pic:blipFill>
                    <a:blip r:embed="rId13">
                      <a:clrChange>
                        <a:clrFrom>
                          <a:srgbClr val="EEEEEE"/>
                        </a:clrFrom>
                        <a:clrTo>
                          <a:srgbClr val="EEEEEE">
                            <a:alpha val="0"/>
                          </a:srgbClr>
                        </a:clrTo>
                      </a:clrChange>
                      <a:extLst>
                        <a:ext uri="{28A0092B-C50C-407E-A947-70E740481C1C}">
                          <a14:useLocalDpi xmlns:a14="http://schemas.microsoft.com/office/drawing/2010/main" val="0"/>
                        </a:ext>
                      </a:extLst>
                    </a:blip>
                    <a:stretch>
                      <a:fillRect/>
                    </a:stretch>
                  </pic:blipFill>
                  <pic:spPr>
                    <a:xfrm>
                      <a:off x="0" y="0"/>
                      <a:ext cx="7548880" cy="8880652"/>
                    </a:xfrm>
                    <a:prstGeom prst="rect">
                      <a:avLst/>
                    </a:prstGeom>
                  </pic:spPr>
                </pic:pic>
              </a:graphicData>
            </a:graphic>
            <wp14:sizeRelH relativeFrom="margin">
              <wp14:pctWidth>0</wp14:pctWidth>
            </wp14:sizeRelH>
            <wp14:sizeRelV relativeFrom="margin">
              <wp14:pctHeight>0</wp14:pctHeight>
            </wp14:sizeRelV>
          </wp:anchor>
        </w:drawing>
      </w:r>
    </w:p>
    <w:p w14:paraId="2C2C40D9" w14:textId="03E65A9B" w:rsidR="008D77BE" w:rsidRDefault="008D77BE" w:rsidP="00EA55E0">
      <w:pPr>
        <w:bidi/>
        <w:jc w:val="both"/>
        <w:rPr>
          <w:rFonts w:ascii="Simplified Arabic" w:hAnsi="Simplified Arabic" w:cs="Simplified Arabic"/>
          <w:b/>
          <w:bCs/>
          <w:sz w:val="10"/>
          <w:szCs w:val="10"/>
          <w:rtl/>
          <w:lang w:bidi="ar-DZ"/>
        </w:rPr>
      </w:pPr>
    </w:p>
    <w:p w14:paraId="372E9299" w14:textId="10BACA75" w:rsidR="00CA4CB8" w:rsidRDefault="00CA4CB8" w:rsidP="00EA55E0">
      <w:pPr>
        <w:bidi/>
        <w:jc w:val="both"/>
        <w:rPr>
          <w:rFonts w:ascii="Simplified Arabic" w:hAnsi="Simplified Arabic" w:cs="Simplified Arabic"/>
          <w:b/>
          <w:bCs/>
          <w:sz w:val="10"/>
          <w:szCs w:val="10"/>
          <w:rtl/>
          <w:lang w:bidi="ar-DZ"/>
        </w:rPr>
      </w:pPr>
    </w:p>
    <w:p w14:paraId="68F599EE" w14:textId="311F3ED7" w:rsidR="00CA4CB8" w:rsidRDefault="00CA4CB8" w:rsidP="00EA55E0">
      <w:pPr>
        <w:bidi/>
        <w:jc w:val="both"/>
        <w:rPr>
          <w:rFonts w:ascii="Simplified Arabic" w:hAnsi="Simplified Arabic" w:cs="Simplified Arabic"/>
          <w:b/>
          <w:bCs/>
          <w:sz w:val="10"/>
          <w:szCs w:val="10"/>
          <w:rtl/>
          <w:lang w:bidi="ar-DZ"/>
        </w:rPr>
      </w:pPr>
    </w:p>
    <w:p w14:paraId="16BA8FDB" w14:textId="0E2D7E8E" w:rsidR="00CA4CB8" w:rsidRDefault="00CA4CB8" w:rsidP="00EA55E0">
      <w:pPr>
        <w:bidi/>
        <w:jc w:val="both"/>
        <w:rPr>
          <w:rFonts w:ascii="Simplified Arabic" w:hAnsi="Simplified Arabic" w:cs="Simplified Arabic"/>
          <w:b/>
          <w:bCs/>
          <w:sz w:val="10"/>
          <w:szCs w:val="10"/>
          <w:rtl/>
          <w:lang w:bidi="ar-DZ"/>
        </w:rPr>
      </w:pPr>
    </w:p>
    <w:p w14:paraId="025CD7B2" w14:textId="3ECB6D6E" w:rsidR="00CA4CB8" w:rsidRDefault="00CA4CB8" w:rsidP="00EA55E0">
      <w:pPr>
        <w:bidi/>
        <w:jc w:val="both"/>
        <w:rPr>
          <w:rFonts w:ascii="Simplified Arabic" w:hAnsi="Simplified Arabic" w:cs="Simplified Arabic"/>
          <w:b/>
          <w:bCs/>
          <w:sz w:val="10"/>
          <w:szCs w:val="10"/>
          <w:rtl/>
          <w:lang w:bidi="ar-DZ"/>
        </w:rPr>
      </w:pPr>
    </w:p>
    <w:p w14:paraId="1D31DD6C" w14:textId="77777777" w:rsidR="00CA4CB8" w:rsidRPr="00E1582F" w:rsidRDefault="00CA4CB8" w:rsidP="00EA55E0">
      <w:pPr>
        <w:bidi/>
        <w:jc w:val="both"/>
        <w:rPr>
          <w:rFonts w:ascii="Simplified Arabic" w:hAnsi="Simplified Arabic" w:cs="Simplified Arabic"/>
          <w:b/>
          <w:bCs/>
          <w:sz w:val="10"/>
          <w:szCs w:val="10"/>
          <w:lang w:val="en-US" w:bidi="ar-DZ"/>
        </w:rPr>
      </w:pPr>
    </w:p>
    <w:p w14:paraId="6EAA1FDF" w14:textId="77777777" w:rsidR="008D77BE" w:rsidRPr="00E1582F" w:rsidRDefault="008D77BE" w:rsidP="00EA55E0">
      <w:pPr>
        <w:bidi/>
        <w:jc w:val="both"/>
        <w:rPr>
          <w:rFonts w:ascii="Simplified Arabic" w:hAnsi="Simplified Arabic" w:cs="Simplified Arabic"/>
          <w:b/>
          <w:bCs/>
          <w:sz w:val="120"/>
          <w:szCs w:val="120"/>
          <w:lang w:val="en-US" w:bidi="ar-DZ"/>
        </w:rPr>
      </w:pPr>
    </w:p>
    <w:p w14:paraId="14B8CC11" w14:textId="04E00BAB" w:rsidR="008D77BE" w:rsidRDefault="008D77BE" w:rsidP="00EA55E0">
      <w:pPr>
        <w:bidi/>
        <w:jc w:val="center"/>
        <w:rPr>
          <w:rFonts w:ascii="Sakkal Majalla" w:hAnsi="Sakkal Majalla" w:cs="Sakkal Majalla"/>
          <w:b/>
          <w:bCs/>
          <w:sz w:val="144"/>
          <w:szCs w:val="144"/>
          <w:rtl/>
          <w:lang w:bidi="ar-DZ"/>
        </w:rPr>
      </w:pPr>
      <w:bookmarkStart w:id="4" w:name="_Hlk74931616"/>
      <w:r w:rsidRPr="004A32B7">
        <w:rPr>
          <w:rFonts w:ascii="Sakkal Majalla" w:hAnsi="Sakkal Majalla" w:cs="Sakkal Majalla"/>
          <w:b/>
          <w:bCs/>
          <w:sz w:val="144"/>
          <w:szCs w:val="144"/>
          <w:rtl/>
          <w:lang w:bidi="ar-DZ"/>
        </w:rPr>
        <w:t>مقدمة</w:t>
      </w:r>
    </w:p>
    <w:bookmarkEnd w:id="4"/>
    <w:p w14:paraId="222C57C5" w14:textId="77777777" w:rsidR="008F01E3" w:rsidRDefault="008F01E3" w:rsidP="00EA55E0">
      <w:pPr>
        <w:bidi/>
        <w:jc w:val="both"/>
        <w:rPr>
          <w:rFonts w:ascii="Sakkal Majalla" w:hAnsi="Sakkal Majalla" w:cs="Sakkal Majalla"/>
          <w:b/>
          <w:bCs/>
          <w:sz w:val="144"/>
          <w:szCs w:val="144"/>
          <w:rtl/>
          <w:lang w:bidi="ar-DZ"/>
        </w:rPr>
      </w:pPr>
    </w:p>
    <w:p w14:paraId="32E81430" w14:textId="77777777" w:rsidR="008151B1" w:rsidRDefault="008151B1" w:rsidP="00EA55E0">
      <w:pPr>
        <w:bidi/>
        <w:jc w:val="both"/>
        <w:rPr>
          <w:rFonts w:ascii="Sakkal Majalla" w:hAnsi="Sakkal Majalla" w:cs="Sakkal Majalla"/>
          <w:b/>
          <w:bCs/>
          <w:sz w:val="144"/>
          <w:szCs w:val="144"/>
          <w:rtl/>
          <w:lang w:bidi="ar-DZ"/>
        </w:rPr>
        <w:sectPr w:rsidR="008151B1" w:rsidSect="007C6745">
          <w:footnotePr>
            <w:numRestart w:val="eachPage"/>
          </w:footnotePr>
          <w:pgSz w:w="11906" w:h="16838"/>
          <w:pgMar w:top="1417" w:right="1417" w:bottom="1417" w:left="1417" w:header="708" w:footer="708" w:gutter="0"/>
          <w:pgNumType w:fmt="arabicAbjad" w:start="1"/>
          <w:cols w:space="708"/>
          <w:titlePg/>
          <w:docGrid w:linePitch="360"/>
        </w:sectPr>
      </w:pPr>
    </w:p>
    <w:p w14:paraId="6E5607F1" w14:textId="723C3731" w:rsidR="00556741" w:rsidRPr="009657A9" w:rsidRDefault="00556741" w:rsidP="00D86A0B">
      <w:pPr>
        <w:bidi/>
        <w:ind w:firstLine="567"/>
        <w:jc w:val="both"/>
        <w:rPr>
          <w:rFonts w:ascii="Traditional Arabic" w:hAnsi="Traditional Arabic" w:cs="Traditional Arabic"/>
          <w:sz w:val="32"/>
          <w:szCs w:val="32"/>
          <w:rtl/>
        </w:rPr>
      </w:pPr>
      <w:r w:rsidRPr="009657A9">
        <w:rPr>
          <w:rFonts w:ascii="Traditional Arabic" w:hAnsi="Traditional Arabic" w:cs="Traditional Arabic"/>
          <w:sz w:val="32"/>
          <w:szCs w:val="32"/>
          <w:rtl/>
        </w:rPr>
        <w:lastRenderedPageBreak/>
        <w:t xml:space="preserve">لاتزال الأوبئة تهدد وجود البشرية مع ظهور </w:t>
      </w:r>
      <w:r w:rsidR="001156D9">
        <w:rPr>
          <w:rFonts w:ascii="Traditional Arabic" w:hAnsi="Traditional Arabic" w:cs="Traditional Arabic"/>
          <w:sz w:val="32"/>
          <w:szCs w:val="32"/>
          <w:rtl/>
        </w:rPr>
        <w:t>أمراض</w:t>
      </w:r>
      <w:r w:rsidRPr="009657A9">
        <w:rPr>
          <w:rFonts w:ascii="Traditional Arabic" w:hAnsi="Traditional Arabic" w:cs="Traditional Arabic"/>
          <w:sz w:val="32"/>
          <w:szCs w:val="32"/>
          <w:rtl/>
        </w:rPr>
        <w:t xml:space="preserve"> جديدة </w:t>
      </w:r>
      <w:r w:rsidR="00930029">
        <w:rPr>
          <w:rFonts w:ascii="Traditional Arabic" w:hAnsi="Traditional Arabic" w:cs="Traditional Arabic"/>
          <w:sz w:val="32"/>
          <w:szCs w:val="32"/>
          <w:rtl/>
        </w:rPr>
        <w:t>أو</w:t>
      </w:r>
      <w:r w:rsidRPr="009657A9">
        <w:rPr>
          <w:rFonts w:ascii="Traditional Arabic" w:hAnsi="Traditional Arabic" w:cs="Traditional Arabic"/>
          <w:sz w:val="32"/>
          <w:szCs w:val="32"/>
          <w:rtl/>
        </w:rPr>
        <w:t xml:space="preserve"> عودة </w:t>
      </w:r>
      <w:r w:rsidR="001156D9">
        <w:rPr>
          <w:rFonts w:ascii="Traditional Arabic" w:hAnsi="Traditional Arabic" w:cs="Traditional Arabic"/>
          <w:sz w:val="32"/>
          <w:szCs w:val="32"/>
          <w:rtl/>
        </w:rPr>
        <w:t>أمراض</w:t>
      </w:r>
      <w:r w:rsidRPr="009657A9">
        <w:rPr>
          <w:rFonts w:ascii="Traditional Arabic" w:hAnsi="Traditional Arabic" w:cs="Traditional Arabic"/>
          <w:sz w:val="32"/>
          <w:szCs w:val="32"/>
          <w:rtl/>
        </w:rPr>
        <w:t xml:space="preserve"> قديمة، على الرغم من التقدم الملحوظ في الوقاية من ال</w:t>
      </w:r>
      <w:r w:rsidR="001156D9">
        <w:rPr>
          <w:rFonts w:ascii="Traditional Arabic" w:hAnsi="Traditional Arabic" w:cs="Traditional Arabic"/>
          <w:sz w:val="32"/>
          <w:szCs w:val="32"/>
          <w:rtl/>
        </w:rPr>
        <w:t>أمراض</w:t>
      </w:r>
      <w:r w:rsidRPr="009657A9">
        <w:rPr>
          <w:rFonts w:ascii="Traditional Arabic" w:hAnsi="Traditional Arabic" w:cs="Traditional Arabic"/>
          <w:sz w:val="32"/>
          <w:szCs w:val="32"/>
          <w:rtl/>
        </w:rPr>
        <w:t xml:space="preserve"> المعدية و معالجتها فإن تطور مسببات المرض يتطلب استمرارية الأبحاث لتطوير أدوية تكون فعالة ضدها، على مر الأزمنة أودت الأوبئة و ال</w:t>
      </w:r>
      <w:r w:rsidR="001156D9">
        <w:rPr>
          <w:rFonts w:ascii="Traditional Arabic" w:hAnsi="Traditional Arabic" w:cs="Traditional Arabic"/>
          <w:sz w:val="32"/>
          <w:szCs w:val="32"/>
          <w:rtl/>
        </w:rPr>
        <w:t>أمراض</w:t>
      </w:r>
      <w:r w:rsidRPr="009657A9">
        <w:rPr>
          <w:rFonts w:ascii="Traditional Arabic" w:hAnsi="Traditional Arabic" w:cs="Traditional Arabic"/>
          <w:sz w:val="32"/>
          <w:szCs w:val="32"/>
          <w:rtl/>
        </w:rPr>
        <w:t xml:space="preserve"> المزمنة بحياة عدد كبير من البشر، و يعد فيروس كورونا المستجد الذي ظهر في الصين شهر ديسمبر 2019 وانتقل منها </w:t>
      </w:r>
      <w:r w:rsidR="00C73275">
        <w:rPr>
          <w:rFonts w:ascii="Traditional Arabic" w:hAnsi="Traditional Arabic" w:cs="Traditional Arabic"/>
          <w:sz w:val="32"/>
          <w:szCs w:val="32"/>
          <w:rtl/>
        </w:rPr>
        <w:t>إلى</w:t>
      </w:r>
      <w:r w:rsidRPr="009657A9">
        <w:rPr>
          <w:rFonts w:ascii="Traditional Arabic" w:hAnsi="Traditional Arabic" w:cs="Traditional Arabic"/>
          <w:sz w:val="32"/>
          <w:szCs w:val="32"/>
          <w:rtl/>
        </w:rPr>
        <w:t xml:space="preserve"> مختلف أنحاء العالم أحد الجائحات العالمية اليوم، فقد وصلت حصيلة الوفيات الناجمة عن </w:t>
      </w:r>
      <w:r w:rsidR="00C73275">
        <w:rPr>
          <w:rFonts w:ascii="Traditional Arabic" w:hAnsi="Traditional Arabic" w:cs="Traditional Arabic"/>
          <w:sz w:val="32"/>
          <w:szCs w:val="32"/>
          <w:rtl/>
        </w:rPr>
        <w:t>إلى</w:t>
      </w:r>
      <w:r w:rsidRPr="009657A9">
        <w:rPr>
          <w:rFonts w:ascii="Traditional Arabic" w:hAnsi="Traditional Arabic" w:cs="Traditional Arabic"/>
          <w:sz w:val="32"/>
          <w:szCs w:val="32"/>
          <w:rtl/>
        </w:rPr>
        <w:t xml:space="preserve"> </w:t>
      </w:r>
      <w:r w:rsidR="007B162F">
        <w:rPr>
          <w:rFonts w:ascii="Traditional Arabic" w:hAnsi="Traditional Arabic" w:cs="Traditional Arabic"/>
          <w:sz w:val="32"/>
          <w:szCs w:val="32"/>
          <w:rtl/>
        </w:rPr>
        <w:t>أكثر</w:t>
      </w:r>
      <w:r w:rsidRPr="009657A9">
        <w:rPr>
          <w:rFonts w:ascii="Traditional Arabic" w:hAnsi="Traditional Arabic" w:cs="Traditional Arabic"/>
          <w:sz w:val="32"/>
          <w:szCs w:val="32"/>
          <w:rtl/>
        </w:rPr>
        <w:t xml:space="preserve"> من 150 ألف حالة وفاة و </w:t>
      </w:r>
      <w:r w:rsidR="007B162F">
        <w:rPr>
          <w:rFonts w:ascii="Traditional Arabic" w:hAnsi="Traditional Arabic" w:cs="Traditional Arabic"/>
          <w:sz w:val="32"/>
          <w:szCs w:val="32"/>
          <w:rtl/>
        </w:rPr>
        <w:t>أكثر</w:t>
      </w:r>
      <w:r w:rsidRPr="009657A9">
        <w:rPr>
          <w:rFonts w:ascii="Traditional Arabic" w:hAnsi="Traditional Arabic" w:cs="Traditional Arabic"/>
          <w:sz w:val="32"/>
          <w:szCs w:val="32"/>
          <w:rtl/>
        </w:rPr>
        <w:t xml:space="preserve"> من مليونين و 200 ألف حالة </w:t>
      </w:r>
      <w:r w:rsidR="00D20AC8">
        <w:rPr>
          <w:rFonts w:ascii="Traditional Arabic" w:hAnsi="Traditional Arabic" w:cs="Traditional Arabic"/>
          <w:sz w:val="32"/>
          <w:szCs w:val="32"/>
          <w:rtl/>
        </w:rPr>
        <w:t>إصابة</w:t>
      </w:r>
      <w:r w:rsidRPr="009657A9">
        <w:rPr>
          <w:rFonts w:ascii="Traditional Arabic" w:hAnsi="Traditional Arabic" w:cs="Traditional Arabic"/>
          <w:sz w:val="32"/>
          <w:szCs w:val="32"/>
          <w:rtl/>
        </w:rPr>
        <w:t xml:space="preserve"> لفيروس كورونا في العالم، وقد مثلت أزمة الفيروس المستجد مأساة كبيرة لجل الأنظمة الصحية في العالم، و ذكرتنا بالتحديات العديدة التي لا تزال تواجهها إدارة الأزمات الصحية الدولية، وقد أبرز تفشي فيروس كوفيد 19 الحاجة </w:t>
      </w:r>
      <w:r w:rsidR="00C73275">
        <w:rPr>
          <w:rFonts w:ascii="Traditional Arabic" w:hAnsi="Traditional Arabic" w:cs="Traditional Arabic"/>
          <w:sz w:val="32"/>
          <w:szCs w:val="32"/>
          <w:rtl/>
        </w:rPr>
        <w:t>إلى</w:t>
      </w:r>
      <w:r w:rsidRPr="009657A9">
        <w:rPr>
          <w:rFonts w:ascii="Traditional Arabic" w:hAnsi="Traditional Arabic" w:cs="Traditional Arabic"/>
          <w:sz w:val="32"/>
          <w:szCs w:val="32"/>
          <w:rtl/>
        </w:rPr>
        <w:t xml:space="preserve"> تعزيز التعاون الدولي لتحسين و توفير الخدمات الصحية العامة و تنسيق المساعدات على نحو </w:t>
      </w:r>
      <w:r w:rsidR="00692ACB">
        <w:rPr>
          <w:rFonts w:ascii="Traditional Arabic" w:hAnsi="Traditional Arabic" w:cs="Traditional Arabic"/>
          <w:sz w:val="32"/>
          <w:szCs w:val="32"/>
          <w:rtl/>
        </w:rPr>
        <w:t>أفضل</w:t>
      </w:r>
      <w:r w:rsidRPr="009657A9">
        <w:rPr>
          <w:rFonts w:ascii="Traditional Arabic" w:hAnsi="Traditional Arabic" w:cs="Traditional Arabic"/>
          <w:sz w:val="32"/>
          <w:szCs w:val="32"/>
          <w:rtl/>
        </w:rPr>
        <w:t xml:space="preserve">، وجعل نظم الرعاية الصحية </w:t>
      </w:r>
      <w:r w:rsidR="007B162F">
        <w:rPr>
          <w:rFonts w:ascii="Traditional Arabic" w:hAnsi="Traditional Arabic" w:cs="Traditional Arabic"/>
          <w:sz w:val="32"/>
          <w:szCs w:val="32"/>
          <w:rtl/>
        </w:rPr>
        <w:t>أكثر</w:t>
      </w:r>
      <w:r w:rsidRPr="009657A9">
        <w:rPr>
          <w:rFonts w:ascii="Traditional Arabic" w:hAnsi="Traditional Arabic" w:cs="Traditional Arabic"/>
          <w:sz w:val="32"/>
          <w:szCs w:val="32"/>
          <w:rtl/>
        </w:rPr>
        <w:t xml:space="preserve"> قدرة على الصمود في وجه الفيروس المستجد.</w:t>
      </w:r>
    </w:p>
    <w:p w14:paraId="757B9E1C" w14:textId="256E9E98" w:rsidR="00556741" w:rsidRPr="00617C6D" w:rsidRDefault="00556741" w:rsidP="00D86A0B">
      <w:pPr>
        <w:bidi/>
        <w:ind w:firstLine="567"/>
        <w:jc w:val="both"/>
        <w:rPr>
          <w:rFonts w:ascii="Traditional Arabic" w:hAnsi="Traditional Arabic" w:cs="Traditional Arabic"/>
          <w:sz w:val="32"/>
          <w:szCs w:val="32"/>
          <w:rtl/>
        </w:rPr>
      </w:pPr>
      <w:r w:rsidRPr="00617C6D">
        <w:rPr>
          <w:rFonts w:ascii="Traditional Arabic" w:hAnsi="Traditional Arabic" w:cs="Traditional Arabic"/>
          <w:sz w:val="32"/>
          <w:szCs w:val="32"/>
          <w:rtl/>
        </w:rPr>
        <w:t xml:space="preserve">لقد أصبح مفهوم الرعاية الصحية من أبرز الخدمات التي أصبح الإنسان بحاجة ماسة إليها اليوم قياسا بما كان عليه في مراحل سابقة ويرجع هذا </w:t>
      </w:r>
      <w:r w:rsidR="00C73275" w:rsidRPr="00617C6D">
        <w:rPr>
          <w:rFonts w:ascii="Traditional Arabic" w:hAnsi="Traditional Arabic" w:cs="Traditional Arabic"/>
          <w:sz w:val="32"/>
          <w:szCs w:val="32"/>
          <w:rtl/>
        </w:rPr>
        <w:t>إلى</w:t>
      </w:r>
      <w:r w:rsidRPr="00617C6D">
        <w:rPr>
          <w:rFonts w:ascii="Traditional Arabic" w:hAnsi="Traditional Arabic" w:cs="Traditional Arabic"/>
          <w:sz w:val="32"/>
          <w:szCs w:val="32"/>
          <w:rtl/>
        </w:rPr>
        <w:t xml:space="preserve"> ظهور </w:t>
      </w:r>
      <w:r w:rsidR="001156D9" w:rsidRPr="00617C6D">
        <w:rPr>
          <w:rFonts w:ascii="Traditional Arabic" w:hAnsi="Traditional Arabic" w:cs="Traditional Arabic"/>
          <w:sz w:val="32"/>
          <w:szCs w:val="32"/>
          <w:rtl/>
        </w:rPr>
        <w:t>أمراض</w:t>
      </w:r>
      <w:r w:rsidRPr="00617C6D">
        <w:rPr>
          <w:rFonts w:ascii="Traditional Arabic" w:hAnsi="Traditional Arabic" w:cs="Traditional Arabic"/>
          <w:sz w:val="32"/>
          <w:szCs w:val="32"/>
          <w:rtl/>
        </w:rPr>
        <w:t xml:space="preserve"> متنوعة تشكل تهديداً على البشرية جمعاء وتفشي هذه ال</w:t>
      </w:r>
      <w:r w:rsidR="001156D9" w:rsidRPr="00617C6D">
        <w:rPr>
          <w:rFonts w:ascii="Traditional Arabic" w:hAnsi="Traditional Arabic" w:cs="Traditional Arabic"/>
          <w:sz w:val="32"/>
          <w:szCs w:val="32"/>
          <w:rtl/>
        </w:rPr>
        <w:t>أمراض</w:t>
      </w:r>
      <w:r w:rsidRPr="00617C6D">
        <w:rPr>
          <w:rFonts w:ascii="Traditional Arabic" w:hAnsi="Traditional Arabic" w:cs="Traditional Arabic"/>
          <w:sz w:val="32"/>
          <w:szCs w:val="32"/>
          <w:rtl/>
        </w:rPr>
        <w:t xml:space="preserve"> وعلى رأسها فيروس كورونا المستجد فرض على الدول خاصة النامية منها مثل "الجزائر" اتباع منهج صحيح وإجراءات فعالة باتباع قواعد عالمية من أجل حماية صحة المواطنين ويهدف وتحقيق الهدف الأساسي وهو الوقاية من المرض أولا والشفاء منه.</w:t>
      </w:r>
    </w:p>
    <w:p w14:paraId="51E25909" w14:textId="737E8170" w:rsidR="009657A9" w:rsidRDefault="009657A9" w:rsidP="00EA55E0">
      <w:pPr>
        <w:bidi/>
        <w:jc w:val="both"/>
        <w:rPr>
          <w:rFonts w:ascii="Traditional Arabic" w:hAnsi="Traditional Arabic" w:cs="Traditional Arabic"/>
          <w:sz w:val="32"/>
          <w:szCs w:val="32"/>
          <w:rtl/>
        </w:rPr>
      </w:pPr>
    </w:p>
    <w:p w14:paraId="5738975A" w14:textId="311346AA" w:rsidR="009657A9" w:rsidRDefault="009657A9" w:rsidP="00EA55E0">
      <w:pPr>
        <w:bidi/>
        <w:jc w:val="both"/>
        <w:rPr>
          <w:rFonts w:ascii="Traditional Arabic" w:hAnsi="Traditional Arabic" w:cs="Traditional Arabic"/>
          <w:sz w:val="32"/>
          <w:szCs w:val="32"/>
          <w:rtl/>
        </w:rPr>
      </w:pPr>
    </w:p>
    <w:p w14:paraId="4B8AC1F9" w14:textId="4F564B00" w:rsidR="009657A9" w:rsidRDefault="009657A9" w:rsidP="00EA55E0">
      <w:pPr>
        <w:bidi/>
        <w:jc w:val="both"/>
        <w:rPr>
          <w:rFonts w:ascii="Traditional Arabic" w:hAnsi="Traditional Arabic" w:cs="Traditional Arabic"/>
          <w:sz w:val="32"/>
          <w:szCs w:val="32"/>
        </w:rPr>
      </w:pPr>
    </w:p>
    <w:p w14:paraId="3C882B93" w14:textId="4EFC6CE9" w:rsidR="005600D3" w:rsidRDefault="005600D3" w:rsidP="005600D3">
      <w:pPr>
        <w:bidi/>
        <w:jc w:val="both"/>
        <w:rPr>
          <w:rFonts w:ascii="Traditional Arabic" w:hAnsi="Traditional Arabic" w:cs="Traditional Arabic"/>
          <w:sz w:val="32"/>
          <w:szCs w:val="32"/>
        </w:rPr>
      </w:pPr>
    </w:p>
    <w:p w14:paraId="44EAFD90" w14:textId="060E4BC4" w:rsidR="005600D3" w:rsidRDefault="005600D3" w:rsidP="005600D3">
      <w:pPr>
        <w:bidi/>
        <w:jc w:val="both"/>
        <w:rPr>
          <w:rFonts w:ascii="Traditional Arabic" w:hAnsi="Traditional Arabic" w:cs="Traditional Arabic"/>
          <w:sz w:val="32"/>
          <w:szCs w:val="32"/>
        </w:rPr>
      </w:pPr>
    </w:p>
    <w:p w14:paraId="6D7D587F" w14:textId="77777777" w:rsidR="005600D3" w:rsidRPr="009657A9" w:rsidRDefault="005600D3" w:rsidP="005600D3">
      <w:pPr>
        <w:bidi/>
        <w:jc w:val="both"/>
        <w:rPr>
          <w:rFonts w:ascii="Traditional Arabic" w:hAnsi="Traditional Arabic" w:cs="Traditional Arabic"/>
          <w:sz w:val="32"/>
          <w:szCs w:val="32"/>
          <w:rtl/>
        </w:rPr>
      </w:pPr>
    </w:p>
    <w:p w14:paraId="1BEFCC1D" w14:textId="77777777" w:rsidR="00D86A0B" w:rsidRDefault="00D86A0B" w:rsidP="00EA55E0">
      <w:pPr>
        <w:bidi/>
        <w:jc w:val="both"/>
        <w:rPr>
          <w:rFonts w:ascii="Traditional Arabic" w:hAnsi="Traditional Arabic" w:cs="Traditional Arabic"/>
          <w:b/>
          <w:bCs/>
          <w:sz w:val="36"/>
          <w:szCs w:val="36"/>
          <w:rtl/>
        </w:rPr>
      </w:pPr>
    </w:p>
    <w:p w14:paraId="6175ACE1" w14:textId="5976362C" w:rsidR="00556741" w:rsidRPr="009657A9" w:rsidRDefault="00D86A0B" w:rsidP="00D86A0B">
      <w:pPr>
        <w:bidi/>
        <w:jc w:val="both"/>
        <w:rPr>
          <w:rFonts w:ascii="Traditional Arabic" w:hAnsi="Traditional Arabic" w:cs="Traditional Arabic"/>
          <w:b/>
          <w:bCs/>
          <w:sz w:val="36"/>
          <w:szCs w:val="36"/>
          <w:rtl/>
        </w:rPr>
      </w:pPr>
      <w:r>
        <w:rPr>
          <w:rFonts w:ascii="Traditional Arabic" w:hAnsi="Traditional Arabic" w:cs="Traditional Arabic" w:hint="cs"/>
          <w:b/>
          <w:bCs/>
          <w:sz w:val="36"/>
          <w:szCs w:val="36"/>
          <w:rtl/>
        </w:rPr>
        <w:lastRenderedPageBreak/>
        <w:t>-</w:t>
      </w:r>
      <w:r w:rsidR="00556741" w:rsidRPr="009657A9">
        <w:rPr>
          <w:rFonts w:ascii="Traditional Arabic" w:hAnsi="Traditional Arabic" w:cs="Traditional Arabic"/>
          <w:b/>
          <w:bCs/>
          <w:sz w:val="36"/>
          <w:szCs w:val="36"/>
          <w:rtl/>
        </w:rPr>
        <w:t xml:space="preserve">أهمية الموضوع: </w:t>
      </w:r>
    </w:p>
    <w:p w14:paraId="11C88023" w14:textId="77777777" w:rsidR="00D86A0B" w:rsidRDefault="00D86A0B" w:rsidP="00EA55E0">
      <w:pPr>
        <w:bidi/>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w:t>
      </w:r>
      <w:r w:rsidR="00556741" w:rsidRPr="009657A9">
        <w:rPr>
          <w:rFonts w:ascii="Traditional Arabic" w:hAnsi="Traditional Arabic" w:cs="Traditional Arabic"/>
          <w:b/>
          <w:bCs/>
          <w:sz w:val="32"/>
          <w:szCs w:val="32"/>
          <w:rtl/>
        </w:rPr>
        <w:t>الأهمية العلمية:</w:t>
      </w:r>
    </w:p>
    <w:p w14:paraId="7A761C56" w14:textId="241697C1" w:rsidR="00556741" w:rsidRPr="009657A9" w:rsidRDefault="00556741" w:rsidP="00D86A0B">
      <w:pPr>
        <w:bidi/>
        <w:jc w:val="both"/>
        <w:rPr>
          <w:rFonts w:ascii="Traditional Arabic" w:hAnsi="Traditional Arabic" w:cs="Traditional Arabic"/>
          <w:sz w:val="32"/>
          <w:szCs w:val="32"/>
          <w:rtl/>
        </w:rPr>
      </w:pPr>
      <w:r w:rsidRPr="009657A9">
        <w:rPr>
          <w:rFonts w:ascii="Traditional Arabic" w:hAnsi="Traditional Arabic" w:cs="Traditional Arabic"/>
          <w:b/>
          <w:bCs/>
          <w:sz w:val="32"/>
          <w:szCs w:val="32"/>
          <w:rtl/>
        </w:rPr>
        <w:t xml:space="preserve"> </w:t>
      </w:r>
      <w:r w:rsidRPr="009657A9">
        <w:rPr>
          <w:rFonts w:ascii="Traditional Arabic" w:hAnsi="Traditional Arabic" w:cs="Traditional Arabic"/>
          <w:sz w:val="32"/>
          <w:szCs w:val="32"/>
          <w:rtl/>
        </w:rPr>
        <w:t>إن الأهمية العلمية في هذا الموضوع تكمن في الأثر الراجع من الأزمات الصحية على الأنظمة الصحية ولما آلت عليه هذه الأخيرة جراء انتشار الفيروس المستجد وقد أصبح هذا الموضوع محل اهتمام السياسيين والاقتصاديين والعلماء والمؤتمرات الدولية والوطنية لمعالجته وتقديم الحلول له</w:t>
      </w:r>
      <w:r w:rsidR="009657A9">
        <w:rPr>
          <w:rFonts w:ascii="Traditional Arabic" w:hAnsi="Traditional Arabic" w:cs="Traditional Arabic" w:hint="cs"/>
          <w:sz w:val="32"/>
          <w:szCs w:val="32"/>
          <w:rtl/>
        </w:rPr>
        <w:t>.</w:t>
      </w:r>
    </w:p>
    <w:p w14:paraId="6161C78D" w14:textId="77777777" w:rsidR="00D86A0B" w:rsidRDefault="00D86A0B" w:rsidP="00EA55E0">
      <w:pPr>
        <w:bidi/>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w:t>
      </w:r>
      <w:r w:rsidR="00556741" w:rsidRPr="009657A9">
        <w:rPr>
          <w:rFonts w:ascii="Traditional Arabic" w:hAnsi="Traditional Arabic" w:cs="Traditional Arabic"/>
          <w:b/>
          <w:bCs/>
          <w:sz w:val="32"/>
          <w:szCs w:val="32"/>
          <w:rtl/>
        </w:rPr>
        <w:t xml:space="preserve">الأهمية العملية: </w:t>
      </w:r>
    </w:p>
    <w:p w14:paraId="2029FEF6" w14:textId="18C1E458" w:rsidR="00556741" w:rsidRPr="009657A9" w:rsidRDefault="00556741" w:rsidP="00D86A0B">
      <w:pPr>
        <w:bidi/>
        <w:jc w:val="both"/>
        <w:rPr>
          <w:rFonts w:ascii="Traditional Arabic" w:hAnsi="Traditional Arabic" w:cs="Traditional Arabic"/>
          <w:sz w:val="32"/>
          <w:szCs w:val="32"/>
          <w:rtl/>
        </w:rPr>
      </w:pPr>
      <w:r w:rsidRPr="009657A9">
        <w:rPr>
          <w:rFonts w:ascii="Traditional Arabic" w:hAnsi="Traditional Arabic" w:cs="Traditional Arabic"/>
          <w:sz w:val="32"/>
          <w:szCs w:val="32"/>
          <w:rtl/>
        </w:rPr>
        <w:t xml:space="preserve">إن النظام الصحي الجزائري قد قطع أشواطا كبيرة بمراحل زمنية مختلفة وقد تم بذل مجهودات كبيرة من خلال الإنجازات المحققة، ورغم ذلك لم يتم معالجة المعضلات الصحية في الجزائر وقد أثبت الفيروس المستجد المشاكل المتعلقة برداءة الخدمات المقدمة وأوضح مدى أهمية وجود نظام صحي </w:t>
      </w:r>
      <w:r w:rsidR="007B162F">
        <w:rPr>
          <w:rFonts w:ascii="Traditional Arabic" w:hAnsi="Traditional Arabic" w:cs="Traditional Arabic"/>
          <w:sz w:val="32"/>
          <w:szCs w:val="32"/>
          <w:rtl/>
        </w:rPr>
        <w:t>أكثر</w:t>
      </w:r>
      <w:r w:rsidRPr="009657A9">
        <w:rPr>
          <w:rFonts w:ascii="Traditional Arabic" w:hAnsi="Traditional Arabic" w:cs="Traditional Arabic"/>
          <w:sz w:val="32"/>
          <w:szCs w:val="32"/>
          <w:rtl/>
        </w:rPr>
        <w:t xml:space="preserve"> قدرة على الصمود في وجه الأزمات الصحية</w:t>
      </w:r>
      <w:r w:rsidR="009657A9">
        <w:rPr>
          <w:rFonts w:ascii="Traditional Arabic" w:hAnsi="Traditional Arabic" w:cs="Traditional Arabic" w:hint="cs"/>
          <w:sz w:val="32"/>
          <w:szCs w:val="32"/>
          <w:rtl/>
        </w:rPr>
        <w:t>.</w:t>
      </w:r>
      <w:r w:rsidRPr="009657A9">
        <w:rPr>
          <w:rFonts w:ascii="Traditional Arabic" w:hAnsi="Traditional Arabic" w:cs="Traditional Arabic"/>
          <w:sz w:val="32"/>
          <w:szCs w:val="32"/>
          <w:rtl/>
        </w:rPr>
        <w:t xml:space="preserve"> </w:t>
      </w:r>
    </w:p>
    <w:p w14:paraId="0626F69E" w14:textId="1FE8335A" w:rsidR="00556741" w:rsidRPr="00CD3BE1" w:rsidRDefault="00D86A0B" w:rsidP="00EA55E0">
      <w:pPr>
        <w:bidi/>
        <w:jc w:val="both"/>
        <w:rPr>
          <w:rFonts w:ascii="Traditional Arabic" w:hAnsi="Traditional Arabic" w:cs="Traditional Arabic"/>
          <w:b/>
          <w:bCs/>
          <w:sz w:val="36"/>
          <w:szCs w:val="36"/>
          <w:rtl/>
        </w:rPr>
      </w:pPr>
      <w:r>
        <w:rPr>
          <w:rFonts w:ascii="Traditional Arabic" w:hAnsi="Traditional Arabic" w:cs="Traditional Arabic" w:hint="cs"/>
          <w:b/>
          <w:bCs/>
          <w:sz w:val="36"/>
          <w:szCs w:val="36"/>
          <w:rtl/>
        </w:rPr>
        <w:t>-</w:t>
      </w:r>
      <w:r w:rsidR="00556741" w:rsidRPr="00CD3BE1">
        <w:rPr>
          <w:rFonts w:ascii="Traditional Arabic" w:hAnsi="Traditional Arabic" w:cs="Traditional Arabic"/>
          <w:b/>
          <w:bCs/>
          <w:sz w:val="36"/>
          <w:szCs w:val="36"/>
          <w:rtl/>
        </w:rPr>
        <w:t xml:space="preserve">مبررات </w:t>
      </w:r>
      <w:r w:rsidR="00DD2A8F">
        <w:rPr>
          <w:rFonts w:ascii="Traditional Arabic" w:hAnsi="Traditional Arabic" w:cs="Traditional Arabic" w:hint="cs"/>
          <w:b/>
          <w:bCs/>
          <w:sz w:val="36"/>
          <w:szCs w:val="36"/>
          <w:rtl/>
          <w:lang w:bidi="ar-DZ"/>
        </w:rPr>
        <w:t>إ</w:t>
      </w:r>
      <w:r w:rsidR="00556741" w:rsidRPr="00CD3BE1">
        <w:rPr>
          <w:rFonts w:ascii="Traditional Arabic" w:hAnsi="Traditional Arabic" w:cs="Traditional Arabic"/>
          <w:b/>
          <w:bCs/>
          <w:sz w:val="36"/>
          <w:szCs w:val="36"/>
          <w:rtl/>
        </w:rPr>
        <w:t xml:space="preserve">ختيار الموضوع: </w:t>
      </w:r>
    </w:p>
    <w:p w14:paraId="03BAA23B" w14:textId="77777777" w:rsidR="00D86A0B" w:rsidRDefault="00D86A0B" w:rsidP="00D86A0B">
      <w:pPr>
        <w:bidi/>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w:t>
      </w:r>
      <w:r w:rsidR="00556741" w:rsidRPr="009657A9">
        <w:rPr>
          <w:rFonts w:ascii="Traditional Arabic" w:hAnsi="Traditional Arabic" w:cs="Traditional Arabic"/>
          <w:b/>
          <w:bCs/>
          <w:sz w:val="32"/>
          <w:szCs w:val="32"/>
          <w:rtl/>
        </w:rPr>
        <w:t xml:space="preserve">المبررات الذاتية: </w:t>
      </w:r>
    </w:p>
    <w:p w14:paraId="1FCFB74F" w14:textId="7406DE91" w:rsidR="00556741" w:rsidRPr="009657A9" w:rsidRDefault="00556741" w:rsidP="00D86A0B">
      <w:pPr>
        <w:bidi/>
        <w:jc w:val="both"/>
        <w:rPr>
          <w:rFonts w:ascii="Traditional Arabic" w:hAnsi="Traditional Arabic" w:cs="Traditional Arabic"/>
          <w:sz w:val="32"/>
          <w:szCs w:val="32"/>
          <w:rtl/>
        </w:rPr>
      </w:pPr>
      <w:r w:rsidRPr="009657A9">
        <w:rPr>
          <w:rFonts w:ascii="Traditional Arabic" w:hAnsi="Traditional Arabic" w:cs="Traditional Arabic"/>
          <w:sz w:val="32"/>
          <w:szCs w:val="32"/>
          <w:rtl/>
        </w:rPr>
        <w:t xml:space="preserve">تكمن الرغبة بتناول هذا الموضوع لما تمثله صحة الأفراد </w:t>
      </w:r>
      <w:r w:rsidR="00DD2A8F">
        <w:rPr>
          <w:rFonts w:ascii="Traditional Arabic" w:hAnsi="Traditional Arabic" w:cs="Traditional Arabic" w:hint="cs"/>
          <w:sz w:val="32"/>
          <w:szCs w:val="32"/>
          <w:rtl/>
        </w:rPr>
        <w:t xml:space="preserve">من </w:t>
      </w:r>
      <w:r w:rsidRPr="009657A9">
        <w:rPr>
          <w:rFonts w:ascii="Traditional Arabic" w:hAnsi="Traditional Arabic" w:cs="Traditional Arabic"/>
          <w:sz w:val="32"/>
          <w:szCs w:val="32"/>
          <w:rtl/>
        </w:rPr>
        <w:t xml:space="preserve">أهمية في المجتمع </w:t>
      </w:r>
      <w:r w:rsidR="00DD2A8F">
        <w:rPr>
          <w:rFonts w:ascii="Traditional Arabic" w:hAnsi="Traditional Arabic" w:cs="Traditional Arabic" w:hint="cs"/>
          <w:sz w:val="32"/>
          <w:szCs w:val="32"/>
          <w:rtl/>
        </w:rPr>
        <w:t xml:space="preserve">، </w:t>
      </w:r>
      <w:r w:rsidR="00B56E6F" w:rsidRPr="009657A9">
        <w:rPr>
          <w:rFonts w:ascii="Traditional Arabic" w:hAnsi="Traditional Arabic" w:cs="Traditional Arabic"/>
          <w:sz w:val="32"/>
          <w:szCs w:val="32"/>
          <w:rtl/>
        </w:rPr>
        <w:t>ولما</w:t>
      </w:r>
      <w:r w:rsidRPr="009657A9">
        <w:rPr>
          <w:rFonts w:ascii="Traditional Arabic" w:hAnsi="Traditional Arabic" w:cs="Traditional Arabic"/>
          <w:sz w:val="32"/>
          <w:szCs w:val="32"/>
          <w:rtl/>
        </w:rPr>
        <w:t xml:space="preserve"> حال عليه من </w:t>
      </w:r>
      <w:r w:rsidR="00DD2A8F">
        <w:rPr>
          <w:rFonts w:ascii="Traditional Arabic" w:hAnsi="Traditional Arabic" w:cs="Traditional Arabic" w:hint="cs"/>
          <w:sz w:val="32"/>
          <w:szCs w:val="32"/>
          <w:rtl/>
        </w:rPr>
        <w:t>إ</w:t>
      </w:r>
      <w:r w:rsidRPr="009657A9">
        <w:rPr>
          <w:rFonts w:ascii="Traditional Arabic" w:hAnsi="Traditional Arabic" w:cs="Traditional Arabic"/>
          <w:sz w:val="32"/>
          <w:szCs w:val="32"/>
          <w:rtl/>
        </w:rPr>
        <w:t xml:space="preserve">ختلالات في المنظومة الصحية الجزائرية جراء تفشي الفيروس المستجد </w:t>
      </w:r>
      <w:r w:rsidR="00B56E6F" w:rsidRPr="009657A9">
        <w:rPr>
          <w:rFonts w:ascii="Traditional Arabic" w:hAnsi="Traditional Arabic" w:cs="Traditional Arabic"/>
          <w:sz w:val="32"/>
          <w:szCs w:val="32"/>
          <w:rtl/>
        </w:rPr>
        <w:t>والجدل</w:t>
      </w:r>
      <w:r w:rsidRPr="009657A9">
        <w:rPr>
          <w:rFonts w:ascii="Traditional Arabic" w:hAnsi="Traditional Arabic" w:cs="Traditional Arabic"/>
          <w:sz w:val="32"/>
          <w:szCs w:val="32"/>
          <w:rtl/>
        </w:rPr>
        <w:t xml:space="preserve"> الدائر حولها بين الأفراد في المجتمع.</w:t>
      </w:r>
    </w:p>
    <w:p w14:paraId="64A87EEA" w14:textId="77777777" w:rsidR="00D86A0B" w:rsidRDefault="00D86A0B" w:rsidP="00EA55E0">
      <w:pPr>
        <w:bidi/>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w:t>
      </w:r>
      <w:r w:rsidR="00556741" w:rsidRPr="009657A9">
        <w:rPr>
          <w:rFonts w:ascii="Traditional Arabic" w:hAnsi="Traditional Arabic" w:cs="Traditional Arabic"/>
          <w:b/>
          <w:bCs/>
          <w:sz w:val="32"/>
          <w:szCs w:val="32"/>
          <w:rtl/>
        </w:rPr>
        <w:t>المبررات الموضوعية:</w:t>
      </w:r>
    </w:p>
    <w:p w14:paraId="7EB8161B" w14:textId="36BF518E" w:rsidR="00556741" w:rsidRPr="009657A9" w:rsidRDefault="00556741" w:rsidP="00D86A0B">
      <w:pPr>
        <w:bidi/>
        <w:jc w:val="both"/>
        <w:rPr>
          <w:rFonts w:ascii="Traditional Arabic" w:hAnsi="Traditional Arabic" w:cs="Traditional Arabic"/>
          <w:sz w:val="32"/>
          <w:szCs w:val="32"/>
          <w:rtl/>
        </w:rPr>
      </w:pPr>
      <w:r w:rsidRPr="009657A9">
        <w:rPr>
          <w:rFonts w:ascii="Traditional Arabic" w:hAnsi="Traditional Arabic" w:cs="Traditional Arabic"/>
          <w:b/>
          <w:bCs/>
          <w:sz w:val="32"/>
          <w:szCs w:val="32"/>
          <w:rtl/>
        </w:rPr>
        <w:t xml:space="preserve"> </w:t>
      </w:r>
      <w:r w:rsidRPr="009657A9">
        <w:rPr>
          <w:rFonts w:ascii="Traditional Arabic" w:hAnsi="Traditional Arabic" w:cs="Traditional Arabic"/>
          <w:sz w:val="32"/>
          <w:szCs w:val="32"/>
          <w:rtl/>
        </w:rPr>
        <w:t xml:space="preserve">تتمثل في أسباب الموضوعية في اختيارنا لهذا الموضوع في: </w:t>
      </w:r>
    </w:p>
    <w:p w14:paraId="773503CA" w14:textId="2FE84D53" w:rsidR="00556741" w:rsidRPr="009657A9" w:rsidRDefault="00556741" w:rsidP="004E619C">
      <w:pPr>
        <w:pStyle w:val="Paragraphedeliste"/>
        <w:numPr>
          <w:ilvl w:val="0"/>
          <w:numId w:val="2"/>
        </w:numPr>
        <w:bidi/>
        <w:spacing w:after="160"/>
        <w:ind w:left="141" w:hanging="207"/>
        <w:jc w:val="both"/>
        <w:rPr>
          <w:rFonts w:ascii="Traditional Arabic" w:hAnsi="Traditional Arabic" w:cs="Traditional Arabic"/>
          <w:sz w:val="32"/>
          <w:szCs w:val="32"/>
        </w:rPr>
      </w:pPr>
      <w:r w:rsidRPr="009657A9">
        <w:rPr>
          <w:rFonts w:ascii="Traditional Arabic" w:hAnsi="Traditional Arabic" w:cs="Traditional Arabic"/>
          <w:sz w:val="32"/>
          <w:szCs w:val="32"/>
          <w:rtl/>
        </w:rPr>
        <w:t xml:space="preserve">حداثة الموضوع، ونقص الدراسات الأكاديمية حوله لما يجعله موضوع مبهم يحتاج </w:t>
      </w:r>
      <w:r w:rsidR="00C73275">
        <w:rPr>
          <w:rFonts w:ascii="Traditional Arabic" w:hAnsi="Traditional Arabic" w:cs="Traditional Arabic"/>
          <w:sz w:val="32"/>
          <w:szCs w:val="32"/>
          <w:rtl/>
        </w:rPr>
        <w:t>إلى</w:t>
      </w:r>
      <w:r w:rsidRPr="009657A9">
        <w:rPr>
          <w:rFonts w:ascii="Traditional Arabic" w:hAnsi="Traditional Arabic" w:cs="Traditional Arabic"/>
          <w:sz w:val="32"/>
          <w:szCs w:val="32"/>
          <w:rtl/>
        </w:rPr>
        <w:t xml:space="preserve"> تحليل وتفسير علمي.</w:t>
      </w:r>
    </w:p>
    <w:p w14:paraId="47DF517F" w14:textId="77CD7DC4" w:rsidR="00556741" w:rsidRPr="009657A9" w:rsidRDefault="00386A09" w:rsidP="004E619C">
      <w:pPr>
        <w:pStyle w:val="Paragraphedeliste"/>
        <w:numPr>
          <w:ilvl w:val="0"/>
          <w:numId w:val="2"/>
        </w:numPr>
        <w:bidi/>
        <w:spacing w:after="160"/>
        <w:ind w:left="141" w:hanging="207"/>
        <w:jc w:val="both"/>
        <w:rPr>
          <w:rFonts w:ascii="Traditional Arabic" w:hAnsi="Traditional Arabic" w:cs="Traditional Arabic"/>
          <w:sz w:val="32"/>
          <w:szCs w:val="32"/>
        </w:rPr>
      </w:pPr>
      <w:r>
        <w:rPr>
          <w:rFonts w:ascii="Traditional Arabic" w:hAnsi="Traditional Arabic" w:cs="Traditional Arabic" w:hint="cs"/>
          <w:sz w:val="32"/>
          <w:szCs w:val="32"/>
          <w:rtl/>
          <w:lang w:bidi="ar-DZ"/>
        </w:rPr>
        <w:t>إ</w:t>
      </w:r>
      <w:r w:rsidR="00556741" w:rsidRPr="009657A9">
        <w:rPr>
          <w:rFonts w:ascii="Traditional Arabic" w:hAnsi="Traditional Arabic" w:cs="Traditional Arabic"/>
          <w:sz w:val="32"/>
          <w:szCs w:val="32"/>
          <w:rtl/>
        </w:rPr>
        <w:t>رتباط الموضوع بمواضيع السياسات العامة والتي تشكل مجالا خصبا للباحثين بالنظر لحساسية القضايا التي يتناولها على حياة المواطنين.</w:t>
      </w:r>
    </w:p>
    <w:p w14:paraId="458C9789" w14:textId="77777777" w:rsidR="00386A09" w:rsidRDefault="00386A09" w:rsidP="00EA55E0">
      <w:pPr>
        <w:bidi/>
        <w:jc w:val="both"/>
        <w:rPr>
          <w:rFonts w:ascii="Traditional Arabic" w:hAnsi="Traditional Arabic" w:cs="Traditional Arabic"/>
          <w:b/>
          <w:bCs/>
          <w:sz w:val="36"/>
          <w:szCs w:val="36"/>
        </w:rPr>
      </w:pPr>
    </w:p>
    <w:p w14:paraId="2CDCC903" w14:textId="77777777" w:rsidR="00DC7BF2" w:rsidRDefault="00DC7BF2" w:rsidP="00386A09">
      <w:pPr>
        <w:bidi/>
        <w:jc w:val="both"/>
        <w:rPr>
          <w:rFonts w:ascii="Traditional Arabic" w:hAnsi="Traditional Arabic" w:cs="Traditional Arabic"/>
          <w:b/>
          <w:bCs/>
          <w:sz w:val="36"/>
          <w:szCs w:val="36"/>
          <w:rtl/>
        </w:rPr>
      </w:pPr>
    </w:p>
    <w:p w14:paraId="5D464B61" w14:textId="12A05B57" w:rsidR="00556741" w:rsidRPr="00CD3BE1" w:rsidRDefault="00556741" w:rsidP="00DC7BF2">
      <w:pPr>
        <w:bidi/>
        <w:jc w:val="both"/>
        <w:rPr>
          <w:rFonts w:ascii="Traditional Arabic" w:hAnsi="Traditional Arabic" w:cs="Traditional Arabic"/>
          <w:b/>
          <w:bCs/>
          <w:sz w:val="36"/>
          <w:szCs w:val="36"/>
          <w:rtl/>
        </w:rPr>
      </w:pPr>
      <w:r w:rsidRPr="00CD3BE1">
        <w:rPr>
          <w:rFonts w:ascii="Traditional Arabic" w:hAnsi="Traditional Arabic" w:cs="Traditional Arabic"/>
          <w:b/>
          <w:bCs/>
          <w:sz w:val="36"/>
          <w:szCs w:val="36"/>
          <w:rtl/>
        </w:rPr>
        <w:t xml:space="preserve">الإشكــــالية: </w:t>
      </w:r>
    </w:p>
    <w:p w14:paraId="6CC6A4B3" w14:textId="2E0F7BD3" w:rsidR="00556741" w:rsidRPr="009657A9" w:rsidRDefault="00556741" w:rsidP="004E619C">
      <w:pPr>
        <w:pStyle w:val="Paragraphedeliste"/>
        <w:numPr>
          <w:ilvl w:val="0"/>
          <w:numId w:val="2"/>
        </w:numPr>
        <w:bidi/>
        <w:spacing w:after="160"/>
        <w:ind w:left="567" w:hanging="207"/>
        <w:jc w:val="both"/>
        <w:rPr>
          <w:rFonts w:ascii="Traditional Arabic" w:hAnsi="Traditional Arabic" w:cs="Traditional Arabic"/>
          <w:b/>
          <w:bCs/>
          <w:sz w:val="32"/>
          <w:szCs w:val="32"/>
        </w:rPr>
      </w:pPr>
      <w:r w:rsidRPr="009657A9">
        <w:rPr>
          <w:rFonts w:ascii="Traditional Arabic" w:hAnsi="Traditional Arabic" w:cs="Traditional Arabic"/>
          <w:b/>
          <w:bCs/>
          <w:sz w:val="32"/>
          <w:szCs w:val="32"/>
          <w:rtl/>
        </w:rPr>
        <w:t xml:space="preserve">كيف </w:t>
      </w:r>
      <w:r w:rsidR="00D86A0B">
        <w:rPr>
          <w:rFonts w:ascii="Traditional Arabic" w:hAnsi="Traditional Arabic" w:cs="Traditional Arabic" w:hint="cs"/>
          <w:b/>
          <w:bCs/>
          <w:sz w:val="32"/>
          <w:szCs w:val="32"/>
          <w:rtl/>
        </w:rPr>
        <w:t>واجهت المنظومة الصحية في الجزائر أزمة كوفيد-19</w:t>
      </w:r>
      <w:r w:rsidR="00483277">
        <w:rPr>
          <w:rFonts w:ascii="Traditional Arabic" w:hAnsi="Traditional Arabic" w:cs="Traditional Arabic" w:hint="cs"/>
          <w:b/>
          <w:bCs/>
          <w:sz w:val="32"/>
          <w:szCs w:val="32"/>
          <w:rtl/>
        </w:rPr>
        <w:t>و ماهي مظاهر ذلك بولاية الأغواط</w:t>
      </w:r>
      <w:r w:rsidR="00D86A0B">
        <w:rPr>
          <w:rFonts w:ascii="Traditional Arabic" w:hAnsi="Traditional Arabic" w:cs="Traditional Arabic" w:hint="cs"/>
          <w:b/>
          <w:bCs/>
          <w:sz w:val="32"/>
          <w:szCs w:val="32"/>
          <w:rtl/>
        </w:rPr>
        <w:t xml:space="preserve"> ؟</w:t>
      </w:r>
    </w:p>
    <w:p w14:paraId="1BA9466A" w14:textId="77777777" w:rsidR="00556741" w:rsidRPr="009657A9" w:rsidRDefault="00556741" w:rsidP="00EA55E0">
      <w:pPr>
        <w:bidi/>
        <w:jc w:val="both"/>
        <w:rPr>
          <w:rFonts w:ascii="Traditional Arabic" w:hAnsi="Traditional Arabic" w:cs="Traditional Arabic"/>
          <w:b/>
          <w:bCs/>
          <w:sz w:val="32"/>
          <w:szCs w:val="32"/>
          <w:rtl/>
        </w:rPr>
      </w:pPr>
      <w:r w:rsidRPr="009657A9">
        <w:rPr>
          <w:rFonts w:ascii="Traditional Arabic" w:hAnsi="Traditional Arabic" w:cs="Traditional Arabic"/>
          <w:b/>
          <w:bCs/>
          <w:sz w:val="32"/>
          <w:szCs w:val="32"/>
          <w:rtl/>
        </w:rPr>
        <w:t xml:space="preserve">الأسئـــلة الفرعية: </w:t>
      </w:r>
    </w:p>
    <w:p w14:paraId="47FF0CD3" w14:textId="4D795565" w:rsidR="00556741" w:rsidRPr="009657A9" w:rsidRDefault="00556741" w:rsidP="004E619C">
      <w:pPr>
        <w:pStyle w:val="Paragraphedeliste"/>
        <w:numPr>
          <w:ilvl w:val="0"/>
          <w:numId w:val="3"/>
        </w:numPr>
        <w:bidi/>
        <w:spacing w:after="160"/>
        <w:ind w:left="425"/>
        <w:jc w:val="both"/>
        <w:rPr>
          <w:rFonts w:ascii="Traditional Arabic" w:hAnsi="Traditional Arabic" w:cs="Traditional Arabic"/>
          <w:b/>
          <w:bCs/>
          <w:sz w:val="32"/>
          <w:szCs w:val="32"/>
        </w:rPr>
      </w:pPr>
      <w:r w:rsidRPr="009657A9">
        <w:rPr>
          <w:rFonts w:ascii="Traditional Arabic" w:hAnsi="Traditional Arabic" w:cs="Traditional Arabic"/>
          <w:sz w:val="32"/>
          <w:szCs w:val="32"/>
          <w:rtl/>
        </w:rPr>
        <w:t>ماه</w:t>
      </w:r>
      <w:r w:rsidR="00D86A0B">
        <w:rPr>
          <w:rFonts w:ascii="Traditional Arabic" w:hAnsi="Traditional Arabic" w:cs="Traditional Arabic" w:hint="cs"/>
          <w:sz w:val="32"/>
          <w:szCs w:val="32"/>
          <w:rtl/>
        </w:rPr>
        <w:t xml:space="preserve">و مفهوم النظام الصحي و ما هي </w:t>
      </w:r>
      <w:r w:rsidRPr="009657A9">
        <w:rPr>
          <w:rFonts w:ascii="Traditional Arabic" w:hAnsi="Traditional Arabic" w:cs="Traditional Arabic"/>
          <w:sz w:val="32"/>
          <w:szCs w:val="32"/>
          <w:rtl/>
        </w:rPr>
        <w:t>العوامل المؤثرة في النظام الصحي</w:t>
      </w:r>
      <w:r w:rsidR="00661043">
        <w:rPr>
          <w:rFonts w:ascii="Traditional Arabic" w:hAnsi="Traditional Arabic" w:cs="Traditional Arabic" w:hint="cs"/>
          <w:sz w:val="32"/>
          <w:szCs w:val="32"/>
          <w:rtl/>
        </w:rPr>
        <w:t> </w:t>
      </w:r>
      <w:r w:rsidR="00661043" w:rsidRPr="009657A9">
        <w:rPr>
          <w:rFonts w:ascii="Traditional Arabic" w:hAnsi="Traditional Arabic" w:cs="Traditional Arabic"/>
          <w:sz w:val="32"/>
          <w:szCs w:val="32"/>
          <w:rtl/>
        </w:rPr>
        <w:t>؟</w:t>
      </w:r>
    </w:p>
    <w:p w14:paraId="1E9BDCF6" w14:textId="703AF852" w:rsidR="00556741" w:rsidRPr="009657A9" w:rsidRDefault="00556741" w:rsidP="004E619C">
      <w:pPr>
        <w:pStyle w:val="Paragraphedeliste"/>
        <w:numPr>
          <w:ilvl w:val="0"/>
          <w:numId w:val="3"/>
        </w:numPr>
        <w:bidi/>
        <w:spacing w:after="160"/>
        <w:ind w:left="425"/>
        <w:jc w:val="both"/>
        <w:rPr>
          <w:rFonts w:ascii="Traditional Arabic" w:hAnsi="Traditional Arabic" w:cs="Traditional Arabic"/>
          <w:b/>
          <w:bCs/>
          <w:sz w:val="32"/>
          <w:szCs w:val="32"/>
        </w:rPr>
      </w:pPr>
      <w:r w:rsidRPr="009657A9">
        <w:rPr>
          <w:rFonts w:ascii="Traditional Arabic" w:hAnsi="Traditional Arabic" w:cs="Traditional Arabic"/>
          <w:sz w:val="32"/>
          <w:szCs w:val="32"/>
          <w:rtl/>
        </w:rPr>
        <w:t>ماهي الفيروسات التاجية؟ وهل فيروس " كوفيد 19 " جديد الظهور في العالم</w:t>
      </w:r>
      <w:r w:rsidR="00B56E6F" w:rsidRPr="009657A9">
        <w:rPr>
          <w:rFonts w:ascii="Traditional Arabic" w:hAnsi="Traditional Arabic" w:cs="Traditional Arabic"/>
          <w:sz w:val="32"/>
          <w:szCs w:val="32"/>
          <w:rtl/>
        </w:rPr>
        <w:t>؟</w:t>
      </w:r>
    </w:p>
    <w:p w14:paraId="5C7888D4" w14:textId="32C038AF" w:rsidR="00556741" w:rsidRPr="009657A9" w:rsidRDefault="00556741" w:rsidP="004E619C">
      <w:pPr>
        <w:pStyle w:val="Paragraphedeliste"/>
        <w:numPr>
          <w:ilvl w:val="0"/>
          <w:numId w:val="3"/>
        </w:numPr>
        <w:bidi/>
        <w:spacing w:after="160"/>
        <w:ind w:left="425"/>
        <w:jc w:val="both"/>
        <w:rPr>
          <w:rFonts w:ascii="Traditional Arabic" w:hAnsi="Traditional Arabic" w:cs="Traditional Arabic"/>
          <w:b/>
          <w:bCs/>
          <w:sz w:val="32"/>
          <w:szCs w:val="32"/>
        </w:rPr>
      </w:pPr>
      <w:r w:rsidRPr="009657A9">
        <w:rPr>
          <w:rFonts w:ascii="Traditional Arabic" w:hAnsi="Traditional Arabic" w:cs="Traditional Arabic"/>
          <w:sz w:val="32"/>
          <w:szCs w:val="32"/>
          <w:rtl/>
        </w:rPr>
        <w:t xml:space="preserve">كيف تكفلت المنظومة الصحية في الجزائر بأزمة "كوفيد19"، </w:t>
      </w:r>
      <w:r w:rsidR="00B56E6F" w:rsidRPr="009657A9">
        <w:rPr>
          <w:rFonts w:ascii="Traditional Arabic" w:hAnsi="Traditional Arabic" w:cs="Traditional Arabic"/>
          <w:sz w:val="32"/>
          <w:szCs w:val="32"/>
          <w:rtl/>
        </w:rPr>
        <w:t>وكيف</w:t>
      </w:r>
      <w:r w:rsidRPr="009657A9">
        <w:rPr>
          <w:rFonts w:ascii="Traditional Arabic" w:hAnsi="Traditional Arabic" w:cs="Traditional Arabic"/>
          <w:sz w:val="32"/>
          <w:szCs w:val="32"/>
          <w:rtl/>
        </w:rPr>
        <w:t xml:space="preserve"> تعامل </w:t>
      </w:r>
      <w:r w:rsidR="009863F7">
        <w:rPr>
          <w:rFonts w:ascii="Traditional Arabic" w:hAnsi="Traditional Arabic" w:cs="Traditional Arabic" w:hint="cs"/>
          <w:sz w:val="32"/>
          <w:szCs w:val="32"/>
          <w:rtl/>
        </w:rPr>
        <w:t>ال</w:t>
      </w:r>
      <w:r w:rsidRPr="009657A9">
        <w:rPr>
          <w:rFonts w:ascii="Traditional Arabic" w:hAnsi="Traditional Arabic" w:cs="Traditional Arabic"/>
          <w:sz w:val="32"/>
          <w:szCs w:val="32"/>
          <w:rtl/>
        </w:rPr>
        <w:t xml:space="preserve">قطاع الصحي بالأغواط </w:t>
      </w:r>
      <w:r w:rsidR="00B56E6F" w:rsidRPr="009657A9">
        <w:rPr>
          <w:rFonts w:ascii="Traditional Arabic" w:hAnsi="Traditional Arabic" w:cs="Traditional Arabic"/>
          <w:sz w:val="32"/>
          <w:szCs w:val="32"/>
          <w:rtl/>
        </w:rPr>
        <w:t>معها؟</w:t>
      </w:r>
      <w:r w:rsidRPr="009657A9">
        <w:rPr>
          <w:rFonts w:ascii="Traditional Arabic" w:hAnsi="Traditional Arabic" w:cs="Traditional Arabic"/>
          <w:sz w:val="32"/>
          <w:szCs w:val="32"/>
          <w:rtl/>
        </w:rPr>
        <w:t xml:space="preserve"> </w:t>
      </w:r>
    </w:p>
    <w:p w14:paraId="17262774" w14:textId="77777777" w:rsidR="00556741" w:rsidRPr="00CD3BE1" w:rsidRDefault="00556741" w:rsidP="00EA55E0">
      <w:pPr>
        <w:bidi/>
        <w:jc w:val="both"/>
        <w:rPr>
          <w:rFonts w:ascii="Traditional Arabic" w:hAnsi="Traditional Arabic" w:cs="Traditional Arabic"/>
          <w:b/>
          <w:bCs/>
          <w:sz w:val="36"/>
          <w:szCs w:val="36"/>
          <w:rtl/>
        </w:rPr>
      </w:pPr>
      <w:r w:rsidRPr="00CD3BE1">
        <w:rPr>
          <w:rFonts w:ascii="Traditional Arabic" w:hAnsi="Traditional Arabic" w:cs="Traditional Arabic"/>
          <w:b/>
          <w:bCs/>
          <w:sz w:val="36"/>
          <w:szCs w:val="36"/>
          <w:rtl/>
        </w:rPr>
        <w:t xml:space="preserve">الفرضيـــات: </w:t>
      </w:r>
    </w:p>
    <w:p w14:paraId="2DC438FA" w14:textId="5189E47B" w:rsidR="00556741" w:rsidRPr="009657A9" w:rsidRDefault="00556741" w:rsidP="004E619C">
      <w:pPr>
        <w:pStyle w:val="Paragraphedeliste"/>
        <w:numPr>
          <w:ilvl w:val="0"/>
          <w:numId w:val="4"/>
        </w:numPr>
        <w:bidi/>
        <w:spacing w:after="160"/>
        <w:ind w:left="283"/>
        <w:jc w:val="both"/>
        <w:rPr>
          <w:rFonts w:ascii="Traditional Arabic" w:hAnsi="Traditional Arabic" w:cs="Traditional Arabic"/>
          <w:b/>
          <w:bCs/>
          <w:sz w:val="32"/>
          <w:szCs w:val="32"/>
        </w:rPr>
      </w:pPr>
      <w:r w:rsidRPr="009657A9">
        <w:rPr>
          <w:rFonts w:ascii="Traditional Arabic" w:hAnsi="Traditional Arabic" w:cs="Traditional Arabic"/>
          <w:sz w:val="32"/>
          <w:szCs w:val="32"/>
          <w:rtl/>
        </w:rPr>
        <w:t xml:space="preserve">إن وجود نظام صحي </w:t>
      </w:r>
      <w:r w:rsidR="00D86A0B">
        <w:rPr>
          <w:rFonts w:ascii="Traditional Arabic" w:hAnsi="Traditional Arabic" w:cs="Traditional Arabic" w:hint="cs"/>
          <w:sz w:val="32"/>
          <w:szCs w:val="32"/>
          <w:rtl/>
        </w:rPr>
        <w:t xml:space="preserve">فعال </w:t>
      </w:r>
      <w:r w:rsidRPr="009657A9">
        <w:rPr>
          <w:rFonts w:ascii="Traditional Arabic" w:hAnsi="Traditional Arabic" w:cs="Traditional Arabic"/>
          <w:sz w:val="32"/>
          <w:szCs w:val="32"/>
          <w:rtl/>
        </w:rPr>
        <w:t>في الدولة يعتبر</w:t>
      </w:r>
      <w:r w:rsidR="00D86A0B">
        <w:rPr>
          <w:rFonts w:ascii="Traditional Arabic" w:hAnsi="Traditional Arabic" w:cs="Traditional Arabic" w:hint="cs"/>
          <w:sz w:val="32"/>
          <w:szCs w:val="32"/>
          <w:rtl/>
        </w:rPr>
        <w:t xml:space="preserve"> ضمانا لأمنها الصحي .</w:t>
      </w:r>
    </w:p>
    <w:p w14:paraId="5BCA8C43" w14:textId="1006F6A4" w:rsidR="00556741" w:rsidRPr="009657A9" w:rsidRDefault="00556741" w:rsidP="004E619C">
      <w:pPr>
        <w:pStyle w:val="Paragraphedeliste"/>
        <w:numPr>
          <w:ilvl w:val="0"/>
          <w:numId w:val="4"/>
        </w:numPr>
        <w:bidi/>
        <w:spacing w:after="160"/>
        <w:ind w:left="283"/>
        <w:jc w:val="both"/>
        <w:rPr>
          <w:rFonts w:ascii="Traditional Arabic" w:hAnsi="Traditional Arabic" w:cs="Traditional Arabic"/>
          <w:b/>
          <w:bCs/>
          <w:sz w:val="32"/>
          <w:szCs w:val="32"/>
        </w:rPr>
      </w:pPr>
      <w:r w:rsidRPr="009657A9">
        <w:rPr>
          <w:rFonts w:ascii="Traditional Arabic" w:hAnsi="Traditional Arabic" w:cs="Traditional Arabic"/>
          <w:sz w:val="32"/>
          <w:szCs w:val="32"/>
          <w:rtl/>
        </w:rPr>
        <w:t xml:space="preserve">عرفت البشرية مجموعة كبيرة من الفيروسات ذات أنواع متعددة وكان من بينها الفيروسات التاجية التي كانت </w:t>
      </w:r>
      <w:r w:rsidR="007B162F">
        <w:rPr>
          <w:rFonts w:ascii="Traditional Arabic" w:hAnsi="Traditional Arabic" w:cs="Traditional Arabic"/>
          <w:sz w:val="32"/>
          <w:szCs w:val="32"/>
          <w:rtl/>
        </w:rPr>
        <w:t>أكثر</w:t>
      </w:r>
      <w:r w:rsidRPr="009657A9">
        <w:rPr>
          <w:rFonts w:ascii="Traditional Arabic" w:hAnsi="Traditional Arabic" w:cs="Traditional Arabic"/>
          <w:sz w:val="32"/>
          <w:szCs w:val="32"/>
          <w:rtl/>
        </w:rPr>
        <w:t xml:space="preserve"> </w:t>
      </w:r>
      <w:r w:rsidR="00D86A0B">
        <w:rPr>
          <w:rFonts w:ascii="Traditional Arabic" w:hAnsi="Traditional Arabic" w:cs="Traditional Arabic" w:hint="cs"/>
          <w:sz w:val="32"/>
          <w:szCs w:val="32"/>
          <w:rtl/>
        </w:rPr>
        <w:t xml:space="preserve">ضررا </w:t>
      </w:r>
      <w:r w:rsidRPr="009657A9">
        <w:rPr>
          <w:rFonts w:ascii="Traditional Arabic" w:hAnsi="Traditional Arabic" w:cs="Traditional Arabic"/>
          <w:sz w:val="32"/>
          <w:szCs w:val="32"/>
          <w:rtl/>
        </w:rPr>
        <w:t>بالإنسان.</w:t>
      </w:r>
    </w:p>
    <w:p w14:paraId="0473BE16" w14:textId="677447EE" w:rsidR="00556741" w:rsidRPr="009657A9" w:rsidRDefault="00556741" w:rsidP="004E619C">
      <w:pPr>
        <w:pStyle w:val="Paragraphedeliste"/>
        <w:numPr>
          <w:ilvl w:val="0"/>
          <w:numId w:val="4"/>
        </w:numPr>
        <w:bidi/>
        <w:spacing w:after="160"/>
        <w:ind w:left="283"/>
        <w:jc w:val="both"/>
        <w:rPr>
          <w:rFonts w:ascii="Traditional Arabic" w:hAnsi="Traditional Arabic" w:cs="Traditional Arabic"/>
          <w:b/>
          <w:bCs/>
          <w:sz w:val="32"/>
          <w:szCs w:val="32"/>
        </w:rPr>
      </w:pPr>
      <w:r w:rsidRPr="009657A9">
        <w:rPr>
          <w:rFonts w:ascii="Traditional Arabic" w:hAnsi="Traditional Arabic" w:cs="Traditional Arabic"/>
          <w:sz w:val="32"/>
          <w:szCs w:val="32"/>
          <w:rtl/>
        </w:rPr>
        <w:t>واجهت الجزائر</w:t>
      </w:r>
      <w:r w:rsidR="00D86A0B">
        <w:rPr>
          <w:rFonts w:ascii="Traditional Arabic" w:hAnsi="Traditional Arabic" w:cs="Traditional Arabic" w:hint="cs"/>
          <w:sz w:val="32"/>
          <w:szCs w:val="32"/>
          <w:rtl/>
        </w:rPr>
        <w:t xml:space="preserve"> الفيروس</w:t>
      </w:r>
      <w:r w:rsidRPr="009657A9">
        <w:rPr>
          <w:rFonts w:ascii="Traditional Arabic" w:hAnsi="Traditional Arabic" w:cs="Traditional Arabic"/>
          <w:sz w:val="32"/>
          <w:szCs w:val="32"/>
          <w:rtl/>
        </w:rPr>
        <w:t xml:space="preserve"> بمجموعة من الإجراءات والبروتوكولات المعمول بها عالميا</w:t>
      </w:r>
      <w:r w:rsidR="00D86A0B">
        <w:rPr>
          <w:rFonts w:ascii="Traditional Arabic" w:hAnsi="Traditional Arabic" w:cs="Traditional Arabic" w:hint="cs"/>
          <w:sz w:val="32"/>
          <w:szCs w:val="32"/>
          <w:rtl/>
        </w:rPr>
        <w:t xml:space="preserve">، </w:t>
      </w:r>
      <w:r w:rsidRPr="009657A9">
        <w:rPr>
          <w:rFonts w:ascii="Traditional Arabic" w:hAnsi="Traditional Arabic" w:cs="Traditional Arabic"/>
          <w:sz w:val="32"/>
          <w:szCs w:val="32"/>
          <w:rtl/>
        </w:rPr>
        <w:t>وبفضل توجيهات اللجنة الوطنية لرصد ومتابعة فيروس كورونا استطاعت مديرية الصحة "بالأغواط" التكفل بالمصابين.</w:t>
      </w:r>
    </w:p>
    <w:p w14:paraId="674FFA00" w14:textId="77777777" w:rsidR="00556741" w:rsidRPr="00CD3BE1" w:rsidRDefault="00556741" w:rsidP="00EA55E0">
      <w:pPr>
        <w:bidi/>
        <w:jc w:val="both"/>
        <w:rPr>
          <w:rFonts w:ascii="Traditional Arabic" w:hAnsi="Traditional Arabic" w:cs="Traditional Arabic"/>
          <w:b/>
          <w:bCs/>
          <w:sz w:val="36"/>
          <w:szCs w:val="36"/>
          <w:rtl/>
        </w:rPr>
      </w:pPr>
      <w:r w:rsidRPr="00CD3BE1">
        <w:rPr>
          <w:rFonts w:ascii="Traditional Arabic" w:hAnsi="Traditional Arabic" w:cs="Traditional Arabic"/>
          <w:b/>
          <w:bCs/>
          <w:sz w:val="36"/>
          <w:szCs w:val="36"/>
          <w:rtl/>
        </w:rPr>
        <w:t>منهج الدراســة:</w:t>
      </w:r>
    </w:p>
    <w:p w14:paraId="6F93D961" w14:textId="007DF7FD" w:rsidR="00D86A0B" w:rsidRDefault="00556741" w:rsidP="00EA55E0">
      <w:pPr>
        <w:bidi/>
        <w:jc w:val="both"/>
        <w:rPr>
          <w:rFonts w:ascii="Traditional Arabic" w:hAnsi="Traditional Arabic" w:cs="Traditional Arabic"/>
          <w:sz w:val="32"/>
          <w:szCs w:val="32"/>
          <w:rtl/>
        </w:rPr>
      </w:pPr>
      <w:r w:rsidRPr="009657A9">
        <w:rPr>
          <w:rFonts w:ascii="Traditional Arabic" w:hAnsi="Traditional Arabic" w:cs="Traditional Arabic"/>
          <w:sz w:val="32"/>
          <w:szCs w:val="32"/>
          <w:rtl/>
        </w:rPr>
        <w:t xml:space="preserve">قد اعتمدنا في بحثنا على مجموعة من المناهج </w:t>
      </w:r>
      <w:r w:rsidR="00D86A0B">
        <w:rPr>
          <w:rFonts w:ascii="Traditional Arabic" w:hAnsi="Traditional Arabic" w:cs="Traditional Arabic" w:hint="cs"/>
          <w:sz w:val="32"/>
          <w:szCs w:val="32"/>
          <w:rtl/>
        </w:rPr>
        <w:t xml:space="preserve">التي تخدم موضوع المذكرة </w:t>
      </w:r>
      <w:r w:rsidRPr="009657A9">
        <w:rPr>
          <w:rFonts w:ascii="Traditional Arabic" w:hAnsi="Traditional Arabic" w:cs="Traditional Arabic"/>
          <w:sz w:val="32"/>
          <w:szCs w:val="32"/>
          <w:rtl/>
        </w:rPr>
        <w:t>وهي كالتالي:</w:t>
      </w:r>
    </w:p>
    <w:p w14:paraId="24763656" w14:textId="77777777" w:rsidR="00490EC9" w:rsidRDefault="00C87D1A" w:rsidP="00C87D1A">
      <w:pPr>
        <w:bidi/>
        <w:jc w:val="both"/>
        <w:rPr>
          <w:rFonts w:ascii="Traditional Arabic" w:hAnsi="Traditional Arabic" w:cs="Traditional Arabic"/>
          <w:color w:val="333333"/>
          <w:sz w:val="32"/>
          <w:szCs w:val="32"/>
          <w:rtl/>
        </w:rPr>
      </w:pPr>
      <w:r w:rsidRPr="00C87D1A">
        <w:rPr>
          <w:rStyle w:val="lev"/>
          <w:rFonts w:ascii="Traditional Arabic" w:hAnsi="Traditional Arabic" w:cs="Traditional Arabic"/>
          <w:color w:val="333333"/>
          <w:sz w:val="32"/>
          <w:szCs w:val="32"/>
          <w:u w:val="single"/>
          <w:rtl/>
        </w:rPr>
        <w:t>المنهج الوصفي</w:t>
      </w:r>
      <w:r w:rsidRPr="00C87D1A">
        <w:rPr>
          <w:rStyle w:val="lev"/>
          <w:rFonts w:ascii="Traditional Arabic" w:hAnsi="Traditional Arabic" w:cs="Traditional Arabic"/>
          <w:color w:val="333333"/>
          <w:sz w:val="32"/>
          <w:szCs w:val="32"/>
          <w:u w:val="single"/>
        </w:rPr>
        <w:t>:</w:t>
      </w:r>
      <w:r w:rsidRPr="00C87D1A">
        <w:rPr>
          <w:rFonts w:ascii="Traditional Arabic" w:hAnsi="Traditional Arabic" w:cs="Traditional Arabic"/>
          <w:color w:val="333333"/>
          <w:sz w:val="32"/>
          <w:szCs w:val="32"/>
        </w:rPr>
        <w:t xml:space="preserve"> </w:t>
      </w:r>
    </w:p>
    <w:p w14:paraId="2A930533" w14:textId="54D25791" w:rsidR="00C87D1A" w:rsidRDefault="00C87D1A" w:rsidP="00490EC9">
      <w:pPr>
        <w:bidi/>
        <w:ind w:firstLine="283"/>
        <w:jc w:val="both"/>
        <w:rPr>
          <w:rFonts w:ascii="Traditional Arabic" w:hAnsi="Traditional Arabic" w:cs="Traditional Arabic"/>
          <w:color w:val="333333"/>
          <w:sz w:val="32"/>
          <w:szCs w:val="32"/>
          <w:rtl/>
        </w:rPr>
      </w:pPr>
      <w:r w:rsidRPr="00C87D1A">
        <w:rPr>
          <w:rFonts w:ascii="Traditional Arabic" w:hAnsi="Traditional Arabic" w:cs="Traditional Arabic"/>
          <w:color w:val="333333"/>
          <w:sz w:val="32"/>
          <w:szCs w:val="32"/>
          <w:rtl/>
        </w:rPr>
        <w:t>يرتبط المنهج الوصفي بالظواهر التي يراها الباحث في الطبيعة، بشرط أن تكون مكررة الحدوث، وليست مجرد أحداث عابرة، ويأتي ذلك المنهج كأبرز مناهج البحث العلمي، وعلى الرغم من التنوع في استخدام المناهج العلمية بالأبحاث، غير أن المنهج الوصفي يأتي دائمًا كمنهج مفضل، سواء في الأبحاث الاجتماعية أو الطبيعية، وتتمثل إجراءات المنهج الوصفي في تحديد المشكلة، ثم طرح أسئلة أو صياغة فروض، وبعد ذلك السعي لجميع معلومات عنها ومن أكثر من مصدر، وفي مرحلة تالية قيام الباحث بوضع عديد من النتائج</w:t>
      </w:r>
      <w:r w:rsidRPr="00C87D1A">
        <w:rPr>
          <w:rFonts w:ascii="Traditional Arabic" w:hAnsi="Traditional Arabic" w:cs="Traditional Arabic"/>
          <w:color w:val="333333"/>
          <w:sz w:val="32"/>
          <w:szCs w:val="32"/>
        </w:rPr>
        <w:t>.</w:t>
      </w:r>
    </w:p>
    <w:p w14:paraId="653B4BEB" w14:textId="41DC82AA" w:rsidR="00C87D1A" w:rsidRDefault="00C87D1A" w:rsidP="00C87D1A">
      <w:pPr>
        <w:bidi/>
        <w:ind w:firstLine="425"/>
        <w:jc w:val="both"/>
        <w:rPr>
          <w:rFonts w:ascii="Traditional Arabic" w:hAnsi="Traditional Arabic" w:cs="Traditional Arabic"/>
          <w:color w:val="333333"/>
          <w:sz w:val="32"/>
          <w:szCs w:val="32"/>
          <w:rtl/>
        </w:rPr>
      </w:pPr>
      <w:r>
        <w:rPr>
          <w:rFonts w:ascii="Traditional Arabic" w:hAnsi="Traditional Arabic" w:cs="Traditional Arabic" w:hint="cs"/>
          <w:color w:val="333333"/>
          <w:sz w:val="32"/>
          <w:szCs w:val="32"/>
          <w:rtl/>
        </w:rPr>
        <w:lastRenderedPageBreak/>
        <w:t>و قد استعنا في بحثنا بهذا المنهج في وصف الظاهرة ، مع الإلمام بالمعلومات المتوفرة و وضع النتائج.</w:t>
      </w:r>
    </w:p>
    <w:p w14:paraId="438D904B" w14:textId="77777777" w:rsidR="00231EAE" w:rsidRPr="00C87D1A" w:rsidRDefault="00231EAE" w:rsidP="00231EAE">
      <w:pPr>
        <w:bidi/>
        <w:ind w:firstLine="425"/>
        <w:jc w:val="both"/>
        <w:rPr>
          <w:rFonts w:ascii="Traditional Arabic" w:hAnsi="Traditional Arabic" w:cs="Traditional Arabic"/>
          <w:sz w:val="32"/>
          <w:szCs w:val="32"/>
          <w:rtl/>
        </w:rPr>
      </w:pPr>
    </w:p>
    <w:p w14:paraId="45036D48" w14:textId="77777777" w:rsidR="00490EC9" w:rsidRDefault="00C87D1A" w:rsidP="00C87D1A">
      <w:pPr>
        <w:bidi/>
        <w:jc w:val="both"/>
        <w:rPr>
          <w:rStyle w:val="lev"/>
          <w:rFonts w:ascii="Traditional Arabic" w:hAnsi="Traditional Arabic" w:cs="Traditional Arabic"/>
          <w:color w:val="333333"/>
          <w:sz w:val="32"/>
          <w:szCs w:val="32"/>
          <w:u w:val="single"/>
          <w:rtl/>
        </w:rPr>
      </w:pPr>
      <w:r w:rsidRPr="00C87D1A">
        <w:rPr>
          <w:rStyle w:val="lev"/>
          <w:rFonts w:ascii="Traditional Arabic" w:hAnsi="Traditional Arabic" w:cs="Traditional Arabic"/>
          <w:color w:val="333333"/>
          <w:sz w:val="32"/>
          <w:szCs w:val="32"/>
          <w:u w:val="single"/>
          <w:rtl/>
        </w:rPr>
        <w:t>المنهج التاريخي</w:t>
      </w:r>
      <w:r w:rsidRPr="00C87D1A">
        <w:rPr>
          <w:rStyle w:val="lev"/>
          <w:rFonts w:ascii="Traditional Arabic" w:hAnsi="Traditional Arabic" w:cs="Traditional Arabic"/>
          <w:color w:val="333333"/>
          <w:sz w:val="32"/>
          <w:szCs w:val="32"/>
          <w:u w:val="single"/>
        </w:rPr>
        <w:t xml:space="preserve">: </w:t>
      </w:r>
    </w:p>
    <w:p w14:paraId="141D1BC2" w14:textId="682A9783" w:rsidR="00C87D1A" w:rsidRDefault="00C87D1A" w:rsidP="00490EC9">
      <w:pPr>
        <w:bidi/>
        <w:ind w:firstLine="283"/>
        <w:jc w:val="both"/>
        <w:rPr>
          <w:rFonts w:ascii="Traditional Arabic" w:hAnsi="Traditional Arabic" w:cs="Traditional Arabic"/>
          <w:sz w:val="32"/>
          <w:szCs w:val="32"/>
          <w:rtl/>
        </w:rPr>
      </w:pPr>
      <w:r w:rsidRPr="00C87D1A">
        <w:rPr>
          <w:rFonts w:ascii="Traditional Arabic" w:hAnsi="Traditional Arabic" w:cs="Traditional Arabic"/>
          <w:color w:val="333333"/>
          <w:sz w:val="32"/>
          <w:szCs w:val="32"/>
          <w:rtl/>
        </w:rPr>
        <w:t>يأتي المنهج التاريخي بين أهم أنواع مناهج البحث العلمي، وعن طريق يمكن الحصول على سجل الأحداث الماضية فيما يخص الموضوع أو الظاهرة محل الدراسة، من خلال الكتب أو المؤلفات، فهي وسيلة مثالية؛ لفهم الواقع بالاستعانة بالتاريخ، واستنباط آراء وتوقعات للمستقبل، ويسهم ذلك بوجه خاص في علاج بعض المشاكل القومية والمجتمعية؛ مثل: مشكلة انفجار السكان، وارتفاع معدلات الطلاق، وتتناقص الدخل القومي.... إلخ</w:t>
      </w:r>
      <w:r w:rsidRPr="00C87D1A">
        <w:rPr>
          <w:rFonts w:ascii="Traditional Arabic" w:hAnsi="Traditional Arabic" w:cs="Traditional Arabic"/>
          <w:color w:val="333333"/>
          <w:sz w:val="32"/>
          <w:szCs w:val="32"/>
        </w:rPr>
        <w:t>.</w:t>
      </w:r>
      <w:r>
        <w:rPr>
          <w:rFonts w:ascii="Traditional Arabic" w:hAnsi="Traditional Arabic" w:cs="Traditional Arabic"/>
          <w:sz w:val="32"/>
          <w:szCs w:val="32"/>
        </w:rPr>
        <w:t xml:space="preserve"> </w:t>
      </w:r>
    </w:p>
    <w:p w14:paraId="0C2526D3" w14:textId="77649940" w:rsidR="00556741" w:rsidRDefault="00C87D1A" w:rsidP="00C87D1A">
      <w:pPr>
        <w:bidi/>
        <w:ind w:firstLine="283"/>
        <w:jc w:val="both"/>
        <w:rPr>
          <w:rFonts w:ascii="Traditional Arabic" w:hAnsi="Traditional Arabic" w:cs="Traditional Arabic"/>
          <w:sz w:val="32"/>
          <w:szCs w:val="32"/>
          <w:rtl/>
        </w:rPr>
      </w:pPr>
      <w:r>
        <w:rPr>
          <w:rFonts w:ascii="Traditional Arabic" w:hAnsi="Traditional Arabic" w:cs="Traditional Arabic" w:hint="cs"/>
          <w:sz w:val="32"/>
          <w:szCs w:val="32"/>
          <w:rtl/>
          <w:lang w:bidi="ar-DZ"/>
        </w:rPr>
        <w:t xml:space="preserve">و قد </w:t>
      </w:r>
      <w:r w:rsidR="00556741" w:rsidRPr="00C87D1A">
        <w:rPr>
          <w:rFonts w:ascii="Traditional Arabic" w:hAnsi="Traditional Arabic" w:cs="Traditional Arabic"/>
          <w:sz w:val="32"/>
          <w:szCs w:val="32"/>
          <w:rtl/>
        </w:rPr>
        <w:t xml:space="preserve">استعنا بهذا المنهج من خلال التطرق </w:t>
      </w:r>
      <w:r w:rsidR="00C73275" w:rsidRPr="00C87D1A">
        <w:rPr>
          <w:rFonts w:ascii="Traditional Arabic" w:hAnsi="Traditional Arabic" w:cs="Traditional Arabic"/>
          <w:sz w:val="32"/>
          <w:szCs w:val="32"/>
          <w:rtl/>
        </w:rPr>
        <w:t>إلى</w:t>
      </w:r>
      <w:r w:rsidR="00556741" w:rsidRPr="00C87D1A">
        <w:rPr>
          <w:rFonts w:ascii="Traditional Arabic" w:hAnsi="Traditional Arabic" w:cs="Traditional Arabic"/>
          <w:sz w:val="32"/>
          <w:szCs w:val="32"/>
          <w:rtl/>
        </w:rPr>
        <w:t xml:space="preserve"> نشأة النظام الصحي في الجزائر وتطورها.</w:t>
      </w:r>
    </w:p>
    <w:p w14:paraId="695827E1" w14:textId="3A893936" w:rsidR="00B20D98" w:rsidRPr="00B20D98" w:rsidRDefault="00B20D98" w:rsidP="00B20D98">
      <w:pPr>
        <w:bidi/>
        <w:ind w:firstLine="283"/>
        <w:jc w:val="both"/>
        <w:rPr>
          <w:rFonts w:ascii="Traditional Arabic" w:hAnsi="Traditional Arabic" w:cs="Traditional Arabic"/>
          <w:b/>
          <w:bCs/>
          <w:sz w:val="32"/>
          <w:szCs w:val="32"/>
          <w:rtl/>
        </w:rPr>
      </w:pPr>
      <w:r w:rsidRPr="00B20D98">
        <w:rPr>
          <w:rFonts w:ascii="Traditional Arabic" w:hAnsi="Traditional Arabic" w:cs="Traditional Arabic" w:hint="cs"/>
          <w:b/>
          <w:bCs/>
          <w:sz w:val="32"/>
          <w:szCs w:val="32"/>
          <w:rtl/>
        </w:rPr>
        <w:t>أدوات الدراسة :</w:t>
      </w:r>
    </w:p>
    <w:p w14:paraId="3D64972C" w14:textId="332BB163" w:rsidR="00B20D98" w:rsidRDefault="00B20D98" w:rsidP="00B20D98">
      <w:pPr>
        <w:bidi/>
        <w:ind w:firstLine="283"/>
        <w:jc w:val="both"/>
        <w:rPr>
          <w:rFonts w:ascii="Traditional Arabic" w:hAnsi="Traditional Arabic" w:cs="Traditional Arabic"/>
          <w:color w:val="1D2129"/>
          <w:sz w:val="32"/>
          <w:szCs w:val="32"/>
          <w:rtl/>
        </w:rPr>
      </w:pPr>
      <w:r w:rsidRPr="00B20D98">
        <w:rPr>
          <w:rFonts w:ascii="Traditional Arabic" w:hAnsi="Traditional Arabic" w:cs="Traditional Arabic" w:hint="cs"/>
          <w:b/>
          <w:bCs/>
          <w:sz w:val="32"/>
          <w:szCs w:val="32"/>
          <w:rtl/>
        </w:rPr>
        <w:t>المقابلة</w:t>
      </w:r>
      <w:r>
        <w:rPr>
          <w:rFonts w:ascii="Traditional Arabic" w:hAnsi="Traditional Arabic" w:cs="Traditional Arabic" w:hint="cs"/>
          <w:b/>
          <w:bCs/>
          <w:sz w:val="32"/>
          <w:szCs w:val="32"/>
          <w:rtl/>
        </w:rPr>
        <w:t xml:space="preserve">: </w:t>
      </w:r>
      <w:r w:rsidR="00FC78A0" w:rsidRPr="00FC78A0">
        <w:rPr>
          <w:rFonts w:ascii="Traditional Arabic" w:hAnsi="Traditional Arabic" w:cs="Traditional Arabic"/>
          <w:color w:val="1D2129"/>
          <w:sz w:val="32"/>
          <w:szCs w:val="32"/>
          <w:rtl/>
        </w:rPr>
        <w:t>يتم تعريف المقابلة على أنها أحد أهم وسائل البحث العلمي ، و التي تستخدم في بعض أنواع الأبحاث العلمية الهامة ، مثل الأبحاث الميدانية و الأبحاث الإجتماعية و النفسية ، فهي تؤدي دورا حيويا في جمع المعلومات و الحقائق اللازمة في إنجاز البحث العلمي المطلوب ، حيث يمكن من خلال المقابلة أيضا إجابة الأسئلة البحثية بشكل مباشر ، و ذلك من أجل إثبات صحتها و صلاحيتها أو نفيها و إستبعادها من مجال الحقيقة</w:t>
      </w:r>
    </w:p>
    <w:p w14:paraId="2E40E128" w14:textId="1D32B265" w:rsidR="00FC78A0" w:rsidRPr="00FC78A0" w:rsidRDefault="00FC78A0" w:rsidP="00FC78A0">
      <w:pPr>
        <w:bidi/>
        <w:ind w:firstLine="283"/>
        <w:jc w:val="both"/>
        <w:rPr>
          <w:rFonts w:ascii="Traditional Arabic" w:hAnsi="Traditional Arabic" w:cs="Traditional Arabic"/>
          <w:b/>
          <w:bCs/>
          <w:sz w:val="32"/>
          <w:szCs w:val="32"/>
          <w:rtl/>
        </w:rPr>
      </w:pPr>
      <w:r>
        <w:rPr>
          <w:rFonts w:ascii="Traditional Arabic" w:hAnsi="Traditional Arabic" w:cs="Traditional Arabic" w:hint="cs"/>
          <w:color w:val="1D2129"/>
          <w:sz w:val="32"/>
          <w:szCs w:val="32"/>
          <w:rtl/>
        </w:rPr>
        <w:t xml:space="preserve">و قد قمنا في بحثنا ، بمقابلة مع عضو في اللجنة الولائية لرصد و متابعة فيروس كورونا السيد د. سبع ، و ذلك </w:t>
      </w:r>
    </w:p>
    <w:p w14:paraId="13FCAB9B" w14:textId="77777777" w:rsidR="00B20D98" w:rsidRPr="00B20D98" w:rsidRDefault="00B20D98" w:rsidP="00B20D98">
      <w:pPr>
        <w:bidi/>
        <w:ind w:firstLine="283"/>
        <w:jc w:val="both"/>
        <w:rPr>
          <w:rFonts w:ascii="Traditional Arabic" w:hAnsi="Traditional Arabic" w:cs="Traditional Arabic"/>
          <w:b/>
          <w:bCs/>
          <w:sz w:val="32"/>
          <w:szCs w:val="32"/>
          <w:rtl/>
        </w:rPr>
      </w:pPr>
    </w:p>
    <w:p w14:paraId="5FBB6D34" w14:textId="77777777" w:rsidR="00556741" w:rsidRPr="00CD3BE1" w:rsidRDefault="00556741" w:rsidP="00EA55E0">
      <w:pPr>
        <w:bidi/>
        <w:jc w:val="both"/>
        <w:rPr>
          <w:rFonts w:ascii="Traditional Arabic" w:hAnsi="Traditional Arabic" w:cs="Traditional Arabic"/>
          <w:b/>
          <w:bCs/>
          <w:sz w:val="36"/>
          <w:szCs w:val="36"/>
          <w:rtl/>
        </w:rPr>
      </w:pPr>
      <w:r w:rsidRPr="00CD3BE1">
        <w:rPr>
          <w:rFonts w:ascii="Traditional Arabic" w:hAnsi="Traditional Arabic" w:cs="Traditional Arabic"/>
          <w:b/>
          <w:bCs/>
          <w:sz w:val="36"/>
          <w:szCs w:val="36"/>
          <w:rtl/>
        </w:rPr>
        <w:t xml:space="preserve">صعوبات الدراسة: </w:t>
      </w:r>
    </w:p>
    <w:p w14:paraId="345944BA" w14:textId="21976CA1" w:rsidR="00556741" w:rsidRPr="009657A9" w:rsidRDefault="00556741" w:rsidP="004E619C">
      <w:pPr>
        <w:pStyle w:val="Paragraphedeliste"/>
        <w:numPr>
          <w:ilvl w:val="0"/>
          <w:numId w:val="2"/>
        </w:numPr>
        <w:bidi/>
        <w:spacing w:after="160"/>
        <w:ind w:left="283" w:hanging="207"/>
        <w:jc w:val="both"/>
        <w:rPr>
          <w:rFonts w:ascii="Traditional Arabic" w:hAnsi="Traditional Arabic" w:cs="Traditional Arabic"/>
          <w:b/>
          <w:bCs/>
          <w:sz w:val="32"/>
          <w:szCs w:val="32"/>
        </w:rPr>
      </w:pPr>
      <w:r w:rsidRPr="009657A9">
        <w:rPr>
          <w:rFonts w:ascii="Traditional Arabic" w:hAnsi="Traditional Arabic" w:cs="Traditional Arabic"/>
          <w:sz w:val="32"/>
          <w:szCs w:val="32"/>
          <w:rtl/>
        </w:rPr>
        <w:t>قلة المراجع بحيث يعتبر موضوع البحث جديد الظهور في الساحة العلمية</w:t>
      </w:r>
      <w:r w:rsidR="00490EC9">
        <w:rPr>
          <w:rFonts w:ascii="Traditional Arabic" w:hAnsi="Traditional Arabic" w:cs="Traditional Arabic" w:hint="cs"/>
          <w:sz w:val="32"/>
          <w:szCs w:val="32"/>
          <w:rtl/>
        </w:rPr>
        <w:t xml:space="preserve"> ، و هناك تضارب في الأسباب و الإحصائيات ، كونه أصبح موضوع يشغل العالم لكونه لا يحمل تفسيرات دقيقة و تامة ، و تحول الموضوع إلى حرب تجارية </w:t>
      </w:r>
      <w:r w:rsidR="0072254F">
        <w:rPr>
          <w:rFonts w:ascii="Traditional Arabic" w:hAnsi="Traditional Arabic" w:cs="Traditional Arabic" w:hint="cs"/>
          <w:sz w:val="32"/>
          <w:szCs w:val="32"/>
          <w:rtl/>
        </w:rPr>
        <w:t>.</w:t>
      </w:r>
    </w:p>
    <w:p w14:paraId="5FAE688A" w14:textId="226E1F19" w:rsidR="00556741" w:rsidRPr="00BB3FC8" w:rsidRDefault="00556741" w:rsidP="004E619C">
      <w:pPr>
        <w:pStyle w:val="Paragraphedeliste"/>
        <w:numPr>
          <w:ilvl w:val="0"/>
          <w:numId w:val="2"/>
        </w:numPr>
        <w:bidi/>
        <w:spacing w:after="160"/>
        <w:ind w:left="283" w:hanging="207"/>
        <w:jc w:val="both"/>
        <w:rPr>
          <w:rFonts w:ascii="Traditional Arabic" w:hAnsi="Traditional Arabic" w:cs="Traditional Arabic"/>
          <w:b/>
          <w:bCs/>
          <w:sz w:val="32"/>
          <w:szCs w:val="32"/>
        </w:rPr>
      </w:pPr>
      <w:r w:rsidRPr="009657A9">
        <w:rPr>
          <w:rFonts w:ascii="Traditional Arabic" w:hAnsi="Traditional Arabic" w:cs="Traditional Arabic"/>
          <w:sz w:val="32"/>
          <w:szCs w:val="32"/>
          <w:rtl/>
        </w:rPr>
        <w:lastRenderedPageBreak/>
        <w:t>مواجهة صعوبات أثناء إجراء الجانب التطبيقي في مؤسسة محل الدراسة</w:t>
      </w:r>
      <w:r w:rsidR="00490EC9">
        <w:rPr>
          <w:rFonts w:ascii="Traditional Arabic" w:hAnsi="Traditional Arabic" w:cs="Traditional Arabic" w:hint="cs"/>
          <w:sz w:val="32"/>
          <w:szCs w:val="32"/>
          <w:rtl/>
        </w:rPr>
        <w:t>، بحيث أن الحصول على الأرقام الدقيقة و الصحيحة التي تعكس الواقع</w:t>
      </w:r>
      <w:r w:rsidR="0072254F">
        <w:rPr>
          <w:rFonts w:ascii="Traditional Arabic" w:hAnsi="Traditional Arabic" w:cs="Traditional Arabic" w:hint="cs"/>
          <w:sz w:val="32"/>
          <w:szCs w:val="32"/>
          <w:rtl/>
        </w:rPr>
        <w:t xml:space="preserve"> الصعب بالنظر لحالة التكتم و التحفظ لدى المسؤولين الذين إتصلنا بهم و إحالتنا في كل مرة على الأرقام الإحصائية الموجودة على الموقع الرسمي لوزارة الصحة . </w:t>
      </w:r>
    </w:p>
    <w:p w14:paraId="75ABD673" w14:textId="77777777" w:rsidR="00BB3FC8" w:rsidRPr="009657A9" w:rsidRDefault="00BB3FC8" w:rsidP="00BB3FC8">
      <w:pPr>
        <w:pStyle w:val="Paragraphedeliste"/>
        <w:bidi/>
        <w:spacing w:after="160"/>
        <w:ind w:left="283"/>
        <w:jc w:val="both"/>
        <w:rPr>
          <w:rFonts w:ascii="Traditional Arabic" w:hAnsi="Traditional Arabic" w:cs="Traditional Arabic"/>
          <w:b/>
          <w:bCs/>
          <w:sz w:val="32"/>
          <w:szCs w:val="32"/>
        </w:rPr>
      </w:pPr>
    </w:p>
    <w:p w14:paraId="40ED4F39" w14:textId="2DF52BC0" w:rsidR="00556741" w:rsidRDefault="0072254F" w:rsidP="00EA55E0">
      <w:pPr>
        <w:bidi/>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أدبيات الدراسة :</w:t>
      </w:r>
    </w:p>
    <w:p w14:paraId="319C403D" w14:textId="74A29E1B" w:rsidR="0072254F" w:rsidRDefault="00E668EF" w:rsidP="00E668EF">
      <w:pPr>
        <w:pStyle w:val="Paragraphedeliste"/>
        <w:numPr>
          <w:ilvl w:val="0"/>
          <w:numId w:val="24"/>
        </w:numPr>
        <w:bidi/>
        <w:jc w:val="both"/>
        <w:rPr>
          <w:rFonts w:ascii="Traditional Arabic" w:hAnsi="Traditional Arabic" w:cs="Traditional Arabic"/>
          <w:sz w:val="32"/>
          <w:szCs w:val="32"/>
          <w:lang w:bidi="ar-DZ"/>
        </w:rPr>
      </w:pPr>
      <w:r w:rsidRPr="00E668EF">
        <w:rPr>
          <w:rFonts w:ascii="Traditional Arabic" w:hAnsi="Traditional Arabic" w:cs="Traditional Arabic" w:hint="cs"/>
          <w:sz w:val="32"/>
          <w:szCs w:val="32"/>
          <w:rtl/>
          <w:lang w:bidi="ar-DZ"/>
        </w:rPr>
        <w:t xml:space="preserve">بوشلاغم عميروش و شرفي منصف ، واقع </w:t>
      </w:r>
      <w:r w:rsidR="008D4D83">
        <w:rPr>
          <w:rFonts w:ascii="Traditional Arabic" w:hAnsi="Traditional Arabic" w:cs="Traditional Arabic" w:hint="cs"/>
          <w:sz w:val="32"/>
          <w:szCs w:val="32"/>
          <w:rtl/>
          <w:lang w:bidi="ar-DZ"/>
        </w:rPr>
        <w:t xml:space="preserve">و </w:t>
      </w:r>
      <w:r w:rsidRPr="00E668EF">
        <w:rPr>
          <w:rFonts w:ascii="Traditional Arabic" w:hAnsi="Traditional Arabic" w:cs="Traditional Arabic" w:hint="cs"/>
          <w:sz w:val="32"/>
          <w:szCs w:val="32"/>
          <w:rtl/>
          <w:lang w:bidi="ar-DZ"/>
        </w:rPr>
        <w:t xml:space="preserve">آفاق المنظومة الصحية في الجزائر </w:t>
      </w:r>
      <w:r>
        <w:rPr>
          <w:rFonts w:ascii="Traditional Arabic" w:hAnsi="Traditional Arabic" w:cs="Traditional Arabic" w:hint="cs"/>
          <w:sz w:val="32"/>
          <w:szCs w:val="32"/>
          <w:rtl/>
          <w:lang w:bidi="ar-DZ"/>
        </w:rPr>
        <w:t>،</w:t>
      </w:r>
      <w:r w:rsidRPr="00E668EF">
        <w:rPr>
          <w:rFonts w:ascii="Traditional Arabic" w:hAnsi="Traditional Arabic" w:cs="Traditional Arabic" w:hint="cs"/>
          <w:sz w:val="32"/>
          <w:szCs w:val="32"/>
          <w:rtl/>
          <w:lang w:bidi="ar-DZ"/>
        </w:rPr>
        <w:t xml:space="preserve"> مجلة دراسات إقتصادية </w:t>
      </w:r>
      <w:r w:rsidR="003F3AE2">
        <w:rPr>
          <w:rFonts w:ascii="Traditional Arabic" w:hAnsi="Traditional Arabic" w:cs="Traditional Arabic" w:hint="cs"/>
          <w:sz w:val="32"/>
          <w:szCs w:val="32"/>
          <w:rtl/>
          <w:lang w:bidi="ar-DZ"/>
        </w:rPr>
        <w:t xml:space="preserve">، </w:t>
      </w:r>
      <w:r w:rsidRPr="00E668EF">
        <w:rPr>
          <w:rFonts w:ascii="Traditional Arabic" w:hAnsi="Traditional Arabic" w:cs="Traditional Arabic" w:hint="cs"/>
          <w:sz w:val="32"/>
          <w:szCs w:val="32"/>
          <w:rtl/>
          <w:lang w:bidi="ar-DZ"/>
        </w:rPr>
        <w:t>العدد 3 ،</w:t>
      </w:r>
      <w:r>
        <w:rPr>
          <w:rFonts w:ascii="Traditional Arabic" w:hAnsi="Traditional Arabic" w:cs="Traditional Arabic" w:hint="cs"/>
          <w:sz w:val="32"/>
          <w:szCs w:val="32"/>
          <w:rtl/>
          <w:lang w:bidi="ar-DZ"/>
        </w:rPr>
        <w:t>2017</w:t>
      </w:r>
      <w:r w:rsidR="003F3AE2">
        <w:rPr>
          <w:rFonts w:ascii="Traditional Arabic" w:hAnsi="Traditional Arabic" w:cs="Traditional Arabic" w:hint="cs"/>
          <w:sz w:val="32"/>
          <w:szCs w:val="32"/>
          <w:rtl/>
          <w:lang w:bidi="ar-DZ"/>
        </w:rPr>
        <w:t>.</w:t>
      </w:r>
    </w:p>
    <w:p w14:paraId="1D987A68" w14:textId="4CB8C35C" w:rsidR="009B5714" w:rsidRPr="009B5714" w:rsidRDefault="009B5714" w:rsidP="00B10681">
      <w:pPr>
        <w:pStyle w:val="Paragraphedeliste"/>
        <w:bidi/>
        <w:ind w:firstLine="414"/>
        <w:jc w:val="both"/>
        <w:rPr>
          <w:rFonts w:ascii="Traditional Arabic" w:hAnsi="Traditional Arabic" w:cs="Traditional Arabic"/>
          <w:sz w:val="32"/>
          <w:szCs w:val="32"/>
          <w:lang w:bidi="ar-DZ"/>
        </w:rPr>
      </w:pPr>
      <w:r w:rsidRPr="009B5714">
        <w:rPr>
          <w:rFonts w:ascii="Traditional Arabic" w:hAnsi="Traditional Arabic" w:cs="Traditional Arabic"/>
          <w:color w:val="333333"/>
          <w:sz w:val="32"/>
          <w:szCs w:val="32"/>
          <w:rtl/>
        </w:rPr>
        <w:t>تهدف هذه الورقة البحثية إلى ابراز الاختلالات التي تعاني منها المنظومة الصحية في الجزائر، بغرض وضع تشخيص للوضع القائم وتبرير الإصلاحات التي باشرت الوزارة الوصية في تنفيذها. الأمر الذي يستلزم ضرورة التكيف مع هذا الواقع الجديد الذي تشهده المنظومة الصحية على الصعيد الاقتصادي، الاجتماعي والسياسي. مع التحولات الديمغرافية، الوبائية، التكنولوجية وتحديات العولمة، التي تفرض علينا ترك السلوكيات القديمة والتأقلم مع التحولات الصحية الراهنة</w:t>
      </w:r>
      <w:r>
        <w:rPr>
          <w:rFonts w:ascii="Traditional Arabic" w:hAnsi="Traditional Arabic" w:cs="Traditional Arabic"/>
          <w:color w:val="333333"/>
          <w:sz w:val="32"/>
          <w:szCs w:val="32"/>
        </w:rPr>
        <w:t>.</w:t>
      </w:r>
    </w:p>
    <w:p w14:paraId="71DDADC1" w14:textId="672B8B6B" w:rsidR="00552D5B" w:rsidRDefault="00E668EF" w:rsidP="00552D5B">
      <w:pPr>
        <w:pStyle w:val="Paragraphedeliste"/>
        <w:numPr>
          <w:ilvl w:val="0"/>
          <w:numId w:val="24"/>
        </w:num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بوراجة آمال ، التطور الصحي في الجزائر و علاقته بتحسن المؤشرات الصحية ،</w:t>
      </w:r>
      <w:r w:rsidR="003F3AE2">
        <w:rPr>
          <w:rFonts w:ascii="Traditional Arabic" w:hAnsi="Traditional Arabic" w:cs="Traditional Arabic" w:hint="cs"/>
          <w:sz w:val="32"/>
          <w:szCs w:val="32"/>
          <w:rtl/>
          <w:lang w:bidi="ar-DZ"/>
        </w:rPr>
        <w:t xml:space="preserve"> مجلة مقدمات ، العدد 7</w:t>
      </w:r>
      <w:r w:rsidR="00386A09">
        <w:rPr>
          <w:rFonts w:ascii="Traditional Arabic" w:hAnsi="Traditional Arabic" w:cs="Traditional Arabic" w:hint="cs"/>
          <w:sz w:val="32"/>
          <w:szCs w:val="32"/>
          <w:rtl/>
          <w:lang w:bidi="ar-DZ"/>
        </w:rPr>
        <w:t>، جوان</w:t>
      </w:r>
      <w:r w:rsidR="003F3AE2" w:rsidRPr="00386A09">
        <w:rPr>
          <w:rFonts w:ascii="Traditional Arabic" w:hAnsi="Traditional Arabic" w:cs="Traditional Arabic" w:hint="cs"/>
          <w:sz w:val="32"/>
          <w:szCs w:val="32"/>
          <w:rtl/>
          <w:lang w:bidi="ar-DZ"/>
        </w:rPr>
        <w:t xml:space="preserve"> 201</w:t>
      </w:r>
      <w:r w:rsidR="00386A09" w:rsidRPr="00386A09">
        <w:rPr>
          <w:rFonts w:ascii="Traditional Arabic" w:hAnsi="Traditional Arabic" w:cs="Traditional Arabic" w:hint="cs"/>
          <w:sz w:val="32"/>
          <w:szCs w:val="32"/>
          <w:rtl/>
          <w:lang w:bidi="ar-DZ"/>
        </w:rPr>
        <w:t>8</w:t>
      </w:r>
      <w:r w:rsidR="003F3AE2" w:rsidRPr="00386A09">
        <w:rPr>
          <w:rFonts w:ascii="Traditional Arabic" w:hAnsi="Traditional Arabic" w:cs="Traditional Arabic" w:hint="cs"/>
          <w:sz w:val="32"/>
          <w:szCs w:val="32"/>
          <w:rtl/>
          <w:lang w:bidi="ar-DZ"/>
        </w:rPr>
        <w:t>.</w:t>
      </w:r>
    </w:p>
    <w:p w14:paraId="7EDBD52D" w14:textId="77777777" w:rsidR="00B10681" w:rsidRDefault="00B10681" w:rsidP="00B10681">
      <w:pPr>
        <w:pStyle w:val="Paragraphedeliste"/>
        <w:bidi/>
        <w:ind w:firstLine="414"/>
        <w:jc w:val="both"/>
        <w:rPr>
          <w:rFonts w:ascii="Traditional Arabic" w:hAnsi="Traditional Arabic" w:cs="Traditional Arabic"/>
          <w:sz w:val="32"/>
          <w:szCs w:val="32"/>
          <w:rtl/>
          <w:lang w:bidi="ar-DZ"/>
        </w:rPr>
      </w:pPr>
      <w:r w:rsidRPr="00B10681">
        <w:rPr>
          <w:rFonts w:ascii="Traditional Arabic" w:hAnsi="Traditional Arabic" w:cs="Traditional Arabic"/>
          <w:color w:val="333333"/>
          <w:sz w:val="32"/>
          <w:szCs w:val="32"/>
          <w:rtl/>
        </w:rPr>
        <w:t xml:space="preserve">تم </w:t>
      </w:r>
      <w:r w:rsidR="009B5714" w:rsidRPr="00B10681">
        <w:rPr>
          <w:rFonts w:ascii="Traditional Arabic" w:hAnsi="Traditional Arabic" w:cs="Traditional Arabic"/>
          <w:color w:val="333333"/>
          <w:sz w:val="32"/>
          <w:szCs w:val="32"/>
          <w:rtl/>
        </w:rPr>
        <w:t xml:space="preserve">التطرق </w:t>
      </w:r>
      <w:r w:rsidRPr="00B10681">
        <w:rPr>
          <w:rFonts w:ascii="Traditional Arabic" w:hAnsi="Traditional Arabic" w:cs="Traditional Arabic"/>
          <w:color w:val="333333"/>
          <w:sz w:val="32"/>
          <w:szCs w:val="32"/>
          <w:rtl/>
        </w:rPr>
        <w:t xml:space="preserve">في هذه الورقة البحثية </w:t>
      </w:r>
      <w:r w:rsidR="009B5714" w:rsidRPr="00B10681">
        <w:rPr>
          <w:rFonts w:ascii="Traditional Arabic" w:hAnsi="Traditional Arabic" w:cs="Traditional Arabic"/>
          <w:color w:val="333333"/>
          <w:sz w:val="32"/>
          <w:szCs w:val="32"/>
          <w:rtl/>
        </w:rPr>
        <w:t>إلى مجمل المراحل التي مر بها تطور القطاع الصحي</w:t>
      </w:r>
      <w:r w:rsidRPr="00B10681">
        <w:rPr>
          <w:rFonts w:ascii="Traditional Arabic" w:hAnsi="Traditional Arabic" w:cs="Traditional Arabic"/>
          <w:color w:val="333333"/>
          <w:sz w:val="32"/>
          <w:szCs w:val="32"/>
          <w:rtl/>
        </w:rPr>
        <w:t xml:space="preserve"> </w:t>
      </w:r>
      <w:r w:rsidR="009B5714" w:rsidRPr="00B10681">
        <w:rPr>
          <w:rFonts w:ascii="Traditional Arabic" w:hAnsi="Traditional Arabic" w:cs="Traditional Arabic"/>
          <w:color w:val="333333"/>
          <w:sz w:val="32"/>
          <w:szCs w:val="32"/>
          <w:rtl/>
        </w:rPr>
        <w:t>الجزائري</w:t>
      </w:r>
      <w:r w:rsidR="009B5714" w:rsidRPr="00B10681">
        <w:rPr>
          <w:rFonts w:ascii="Traditional Arabic" w:hAnsi="Traditional Arabic" w:cs="Traditional Arabic"/>
          <w:color w:val="333333"/>
          <w:sz w:val="32"/>
          <w:szCs w:val="32"/>
        </w:rPr>
        <w:t xml:space="preserve"> </w:t>
      </w:r>
      <w:r w:rsidR="009B5714" w:rsidRPr="00B10681">
        <w:rPr>
          <w:rFonts w:ascii="Traditional Arabic" w:hAnsi="Traditional Arabic" w:cs="Traditional Arabic"/>
          <w:color w:val="333333"/>
          <w:sz w:val="32"/>
          <w:szCs w:val="32"/>
          <w:rtl/>
        </w:rPr>
        <w:t xml:space="preserve"> منذ الاستقلال إلى غاية 2015</w:t>
      </w:r>
      <w:r w:rsidRPr="00B10681">
        <w:rPr>
          <w:rFonts w:ascii="Traditional Arabic" w:hAnsi="Traditional Arabic" w:cs="Traditional Arabic"/>
          <w:color w:val="333333"/>
          <w:sz w:val="32"/>
          <w:szCs w:val="32"/>
          <w:rtl/>
        </w:rPr>
        <w:t xml:space="preserve"> ، </w:t>
      </w:r>
      <w:r w:rsidR="009B5714" w:rsidRPr="00B10681">
        <w:rPr>
          <w:rFonts w:ascii="Traditional Arabic" w:hAnsi="Traditional Arabic" w:cs="Traditional Arabic"/>
          <w:color w:val="333333"/>
          <w:sz w:val="32"/>
          <w:szCs w:val="32"/>
          <w:rtl/>
        </w:rPr>
        <w:t xml:space="preserve"> ولا شك أن الجزائر ومنذ الاستقلال عملت على وضع مبادئ أساسية تقوم عليها السياسة الصحية وذلك سعيا منها لتجسيد حق المواطن في العلاج كما نصت عليه المواثيق والدساتير، والذي اعتبر مكسبا ثوريا، وهو الآن حق من حقوق المواطن. </w:t>
      </w:r>
    </w:p>
    <w:p w14:paraId="5A754579" w14:textId="3C10874F" w:rsidR="003F3AE2" w:rsidRDefault="003F3AE2" w:rsidP="00B10681">
      <w:pPr>
        <w:pStyle w:val="Paragraphedeliste"/>
        <w:numPr>
          <w:ilvl w:val="0"/>
          <w:numId w:val="24"/>
        </w:numPr>
        <w:bidi/>
        <w:jc w:val="both"/>
        <w:rPr>
          <w:rFonts w:ascii="Traditional Arabic" w:hAnsi="Traditional Arabic" w:cs="Traditional Arabic"/>
          <w:sz w:val="32"/>
          <w:szCs w:val="32"/>
          <w:lang w:bidi="ar-DZ"/>
        </w:rPr>
      </w:pPr>
      <w:r w:rsidRPr="009B5714">
        <w:rPr>
          <w:rFonts w:ascii="Traditional Arabic" w:hAnsi="Traditional Arabic" w:cs="Traditional Arabic" w:hint="cs"/>
          <w:sz w:val="32"/>
          <w:szCs w:val="32"/>
          <w:rtl/>
          <w:lang w:bidi="ar-DZ"/>
        </w:rPr>
        <w:t xml:space="preserve">نعيم بوعموشة ، فيروس كورونا ( كوفيد-19) في الجزائر -دراسة تحليلية- ،مجلة التمكين الإجتماعي ، العدد </w:t>
      </w:r>
      <w:r w:rsidR="00386A09" w:rsidRPr="009B5714">
        <w:rPr>
          <w:rFonts w:ascii="Traditional Arabic" w:hAnsi="Traditional Arabic" w:cs="Traditional Arabic" w:hint="cs"/>
          <w:sz w:val="32"/>
          <w:szCs w:val="32"/>
          <w:rtl/>
          <w:lang w:bidi="ar-DZ"/>
        </w:rPr>
        <w:t xml:space="preserve"> </w:t>
      </w:r>
      <w:r w:rsidRPr="009B5714">
        <w:rPr>
          <w:rFonts w:ascii="Traditional Arabic" w:hAnsi="Traditional Arabic" w:cs="Traditional Arabic" w:hint="cs"/>
          <w:sz w:val="32"/>
          <w:szCs w:val="32"/>
          <w:rtl/>
          <w:lang w:bidi="ar-DZ"/>
        </w:rPr>
        <w:t xml:space="preserve">02 </w:t>
      </w:r>
      <w:r w:rsidR="00386A09" w:rsidRPr="009B5714">
        <w:rPr>
          <w:rFonts w:ascii="Traditional Arabic" w:hAnsi="Traditional Arabic" w:cs="Traditional Arabic" w:hint="cs"/>
          <w:sz w:val="32"/>
          <w:szCs w:val="32"/>
          <w:rtl/>
          <w:lang w:bidi="ar-DZ"/>
        </w:rPr>
        <w:t>، جوان 2020</w:t>
      </w:r>
      <w:r w:rsidR="00B10681">
        <w:rPr>
          <w:rFonts w:ascii="Traditional Arabic" w:hAnsi="Traditional Arabic" w:cs="Traditional Arabic" w:hint="cs"/>
          <w:sz w:val="32"/>
          <w:szCs w:val="32"/>
          <w:rtl/>
          <w:lang w:bidi="ar-DZ"/>
        </w:rPr>
        <w:t>.</w:t>
      </w:r>
    </w:p>
    <w:p w14:paraId="6123A848" w14:textId="2D1AC91C" w:rsidR="00B10681" w:rsidRPr="000373ED" w:rsidRDefault="00B10681" w:rsidP="00B10681">
      <w:pPr>
        <w:pStyle w:val="Paragraphedeliste"/>
        <w:bidi/>
        <w:jc w:val="both"/>
        <w:rPr>
          <w:rFonts w:ascii="Traditional Arabic" w:hAnsi="Traditional Arabic" w:cs="Traditional Arabic"/>
          <w:sz w:val="32"/>
          <w:szCs w:val="32"/>
          <w:lang w:bidi="ar-DZ"/>
        </w:rPr>
      </w:pPr>
      <w:r w:rsidRPr="000373ED">
        <w:rPr>
          <w:rFonts w:ascii="Traditional Arabic" w:hAnsi="Traditional Arabic" w:cs="Traditional Arabic"/>
          <w:sz w:val="32"/>
          <w:szCs w:val="32"/>
          <w:rtl/>
        </w:rPr>
        <w:t>يهدف الباحث من خلال هذه الدراسة التحليلية إلى التعرف على الأوبئة والجوائح ومسارها عبر التاريخ، وك</w:t>
      </w:r>
      <w:r w:rsidR="000373ED">
        <w:rPr>
          <w:rFonts w:ascii="Traditional Arabic" w:hAnsi="Traditional Arabic" w:cs="Traditional Arabic" w:hint="cs"/>
          <w:sz w:val="32"/>
          <w:szCs w:val="32"/>
          <w:rtl/>
        </w:rPr>
        <w:t>ذا</w:t>
      </w:r>
      <w:r w:rsidRPr="000373ED">
        <w:rPr>
          <w:rFonts w:ascii="Traditional Arabic" w:hAnsi="Traditional Arabic" w:cs="Traditional Arabic"/>
          <w:sz w:val="32"/>
          <w:szCs w:val="32"/>
          <w:rtl/>
        </w:rPr>
        <w:t xml:space="preserve"> التعرف على فيروس كورونا (كوفيد 19) وطرق انتشاره وأعراضه وكيفية التعامل والوقاية منه، مع الوقوف على فيروس كورونا في الجزائر من خلال عرض إحصائيات لعدد الإصابات والوفيات وحالات </w:t>
      </w:r>
      <w:r w:rsidRPr="000373ED">
        <w:rPr>
          <w:rFonts w:ascii="Traditional Arabic" w:hAnsi="Traditional Arabic" w:cs="Traditional Arabic"/>
          <w:sz w:val="32"/>
          <w:szCs w:val="32"/>
          <w:rtl/>
        </w:rPr>
        <w:lastRenderedPageBreak/>
        <w:t>الشفاء وتوزيعها الجغرافي حسب الخط الزمني مند ظهور أول حالة في الجزائر إلى غاية 20 أفريل 2020، مع الوقوف عند النظام الصحي في الجزائر</w:t>
      </w:r>
      <w:r w:rsidRPr="000373ED">
        <w:rPr>
          <w:rFonts w:ascii="Traditional Arabic" w:hAnsi="Traditional Arabic" w:cs="Traditional Arabic"/>
          <w:sz w:val="32"/>
          <w:szCs w:val="32"/>
        </w:rPr>
        <w:t>.</w:t>
      </w:r>
    </w:p>
    <w:p w14:paraId="7C06D348" w14:textId="77777777" w:rsidR="00B10681" w:rsidRPr="00B10681" w:rsidRDefault="00B10681" w:rsidP="00B10681">
      <w:pPr>
        <w:bidi/>
        <w:ind w:left="360"/>
        <w:jc w:val="both"/>
        <w:rPr>
          <w:rFonts w:ascii="Traditional Arabic" w:hAnsi="Traditional Arabic" w:cs="Traditional Arabic"/>
          <w:sz w:val="32"/>
          <w:szCs w:val="32"/>
          <w:rtl/>
          <w:lang w:bidi="ar-DZ"/>
        </w:rPr>
      </w:pPr>
    </w:p>
    <w:p w14:paraId="79A8FFDD" w14:textId="69ABE5F7" w:rsidR="00B10681" w:rsidRPr="00F966E7" w:rsidRDefault="00B10681" w:rsidP="00B10681">
      <w:pPr>
        <w:bidi/>
        <w:jc w:val="both"/>
        <w:rPr>
          <w:rFonts w:ascii="Simplified Arabic" w:hAnsi="Simplified Arabic" w:cs="Simplified Arabic"/>
          <w:b/>
          <w:bCs/>
          <w:sz w:val="48"/>
          <w:szCs w:val="48"/>
          <w:rtl/>
          <w:lang w:bidi="ar-DZ"/>
        </w:rPr>
        <w:sectPr w:rsidR="00B10681" w:rsidRPr="00F966E7" w:rsidSect="008151B1">
          <w:headerReference w:type="default" r:id="rId17"/>
          <w:footerReference w:type="default" r:id="rId18"/>
          <w:footnotePr>
            <w:numRestart w:val="eachPage"/>
          </w:footnotePr>
          <w:pgSz w:w="11906" w:h="16838"/>
          <w:pgMar w:top="1417" w:right="1417" w:bottom="1417" w:left="1417" w:header="708" w:footer="708" w:gutter="0"/>
          <w:pgNumType w:fmt="arabicAbjad" w:start="1"/>
          <w:cols w:space="708"/>
          <w:docGrid w:linePitch="360"/>
        </w:sectPr>
      </w:pPr>
    </w:p>
    <w:p w14:paraId="1360816E" w14:textId="686EE7E4" w:rsidR="004770F8" w:rsidRDefault="00C9640E" w:rsidP="00EA55E0">
      <w:pPr>
        <w:bidi/>
        <w:jc w:val="both"/>
        <w:rPr>
          <w:rFonts w:ascii="Simplified Arabic" w:hAnsi="Simplified Arabic" w:cs="Simplified Arabic"/>
          <w:b/>
          <w:bCs/>
          <w:sz w:val="48"/>
          <w:szCs w:val="48"/>
          <w:lang w:bidi="ar-DZ"/>
        </w:rPr>
      </w:pPr>
      <w:r>
        <w:rPr>
          <w:rFonts w:ascii="Simplified Arabic" w:hAnsi="Simplified Arabic" w:cs="Simplified Arabic"/>
          <w:b/>
          <w:bCs/>
          <w:noProof/>
          <w:sz w:val="48"/>
          <w:szCs w:val="48"/>
          <w:rtl/>
          <w:lang w:eastAsia="fr-FR"/>
        </w:rPr>
        <w:lastRenderedPageBreak/>
        <w:drawing>
          <wp:anchor distT="0" distB="0" distL="114300" distR="114300" simplePos="0" relativeHeight="251654656" behindDoc="1" locked="0" layoutInCell="1" allowOverlap="1" wp14:anchorId="610975EB" wp14:editId="51033F9F">
            <wp:simplePos x="0" y="0"/>
            <wp:positionH relativeFrom="column">
              <wp:posOffset>-899795</wp:posOffset>
            </wp:positionH>
            <wp:positionV relativeFrom="paragraph">
              <wp:posOffset>-25</wp:posOffset>
            </wp:positionV>
            <wp:extent cx="7548880" cy="8880652"/>
            <wp:effectExtent l="0" t="0" r="0" b="0"/>
            <wp:wrapNone/>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 7"/>
                    <pic:cNvPicPr/>
                  </pic:nvPicPr>
                  <pic:blipFill>
                    <a:blip r:embed="rId13">
                      <a:clrChange>
                        <a:clrFrom>
                          <a:srgbClr val="EEEEEE"/>
                        </a:clrFrom>
                        <a:clrTo>
                          <a:srgbClr val="EEEEEE">
                            <a:alpha val="0"/>
                          </a:srgbClr>
                        </a:clrTo>
                      </a:clrChange>
                      <a:extLst>
                        <a:ext uri="{28A0092B-C50C-407E-A947-70E740481C1C}">
                          <a14:useLocalDpi xmlns:a14="http://schemas.microsoft.com/office/drawing/2010/main" val="0"/>
                        </a:ext>
                      </a:extLst>
                    </a:blip>
                    <a:stretch>
                      <a:fillRect/>
                    </a:stretch>
                  </pic:blipFill>
                  <pic:spPr>
                    <a:xfrm>
                      <a:off x="0" y="0"/>
                      <a:ext cx="7563129" cy="8897414"/>
                    </a:xfrm>
                    <a:prstGeom prst="rect">
                      <a:avLst/>
                    </a:prstGeom>
                  </pic:spPr>
                </pic:pic>
              </a:graphicData>
            </a:graphic>
            <wp14:sizeRelH relativeFrom="margin">
              <wp14:pctWidth>0</wp14:pctWidth>
            </wp14:sizeRelH>
            <wp14:sizeRelV relativeFrom="margin">
              <wp14:pctHeight>0</wp14:pctHeight>
            </wp14:sizeRelV>
          </wp:anchor>
        </w:drawing>
      </w:r>
      <w:r w:rsidR="00386A09">
        <w:rPr>
          <w:rFonts w:ascii="Simplified Arabic" w:hAnsi="Simplified Arabic" w:cs="Simplified Arabic" w:hint="cs"/>
          <w:b/>
          <w:bCs/>
          <w:sz w:val="48"/>
          <w:szCs w:val="48"/>
          <w:rtl/>
          <w:lang w:bidi="ar-DZ"/>
        </w:rPr>
        <w:t xml:space="preserve"> </w:t>
      </w:r>
    </w:p>
    <w:p w14:paraId="7D246855" w14:textId="77777777" w:rsidR="004770F8" w:rsidRDefault="004770F8" w:rsidP="00EA55E0">
      <w:pPr>
        <w:bidi/>
        <w:jc w:val="both"/>
        <w:rPr>
          <w:rFonts w:ascii="Simplified Arabic" w:hAnsi="Simplified Arabic" w:cs="Simplified Arabic"/>
          <w:b/>
          <w:bCs/>
          <w:sz w:val="48"/>
          <w:szCs w:val="48"/>
          <w:lang w:bidi="ar-DZ"/>
        </w:rPr>
      </w:pPr>
    </w:p>
    <w:p w14:paraId="08258E0A" w14:textId="64D8F489" w:rsidR="00F71A01" w:rsidRPr="00CA4CB8" w:rsidRDefault="00F71A01" w:rsidP="00EA55E0">
      <w:pPr>
        <w:bidi/>
        <w:jc w:val="both"/>
        <w:rPr>
          <w:rFonts w:ascii="Simplified Arabic" w:hAnsi="Simplified Arabic" w:cs="Simplified Arabic"/>
          <w:b/>
          <w:bCs/>
          <w:sz w:val="6"/>
          <w:szCs w:val="6"/>
          <w:rtl/>
          <w:lang w:bidi="ar-DZ"/>
        </w:rPr>
      </w:pPr>
    </w:p>
    <w:p w14:paraId="1D7CB912" w14:textId="77777777" w:rsidR="00F71A01" w:rsidRPr="00FF1958" w:rsidRDefault="00F71A01" w:rsidP="00EA55E0">
      <w:pPr>
        <w:bidi/>
        <w:jc w:val="both"/>
        <w:rPr>
          <w:rFonts w:ascii="Simplified Arabic" w:hAnsi="Simplified Arabic" w:cs="Simplified Arabic"/>
          <w:b/>
          <w:bCs/>
          <w:sz w:val="10"/>
          <w:szCs w:val="10"/>
          <w:rtl/>
          <w:lang w:bidi="ar-DZ"/>
        </w:rPr>
      </w:pPr>
    </w:p>
    <w:p w14:paraId="24EC48E4" w14:textId="77777777" w:rsidR="00CA4CB8" w:rsidRDefault="00CA4CB8" w:rsidP="00EA55E0">
      <w:pPr>
        <w:bidi/>
        <w:jc w:val="both"/>
        <w:rPr>
          <w:rFonts w:ascii="Sakkal Majalla" w:hAnsi="Sakkal Majalla" w:cs="Sakkal Majalla"/>
          <w:b/>
          <w:bCs/>
          <w:sz w:val="144"/>
          <w:szCs w:val="144"/>
          <w:rtl/>
          <w:lang w:bidi="ar-DZ"/>
        </w:rPr>
      </w:pPr>
    </w:p>
    <w:p w14:paraId="0492ECD2" w14:textId="48BBC7EA" w:rsidR="00F71A01" w:rsidRPr="00C9640E" w:rsidRDefault="00A81189" w:rsidP="00EA55E0">
      <w:pPr>
        <w:tabs>
          <w:tab w:val="left" w:pos="4050"/>
        </w:tabs>
        <w:bidi/>
        <w:spacing w:after="120"/>
        <w:jc w:val="center"/>
        <w:rPr>
          <w:rFonts w:ascii="Sakkal Majalla" w:hAnsi="Sakkal Majalla" w:cs="Sakkal Majalla"/>
          <w:b/>
          <w:bCs/>
          <w:sz w:val="144"/>
          <w:szCs w:val="144"/>
          <w:rtl/>
          <w:lang w:bidi="ar-DZ"/>
        </w:rPr>
      </w:pPr>
      <w:r>
        <w:rPr>
          <w:rFonts w:ascii="Sakkal Majalla" w:hAnsi="Sakkal Majalla" w:cs="Sakkal Majalla" w:hint="cs"/>
          <w:b/>
          <w:bCs/>
          <w:sz w:val="144"/>
          <w:szCs w:val="144"/>
          <w:rtl/>
          <w:lang w:bidi="ar-DZ"/>
        </w:rPr>
        <w:t>الفصل الأول</w:t>
      </w:r>
    </w:p>
    <w:p w14:paraId="41C9AE55" w14:textId="5AEA6703" w:rsidR="00F71A01" w:rsidRPr="00F966E7" w:rsidRDefault="00F71A01" w:rsidP="00EA55E0">
      <w:pPr>
        <w:bidi/>
        <w:jc w:val="both"/>
        <w:rPr>
          <w:rFonts w:ascii="Simplified Arabic" w:hAnsi="Simplified Arabic" w:cs="Simplified Arabic"/>
          <w:b/>
          <w:bCs/>
          <w:sz w:val="32"/>
          <w:szCs w:val="32"/>
          <w:rtl/>
          <w:lang w:bidi="ar-DZ"/>
        </w:rPr>
        <w:sectPr w:rsidR="00F71A01" w:rsidRPr="00F966E7" w:rsidSect="00825283">
          <w:footnotePr>
            <w:numRestart w:val="eachPage"/>
          </w:footnotePr>
          <w:pgSz w:w="11906" w:h="16838"/>
          <w:pgMar w:top="1417" w:right="1417" w:bottom="1417" w:left="1417" w:header="708" w:footer="708" w:gutter="0"/>
          <w:cols w:space="708"/>
          <w:titlePg/>
          <w:docGrid w:linePitch="360"/>
        </w:sectPr>
      </w:pPr>
    </w:p>
    <w:p w14:paraId="6BEDE373" w14:textId="0A80846D" w:rsidR="00142B51" w:rsidRPr="00142B51" w:rsidRDefault="00142B51" w:rsidP="00EA55E0">
      <w:pPr>
        <w:bidi/>
        <w:jc w:val="both"/>
        <w:rPr>
          <w:rFonts w:ascii="Traditional Arabic" w:hAnsi="Traditional Arabic" w:cs="Traditional Arabic"/>
          <w:b/>
          <w:bCs/>
          <w:sz w:val="36"/>
          <w:szCs w:val="36"/>
          <w:rtl/>
        </w:rPr>
      </w:pPr>
      <w:r w:rsidRPr="00142B51">
        <w:rPr>
          <w:rFonts w:ascii="Traditional Arabic" w:hAnsi="Traditional Arabic" w:cs="Traditional Arabic" w:hint="cs"/>
          <w:b/>
          <w:bCs/>
          <w:sz w:val="36"/>
          <w:szCs w:val="36"/>
          <w:rtl/>
        </w:rPr>
        <w:lastRenderedPageBreak/>
        <w:t>تمهيد</w:t>
      </w:r>
    </w:p>
    <w:p w14:paraId="2D60E9FA" w14:textId="61460B36" w:rsidR="001A2253" w:rsidRPr="00B20611" w:rsidRDefault="00142B51" w:rsidP="001A2253">
      <w:pPr>
        <w:bidi/>
        <w:spacing w:after="160"/>
        <w:ind w:firstLine="425"/>
        <w:jc w:val="both"/>
        <w:rPr>
          <w:rFonts w:ascii="Traditional Arabic" w:hAnsi="Traditional Arabic" w:cs="Traditional Arabic"/>
          <w:sz w:val="32"/>
          <w:szCs w:val="32"/>
          <w:lang w:bidi="ar-DZ"/>
        </w:rPr>
      </w:pPr>
      <w:r w:rsidRPr="00592993">
        <w:rPr>
          <w:rFonts w:ascii="Traditional Arabic" w:hAnsi="Traditional Arabic" w:cs="Traditional Arabic"/>
          <w:sz w:val="32"/>
          <w:szCs w:val="32"/>
          <w:rtl/>
        </w:rPr>
        <w:t>ت</w:t>
      </w:r>
      <w:r w:rsidRPr="00592993">
        <w:rPr>
          <w:rFonts w:ascii="Traditional Arabic" w:hAnsi="Traditional Arabic" w:cs="Traditional Arabic" w:hint="cs"/>
          <w:sz w:val="32"/>
          <w:szCs w:val="32"/>
          <w:rtl/>
        </w:rPr>
        <w:t>عتبر</w:t>
      </w:r>
      <w:r w:rsidRPr="008C2789">
        <w:rPr>
          <w:rFonts w:ascii="Traditional Arabic" w:hAnsi="Traditional Arabic" w:cs="Traditional Arabic" w:hint="cs"/>
          <w:sz w:val="32"/>
          <w:szCs w:val="32"/>
          <w:rtl/>
        </w:rPr>
        <w:t xml:space="preserve"> </w:t>
      </w:r>
      <w:r w:rsidRPr="00592993">
        <w:rPr>
          <w:rFonts w:ascii="Traditional Arabic" w:hAnsi="Traditional Arabic" w:cs="Traditional Arabic" w:hint="cs"/>
          <w:sz w:val="32"/>
          <w:szCs w:val="32"/>
          <w:rtl/>
        </w:rPr>
        <w:t>الصحة</w:t>
      </w:r>
      <w:r w:rsidRPr="008C2789">
        <w:rPr>
          <w:rFonts w:ascii="Traditional Arabic" w:hAnsi="Traditional Arabic" w:cs="Traditional Arabic" w:hint="cs"/>
          <w:sz w:val="32"/>
          <w:szCs w:val="32"/>
          <w:rtl/>
        </w:rPr>
        <w:t xml:space="preserve"> </w:t>
      </w:r>
      <w:r w:rsidRPr="00592993">
        <w:rPr>
          <w:rFonts w:ascii="Traditional Arabic" w:hAnsi="Traditional Arabic" w:cs="Traditional Arabic" w:hint="cs"/>
          <w:sz w:val="32"/>
          <w:szCs w:val="32"/>
          <w:rtl/>
        </w:rPr>
        <w:t>حقا</w:t>
      </w:r>
      <w:r w:rsidRPr="008C2789">
        <w:rPr>
          <w:rFonts w:ascii="Traditional Arabic" w:hAnsi="Traditional Arabic" w:cs="Traditional Arabic" w:hint="cs"/>
          <w:sz w:val="32"/>
          <w:szCs w:val="32"/>
          <w:rtl/>
        </w:rPr>
        <w:t xml:space="preserve"> </w:t>
      </w:r>
      <w:r w:rsidRPr="00592993">
        <w:rPr>
          <w:rFonts w:ascii="Traditional Arabic" w:hAnsi="Traditional Arabic" w:cs="Traditional Arabic" w:hint="cs"/>
          <w:sz w:val="32"/>
          <w:szCs w:val="32"/>
          <w:rtl/>
        </w:rPr>
        <w:t>عالميا</w:t>
      </w:r>
      <w:r w:rsidRPr="008C2789">
        <w:rPr>
          <w:rFonts w:ascii="Traditional Arabic" w:hAnsi="Traditional Arabic" w:cs="Traditional Arabic" w:hint="cs"/>
          <w:sz w:val="32"/>
          <w:szCs w:val="32"/>
          <w:rtl/>
        </w:rPr>
        <w:t xml:space="preserve"> </w:t>
      </w:r>
      <w:r w:rsidR="00C73275">
        <w:rPr>
          <w:rFonts w:ascii="Traditional Arabic" w:hAnsi="Traditional Arabic" w:cs="Traditional Arabic" w:hint="cs"/>
          <w:sz w:val="32"/>
          <w:szCs w:val="32"/>
          <w:rtl/>
        </w:rPr>
        <w:t>إلى</w:t>
      </w:r>
      <w:r w:rsidRPr="008C2789">
        <w:rPr>
          <w:rFonts w:ascii="Traditional Arabic" w:hAnsi="Traditional Arabic" w:cs="Traditional Arabic" w:hint="cs"/>
          <w:sz w:val="32"/>
          <w:szCs w:val="32"/>
          <w:rtl/>
        </w:rPr>
        <w:t xml:space="preserve"> </w:t>
      </w:r>
      <w:r w:rsidRPr="00592993">
        <w:rPr>
          <w:rFonts w:ascii="Traditional Arabic" w:hAnsi="Traditional Arabic" w:cs="Traditional Arabic" w:hint="cs"/>
          <w:sz w:val="32"/>
          <w:szCs w:val="32"/>
          <w:rtl/>
        </w:rPr>
        <w:t>جانب</w:t>
      </w:r>
      <w:r w:rsidRPr="008C2789">
        <w:rPr>
          <w:rFonts w:ascii="Traditional Arabic" w:hAnsi="Traditional Arabic" w:cs="Traditional Arabic" w:hint="cs"/>
          <w:sz w:val="32"/>
          <w:szCs w:val="32"/>
          <w:rtl/>
        </w:rPr>
        <w:t xml:space="preserve"> </w:t>
      </w:r>
      <w:r w:rsidRPr="00592993">
        <w:rPr>
          <w:rFonts w:ascii="Traditional Arabic" w:hAnsi="Traditional Arabic" w:cs="Traditional Arabic" w:hint="cs"/>
          <w:sz w:val="32"/>
          <w:szCs w:val="32"/>
          <w:rtl/>
        </w:rPr>
        <w:t>التعليم</w:t>
      </w:r>
      <w:r w:rsidRPr="008C2789">
        <w:rPr>
          <w:rFonts w:ascii="Traditional Arabic" w:hAnsi="Traditional Arabic" w:cs="Traditional Arabic" w:hint="cs"/>
          <w:sz w:val="32"/>
          <w:szCs w:val="32"/>
          <w:rtl/>
        </w:rPr>
        <w:t xml:space="preserve"> </w:t>
      </w:r>
      <w:r w:rsidRPr="00592993">
        <w:rPr>
          <w:rFonts w:ascii="Traditional Arabic" w:hAnsi="Traditional Arabic" w:cs="Traditional Arabic" w:hint="cs"/>
          <w:sz w:val="32"/>
          <w:szCs w:val="32"/>
          <w:rtl/>
        </w:rPr>
        <w:t>و</w:t>
      </w:r>
      <w:r w:rsidRPr="008C2789">
        <w:rPr>
          <w:rFonts w:ascii="Traditional Arabic" w:hAnsi="Traditional Arabic" w:cs="Traditional Arabic" w:hint="cs"/>
          <w:sz w:val="32"/>
          <w:szCs w:val="32"/>
          <w:rtl/>
        </w:rPr>
        <w:t xml:space="preserve"> </w:t>
      </w:r>
      <w:r w:rsidRPr="00592993">
        <w:rPr>
          <w:rFonts w:ascii="Traditional Arabic" w:hAnsi="Traditional Arabic" w:cs="Traditional Arabic" w:hint="cs"/>
          <w:sz w:val="32"/>
          <w:szCs w:val="32"/>
          <w:rtl/>
        </w:rPr>
        <w:t>حق</w:t>
      </w:r>
      <w:r w:rsidRPr="008C2789">
        <w:rPr>
          <w:rFonts w:ascii="Traditional Arabic" w:hAnsi="Traditional Arabic" w:cs="Traditional Arabic" w:hint="cs"/>
          <w:sz w:val="32"/>
          <w:szCs w:val="32"/>
          <w:rtl/>
        </w:rPr>
        <w:t xml:space="preserve"> </w:t>
      </w:r>
      <w:r w:rsidRPr="00592993">
        <w:rPr>
          <w:rFonts w:ascii="Traditional Arabic" w:hAnsi="Traditional Arabic" w:cs="Traditional Arabic" w:hint="cs"/>
          <w:sz w:val="32"/>
          <w:szCs w:val="32"/>
          <w:rtl/>
        </w:rPr>
        <w:t>الحياة</w:t>
      </w:r>
      <w:r w:rsidRPr="008C2789">
        <w:rPr>
          <w:rFonts w:ascii="Traditional Arabic" w:hAnsi="Traditional Arabic" w:cs="Traditional Arabic" w:hint="cs"/>
          <w:sz w:val="32"/>
          <w:szCs w:val="32"/>
          <w:rtl/>
        </w:rPr>
        <w:t xml:space="preserve"> </w:t>
      </w:r>
      <w:r>
        <w:rPr>
          <w:rFonts w:ascii="Traditional Arabic" w:hAnsi="Traditional Arabic" w:cs="Traditional Arabic" w:hint="cs"/>
          <w:sz w:val="32"/>
          <w:szCs w:val="32"/>
          <w:rtl/>
        </w:rPr>
        <w:t>،</w:t>
      </w:r>
      <w:r w:rsidRPr="00592993">
        <w:rPr>
          <w:rFonts w:ascii="Traditional Arabic" w:hAnsi="Traditional Arabic" w:cs="Traditional Arabic" w:hint="cs"/>
          <w:sz w:val="32"/>
          <w:szCs w:val="32"/>
          <w:rtl/>
        </w:rPr>
        <w:t>لذلك</w:t>
      </w:r>
      <w:r w:rsidRPr="008C2789">
        <w:rPr>
          <w:rFonts w:ascii="Traditional Arabic" w:hAnsi="Traditional Arabic" w:cs="Traditional Arabic" w:hint="cs"/>
          <w:sz w:val="32"/>
          <w:szCs w:val="32"/>
          <w:rtl/>
        </w:rPr>
        <w:t xml:space="preserve"> </w:t>
      </w:r>
      <w:r w:rsidRPr="00592993">
        <w:rPr>
          <w:rFonts w:ascii="Traditional Arabic" w:hAnsi="Traditional Arabic" w:cs="Traditional Arabic" w:hint="cs"/>
          <w:sz w:val="32"/>
          <w:szCs w:val="32"/>
          <w:rtl/>
        </w:rPr>
        <w:t>تعتبر</w:t>
      </w:r>
      <w:r w:rsidRPr="008C2789">
        <w:rPr>
          <w:rFonts w:ascii="Traditional Arabic" w:hAnsi="Traditional Arabic" w:cs="Traditional Arabic" w:hint="cs"/>
          <w:sz w:val="32"/>
          <w:szCs w:val="32"/>
          <w:rtl/>
        </w:rPr>
        <w:t xml:space="preserve"> </w:t>
      </w:r>
      <w:r w:rsidRPr="00592993">
        <w:rPr>
          <w:rFonts w:ascii="Traditional Arabic" w:hAnsi="Traditional Arabic" w:cs="Traditional Arabic" w:hint="cs"/>
          <w:sz w:val="32"/>
          <w:szCs w:val="32"/>
          <w:rtl/>
        </w:rPr>
        <w:t>مورد</w:t>
      </w:r>
      <w:r w:rsidRPr="008C2789">
        <w:rPr>
          <w:rFonts w:ascii="Traditional Arabic" w:hAnsi="Traditional Arabic" w:cs="Traditional Arabic" w:hint="cs"/>
          <w:sz w:val="32"/>
          <w:szCs w:val="32"/>
          <w:rtl/>
        </w:rPr>
        <w:t xml:space="preserve"> </w:t>
      </w:r>
      <w:r w:rsidRPr="00592993">
        <w:rPr>
          <w:rFonts w:ascii="Traditional Arabic" w:hAnsi="Traditional Arabic" w:cs="Traditional Arabic" w:hint="cs"/>
          <w:sz w:val="32"/>
          <w:szCs w:val="32"/>
          <w:rtl/>
        </w:rPr>
        <w:t>بالغ</w:t>
      </w:r>
      <w:r w:rsidRPr="008C2789">
        <w:rPr>
          <w:rFonts w:ascii="Traditional Arabic" w:hAnsi="Traditional Arabic" w:cs="Traditional Arabic" w:hint="cs"/>
          <w:sz w:val="32"/>
          <w:szCs w:val="32"/>
          <w:rtl/>
        </w:rPr>
        <w:t xml:space="preserve"> </w:t>
      </w:r>
      <w:r w:rsidRPr="00592993">
        <w:rPr>
          <w:rFonts w:ascii="Traditional Arabic" w:hAnsi="Traditional Arabic" w:cs="Traditional Arabic" w:hint="cs"/>
          <w:sz w:val="32"/>
          <w:szCs w:val="32"/>
          <w:rtl/>
        </w:rPr>
        <w:t>الأهمية</w:t>
      </w:r>
      <w:r w:rsidRPr="008C2789">
        <w:rPr>
          <w:rFonts w:ascii="Traditional Arabic" w:hAnsi="Traditional Arabic" w:cs="Traditional Arabic" w:hint="cs"/>
          <w:sz w:val="32"/>
          <w:szCs w:val="32"/>
          <w:rtl/>
        </w:rPr>
        <w:t xml:space="preserve"> </w:t>
      </w:r>
      <w:r w:rsidRPr="00592993">
        <w:rPr>
          <w:rFonts w:ascii="Traditional Arabic" w:hAnsi="Traditional Arabic" w:cs="Traditional Arabic" w:hint="cs"/>
          <w:sz w:val="32"/>
          <w:szCs w:val="32"/>
          <w:rtl/>
        </w:rPr>
        <w:t>،</w:t>
      </w:r>
      <w:r w:rsidRPr="008C2789">
        <w:rPr>
          <w:rFonts w:ascii="Traditional Arabic" w:hAnsi="Traditional Arabic" w:cs="Traditional Arabic" w:hint="cs"/>
          <w:sz w:val="32"/>
          <w:szCs w:val="32"/>
          <w:rtl/>
        </w:rPr>
        <w:t xml:space="preserve"> </w:t>
      </w:r>
      <w:r w:rsidRPr="00592993">
        <w:rPr>
          <w:rFonts w:ascii="Traditional Arabic" w:hAnsi="Traditional Arabic" w:cs="Traditional Arabic" w:hint="cs"/>
          <w:sz w:val="32"/>
          <w:szCs w:val="32"/>
          <w:rtl/>
        </w:rPr>
        <w:t>و</w:t>
      </w:r>
      <w:r w:rsidRPr="008C2789">
        <w:rPr>
          <w:rFonts w:ascii="Traditional Arabic" w:hAnsi="Traditional Arabic" w:cs="Traditional Arabic" w:hint="cs"/>
          <w:sz w:val="32"/>
          <w:szCs w:val="32"/>
          <w:rtl/>
        </w:rPr>
        <w:t xml:space="preserve"> </w:t>
      </w:r>
      <w:r w:rsidRPr="00592993">
        <w:rPr>
          <w:rFonts w:ascii="Traditional Arabic" w:hAnsi="Traditional Arabic" w:cs="Traditional Arabic" w:hint="cs"/>
          <w:sz w:val="32"/>
          <w:szCs w:val="32"/>
          <w:rtl/>
        </w:rPr>
        <w:t>من</w:t>
      </w:r>
      <w:r w:rsidRPr="008C2789">
        <w:rPr>
          <w:rFonts w:ascii="Traditional Arabic" w:hAnsi="Traditional Arabic" w:cs="Traditional Arabic" w:hint="cs"/>
          <w:sz w:val="32"/>
          <w:szCs w:val="32"/>
          <w:rtl/>
        </w:rPr>
        <w:t xml:space="preserve"> </w:t>
      </w:r>
      <w:r w:rsidR="00272298">
        <w:rPr>
          <w:rFonts w:ascii="Traditional Arabic" w:hAnsi="Traditional Arabic" w:cs="Traditional Arabic" w:hint="cs"/>
          <w:sz w:val="32"/>
          <w:szCs w:val="32"/>
          <w:rtl/>
        </w:rPr>
        <w:t>أهم</w:t>
      </w:r>
      <w:r w:rsidRPr="008C2789">
        <w:rPr>
          <w:rFonts w:ascii="Traditional Arabic" w:hAnsi="Traditional Arabic" w:cs="Traditional Arabic" w:hint="cs"/>
          <w:sz w:val="32"/>
          <w:szCs w:val="32"/>
          <w:rtl/>
        </w:rPr>
        <w:t xml:space="preserve"> </w:t>
      </w:r>
      <w:r w:rsidRPr="00592993">
        <w:rPr>
          <w:rFonts w:ascii="Traditional Arabic" w:hAnsi="Traditional Arabic" w:cs="Traditional Arabic" w:hint="cs"/>
          <w:sz w:val="32"/>
          <w:szCs w:val="32"/>
          <w:rtl/>
        </w:rPr>
        <w:t>الشواغل</w:t>
      </w:r>
      <w:r w:rsidRPr="008C2789">
        <w:rPr>
          <w:rFonts w:ascii="Traditional Arabic" w:hAnsi="Traditional Arabic" w:cs="Traditional Arabic" w:hint="cs"/>
          <w:sz w:val="32"/>
          <w:szCs w:val="32"/>
          <w:rtl/>
        </w:rPr>
        <w:t xml:space="preserve"> </w:t>
      </w:r>
      <w:r w:rsidRPr="00592993">
        <w:rPr>
          <w:rFonts w:ascii="Traditional Arabic" w:hAnsi="Traditional Arabic" w:cs="Traditional Arabic" w:hint="cs"/>
          <w:sz w:val="32"/>
          <w:szCs w:val="32"/>
          <w:rtl/>
        </w:rPr>
        <w:t>في</w:t>
      </w:r>
      <w:r w:rsidRPr="008C2789">
        <w:rPr>
          <w:rFonts w:ascii="Traditional Arabic" w:hAnsi="Traditional Arabic" w:cs="Traditional Arabic" w:hint="cs"/>
          <w:sz w:val="32"/>
          <w:szCs w:val="32"/>
          <w:rtl/>
        </w:rPr>
        <w:t xml:space="preserve"> </w:t>
      </w:r>
      <w:r w:rsidRPr="00592993">
        <w:rPr>
          <w:rFonts w:ascii="Traditional Arabic" w:hAnsi="Traditional Arabic" w:cs="Traditional Arabic" w:hint="cs"/>
          <w:sz w:val="32"/>
          <w:szCs w:val="32"/>
          <w:rtl/>
        </w:rPr>
        <w:t>مجال</w:t>
      </w:r>
      <w:r w:rsidRPr="008C2789">
        <w:rPr>
          <w:rFonts w:ascii="Traditional Arabic" w:hAnsi="Traditional Arabic" w:cs="Traditional Arabic" w:hint="cs"/>
          <w:sz w:val="32"/>
          <w:szCs w:val="32"/>
          <w:rtl/>
        </w:rPr>
        <w:t xml:space="preserve"> </w:t>
      </w:r>
      <w:r w:rsidRPr="00592993">
        <w:rPr>
          <w:rFonts w:ascii="Traditional Arabic" w:hAnsi="Traditional Arabic" w:cs="Traditional Arabic" w:hint="cs"/>
          <w:sz w:val="32"/>
          <w:szCs w:val="32"/>
          <w:rtl/>
        </w:rPr>
        <w:t>التنمية</w:t>
      </w:r>
      <w:r w:rsidRPr="008C2789">
        <w:rPr>
          <w:rFonts w:ascii="Traditional Arabic" w:hAnsi="Traditional Arabic" w:cs="Traditional Arabic" w:hint="cs"/>
          <w:sz w:val="32"/>
          <w:szCs w:val="32"/>
          <w:rtl/>
        </w:rPr>
        <w:t xml:space="preserve"> </w:t>
      </w:r>
      <w:r w:rsidRPr="00592993">
        <w:rPr>
          <w:rFonts w:ascii="Traditional Arabic" w:hAnsi="Traditional Arabic" w:cs="Traditional Arabic" w:hint="cs"/>
          <w:sz w:val="32"/>
          <w:szCs w:val="32"/>
          <w:rtl/>
        </w:rPr>
        <w:t>لمختلف</w:t>
      </w:r>
      <w:r w:rsidRPr="008C2789">
        <w:rPr>
          <w:rFonts w:ascii="Traditional Arabic" w:hAnsi="Traditional Arabic" w:cs="Traditional Arabic" w:hint="cs"/>
          <w:sz w:val="32"/>
          <w:szCs w:val="32"/>
          <w:rtl/>
        </w:rPr>
        <w:t xml:space="preserve"> </w:t>
      </w:r>
      <w:r w:rsidRPr="00592993">
        <w:rPr>
          <w:rFonts w:ascii="Traditional Arabic" w:hAnsi="Traditional Arabic" w:cs="Traditional Arabic" w:hint="cs"/>
          <w:sz w:val="32"/>
          <w:szCs w:val="32"/>
          <w:rtl/>
        </w:rPr>
        <w:t>المجتمعات،</w:t>
      </w:r>
      <w:r w:rsidRPr="008C2789">
        <w:rPr>
          <w:rFonts w:ascii="Traditional Arabic" w:hAnsi="Traditional Arabic" w:cs="Traditional Arabic" w:hint="cs"/>
          <w:sz w:val="32"/>
          <w:szCs w:val="32"/>
          <w:rtl/>
        </w:rPr>
        <w:t xml:space="preserve"> </w:t>
      </w:r>
      <w:r w:rsidRPr="00592993">
        <w:rPr>
          <w:rFonts w:ascii="Traditional Arabic" w:hAnsi="Traditional Arabic" w:cs="Traditional Arabic" w:hint="cs"/>
          <w:sz w:val="32"/>
          <w:szCs w:val="32"/>
          <w:rtl/>
        </w:rPr>
        <w:t>و</w:t>
      </w:r>
      <w:r w:rsidRPr="008C2789">
        <w:rPr>
          <w:rFonts w:ascii="Traditional Arabic" w:hAnsi="Traditional Arabic" w:cs="Traditional Arabic" w:hint="cs"/>
          <w:sz w:val="32"/>
          <w:szCs w:val="32"/>
          <w:rtl/>
        </w:rPr>
        <w:t xml:space="preserve"> </w:t>
      </w:r>
      <w:r w:rsidRPr="00592993">
        <w:rPr>
          <w:rFonts w:ascii="Traditional Arabic" w:hAnsi="Traditional Arabic" w:cs="Traditional Arabic" w:hint="cs"/>
          <w:sz w:val="32"/>
          <w:szCs w:val="32"/>
          <w:rtl/>
        </w:rPr>
        <w:t>هذا</w:t>
      </w:r>
      <w:r w:rsidRPr="008C2789">
        <w:rPr>
          <w:rFonts w:ascii="Traditional Arabic" w:hAnsi="Traditional Arabic" w:cs="Traditional Arabic" w:hint="cs"/>
          <w:sz w:val="32"/>
          <w:szCs w:val="32"/>
          <w:rtl/>
        </w:rPr>
        <w:t xml:space="preserve"> </w:t>
      </w:r>
      <w:r w:rsidRPr="00592993">
        <w:rPr>
          <w:rFonts w:ascii="Traditional Arabic" w:hAnsi="Traditional Arabic" w:cs="Traditional Arabic" w:hint="cs"/>
          <w:sz w:val="32"/>
          <w:szCs w:val="32"/>
          <w:rtl/>
        </w:rPr>
        <w:t>ما</w:t>
      </w:r>
      <w:r w:rsidRPr="008C2789">
        <w:rPr>
          <w:rFonts w:ascii="Traditional Arabic" w:hAnsi="Traditional Arabic" w:cs="Traditional Arabic" w:hint="cs"/>
          <w:sz w:val="32"/>
          <w:szCs w:val="32"/>
          <w:rtl/>
        </w:rPr>
        <w:t xml:space="preserve"> </w:t>
      </w:r>
      <w:r w:rsidRPr="00592993">
        <w:rPr>
          <w:rFonts w:ascii="Traditional Arabic" w:hAnsi="Traditional Arabic" w:cs="Traditional Arabic" w:hint="cs"/>
          <w:sz w:val="32"/>
          <w:szCs w:val="32"/>
          <w:rtl/>
        </w:rPr>
        <w:t>جعل</w:t>
      </w:r>
      <w:r w:rsidRPr="008C2789">
        <w:rPr>
          <w:rFonts w:ascii="Traditional Arabic" w:hAnsi="Traditional Arabic" w:cs="Traditional Arabic" w:hint="cs"/>
          <w:sz w:val="32"/>
          <w:szCs w:val="32"/>
          <w:rtl/>
        </w:rPr>
        <w:t xml:space="preserve"> </w:t>
      </w:r>
      <w:r w:rsidRPr="00592993">
        <w:rPr>
          <w:rFonts w:ascii="Traditional Arabic" w:hAnsi="Traditional Arabic" w:cs="Traditional Arabic" w:hint="cs"/>
          <w:sz w:val="32"/>
          <w:szCs w:val="32"/>
          <w:rtl/>
        </w:rPr>
        <w:t>ال</w:t>
      </w:r>
      <w:r w:rsidR="00364A1B">
        <w:rPr>
          <w:rFonts w:ascii="Traditional Arabic" w:hAnsi="Traditional Arabic" w:cs="Traditional Arabic" w:hint="cs"/>
          <w:sz w:val="32"/>
          <w:szCs w:val="32"/>
          <w:rtl/>
        </w:rPr>
        <w:t>إ</w:t>
      </w:r>
      <w:r w:rsidRPr="00592993">
        <w:rPr>
          <w:rFonts w:ascii="Traditional Arabic" w:hAnsi="Traditional Arabic" w:cs="Traditional Arabic" w:hint="cs"/>
          <w:sz w:val="32"/>
          <w:szCs w:val="32"/>
          <w:rtl/>
        </w:rPr>
        <w:t>رتقاء</w:t>
      </w:r>
      <w:r w:rsidRPr="008C2789">
        <w:rPr>
          <w:rFonts w:ascii="Traditional Arabic" w:hAnsi="Traditional Arabic" w:cs="Traditional Arabic" w:hint="cs"/>
          <w:sz w:val="32"/>
          <w:szCs w:val="32"/>
          <w:rtl/>
        </w:rPr>
        <w:t xml:space="preserve"> </w:t>
      </w:r>
      <w:r w:rsidRPr="00592993">
        <w:rPr>
          <w:rFonts w:ascii="Traditional Arabic" w:hAnsi="Traditional Arabic" w:cs="Traditional Arabic" w:hint="cs"/>
          <w:sz w:val="32"/>
          <w:szCs w:val="32"/>
          <w:rtl/>
        </w:rPr>
        <w:t>بالمستوى</w:t>
      </w:r>
      <w:r w:rsidRPr="008C2789">
        <w:rPr>
          <w:rFonts w:ascii="Traditional Arabic" w:hAnsi="Traditional Arabic" w:cs="Traditional Arabic" w:hint="cs"/>
          <w:sz w:val="32"/>
          <w:szCs w:val="32"/>
          <w:rtl/>
        </w:rPr>
        <w:t xml:space="preserve"> </w:t>
      </w:r>
      <w:r w:rsidRPr="00592993">
        <w:rPr>
          <w:rFonts w:ascii="Traditional Arabic" w:hAnsi="Traditional Arabic" w:cs="Traditional Arabic" w:hint="cs"/>
          <w:sz w:val="32"/>
          <w:szCs w:val="32"/>
          <w:rtl/>
        </w:rPr>
        <w:t>الصحي</w:t>
      </w:r>
      <w:r w:rsidRPr="008C2789">
        <w:rPr>
          <w:rFonts w:ascii="Traditional Arabic" w:hAnsi="Traditional Arabic" w:cs="Traditional Arabic" w:hint="cs"/>
          <w:sz w:val="32"/>
          <w:szCs w:val="32"/>
          <w:rtl/>
        </w:rPr>
        <w:t xml:space="preserve"> </w:t>
      </w:r>
      <w:r w:rsidRPr="00592993">
        <w:rPr>
          <w:rFonts w:ascii="Traditional Arabic" w:hAnsi="Traditional Arabic" w:cs="Traditional Arabic" w:hint="cs"/>
          <w:sz w:val="32"/>
          <w:szCs w:val="32"/>
          <w:rtl/>
        </w:rPr>
        <w:t>للمواطنين</w:t>
      </w:r>
      <w:r w:rsidRPr="008C2789">
        <w:rPr>
          <w:rFonts w:ascii="Traditional Arabic" w:hAnsi="Traditional Arabic" w:cs="Traditional Arabic" w:hint="cs"/>
          <w:sz w:val="32"/>
          <w:szCs w:val="32"/>
          <w:rtl/>
        </w:rPr>
        <w:t xml:space="preserve"> </w:t>
      </w:r>
      <w:r w:rsidRPr="00592993">
        <w:rPr>
          <w:rFonts w:ascii="Traditional Arabic" w:hAnsi="Traditional Arabic" w:cs="Traditional Arabic" w:hint="cs"/>
          <w:sz w:val="32"/>
          <w:szCs w:val="32"/>
          <w:rtl/>
        </w:rPr>
        <w:t>هدفا</w:t>
      </w:r>
      <w:r w:rsidRPr="008C2789">
        <w:rPr>
          <w:rFonts w:ascii="Traditional Arabic" w:hAnsi="Traditional Arabic" w:cs="Traditional Arabic" w:hint="cs"/>
          <w:sz w:val="32"/>
          <w:szCs w:val="32"/>
          <w:rtl/>
        </w:rPr>
        <w:t xml:space="preserve"> </w:t>
      </w:r>
      <w:r w:rsidRPr="00592993">
        <w:rPr>
          <w:rFonts w:ascii="Traditional Arabic" w:hAnsi="Traditional Arabic" w:cs="Traditional Arabic" w:hint="cs"/>
          <w:sz w:val="32"/>
          <w:szCs w:val="32"/>
          <w:rtl/>
        </w:rPr>
        <w:t>عاما</w:t>
      </w:r>
      <w:r w:rsidRPr="008C2789">
        <w:rPr>
          <w:rFonts w:ascii="Traditional Arabic" w:hAnsi="Traditional Arabic" w:cs="Traditional Arabic" w:hint="cs"/>
          <w:sz w:val="32"/>
          <w:szCs w:val="32"/>
          <w:rtl/>
        </w:rPr>
        <w:t xml:space="preserve"> </w:t>
      </w:r>
      <w:r w:rsidRPr="00592993">
        <w:rPr>
          <w:rFonts w:ascii="Traditional Arabic" w:hAnsi="Traditional Arabic" w:cs="Traditional Arabic" w:hint="cs"/>
          <w:sz w:val="32"/>
          <w:szCs w:val="32"/>
          <w:rtl/>
        </w:rPr>
        <w:t>بالنسبة</w:t>
      </w:r>
      <w:r w:rsidRPr="008C2789">
        <w:rPr>
          <w:rFonts w:ascii="Traditional Arabic" w:hAnsi="Traditional Arabic" w:cs="Traditional Arabic" w:hint="cs"/>
          <w:sz w:val="32"/>
          <w:szCs w:val="32"/>
          <w:rtl/>
        </w:rPr>
        <w:t xml:space="preserve"> </w:t>
      </w:r>
      <w:r w:rsidR="000E59A6">
        <w:rPr>
          <w:rFonts w:ascii="Traditional Arabic" w:hAnsi="Traditional Arabic" w:cs="Traditional Arabic" w:hint="cs"/>
          <w:sz w:val="32"/>
          <w:szCs w:val="32"/>
          <w:rtl/>
        </w:rPr>
        <w:t>لأي</w:t>
      </w:r>
      <w:r w:rsidRPr="008C2789">
        <w:rPr>
          <w:rFonts w:ascii="Traditional Arabic" w:hAnsi="Traditional Arabic" w:cs="Traditional Arabic" w:hint="cs"/>
          <w:sz w:val="32"/>
          <w:szCs w:val="32"/>
          <w:rtl/>
        </w:rPr>
        <w:t xml:space="preserve"> </w:t>
      </w:r>
      <w:r w:rsidRPr="00592993">
        <w:rPr>
          <w:rFonts w:ascii="Traditional Arabic" w:hAnsi="Traditional Arabic" w:cs="Traditional Arabic" w:hint="cs"/>
          <w:sz w:val="32"/>
          <w:szCs w:val="32"/>
          <w:rtl/>
        </w:rPr>
        <w:t>دولة</w:t>
      </w:r>
      <w:r w:rsidRPr="008C2789">
        <w:rPr>
          <w:rFonts w:ascii="Traditional Arabic" w:hAnsi="Traditional Arabic" w:cs="Traditional Arabic" w:hint="cs"/>
          <w:sz w:val="32"/>
          <w:szCs w:val="32"/>
          <w:rtl/>
        </w:rPr>
        <w:t xml:space="preserve"> </w:t>
      </w:r>
      <w:r w:rsidRPr="00592993">
        <w:rPr>
          <w:rFonts w:ascii="Traditional Arabic" w:hAnsi="Traditional Arabic" w:cs="Traditional Arabic" w:hint="cs"/>
          <w:sz w:val="32"/>
          <w:szCs w:val="32"/>
          <w:rtl/>
        </w:rPr>
        <w:t>من</w:t>
      </w:r>
      <w:r w:rsidRPr="008C2789">
        <w:rPr>
          <w:rFonts w:ascii="Traditional Arabic" w:hAnsi="Traditional Arabic" w:cs="Traditional Arabic" w:hint="cs"/>
          <w:sz w:val="32"/>
          <w:szCs w:val="32"/>
          <w:rtl/>
        </w:rPr>
        <w:t xml:space="preserve"> </w:t>
      </w:r>
      <w:r w:rsidRPr="00592993">
        <w:rPr>
          <w:rFonts w:ascii="Traditional Arabic" w:hAnsi="Traditional Arabic" w:cs="Traditional Arabic" w:hint="cs"/>
          <w:sz w:val="32"/>
          <w:szCs w:val="32"/>
          <w:rtl/>
        </w:rPr>
        <w:t>خلال</w:t>
      </w:r>
      <w:r w:rsidRPr="008C2789">
        <w:rPr>
          <w:rFonts w:ascii="Traditional Arabic" w:hAnsi="Traditional Arabic" w:cs="Traditional Arabic" w:hint="cs"/>
          <w:sz w:val="32"/>
          <w:szCs w:val="32"/>
          <w:rtl/>
        </w:rPr>
        <w:t xml:space="preserve"> </w:t>
      </w:r>
      <w:r w:rsidRPr="00592993">
        <w:rPr>
          <w:rFonts w:ascii="Traditional Arabic" w:hAnsi="Traditional Arabic" w:cs="Traditional Arabic"/>
          <w:sz w:val="32"/>
          <w:szCs w:val="32"/>
          <w:rtl/>
        </w:rPr>
        <w:t>وضعها للخطط التنموية في جميع المجالات ، فمن غير</w:t>
      </w:r>
      <w:r>
        <w:rPr>
          <w:rFonts w:ascii="Times New Roman" w:hAnsi="Times New Roman" w:cs="Times New Roman"/>
          <w:sz w:val="32"/>
          <w:szCs w:val="32"/>
          <w:rtl/>
        </w:rPr>
        <w:t xml:space="preserve"> </w:t>
      </w:r>
      <w:r>
        <w:rPr>
          <w:rFonts w:ascii="Traditional Arabic" w:hAnsi="Traditional Arabic" w:cs="Traditional Arabic" w:hint="cs"/>
          <w:sz w:val="32"/>
          <w:szCs w:val="32"/>
          <w:rtl/>
        </w:rPr>
        <w:t>الممكن تحقيق تنمية دون تحسين و تطوير الأوضاع الصحية للسكان،</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هذا من جهة ،و</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من جهة</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أخرى توجد العديد من العوامل و التي تؤثر على النظام الصحي</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 xml:space="preserve">وبشكل مباشر </w:t>
      </w:r>
      <w:r w:rsidR="00930029">
        <w:rPr>
          <w:rFonts w:ascii="Traditional Arabic" w:hAnsi="Traditional Arabic" w:cs="Traditional Arabic" w:hint="cs"/>
          <w:sz w:val="32"/>
          <w:szCs w:val="32"/>
          <w:rtl/>
        </w:rPr>
        <w:t>أو</w:t>
      </w:r>
      <w:r>
        <w:rPr>
          <w:rFonts w:ascii="Traditional Arabic" w:hAnsi="Traditional Arabic" w:cs="Traditional Arabic" w:hint="cs"/>
          <w:sz w:val="32"/>
          <w:szCs w:val="32"/>
          <w:rtl/>
        </w:rPr>
        <w:t xml:space="preserve"> غير مباشر،</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لذا</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كانت هناك العديد من المحاولات</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لتوفير حاجيات السكان</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في مجال الصحة في إطار المواثيق الصحية ،و</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 xml:space="preserve">الجزائر كغيرها من الدول شهدت مجموعة من الإصلاحات التي توالت بعدها تغييرات كمية و </w:t>
      </w:r>
      <w:r w:rsidR="001A2253">
        <w:rPr>
          <w:rFonts w:ascii="Traditional Arabic" w:hAnsi="Traditional Arabic" w:cs="Traditional Arabic" w:hint="cs"/>
          <w:sz w:val="32"/>
          <w:szCs w:val="32"/>
          <w:rtl/>
        </w:rPr>
        <w:t>ن</w:t>
      </w:r>
      <w:r>
        <w:rPr>
          <w:rFonts w:ascii="Traditional Arabic" w:hAnsi="Traditional Arabic" w:cs="Traditional Arabic" w:hint="cs"/>
          <w:sz w:val="32"/>
          <w:szCs w:val="32"/>
          <w:rtl/>
        </w:rPr>
        <w:t>وعية من حيث الإمكانات</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المتاحة.</w:t>
      </w:r>
      <w:r w:rsidR="001A2253">
        <w:rPr>
          <w:rFonts w:ascii="Traditional Arabic" w:hAnsi="Traditional Arabic" w:cs="Traditional Arabic" w:hint="cs"/>
          <w:sz w:val="32"/>
          <w:szCs w:val="32"/>
          <w:rtl/>
        </w:rPr>
        <w:t xml:space="preserve"> و قد </w:t>
      </w:r>
      <w:r w:rsidR="001A2253" w:rsidRPr="00B20611">
        <w:rPr>
          <w:rFonts w:ascii="Traditional Arabic" w:hAnsi="Traditional Arabic" w:cs="Traditional Arabic"/>
          <w:sz w:val="32"/>
          <w:szCs w:val="32"/>
          <w:rtl/>
          <w:lang w:bidi="ar-DZ"/>
        </w:rPr>
        <w:t xml:space="preserve">تسبب تفشي فيروس كورونا أزمة صحية </w:t>
      </w:r>
      <w:r w:rsidR="001A2253" w:rsidRPr="00B20611">
        <w:rPr>
          <w:rFonts w:ascii="Traditional Arabic" w:hAnsi="Traditional Arabic" w:cs="Traditional Arabic" w:hint="cs"/>
          <w:sz w:val="32"/>
          <w:szCs w:val="32"/>
          <w:rtl/>
          <w:lang w:bidi="ar-DZ"/>
        </w:rPr>
        <w:t>وإنسانية</w:t>
      </w:r>
      <w:r w:rsidR="001A2253" w:rsidRPr="00B20611">
        <w:rPr>
          <w:rFonts w:ascii="Traditional Arabic" w:hAnsi="Traditional Arabic" w:cs="Traditional Arabic"/>
          <w:sz w:val="32"/>
          <w:szCs w:val="32"/>
          <w:rtl/>
          <w:lang w:bidi="ar-DZ"/>
        </w:rPr>
        <w:t xml:space="preserve"> عالمية لم يس</w:t>
      </w:r>
      <w:r w:rsidR="00DC7123">
        <w:rPr>
          <w:rFonts w:ascii="Traditional Arabic" w:hAnsi="Traditional Arabic" w:cs="Traditional Arabic" w:hint="cs"/>
          <w:sz w:val="32"/>
          <w:szCs w:val="32"/>
          <w:rtl/>
          <w:lang w:bidi="ar-DZ"/>
        </w:rPr>
        <w:t>ب</w:t>
      </w:r>
      <w:r w:rsidR="001A2253" w:rsidRPr="00B20611">
        <w:rPr>
          <w:rFonts w:ascii="Traditional Arabic" w:hAnsi="Traditional Arabic" w:cs="Traditional Arabic"/>
          <w:sz w:val="32"/>
          <w:szCs w:val="32"/>
          <w:rtl/>
          <w:lang w:bidi="ar-DZ"/>
        </w:rPr>
        <w:t xml:space="preserve">ق لها مثيل </w:t>
      </w:r>
      <w:r w:rsidR="00DC7123">
        <w:rPr>
          <w:rFonts w:ascii="Traditional Arabic" w:hAnsi="Traditional Arabic" w:cs="Traditional Arabic" w:hint="cs"/>
          <w:sz w:val="32"/>
          <w:szCs w:val="32"/>
          <w:rtl/>
          <w:lang w:bidi="ar-DZ"/>
        </w:rPr>
        <w:t xml:space="preserve">، </w:t>
      </w:r>
      <w:r w:rsidR="001A2253" w:rsidRPr="00B20611">
        <w:rPr>
          <w:rFonts w:ascii="Traditional Arabic" w:hAnsi="Traditional Arabic" w:cs="Traditional Arabic"/>
          <w:sz w:val="32"/>
          <w:szCs w:val="32"/>
          <w:rtl/>
          <w:lang w:bidi="ar-DZ"/>
        </w:rPr>
        <w:t xml:space="preserve">مصحوبة بآثار </w:t>
      </w:r>
      <w:r w:rsidR="001A2253" w:rsidRPr="00B20611">
        <w:rPr>
          <w:rFonts w:ascii="Traditional Arabic" w:hAnsi="Traditional Arabic" w:cs="Traditional Arabic" w:hint="cs"/>
          <w:sz w:val="32"/>
          <w:szCs w:val="32"/>
          <w:rtl/>
          <w:lang w:bidi="ar-DZ"/>
        </w:rPr>
        <w:t>اجتماعية</w:t>
      </w:r>
      <w:r w:rsidR="001A2253" w:rsidRPr="00B20611">
        <w:rPr>
          <w:rFonts w:ascii="Traditional Arabic" w:hAnsi="Traditional Arabic" w:cs="Traditional Arabic"/>
          <w:sz w:val="32"/>
          <w:szCs w:val="32"/>
          <w:rtl/>
          <w:lang w:bidi="ar-DZ"/>
        </w:rPr>
        <w:t xml:space="preserve"> </w:t>
      </w:r>
      <w:r w:rsidR="001A2253" w:rsidRPr="00B20611">
        <w:rPr>
          <w:rFonts w:ascii="Traditional Arabic" w:hAnsi="Traditional Arabic" w:cs="Traditional Arabic" w:hint="cs"/>
          <w:sz w:val="32"/>
          <w:szCs w:val="32"/>
          <w:rtl/>
          <w:lang w:bidi="ar-DZ"/>
        </w:rPr>
        <w:t>واقتصادية</w:t>
      </w:r>
      <w:r w:rsidR="001A2253" w:rsidRPr="00B20611">
        <w:rPr>
          <w:rFonts w:ascii="Traditional Arabic" w:hAnsi="Traditional Arabic" w:cs="Traditional Arabic"/>
          <w:sz w:val="32"/>
          <w:szCs w:val="32"/>
          <w:rtl/>
          <w:lang w:bidi="ar-DZ"/>
        </w:rPr>
        <w:t xml:space="preserve"> واسعة النطاق شملت شتى بقاع العالم.</w:t>
      </w:r>
    </w:p>
    <w:p w14:paraId="1F45AC17" w14:textId="5BEBD486" w:rsidR="001A2253" w:rsidRDefault="00142B51" w:rsidP="001A2253">
      <w:pPr>
        <w:bidi/>
        <w:spacing w:after="160"/>
        <w:ind w:firstLine="424"/>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rPr>
        <w:t>سنحاول</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من خلال هذا الفصل أن نوضح ماهية</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 xml:space="preserve">النظام الصحي </w:t>
      </w:r>
      <w:r w:rsidR="003A3962">
        <w:rPr>
          <w:rFonts w:ascii="Traditional Arabic" w:hAnsi="Traditional Arabic" w:cs="Traditional Arabic" w:hint="cs"/>
          <w:sz w:val="32"/>
          <w:szCs w:val="32"/>
          <w:rtl/>
        </w:rPr>
        <w:t>وكل</w:t>
      </w:r>
      <w:r>
        <w:rPr>
          <w:rFonts w:ascii="Traditional Arabic" w:hAnsi="Traditional Arabic" w:cs="Traditional Arabic" w:hint="cs"/>
          <w:sz w:val="32"/>
          <w:szCs w:val="32"/>
          <w:rtl/>
        </w:rPr>
        <w:t xml:space="preserve"> الجوانب المتعلقة </w:t>
      </w:r>
      <w:r w:rsidR="003A3962">
        <w:rPr>
          <w:rFonts w:ascii="Traditional Arabic" w:hAnsi="Traditional Arabic" w:cs="Traditional Arabic" w:hint="cs"/>
          <w:sz w:val="32"/>
          <w:szCs w:val="32"/>
          <w:rtl/>
        </w:rPr>
        <w:t>به،</w:t>
      </w:r>
      <w:r>
        <w:rPr>
          <w:rFonts w:ascii="Traditional Arabic" w:hAnsi="Traditional Arabic" w:cs="Traditional Arabic"/>
          <w:sz w:val="32"/>
          <w:szCs w:val="32"/>
          <w:rtl/>
        </w:rPr>
        <w:t xml:space="preserve"> </w:t>
      </w:r>
      <w:r w:rsidR="003A3962">
        <w:rPr>
          <w:rFonts w:ascii="Traditional Arabic" w:hAnsi="Traditional Arabic" w:cs="Traditional Arabic" w:hint="cs"/>
          <w:sz w:val="32"/>
          <w:szCs w:val="32"/>
          <w:rtl/>
        </w:rPr>
        <w:t>وذلك</w:t>
      </w:r>
      <w:r>
        <w:rPr>
          <w:rFonts w:ascii="Traditional Arabic" w:hAnsi="Traditional Arabic" w:cs="Traditional Arabic" w:hint="cs"/>
          <w:sz w:val="32"/>
          <w:szCs w:val="32"/>
          <w:rtl/>
        </w:rPr>
        <w:t xml:space="preserve"> من خلال المبحث الأول الذي يتضمن مفهوم النظام الصحي </w:t>
      </w:r>
      <w:r w:rsidR="003A3962">
        <w:rPr>
          <w:rFonts w:ascii="Traditional Arabic" w:hAnsi="Traditional Arabic" w:cs="Traditional Arabic" w:hint="cs"/>
          <w:sz w:val="32"/>
          <w:szCs w:val="32"/>
          <w:rtl/>
        </w:rPr>
        <w:t>والعوامل</w:t>
      </w:r>
      <w:r>
        <w:rPr>
          <w:rFonts w:ascii="Traditional Arabic" w:hAnsi="Traditional Arabic" w:cs="Traditional Arabic" w:hint="cs"/>
          <w:sz w:val="32"/>
          <w:szCs w:val="32"/>
          <w:rtl/>
        </w:rPr>
        <w:t xml:space="preserve"> المؤثرة</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 xml:space="preserve">في </w:t>
      </w:r>
      <w:r w:rsidR="003A3962">
        <w:rPr>
          <w:rFonts w:ascii="Traditional Arabic" w:hAnsi="Traditional Arabic" w:cs="Traditional Arabic" w:hint="cs"/>
          <w:sz w:val="32"/>
          <w:szCs w:val="32"/>
          <w:rtl/>
        </w:rPr>
        <w:t>وضعه،</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 xml:space="preserve">بالإضافة </w:t>
      </w:r>
      <w:r w:rsidR="00C73275">
        <w:rPr>
          <w:rFonts w:ascii="Traditional Arabic" w:hAnsi="Traditional Arabic" w:cs="Traditional Arabic" w:hint="cs"/>
          <w:sz w:val="32"/>
          <w:szCs w:val="32"/>
          <w:rtl/>
        </w:rPr>
        <w:t>إلى</w:t>
      </w:r>
      <w:r>
        <w:rPr>
          <w:rFonts w:ascii="Traditional Arabic" w:hAnsi="Traditional Arabic" w:cs="Traditional Arabic" w:hint="cs"/>
          <w:sz w:val="32"/>
          <w:szCs w:val="32"/>
          <w:rtl/>
        </w:rPr>
        <w:t xml:space="preserve"> طرح معايير تقييم </w:t>
      </w:r>
      <w:r w:rsidR="00364A1B">
        <w:rPr>
          <w:rFonts w:ascii="Traditional Arabic" w:hAnsi="Traditional Arabic" w:cs="Traditional Arabic" w:hint="cs"/>
          <w:sz w:val="32"/>
          <w:szCs w:val="32"/>
          <w:rtl/>
        </w:rPr>
        <w:t>النظم</w:t>
      </w:r>
      <w:r>
        <w:rPr>
          <w:rFonts w:ascii="Traditional Arabic" w:hAnsi="Traditional Arabic" w:cs="Traditional Arabic" w:hint="cs"/>
          <w:sz w:val="32"/>
          <w:szCs w:val="32"/>
          <w:rtl/>
        </w:rPr>
        <w:t xml:space="preserve"> </w:t>
      </w:r>
      <w:r w:rsidR="003A3962">
        <w:rPr>
          <w:rFonts w:ascii="Traditional Arabic" w:hAnsi="Traditional Arabic" w:cs="Traditional Arabic" w:hint="cs"/>
          <w:sz w:val="32"/>
          <w:szCs w:val="32"/>
          <w:rtl/>
        </w:rPr>
        <w:t>الصحية،</w:t>
      </w:r>
      <w:r>
        <w:rPr>
          <w:rFonts w:ascii="Traditional Arabic" w:hAnsi="Traditional Arabic" w:cs="Traditional Arabic"/>
          <w:sz w:val="32"/>
          <w:szCs w:val="32"/>
          <w:rtl/>
        </w:rPr>
        <w:t xml:space="preserve"> </w:t>
      </w:r>
      <w:r w:rsidR="001A2253">
        <w:rPr>
          <w:rFonts w:ascii="Traditional Arabic" w:hAnsi="Traditional Arabic" w:cs="Traditional Arabic" w:hint="cs"/>
          <w:sz w:val="32"/>
          <w:szCs w:val="32"/>
          <w:rtl/>
        </w:rPr>
        <w:t xml:space="preserve">و </w:t>
      </w:r>
      <w:r>
        <w:rPr>
          <w:rFonts w:ascii="Traditional Arabic" w:hAnsi="Traditional Arabic" w:cs="Traditional Arabic" w:hint="cs"/>
          <w:sz w:val="32"/>
          <w:szCs w:val="32"/>
          <w:rtl/>
        </w:rPr>
        <w:t xml:space="preserve">يتم فيه </w:t>
      </w:r>
      <w:r w:rsidR="001A2253">
        <w:rPr>
          <w:rFonts w:ascii="Traditional Arabic" w:hAnsi="Traditional Arabic" w:cs="Traditional Arabic" w:hint="cs"/>
          <w:sz w:val="32"/>
          <w:szCs w:val="32"/>
          <w:rtl/>
        </w:rPr>
        <w:t xml:space="preserve">أيضا </w:t>
      </w:r>
      <w:r>
        <w:rPr>
          <w:rFonts w:ascii="Traditional Arabic" w:hAnsi="Traditional Arabic" w:cs="Traditional Arabic" w:hint="cs"/>
          <w:sz w:val="32"/>
          <w:szCs w:val="32"/>
          <w:rtl/>
        </w:rPr>
        <w:t xml:space="preserve">معالجة النظام الصحي الجزائري </w:t>
      </w:r>
      <w:r w:rsidR="003A3962">
        <w:rPr>
          <w:rFonts w:ascii="Traditional Arabic" w:hAnsi="Traditional Arabic" w:cs="Traditional Arabic" w:hint="cs"/>
          <w:sz w:val="32"/>
          <w:szCs w:val="32"/>
          <w:rtl/>
        </w:rPr>
        <w:t>وأهم</w:t>
      </w:r>
      <w:r>
        <w:rPr>
          <w:rFonts w:ascii="Traditional Arabic" w:hAnsi="Traditional Arabic" w:cs="Traditional Arabic" w:hint="cs"/>
          <w:sz w:val="32"/>
          <w:szCs w:val="32"/>
          <w:rtl/>
        </w:rPr>
        <w:t xml:space="preserve"> المراحل</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 xml:space="preserve">التي مر </w:t>
      </w:r>
      <w:r w:rsidR="003A3962">
        <w:rPr>
          <w:rFonts w:ascii="Traditional Arabic" w:hAnsi="Traditional Arabic" w:cs="Traditional Arabic" w:hint="cs"/>
          <w:sz w:val="32"/>
          <w:szCs w:val="32"/>
          <w:rtl/>
        </w:rPr>
        <w:t>بها،</w:t>
      </w:r>
      <w:r>
        <w:rPr>
          <w:rFonts w:ascii="Traditional Arabic" w:hAnsi="Traditional Arabic" w:cs="Traditional Arabic"/>
          <w:sz w:val="32"/>
          <w:szCs w:val="32"/>
          <w:rtl/>
        </w:rPr>
        <w:t xml:space="preserve"> </w:t>
      </w:r>
      <w:r w:rsidR="003A3962">
        <w:rPr>
          <w:rFonts w:ascii="Traditional Arabic" w:hAnsi="Traditional Arabic" w:cs="Traditional Arabic" w:hint="cs"/>
          <w:sz w:val="32"/>
          <w:szCs w:val="32"/>
          <w:rtl/>
        </w:rPr>
        <w:t>ودراسة</w:t>
      </w:r>
      <w:r>
        <w:rPr>
          <w:rFonts w:ascii="Traditional Arabic" w:hAnsi="Traditional Arabic" w:cs="Traditional Arabic" w:hint="cs"/>
          <w:sz w:val="32"/>
          <w:szCs w:val="32"/>
          <w:rtl/>
        </w:rPr>
        <w:t xml:space="preserve"> </w:t>
      </w:r>
      <w:r w:rsidR="00272298">
        <w:rPr>
          <w:rFonts w:ascii="Traditional Arabic" w:hAnsi="Traditional Arabic" w:cs="Traditional Arabic" w:hint="cs"/>
          <w:sz w:val="32"/>
          <w:szCs w:val="32"/>
          <w:rtl/>
        </w:rPr>
        <w:t>أهم</w:t>
      </w:r>
      <w:r>
        <w:rPr>
          <w:rFonts w:ascii="Traditional Arabic" w:hAnsi="Traditional Arabic" w:cs="Traditional Arabic" w:hint="cs"/>
          <w:sz w:val="32"/>
          <w:szCs w:val="32"/>
          <w:rtl/>
        </w:rPr>
        <w:t xml:space="preserve"> الإصلاحات التي عرفها</w:t>
      </w:r>
      <w:r>
        <w:rPr>
          <w:rFonts w:ascii="Traditional Arabic" w:hAnsi="Traditional Arabic" w:cs="Traditional Arabic"/>
          <w:sz w:val="32"/>
          <w:szCs w:val="32"/>
          <w:rtl/>
        </w:rPr>
        <w:t>.</w:t>
      </w:r>
      <w:r w:rsidR="001A2253">
        <w:rPr>
          <w:rFonts w:ascii="Traditional Arabic" w:hAnsi="Traditional Arabic" w:cs="Traditional Arabic" w:hint="cs"/>
          <w:sz w:val="32"/>
          <w:szCs w:val="32"/>
          <w:rtl/>
        </w:rPr>
        <w:t xml:space="preserve">كما </w:t>
      </w:r>
      <w:r w:rsidR="001A2253" w:rsidRPr="00B20611">
        <w:rPr>
          <w:rFonts w:ascii="Traditional Arabic" w:hAnsi="Traditional Arabic" w:cs="Traditional Arabic"/>
          <w:sz w:val="32"/>
          <w:szCs w:val="32"/>
          <w:rtl/>
          <w:lang w:bidi="ar-DZ"/>
        </w:rPr>
        <w:t xml:space="preserve">سنحاول تقديم إطار مفاهيمي حول الفيروسات التاجية </w:t>
      </w:r>
      <w:r w:rsidR="001A2253" w:rsidRPr="00B20611">
        <w:rPr>
          <w:rFonts w:ascii="Traditional Arabic" w:hAnsi="Traditional Arabic" w:cs="Traditional Arabic" w:hint="cs"/>
          <w:sz w:val="32"/>
          <w:szCs w:val="32"/>
          <w:rtl/>
          <w:lang w:bidi="ar-DZ"/>
        </w:rPr>
        <w:t>وتاريخ</w:t>
      </w:r>
      <w:r w:rsidR="001A2253" w:rsidRPr="00B20611">
        <w:rPr>
          <w:rFonts w:ascii="Traditional Arabic" w:hAnsi="Traditional Arabic" w:cs="Traditional Arabic"/>
          <w:sz w:val="32"/>
          <w:szCs w:val="32"/>
          <w:rtl/>
          <w:lang w:bidi="ar-DZ"/>
        </w:rPr>
        <w:t xml:space="preserve"> ظهورها </w:t>
      </w:r>
      <w:r w:rsidR="001A2253" w:rsidRPr="00B20611">
        <w:rPr>
          <w:rFonts w:ascii="Traditional Arabic" w:hAnsi="Traditional Arabic" w:cs="Traditional Arabic" w:hint="cs"/>
          <w:sz w:val="32"/>
          <w:szCs w:val="32"/>
          <w:rtl/>
          <w:lang w:bidi="ar-DZ"/>
        </w:rPr>
        <w:t>والإجراءات</w:t>
      </w:r>
      <w:r w:rsidR="001A2253" w:rsidRPr="00B20611">
        <w:rPr>
          <w:rFonts w:ascii="Traditional Arabic" w:hAnsi="Traditional Arabic" w:cs="Traditional Arabic"/>
          <w:sz w:val="32"/>
          <w:szCs w:val="32"/>
          <w:rtl/>
          <w:lang w:bidi="ar-DZ"/>
        </w:rPr>
        <w:t xml:space="preserve"> التي تم </w:t>
      </w:r>
      <w:r w:rsidR="00386A09">
        <w:rPr>
          <w:rFonts w:ascii="Traditional Arabic" w:hAnsi="Traditional Arabic" w:cs="Traditional Arabic" w:hint="cs"/>
          <w:sz w:val="32"/>
          <w:szCs w:val="32"/>
          <w:rtl/>
          <w:lang w:bidi="ar-DZ"/>
        </w:rPr>
        <w:t>إت</w:t>
      </w:r>
      <w:r w:rsidR="001A2253" w:rsidRPr="00B20611">
        <w:rPr>
          <w:rFonts w:ascii="Traditional Arabic" w:hAnsi="Traditional Arabic" w:cs="Traditional Arabic" w:hint="cs"/>
          <w:sz w:val="32"/>
          <w:szCs w:val="32"/>
          <w:rtl/>
          <w:lang w:bidi="ar-DZ"/>
        </w:rPr>
        <w:t>خاذها</w:t>
      </w:r>
      <w:r w:rsidR="001A2253" w:rsidRPr="00B20611">
        <w:rPr>
          <w:rFonts w:ascii="Traditional Arabic" w:hAnsi="Traditional Arabic" w:cs="Traditional Arabic"/>
          <w:sz w:val="32"/>
          <w:szCs w:val="32"/>
          <w:rtl/>
          <w:lang w:bidi="ar-DZ"/>
        </w:rPr>
        <w:t xml:space="preserve"> للوقاية </w:t>
      </w:r>
      <w:r w:rsidR="001A2253" w:rsidRPr="00B20611">
        <w:rPr>
          <w:rFonts w:ascii="Traditional Arabic" w:hAnsi="Traditional Arabic" w:cs="Traditional Arabic" w:hint="cs"/>
          <w:sz w:val="32"/>
          <w:szCs w:val="32"/>
          <w:rtl/>
          <w:lang w:bidi="ar-DZ"/>
        </w:rPr>
        <w:t>منها،</w:t>
      </w:r>
      <w:r w:rsidR="001A2253" w:rsidRPr="00B20611">
        <w:rPr>
          <w:rFonts w:ascii="Traditional Arabic" w:hAnsi="Traditional Arabic" w:cs="Traditional Arabic"/>
          <w:sz w:val="32"/>
          <w:szCs w:val="32"/>
          <w:rtl/>
          <w:lang w:bidi="ar-DZ"/>
        </w:rPr>
        <w:t xml:space="preserve"> </w:t>
      </w:r>
      <w:r w:rsidR="001A2253">
        <w:rPr>
          <w:rFonts w:ascii="Traditional Arabic" w:hAnsi="Traditional Arabic" w:cs="Traditional Arabic" w:hint="cs"/>
          <w:sz w:val="32"/>
          <w:szCs w:val="32"/>
          <w:rtl/>
          <w:lang w:bidi="ar-DZ"/>
        </w:rPr>
        <w:t xml:space="preserve">مع التوقف عند </w:t>
      </w:r>
      <w:r w:rsidR="001A2253" w:rsidRPr="00B20611">
        <w:rPr>
          <w:rFonts w:ascii="Traditional Arabic" w:hAnsi="Traditional Arabic" w:cs="Traditional Arabic"/>
          <w:sz w:val="32"/>
          <w:szCs w:val="32"/>
          <w:rtl/>
          <w:lang w:bidi="ar-DZ"/>
        </w:rPr>
        <w:t>كوفيد -</w:t>
      </w:r>
      <w:r w:rsidR="001A2253" w:rsidRPr="00B20611">
        <w:rPr>
          <w:rFonts w:ascii="Traditional Arabic" w:hAnsi="Traditional Arabic" w:cs="Traditional Arabic" w:hint="cs"/>
          <w:sz w:val="32"/>
          <w:szCs w:val="32"/>
          <w:rtl/>
          <w:lang w:bidi="ar-DZ"/>
        </w:rPr>
        <w:t>19</w:t>
      </w:r>
      <w:r w:rsidR="001A2253">
        <w:rPr>
          <w:rFonts w:ascii="Traditional Arabic" w:hAnsi="Traditional Arabic" w:cs="Traditional Arabic" w:hint="cs"/>
          <w:sz w:val="32"/>
          <w:szCs w:val="32"/>
          <w:rtl/>
          <w:lang w:bidi="ar-DZ"/>
        </w:rPr>
        <w:t xml:space="preserve"> ،منذ </w:t>
      </w:r>
      <w:r w:rsidR="001A2253" w:rsidRPr="00B20611">
        <w:rPr>
          <w:rFonts w:ascii="Traditional Arabic" w:hAnsi="Traditional Arabic" w:cs="Traditional Arabic" w:hint="cs"/>
          <w:sz w:val="32"/>
          <w:szCs w:val="32"/>
          <w:rtl/>
          <w:lang w:bidi="ar-DZ"/>
        </w:rPr>
        <w:t>ظهور</w:t>
      </w:r>
      <w:r w:rsidR="001A2253" w:rsidRPr="00B20611">
        <w:rPr>
          <w:rFonts w:ascii="Traditional Arabic" w:hAnsi="Traditional Arabic" w:cs="Traditional Arabic"/>
          <w:sz w:val="32"/>
          <w:szCs w:val="32"/>
          <w:rtl/>
          <w:lang w:bidi="ar-DZ"/>
        </w:rPr>
        <w:t xml:space="preserve"> الفيروس </w:t>
      </w:r>
      <w:r w:rsidR="001A2253" w:rsidRPr="00B20611">
        <w:rPr>
          <w:rFonts w:ascii="Traditional Arabic" w:hAnsi="Traditional Arabic" w:cs="Traditional Arabic" w:hint="cs"/>
          <w:sz w:val="32"/>
          <w:szCs w:val="32"/>
          <w:rtl/>
          <w:lang w:bidi="ar-DZ"/>
        </w:rPr>
        <w:t>وانتشار</w:t>
      </w:r>
      <w:r w:rsidR="001A2253" w:rsidRPr="00B20611">
        <w:rPr>
          <w:rFonts w:ascii="Traditional Arabic" w:hAnsi="Traditional Arabic" w:cs="Traditional Arabic"/>
          <w:sz w:val="32"/>
          <w:szCs w:val="32"/>
          <w:rtl/>
          <w:lang w:bidi="ar-DZ"/>
        </w:rPr>
        <w:t xml:space="preserve"> </w:t>
      </w:r>
      <w:r w:rsidR="001A2253" w:rsidRPr="00B20611">
        <w:rPr>
          <w:rFonts w:ascii="Traditional Arabic" w:hAnsi="Traditional Arabic" w:cs="Traditional Arabic" w:hint="cs"/>
          <w:sz w:val="32"/>
          <w:szCs w:val="32"/>
          <w:rtl/>
          <w:lang w:bidi="ar-DZ"/>
        </w:rPr>
        <w:t>العدوى،</w:t>
      </w:r>
      <w:r w:rsidR="001A2253" w:rsidRPr="00B20611">
        <w:rPr>
          <w:rFonts w:ascii="Traditional Arabic" w:hAnsi="Traditional Arabic" w:cs="Traditional Arabic"/>
          <w:sz w:val="32"/>
          <w:szCs w:val="32"/>
          <w:rtl/>
          <w:lang w:bidi="ar-DZ"/>
        </w:rPr>
        <w:t xml:space="preserve"> </w:t>
      </w:r>
      <w:r w:rsidR="001A2253">
        <w:rPr>
          <w:rFonts w:ascii="Traditional Arabic" w:hAnsi="Traditional Arabic" w:cs="Traditional Arabic" w:hint="cs"/>
          <w:sz w:val="32"/>
          <w:szCs w:val="32"/>
          <w:rtl/>
          <w:lang w:bidi="ar-DZ"/>
        </w:rPr>
        <w:t>إلى</w:t>
      </w:r>
      <w:r w:rsidR="001A2253" w:rsidRPr="00B20611">
        <w:rPr>
          <w:rFonts w:ascii="Traditional Arabic" w:hAnsi="Traditional Arabic" w:cs="Traditional Arabic"/>
          <w:sz w:val="32"/>
          <w:szCs w:val="32"/>
          <w:rtl/>
          <w:lang w:bidi="ar-DZ"/>
        </w:rPr>
        <w:t xml:space="preserve"> الأعراض </w:t>
      </w:r>
      <w:r w:rsidR="001A2253" w:rsidRPr="00B20611">
        <w:rPr>
          <w:rFonts w:ascii="Traditional Arabic" w:hAnsi="Traditional Arabic" w:cs="Traditional Arabic" w:hint="cs"/>
          <w:sz w:val="32"/>
          <w:szCs w:val="32"/>
          <w:rtl/>
          <w:lang w:bidi="ar-DZ"/>
        </w:rPr>
        <w:t>وتشخيص</w:t>
      </w:r>
      <w:r w:rsidR="001A2253" w:rsidRPr="00B20611">
        <w:rPr>
          <w:rFonts w:ascii="Traditional Arabic" w:hAnsi="Traditional Arabic" w:cs="Traditional Arabic"/>
          <w:sz w:val="32"/>
          <w:szCs w:val="32"/>
          <w:rtl/>
          <w:lang w:bidi="ar-DZ"/>
        </w:rPr>
        <w:t xml:space="preserve"> الحالات </w:t>
      </w:r>
      <w:r w:rsidR="001A2253" w:rsidRPr="00B20611">
        <w:rPr>
          <w:rFonts w:ascii="Traditional Arabic" w:hAnsi="Traditional Arabic" w:cs="Traditional Arabic" w:hint="cs"/>
          <w:sz w:val="32"/>
          <w:szCs w:val="32"/>
          <w:rtl/>
          <w:lang w:bidi="ar-DZ"/>
        </w:rPr>
        <w:t>وأخيرا</w:t>
      </w:r>
      <w:r w:rsidR="001A2253" w:rsidRPr="00B20611">
        <w:rPr>
          <w:rFonts w:ascii="Traditional Arabic" w:hAnsi="Traditional Arabic" w:cs="Traditional Arabic"/>
          <w:sz w:val="32"/>
          <w:szCs w:val="32"/>
          <w:rtl/>
          <w:lang w:bidi="ar-DZ"/>
        </w:rPr>
        <w:t xml:space="preserve"> الوقاية </w:t>
      </w:r>
      <w:r w:rsidR="001A2253" w:rsidRPr="00B20611">
        <w:rPr>
          <w:rFonts w:ascii="Traditional Arabic" w:hAnsi="Traditional Arabic" w:cs="Traditional Arabic" w:hint="cs"/>
          <w:sz w:val="32"/>
          <w:szCs w:val="32"/>
          <w:rtl/>
          <w:lang w:bidi="ar-DZ"/>
        </w:rPr>
        <w:t>والعلاج</w:t>
      </w:r>
      <w:r w:rsidR="001A2253">
        <w:rPr>
          <w:rFonts w:ascii="Traditional Arabic" w:hAnsi="Traditional Arabic" w:cs="Traditional Arabic" w:hint="cs"/>
          <w:sz w:val="32"/>
          <w:szCs w:val="32"/>
          <w:rtl/>
          <w:lang w:bidi="ar-DZ"/>
        </w:rPr>
        <w:t>.</w:t>
      </w:r>
    </w:p>
    <w:p w14:paraId="63DDC552" w14:textId="4EE7C01A" w:rsidR="00142B51" w:rsidRDefault="00142B51" w:rsidP="00EA55E0">
      <w:pPr>
        <w:bidi/>
        <w:ind w:firstLine="425"/>
        <w:jc w:val="both"/>
        <w:rPr>
          <w:rFonts w:ascii="Traditional Arabic" w:hAnsi="Traditional Arabic" w:cs="Traditional Arabic"/>
          <w:sz w:val="32"/>
          <w:szCs w:val="32"/>
          <w:rtl/>
          <w:lang w:bidi="ar-DZ"/>
        </w:rPr>
      </w:pPr>
    </w:p>
    <w:p w14:paraId="070803D8" w14:textId="59882F3D" w:rsidR="00DD5D51" w:rsidRDefault="00DD5D51" w:rsidP="00EA55E0">
      <w:pPr>
        <w:bidi/>
        <w:ind w:firstLine="425"/>
        <w:jc w:val="both"/>
        <w:rPr>
          <w:rFonts w:ascii="Traditional Arabic" w:hAnsi="Traditional Arabic" w:cs="Traditional Arabic"/>
          <w:sz w:val="32"/>
          <w:szCs w:val="32"/>
          <w:rtl/>
          <w:lang w:bidi="ar-DZ"/>
        </w:rPr>
      </w:pPr>
    </w:p>
    <w:p w14:paraId="588912B9" w14:textId="1DA01BB3" w:rsidR="00DD5D51" w:rsidRDefault="00DD5D51" w:rsidP="00EA55E0">
      <w:pPr>
        <w:bidi/>
        <w:ind w:firstLine="425"/>
        <w:jc w:val="both"/>
        <w:rPr>
          <w:rFonts w:ascii="Traditional Arabic" w:hAnsi="Traditional Arabic" w:cs="Traditional Arabic"/>
          <w:sz w:val="32"/>
          <w:szCs w:val="32"/>
          <w:rtl/>
        </w:rPr>
      </w:pPr>
    </w:p>
    <w:p w14:paraId="2253695C" w14:textId="74FDC543" w:rsidR="00DD5D51" w:rsidRDefault="00DD5D51" w:rsidP="00EA55E0">
      <w:pPr>
        <w:bidi/>
        <w:ind w:firstLine="425"/>
        <w:jc w:val="both"/>
        <w:rPr>
          <w:rFonts w:ascii="Traditional Arabic" w:hAnsi="Traditional Arabic" w:cs="Traditional Arabic"/>
          <w:sz w:val="32"/>
          <w:szCs w:val="32"/>
          <w:rtl/>
          <w:lang w:bidi="ar-DZ"/>
        </w:rPr>
      </w:pPr>
    </w:p>
    <w:p w14:paraId="4685892F" w14:textId="0BECB502" w:rsidR="00DD5D51" w:rsidRDefault="00DD5D51" w:rsidP="00EA55E0">
      <w:pPr>
        <w:bidi/>
        <w:ind w:firstLine="425"/>
        <w:jc w:val="both"/>
        <w:rPr>
          <w:rFonts w:ascii="Traditional Arabic" w:hAnsi="Traditional Arabic" w:cs="Traditional Arabic"/>
          <w:sz w:val="32"/>
          <w:szCs w:val="32"/>
          <w:rtl/>
        </w:rPr>
      </w:pPr>
    </w:p>
    <w:p w14:paraId="546B5B99" w14:textId="77777777" w:rsidR="001A2253" w:rsidRDefault="001A2253" w:rsidP="00EA55E0">
      <w:pPr>
        <w:bidi/>
        <w:jc w:val="both"/>
        <w:rPr>
          <w:rFonts w:ascii="Traditional Arabic" w:hAnsi="Traditional Arabic" w:cs="Traditional Arabic"/>
          <w:sz w:val="32"/>
          <w:szCs w:val="32"/>
          <w:rtl/>
        </w:rPr>
      </w:pPr>
    </w:p>
    <w:p w14:paraId="3DF5DF9D" w14:textId="77777777" w:rsidR="001A2253" w:rsidRDefault="001A2253" w:rsidP="001A2253">
      <w:pPr>
        <w:bidi/>
        <w:jc w:val="both"/>
        <w:rPr>
          <w:rFonts w:ascii="Traditional Arabic" w:hAnsi="Traditional Arabic" w:cs="Traditional Arabic"/>
          <w:b/>
          <w:bCs/>
          <w:sz w:val="36"/>
          <w:szCs w:val="36"/>
          <w:rtl/>
          <w:lang w:bidi="ar-DZ"/>
        </w:rPr>
      </w:pPr>
    </w:p>
    <w:p w14:paraId="73B6D8DF" w14:textId="5804747E" w:rsidR="00DD5D51" w:rsidRPr="00D07D6A" w:rsidRDefault="00DD5D51" w:rsidP="001A2253">
      <w:pPr>
        <w:bidi/>
        <w:jc w:val="both"/>
        <w:rPr>
          <w:rFonts w:ascii="Traditional Arabic" w:hAnsi="Traditional Arabic" w:cs="Traditional Arabic"/>
          <w:b/>
          <w:bCs/>
          <w:sz w:val="36"/>
          <w:szCs w:val="36"/>
          <w:rtl/>
          <w:lang w:bidi="ar-DZ"/>
        </w:rPr>
      </w:pPr>
      <w:r w:rsidRPr="00D07D6A">
        <w:rPr>
          <w:rFonts w:ascii="Traditional Arabic" w:hAnsi="Traditional Arabic" w:cs="Traditional Arabic"/>
          <w:b/>
          <w:bCs/>
          <w:sz w:val="36"/>
          <w:szCs w:val="36"/>
          <w:rtl/>
          <w:lang w:bidi="ar-DZ"/>
        </w:rPr>
        <w:lastRenderedPageBreak/>
        <w:t xml:space="preserve">المبحث </w:t>
      </w:r>
      <w:r w:rsidRPr="00D07D6A">
        <w:rPr>
          <w:rFonts w:ascii="Traditional Arabic" w:hAnsi="Traditional Arabic" w:cs="Traditional Arabic" w:hint="cs"/>
          <w:b/>
          <w:bCs/>
          <w:sz w:val="36"/>
          <w:szCs w:val="36"/>
          <w:rtl/>
          <w:lang w:bidi="ar-DZ"/>
        </w:rPr>
        <w:t>الاول: ماهية النظام</w:t>
      </w:r>
      <w:r w:rsidRPr="00D07D6A">
        <w:rPr>
          <w:rFonts w:ascii="Traditional Arabic" w:hAnsi="Traditional Arabic" w:cs="Traditional Arabic"/>
          <w:b/>
          <w:bCs/>
          <w:sz w:val="36"/>
          <w:szCs w:val="36"/>
          <w:rtl/>
          <w:lang w:bidi="ar-DZ"/>
        </w:rPr>
        <w:t xml:space="preserve"> الصحي </w:t>
      </w:r>
      <w:r w:rsidR="00B01696">
        <w:rPr>
          <w:rFonts w:ascii="Traditional Arabic" w:hAnsi="Traditional Arabic" w:cs="Traditional Arabic" w:hint="cs"/>
          <w:b/>
          <w:bCs/>
          <w:sz w:val="36"/>
          <w:szCs w:val="36"/>
          <w:rtl/>
          <w:lang w:bidi="ar-DZ"/>
        </w:rPr>
        <w:t>و مختلف الإصلاحات التي عرفها</w:t>
      </w:r>
    </w:p>
    <w:p w14:paraId="5DDE921B" w14:textId="1973F4FC" w:rsidR="00DD5D51" w:rsidRPr="00D07D6A" w:rsidRDefault="00DD5D51" w:rsidP="00EA55E0">
      <w:pPr>
        <w:bidi/>
        <w:jc w:val="both"/>
        <w:rPr>
          <w:rFonts w:ascii="Traditional Arabic" w:hAnsi="Traditional Arabic" w:cs="Traditional Arabic"/>
          <w:b/>
          <w:bCs/>
          <w:sz w:val="36"/>
          <w:szCs w:val="36"/>
          <w:rtl/>
        </w:rPr>
      </w:pPr>
      <w:r w:rsidRPr="00D07D6A">
        <w:rPr>
          <w:rFonts w:ascii="Traditional Arabic" w:hAnsi="Traditional Arabic" w:cs="Traditional Arabic"/>
          <w:b/>
          <w:bCs/>
          <w:sz w:val="36"/>
          <w:szCs w:val="36"/>
          <w:rtl/>
        </w:rPr>
        <w:t xml:space="preserve">المطلب </w:t>
      </w:r>
      <w:r w:rsidR="00230A49" w:rsidRPr="00D07D6A">
        <w:rPr>
          <w:rFonts w:ascii="Traditional Arabic" w:hAnsi="Traditional Arabic" w:cs="Traditional Arabic" w:hint="cs"/>
          <w:b/>
          <w:bCs/>
          <w:sz w:val="36"/>
          <w:szCs w:val="36"/>
          <w:rtl/>
        </w:rPr>
        <w:t>الاول: مفهوم</w:t>
      </w:r>
      <w:r w:rsidRPr="00D07D6A">
        <w:rPr>
          <w:rFonts w:ascii="Traditional Arabic" w:hAnsi="Traditional Arabic" w:cs="Traditional Arabic"/>
          <w:b/>
          <w:bCs/>
          <w:sz w:val="36"/>
          <w:szCs w:val="36"/>
          <w:rtl/>
        </w:rPr>
        <w:t xml:space="preserve"> النظام الصحي ومكوناته </w:t>
      </w:r>
    </w:p>
    <w:p w14:paraId="4E1E3E38" w14:textId="21164E56" w:rsidR="00386A09" w:rsidRPr="001B7982" w:rsidRDefault="00386A09" w:rsidP="00386A09">
      <w:pPr>
        <w:pStyle w:val="Paragraphedeliste"/>
        <w:numPr>
          <w:ilvl w:val="0"/>
          <w:numId w:val="27"/>
        </w:numPr>
        <w:bidi/>
        <w:jc w:val="both"/>
        <w:rPr>
          <w:rFonts w:ascii="Traditional Arabic" w:hAnsi="Traditional Arabic" w:cs="Traditional Arabic"/>
          <w:b/>
          <w:bCs/>
          <w:sz w:val="32"/>
          <w:szCs w:val="32"/>
          <w:rtl/>
        </w:rPr>
      </w:pPr>
      <w:r w:rsidRPr="001B7982">
        <w:rPr>
          <w:rFonts w:ascii="Traditional Arabic" w:hAnsi="Traditional Arabic" w:cs="Traditional Arabic" w:hint="cs"/>
          <w:b/>
          <w:bCs/>
          <w:sz w:val="32"/>
          <w:szCs w:val="32"/>
          <w:rtl/>
        </w:rPr>
        <w:t>مفهوم النظام الصحي :</w:t>
      </w:r>
    </w:p>
    <w:p w14:paraId="3E98078D" w14:textId="0144F957" w:rsidR="00DD5D51" w:rsidRPr="006A3B08" w:rsidRDefault="00DD5D51" w:rsidP="00386A09">
      <w:pPr>
        <w:bidi/>
        <w:ind w:firstLine="424"/>
        <w:jc w:val="both"/>
        <w:rPr>
          <w:rFonts w:ascii="Traditional Arabic" w:hAnsi="Traditional Arabic" w:cs="Traditional Arabic"/>
          <w:sz w:val="32"/>
          <w:szCs w:val="32"/>
        </w:rPr>
      </w:pPr>
      <w:r w:rsidRPr="006A3B08">
        <w:rPr>
          <w:rFonts w:ascii="Traditional Arabic" w:hAnsi="Traditional Arabic" w:cs="Traditional Arabic"/>
          <w:sz w:val="32"/>
          <w:szCs w:val="32"/>
          <w:rtl/>
        </w:rPr>
        <w:t>قبل التطر</w:t>
      </w:r>
      <w:r w:rsidR="00364A1B">
        <w:rPr>
          <w:rFonts w:ascii="Traditional Arabic" w:hAnsi="Traditional Arabic" w:cs="Traditional Arabic" w:hint="cs"/>
          <w:sz w:val="32"/>
          <w:szCs w:val="32"/>
          <w:rtl/>
        </w:rPr>
        <w:t>ق</w:t>
      </w:r>
      <w:r w:rsidRPr="006A3B08">
        <w:rPr>
          <w:rFonts w:ascii="Traditional Arabic" w:hAnsi="Traditional Arabic" w:cs="Traditional Arabic"/>
          <w:sz w:val="32"/>
          <w:szCs w:val="32"/>
          <w:rtl/>
        </w:rPr>
        <w:t xml:space="preserve"> للمنظومة الصحية في الجزائر وتطورها ومختلف العناصر المكونة ل</w:t>
      </w:r>
      <w:r w:rsidRPr="006A3B08">
        <w:rPr>
          <w:rFonts w:ascii="Traditional Arabic" w:hAnsi="Traditional Arabic" w:cs="Traditional Arabic"/>
          <w:sz w:val="32"/>
          <w:szCs w:val="32"/>
          <w:rtl/>
          <w:lang w:bidi="ar-DZ"/>
        </w:rPr>
        <w:t>ها،</w:t>
      </w:r>
      <w:r w:rsidRPr="006A3B08">
        <w:rPr>
          <w:rFonts w:ascii="Traditional Arabic" w:hAnsi="Traditional Arabic" w:cs="Traditional Arabic"/>
          <w:sz w:val="32"/>
          <w:szCs w:val="32"/>
          <w:rtl/>
        </w:rPr>
        <w:t xml:space="preserve"> </w:t>
      </w:r>
      <w:r w:rsidR="00364A1B">
        <w:rPr>
          <w:rFonts w:ascii="Traditional Arabic" w:hAnsi="Traditional Arabic" w:cs="Traditional Arabic" w:hint="cs"/>
          <w:sz w:val="32"/>
          <w:szCs w:val="32"/>
          <w:rtl/>
        </w:rPr>
        <w:t>يجب أ</w:t>
      </w:r>
      <w:r w:rsidRPr="006A3B08">
        <w:rPr>
          <w:rFonts w:ascii="Traditional Arabic" w:hAnsi="Traditional Arabic" w:cs="Traditional Arabic"/>
          <w:sz w:val="32"/>
          <w:szCs w:val="32"/>
          <w:rtl/>
        </w:rPr>
        <w:t xml:space="preserve">ن نقف </w:t>
      </w:r>
      <w:r w:rsidR="00364A1B">
        <w:rPr>
          <w:rFonts w:ascii="Traditional Arabic" w:hAnsi="Traditional Arabic" w:cs="Traditional Arabic" w:hint="cs"/>
          <w:sz w:val="32"/>
          <w:szCs w:val="32"/>
          <w:rtl/>
        </w:rPr>
        <w:t>أ</w:t>
      </w:r>
      <w:r w:rsidRPr="006A3B08">
        <w:rPr>
          <w:rFonts w:ascii="Traditional Arabic" w:hAnsi="Traditional Arabic" w:cs="Traditional Arabic"/>
          <w:sz w:val="32"/>
          <w:szCs w:val="32"/>
          <w:rtl/>
        </w:rPr>
        <w:t>ولا على مفهوم ال</w:t>
      </w:r>
      <w:r w:rsidR="00364A1B">
        <w:rPr>
          <w:rFonts w:ascii="Traditional Arabic" w:hAnsi="Traditional Arabic" w:cs="Traditional Arabic" w:hint="cs"/>
          <w:sz w:val="32"/>
          <w:szCs w:val="32"/>
          <w:rtl/>
        </w:rPr>
        <w:t>أ</w:t>
      </w:r>
      <w:r w:rsidRPr="006A3B08">
        <w:rPr>
          <w:rFonts w:ascii="Traditional Arabic" w:hAnsi="Traditional Arabic" w:cs="Traditional Arabic"/>
          <w:sz w:val="32"/>
          <w:szCs w:val="32"/>
          <w:rtl/>
        </w:rPr>
        <w:t xml:space="preserve">نظمة </w:t>
      </w:r>
      <w:r w:rsidRPr="006A3B08">
        <w:rPr>
          <w:rFonts w:ascii="Traditional Arabic" w:hAnsi="Traditional Arabic" w:cs="Traditional Arabic" w:hint="cs"/>
          <w:sz w:val="32"/>
          <w:szCs w:val="32"/>
          <w:rtl/>
        </w:rPr>
        <w:t>الصحية.</w:t>
      </w:r>
    </w:p>
    <w:p w14:paraId="69667BB8" w14:textId="6F6F5AB9" w:rsidR="00DD5D51" w:rsidRPr="006A3B08" w:rsidRDefault="00DD5D51" w:rsidP="00EA55E0">
      <w:pPr>
        <w:tabs>
          <w:tab w:val="right" w:pos="1666"/>
        </w:tabs>
        <w:bidi/>
        <w:ind w:firstLine="424"/>
        <w:jc w:val="both"/>
        <w:rPr>
          <w:rFonts w:ascii="Traditional Arabic" w:hAnsi="Traditional Arabic" w:cs="Traditional Arabic"/>
          <w:sz w:val="32"/>
          <w:szCs w:val="32"/>
        </w:rPr>
      </w:pPr>
      <w:r w:rsidRPr="006A3B08">
        <w:rPr>
          <w:rFonts w:ascii="Traditional Arabic" w:hAnsi="Traditional Arabic" w:cs="Traditional Arabic"/>
          <w:sz w:val="32"/>
          <w:szCs w:val="32"/>
          <w:rtl/>
        </w:rPr>
        <w:t>يتم في تعريف النظام الصحي بال</w:t>
      </w:r>
      <w:r w:rsidR="00364A1B">
        <w:rPr>
          <w:rFonts w:ascii="Traditional Arabic" w:hAnsi="Traditional Arabic" w:cs="Traditional Arabic" w:hint="cs"/>
          <w:sz w:val="32"/>
          <w:szCs w:val="32"/>
          <w:rtl/>
        </w:rPr>
        <w:t>إ</w:t>
      </w:r>
      <w:r w:rsidRPr="006A3B08">
        <w:rPr>
          <w:rFonts w:ascii="Traditional Arabic" w:hAnsi="Traditional Arabic" w:cs="Traditional Arabic"/>
          <w:sz w:val="32"/>
          <w:szCs w:val="32"/>
          <w:rtl/>
        </w:rPr>
        <w:t xml:space="preserve">عتماد على النظرة التحليلية التي تعتبر المنظومة الصحية على </w:t>
      </w:r>
      <w:r w:rsidR="00364A1B">
        <w:rPr>
          <w:rFonts w:ascii="Traditional Arabic" w:hAnsi="Traditional Arabic" w:cs="Traditional Arabic" w:hint="cs"/>
          <w:sz w:val="32"/>
          <w:szCs w:val="32"/>
          <w:rtl/>
        </w:rPr>
        <w:t>أ</w:t>
      </w:r>
      <w:r w:rsidRPr="006A3B08">
        <w:rPr>
          <w:rFonts w:ascii="Traditional Arabic" w:hAnsi="Traditional Arabic" w:cs="Traditional Arabic"/>
          <w:sz w:val="32"/>
          <w:szCs w:val="32"/>
          <w:rtl/>
        </w:rPr>
        <w:t>نها نموذج يسمح لتحليل مجموعة عناصر مستقلة ليس لها معن</w:t>
      </w:r>
      <w:r w:rsidR="00DC7123">
        <w:rPr>
          <w:rFonts w:ascii="Traditional Arabic" w:hAnsi="Traditional Arabic" w:cs="Traditional Arabic" w:hint="cs"/>
          <w:sz w:val="32"/>
          <w:szCs w:val="32"/>
          <w:rtl/>
        </w:rPr>
        <w:t xml:space="preserve">ى </w:t>
      </w:r>
      <w:r w:rsidR="00364A1B">
        <w:rPr>
          <w:rFonts w:ascii="Traditional Arabic" w:hAnsi="Traditional Arabic" w:cs="Traditional Arabic" w:hint="cs"/>
          <w:sz w:val="32"/>
          <w:szCs w:val="32"/>
          <w:rtl/>
        </w:rPr>
        <w:t>إ</w:t>
      </w:r>
      <w:r w:rsidRPr="006A3B08">
        <w:rPr>
          <w:rFonts w:ascii="Traditional Arabic" w:hAnsi="Traditional Arabic" w:cs="Traditional Arabic"/>
          <w:sz w:val="32"/>
          <w:szCs w:val="32"/>
          <w:rtl/>
        </w:rPr>
        <w:t xml:space="preserve">لا في </w:t>
      </w:r>
      <w:r w:rsidR="00D07D6A" w:rsidRPr="006A3B08">
        <w:rPr>
          <w:rFonts w:ascii="Traditional Arabic" w:hAnsi="Traditional Arabic" w:cs="Traditional Arabic" w:hint="cs"/>
          <w:sz w:val="32"/>
          <w:szCs w:val="32"/>
          <w:rtl/>
        </w:rPr>
        <w:t>مجملها،</w:t>
      </w:r>
      <w:r w:rsidRPr="006A3B08">
        <w:rPr>
          <w:rFonts w:ascii="Traditional Arabic" w:hAnsi="Traditional Arabic" w:cs="Traditional Arabic"/>
          <w:sz w:val="32"/>
          <w:szCs w:val="32"/>
          <w:rtl/>
        </w:rPr>
        <w:t xml:space="preserve"> وهناك عدة تعار</w:t>
      </w:r>
      <w:r w:rsidR="00364A1B">
        <w:rPr>
          <w:rFonts w:ascii="Traditional Arabic" w:hAnsi="Traditional Arabic" w:cs="Traditional Arabic" w:hint="cs"/>
          <w:sz w:val="32"/>
          <w:szCs w:val="32"/>
          <w:rtl/>
        </w:rPr>
        <w:t>ي</w:t>
      </w:r>
      <w:r w:rsidRPr="006A3B08">
        <w:rPr>
          <w:rFonts w:ascii="Traditional Arabic" w:hAnsi="Traditional Arabic" w:cs="Traditional Arabic"/>
          <w:sz w:val="32"/>
          <w:szCs w:val="32"/>
          <w:rtl/>
        </w:rPr>
        <w:t xml:space="preserve">ف </w:t>
      </w:r>
      <w:r w:rsidR="00364A1B">
        <w:rPr>
          <w:rFonts w:ascii="Traditional Arabic" w:hAnsi="Traditional Arabic" w:cs="Traditional Arabic" w:hint="cs"/>
          <w:sz w:val="32"/>
          <w:szCs w:val="32"/>
          <w:rtl/>
        </w:rPr>
        <w:t>ن</w:t>
      </w:r>
      <w:r w:rsidRPr="006A3B08">
        <w:rPr>
          <w:rFonts w:ascii="Traditional Arabic" w:hAnsi="Traditional Arabic" w:cs="Traditional Arabic"/>
          <w:sz w:val="32"/>
          <w:szCs w:val="32"/>
          <w:rtl/>
        </w:rPr>
        <w:t xml:space="preserve">ذكر </w:t>
      </w:r>
      <w:r w:rsidR="00D07D6A" w:rsidRPr="006A3B08">
        <w:rPr>
          <w:rFonts w:ascii="Traditional Arabic" w:hAnsi="Traditional Arabic" w:cs="Traditional Arabic" w:hint="cs"/>
          <w:sz w:val="32"/>
          <w:szCs w:val="32"/>
          <w:rtl/>
        </w:rPr>
        <w:t>منها:</w:t>
      </w:r>
    </w:p>
    <w:p w14:paraId="1BA53755" w14:textId="5FC5EC3E" w:rsidR="00DD5D51" w:rsidRPr="006A3B08" w:rsidRDefault="00364A1B" w:rsidP="00DC7123">
      <w:pPr>
        <w:bidi/>
        <w:ind w:firstLine="424"/>
        <w:jc w:val="both"/>
        <w:rPr>
          <w:rFonts w:ascii="Traditional Arabic" w:hAnsi="Traditional Arabic" w:cs="Traditional Arabic"/>
          <w:sz w:val="32"/>
          <w:szCs w:val="32"/>
        </w:rPr>
      </w:pPr>
      <w:r w:rsidRPr="00DD2A8F">
        <w:rPr>
          <w:rFonts w:ascii="Traditional Arabic" w:hAnsi="Traditional Arabic" w:cs="Traditional Arabic" w:hint="cs"/>
          <w:b/>
          <w:bCs/>
          <w:sz w:val="32"/>
          <w:szCs w:val="32"/>
          <w:rtl/>
        </w:rPr>
        <w:t>"</w:t>
      </w:r>
      <w:r w:rsidR="00DD5D51" w:rsidRPr="006A3B08">
        <w:rPr>
          <w:rFonts w:ascii="Traditional Arabic" w:hAnsi="Traditional Arabic" w:cs="Traditional Arabic"/>
          <w:sz w:val="32"/>
          <w:szCs w:val="32"/>
          <w:rtl/>
        </w:rPr>
        <w:t>هي عبارة عن مجموعة من العناصر المتناسقة وال</w:t>
      </w:r>
      <w:r w:rsidR="00DC7123">
        <w:rPr>
          <w:rFonts w:ascii="Traditional Arabic" w:hAnsi="Traditional Arabic" w:cs="Traditional Arabic" w:hint="cs"/>
          <w:sz w:val="32"/>
          <w:szCs w:val="32"/>
          <w:rtl/>
        </w:rPr>
        <w:t>مه</w:t>
      </w:r>
      <w:r w:rsidR="00DD5D51" w:rsidRPr="006A3B08">
        <w:rPr>
          <w:rFonts w:ascii="Traditional Arabic" w:hAnsi="Traditional Arabic" w:cs="Traditional Arabic"/>
          <w:sz w:val="32"/>
          <w:szCs w:val="32"/>
          <w:rtl/>
        </w:rPr>
        <w:t>يكلة بهدف</w:t>
      </w:r>
      <w:r>
        <w:rPr>
          <w:rFonts w:ascii="Traditional Arabic" w:hAnsi="Traditional Arabic" w:cs="Traditional Arabic" w:hint="cs"/>
          <w:sz w:val="32"/>
          <w:szCs w:val="32"/>
          <w:rtl/>
        </w:rPr>
        <w:t xml:space="preserve"> </w:t>
      </w:r>
      <w:r w:rsidR="00DD5D51" w:rsidRPr="006A3B08">
        <w:rPr>
          <w:rFonts w:ascii="Traditional Arabic" w:hAnsi="Traditional Arabic" w:cs="Traditional Arabic"/>
          <w:sz w:val="32"/>
          <w:szCs w:val="32"/>
          <w:rtl/>
        </w:rPr>
        <w:t xml:space="preserve">الوقاية ، الترقية الصحية و توزيع العلاج على جميع </w:t>
      </w:r>
      <w:r>
        <w:rPr>
          <w:rFonts w:ascii="Traditional Arabic" w:hAnsi="Traditional Arabic" w:cs="Traditional Arabic" w:hint="cs"/>
          <w:sz w:val="32"/>
          <w:szCs w:val="32"/>
          <w:rtl/>
        </w:rPr>
        <w:t>أ</w:t>
      </w:r>
      <w:r w:rsidR="00DD5D51" w:rsidRPr="006A3B08">
        <w:rPr>
          <w:rFonts w:ascii="Traditional Arabic" w:hAnsi="Traditional Arabic" w:cs="Traditional Arabic"/>
          <w:sz w:val="32"/>
          <w:szCs w:val="32"/>
          <w:rtl/>
        </w:rPr>
        <w:t xml:space="preserve">فراد المجتمع </w:t>
      </w:r>
      <w:r w:rsidR="00DC7123">
        <w:rPr>
          <w:rFonts w:ascii="Traditional Arabic" w:hAnsi="Traditional Arabic" w:cs="Traditional Arabic" w:hint="cs"/>
          <w:sz w:val="32"/>
          <w:szCs w:val="32"/>
          <w:rtl/>
        </w:rPr>
        <w:t xml:space="preserve">، </w:t>
      </w:r>
      <w:r w:rsidR="00DD5D51" w:rsidRPr="006A3B08">
        <w:rPr>
          <w:rFonts w:ascii="Traditional Arabic" w:hAnsi="Traditional Arabic" w:cs="Traditional Arabic"/>
          <w:sz w:val="32"/>
          <w:szCs w:val="32"/>
          <w:rtl/>
        </w:rPr>
        <w:t xml:space="preserve">ويمكن القول </w:t>
      </w:r>
      <w:r>
        <w:rPr>
          <w:rFonts w:ascii="Traditional Arabic" w:hAnsi="Traditional Arabic" w:cs="Traditional Arabic" w:hint="cs"/>
          <w:sz w:val="32"/>
          <w:szCs w:val="32"/>
          <w:rtl/>
        </w:rPr>
        <w:t>أ</w:t>
      </w:r>
      <w:r w:rsidR="00DD5D51" w:rsidRPr="006A3B08">
        <w:rPr>
          <w:rFonts w:ascii="Traditional Arabic" w:hAnsi="Traditional Arabic" w:cs="Traditional Arabic"/>
          <w:sz w:val="32"/>
          <w:szCs w:val="32"/>
          <w:rtl/>
        </w:rPr>
        <w:t>نها منظومة معقدة تتم في الحماية ، ال</w:t>
      </w:r>
      <w:r>
        <w:rPr>
          <w:rFonts w:ascii="Traditional Arabic" w:hAnsi="Traditional Arabic" w:cs="Traditional Arabic" w:hint="cs"/>
          <w:sz w:val="32"/>
          <w:szCs w:val="32"/>
          <w:rtl/>
        </w:rPr>
        <w:t>إ</w:t>
      </w:r>
      <w:r w:rsidR="00DD5D51" w:rsidRPr="006A3B08">
        <w:rPr>
          <w:rFonts w:ascii="Traditional Arabic" w:hAnsi="Traditional Arabic" w:cs="Traditional Arabic"/>
          <w:sz w:val="32"/>
          <w:szCs w:val="32"/>
          <w:rtl/>
        </w:rPr>
        <w:t>طعام وتحسين الوضع الصح</w:t>
      </w:r>
      <w:r>
        <w:rPr>
          <w:rFonts w:ascii="Traditional Arabic" w:hAnsi="Traditional Arabic" w:cs="Traditional Arabic" w:hint="cs"/>
          <w:sz w:val="32"/>
          <w:szCs w:val="32"/>
          <w:rtl/>
        </w:rPr>
        <w:t xml:space="preserve">ي </w:t>
      </w:r>
      <w:r w:rsidR="00DD5D51" w:rsidRPr="006A3B08">
        <w:rPr>
          <w:rFonts w:ascii="Traditional Arabic" w:hAnsi="Traditional Arabic" w:cs="Traditional Arabic"/>
          <w:sz w:val="32"/>
          <w:szCs w:val="32"/>
          <w:rtl/>
        </w:rPr>
        <w:t>للأفراد  مما يسمح لهم بالعمل ، التفاعل ، الاتصال ...الخ .</w:t>
      </w:r>
      <w:r>
        <w:rPr>
          <w:rFonts w:ascii="Traditional Arabic" w:hAnsi="Traditional Arabic" w:cs="Traditional Arabic" w:hint="cs"/>
          <w:sz w:val="32"/>
          <w:szCs w:val="32"/>
          <w:rtl/>
        </w:rPr>
        <w:t>"</w:t>
      </w:r>
      <w:r w:rsidR="002B445D" w:rsidRPr="00552D5B">
        <w:rPr>
          <w:rStyle w:val="Appelnotedebasdep"/>
          <w:rFonts w:ascii="Traditional Arabic" w:hAnsi="Traditional Arabic" w:cs="Traditional Arabic"/>
          <w:b/>
          <w:bCs/>
          <w:sz w:val="32"/>
          <w:szCs w:val="32"/>
          <w:rtl/>
        </w:rPr>
        <w:footnoteReference w:id="1"/>
      </w:r>
    </w:p>
    <w:p w14:paraId="2C488A87" w14:textId="15F9333B" w:rsidR="00DD5D51" w:rsidRPr="006A3B08" w:rsidRDefault="00386A09" w:rsidP="00EA55E0">
      <w:pPr>
        <w:bidi/>
        <w:ind w:firstLine="424"/>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كما تعرف </w:t>
      </w:r>
      <w:r w:rsidR="00DD5D51" w:rsidRPr="006A3B08">
        <w:rPr>
          <w:rFonts w:ascii="Traditional Arabic" w:hAnsi="Traditional Arabic" w:cs="Traditional Arabic"/>
          <w:sz w:val="32"/>
          <w:szCs w:val="32"/>
          <w:rtl/>
        </w:rPr>
        <w:t xml:space="preserve">المنظومة الصحية انها : </w:t>
      </w:r>
    </w:p>
    <w:p w14:paraId="75F71DEE" w14:textId="0212532C" w:rsidR="00DD5D51" w:rsidRDefault="00364A1B" w:rsidP="00EA55E0">
      <w:pPr>
        <w:bidi/>
        <w:ind w:firstLine="424"/>
        <w:jc w:val="both"/>
        <w:rPr>
          <w:rFonts w:ascii="Traditional Arabic" w:hAnsi="Traditional Arabic" w:cs="Traditional Arabic"/>
          <w:sz w:val="32"/>
          <w:szCs w:val="32"/>
        </w:rPr>
      </w:pPr>
      <w:r w:rsidRPr="00DD2A8F">
        <w:rPr>
          <w:rFonts w:ascii="Traditional Arabic" w:hAnsi="Traditional Arabic" w:cs="Traditional Arabic" w:hint="cs"/>
          <w:b/>
          <w:bCs/>
          <w:sz w:val="32"/>
          <w:szCs w:val="32"/>
          <w:rtl/>
        </w:rPr>
        <w:t>"</w:t>
      </w:r>
      <w:r w:rsidR="00DD5D51" w:rsidRPr="006A3B08">
        <w:rPr>
          <w:rFonts w:ascii="Traditional Arabic" w:hAnsi="Traditional Arabic" w:cs="Traditional Arabic"/>
          <w:sz w:val="32"/>
          <w:szCs w:val="32"/>
          <w:rtl/>
        </w:rPr>
        <w:t xml:space="preserve">مجموعة نشاطات مرتبة فيها بينها لها خصوصيات بالمقارنة مع النشاطات الاقتصادية والاجتماعية </w:t>
      </w:r>
      <w:r w:rsidR="00D07D6A">
        <w:rPr>
          <w:rFonts w:ascii="Traditional Arabic" w:hAnsi="Traditional Arabic" w:cs="Traditional Arabic" w:hint="cs"/>
          <w:sz w:val="32"/>
          <w:szCs w:val="32"/>
          <w:rtl/>
        </w:rPr>
        <w:t>الأخرى</w:t>
      </w:r>
      <w:r w:rsidR="00D07D6A" w:rsidRPr="006A3B08">
        <w:rPr>
          <w:rFonts w:ascii="Traditional Arabic" w:hAnsi="Traditional Arabic" w:cs="Traditional Arabic" w:hint="cs"/>
          <w:sz w:val="32"/>
          <w:szCs w:val="32"/>
          <w:rtl/>
        </w:rPr>
        <w:t>،</w:t>
      </w:r>
      <w:r w:rsidR="00D07D6A">
        <w:rPr>
          <w:rFonts w:ascii="Traditional Arabic" w:hAnsi="Traditional Arabic" w:cs="Traditional Arabic" w:hint="cs"/>
          <w:sz w:val="32"/>
          <w:szCs w:val="32"/>
          <w:rtl/>
        </w:rPr>
        <w:t xml:space="preserve"> </w:t>
      </w:r>
      <w:r w:rsidR="00DD5D51" w:rsidRPr="006A3B08">
        <w:rPr>
          <w:rFonts w:ascii="Traditional Arabic" w:hAnsi="Traditional Arabic" w:cs="Traditional Arabic"/>
          <w:sz w:val="32"/>
          <w:szCs w:val="32"/>
          <w:rtl/>
        </w:rPr>
        <w:t xml:space="preserve">التي تعمل </w:t>
      </w:r>
      <w:r w:rsidR="00DC7123">
        <w:rPr>
          <w:rFonts w:ascii="Traditional Arabic" w:hAnsi="Traditional Arabic" w:cs="Traditional Arabic" w:hint="cs"/>
          <w:sz w:val="32"/>
          <w:szCs w:val="32"/>
          <w:rtl/>
        </w:rPr>
        <w:t>على</w:t>
      </w:r>
      <w:r w:rsidR="00DD5D51" w:rsidRPr="006A3B08">
        <w:rPr>
          <w:rFonts w:ascii="Traditional Arabic" w:hAnsi="Traditional Arabic" w:cs="Traditional Arabic"/>
          <w:sz w:val="32"/>
          <w:szCs w:val="32"/>
          <w:rtl/>
        </w:rPr>
        <w:t xml:space="preserve"> الوصول </w:t>
      </w:r>
      <w:r w:rsidR="00C73275">
        <w:rPr>
          <w:rFonts w:ascii="Traditional Arabic" w:hAnsi="Traditional Arabic" w:cs="Traditional Arabic"/>
          <w:sz w:val="32"/>
          <w:szCs w:val="32"/>
          <w:rtl/>
        </w:rPr>
        <w:t>إلى</w:t>
      </w:r>
      <w:r w:rsidR="00DD5D51" w:rsidRPr="006A3B08">
        <w:rPr>
          <w:rFonts w:ascii="Traditional Arabic" w:hAnsi="Traditional Arabic" w:cs="Traditional Arabic"/>
          <w:sz w:val="32"/>
          <w:szCs w:val="32"/>
          <w:rtl/>
        </w:rPr>
        <w:t xml:space="preserve"> هدف معين </w:t>
      </w:r>
      <w:r w:rsidR="00FC3505" w:rsidRPr="006A3B08">
        <w:rPr>
          <w:rFonts w:ascii="Traditional Arabic" w:hAnsi="Traditional Arabic" w:cs="Traditional Arabic" w:hint="cs"/>
          <w:sz w:val="32"/>
          <w:szCs w:val="32"/>
          <w:rtl/>
        </w:rPr>
        <w:t>والتي</w:t>
      </w:r>
      <w:r w:rsidR="00DD5D51" w:rsidRPr="006A3B08">
        <w:rPr>
          <w:rFonts w:ascii="Traditional Arabic" w:hAnsi="Traditional Arabic" w:cs="Traditional Arabic"/>
          <w:sz w:val="32"/>
          <w:szCs w:val="32"/>
          <w:rtl/>
        </w:rPr>
        <w:t xml:space="preserve"> تنشط داخل </w:t>
      </w:r>
      <w:r w:rsidR="00D07D6A" w:rsidRPr="006A3B08">
        <w:rPr>
          <w:rFonts w:ascii="Traditional Arabic" w:hAnsi="Traditional Arabic" w:cs="Traditional Arabic" w:hint="cs"/>
          <w:sz w:val="32"/>
          <w:szCs w:val="32"/>
          <w:rtl/>
        </w:rPr>
        <w:t>هذ</w:t>
      </w:r>
      <w:r w:rsidR="00DC7123">
        <w:rPr>
          <w:rFonts w:ascii="Traditional Arabic" w:hAnsi="Traditional Arabic" w:cs="Traditional Arabic" w:hint="cs"/>
          <w:sz w:val="32"/>
          <w:szCs w:val="32"/>
          <w:rtl/>
        </w:rPr>
        <w:t>ه</w:t>
      </w:r>
      <w:r w:rsidR="00DD5D51" w:rsidRPr="006A3B08">
        <w:rPr>
          <w:rFonts w:ascii="Traditional Arabic" w:hAnsi="Traditional Arabic" w:cs="Traditional Arabic"/>
          <w:sz w:val="32"/>
          <w:szCs w:val="32"/>
          <w:rtl/>
        </w:rPr>
        <w:t xml:space="preserve"> المجموعة عن طريق تفاعلات اجزائها فيما بينها</w:t>
      </w:r>
      <w:r w:rsidR="00D07D6A">
        <w:rPr>
          <w:rFonts w:ascii="Traditional Arabic" w:hAnsi="Traditional Arabic" w:cs="Traditional Arabic" w:hint="cs"/>
          <w:sz w:val="32"/>
          <w:szCs w:val="32"/>
          <w:rtl/>
        </w:rPr>
        <w:t xml:space="preserve"> </w:t>
      </w:r>
      <w:r w:rsidR="00DD5D51" w:rsidRPr="006A3B08">
        <w:rPr>
          <w:rFonts w:ascii="Traditional Arabic" w:hAnsi="Traditional Arabic" w:cs="Traditional Arabic"/>
          <w:sz w:val="32"/>
          <w:szCs w:val="32"/>
          <w:rtl/>
        </w:rPr>
        <w:t>مشكل</w:t>
      </w:r>
      <w:r w:rsidR="00DC7123">
        <w:rPr>
          <w:rFonts w:ascii="Traditional Arabic" w:hAnsi="Traditional Arabic" w:cs="Traditional Arabic" w:hint="cs"/>
          <w:sz w:val="32"/>
          <w:szCs w:val="32"/>
          <w:rtl/>
        </w:rPr>
        <w:t>ة</w:t>
      </w:r>
      <w:r w:rsidR="00DD5D51" w:rsidRPr="006A3B08">
        <w:rPr>
          <w:rFonts w:ascii="Traditional Arabic" w:hAnsi="Traditional Arabic" w:cs="Traditional Arabic"/>
          <w:sz w:val="32"/>
          <w:szCs w:val="32"/>
          <w:rtl/>
        </w:rPr>
        <w:t xml:space="preserve"> </w:t>
      </w:r>
      <w:r w:rsidR="00D07D6A" w:rsidRPr="006A3B08">
        <w:rPr>
          <w:rFonts w:ascii="Traditional Arabic" w:hAnsi="Traditional Arabic" w:cs="Traditional Arabic" w:hint="cs"/>
          <w:sz w:val="32"/>
          <w:szCs w:val="32"/>
          <w:rtl/>
        </w:rPr>
        <w:t>تجانس،</w:t>
      </w:r>
      <w:r w:rsidR="00DD5D51" w:rsidRPr="006A3B08">
        <w:rPr>
          <w:rFonts w:ascii="Traditional Arabic" w:hAnsi="Traditional Arabic" w:cs="Traditional Arabic"/>
          <w:sz w:val="32"/>
          <w:szCs w:val="32"/>
          <w:rtl/>
        </w:rPr>
        <w:t xml:space="preserve"> واستقرار زمني</w:t>
      </w:r>
      <w:r w:rsidR="00D07D6A" w:rsidRPr="00DD2A8F">
        <w:rPr>
          <w:rFonts w:ascii="Traditional Arabic" w:hAnsi="Traditional Arabic" w:cs="Traditional Arabic" w:hint="cs"/>
          <w:b/>
          <w:bCs/>
          <w:sz w:val="32"/>
          <w:szCs w:val="32"/>
          <w:rtl/>
        </w:rPr>
        <w:t>.</w:t>
      </w:r>
      <w:r w:rsidRPr="00DD2A8F">
        <w:rPr>
          <w:rFonts w:ascii="Traditional Arabic" w:hAnsi="Traditional Arabic" w:cs="Traditional Arabic" w:hint="cs"/>
          <w:b/>
          <w:bCs/>
          <w:sz w:val="32"/>
          <w:szCs w:val="32"/>
          <w:rtl/>
        </w:rPr>
        <w:t>"</w:t>
      </w:r>
      <w:r w:rsidR="00667459" w:rsidRPr="00DD2A8F">
        <w:rPr>
          <w:rStyle w:val="Appelnotedebasdep"/>
          <w:rFonts w:ascii="Traditional Arabic" w:hAnsi="Traditional Arabic" w:cs="Traditional Arabic"/>
          <w:b/>
          <w:bCs/>
          <w:sz w:val="32"/>
          <w:szCs w:val="32"/>
          <w:rtl/>
        </w:rPr>
        <w:footnoteReference w:id="2"/>
      </w:r>
      <w:r w:rsidR="00DD5D51" w:rsidRPr="00DD2A8F">
        <w:rPr>
          <w:rFonts w:ascii="Traditional Arabic" w:hAnsi="Traditional Arabic" w:cs="Traditional Arabic"/>
          <w:b/>
          <w:bCs/>
          <w:sz w:val="32"/>
          <w:szCs w:val="32"/>
          <w:rtl/>
        </w:rPr>
        <w:t xml:space="preserve"> </w:t>
      </w:r>
    </w:p>
    <w:p w14:paraId="7E4AB4DB" w14:textId="140D7529" w:rsidR="00364A1B" w:rsidRDefault="00386A09" w:rsidP="00364A1B">
      <w:pPr>
        <w:bidi/>
        <w:ind w:firstLine="424"/>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و </w:t>
      </w:r>
      <w:r w:rsidR="00A43909">
        <w:rPr>
          <w:rFonts w:ascii="Traditional Arabic" w:hAnsi="Traditional Arabic" w:cs="Traditional Arabic" w:hint="cs"/>
          <w:sz w:val="32"/>
          <w:szCs w:val="32"/>
          <w:rtl/>
        </w:rPr>
        <w:t xml:space="preserve">يعرف النظام الصحي </w:t>
      </w:r>
      <w:r w:rsidR="00895EE4">
        <w:rPr>
          <w:rFonts w:ascii="Traditional Arabic" w:hAnsi="Traditional Arabic" w:cs="Traditional Arabic" w:hint="cs"/>
          <w:sz w:val="32"/>
          <w:szCs w:val="32"/>
          <w:rtl/>
        </w:rPr>
        <w:t>:</w:t>
      </w:r>
      <w:r w:rsidR="00364A1B">
        <w:rPr>
          <w:rFonts w:ascii="Traditional Arabic" w:hAnsi="Traditional Arabic" w:cs="Traditional Arabic" w:hint="cs"/>
          <w:sz w:val="32"/>
          <w:szCs w:val="32"/>
          <w:rtl/>
        </w:rPr>
        <w:t>"</w:t>
      </w:r>
      <w:r w:rsidR="00A43909">
        <w:rPr>
          <w:rFonts w:ascii="Traditional Arabic" w:hAnsi="Traditional Arabic" w:cs="Traditional Arabic" w:hint="cs"/>
          <w:sz w:val="32"/>
          <w:szCs w:val="32"/>
          <w:rtl/>
        </w:rPr>
        <w:t xml:space="preserve">أنه الإطار الذي من خلاله يتم التعرف على </w:t>
      </w:r>
      <w:r w:rsidR="007B2D00">
        <w:rPr>
          <w:rFonts w:ascii="Traditional Arabic" w:hAnsi="Traditional Arabic" w:cs="Traditional Arabic" w:hint="cs"/>
          <w:sz w:val="32"/>
          <w:szCs w:val="32"/>
          <w:rtl/>
        </w:rPr>
        <w:t>احتياجات</w:t>
      </w:r>
      <w:r w:rsidR="00A43909">
        <w:rPr>
          <w:rFonts w:ascii="Traditional Arabic" w:hAnsi="Traditional Arabic" w:cs="Traditional Arabic" w:hint="cs"/>
          <w:sz w:val="32"/>
          <w:szCs w:val="32"/>
          <w:rtl/>
        </w:rPr>
        <w:t xml:space="preserve"> السكان من الخدمات الصحية</w:t>
      </w:r>
      <w:r w:rsidR="00DC7123">
        <w:rPr>
          <w:rFonts w:ascii="Traditional Arabic" w:hAnsi="Traditional Arabic" w:cs="Traditional Arabic" w:hint="cs"/>
          <w:sz w:val="32"/>
          <w:szCs w:val="32"/>
          <w:rtl/>
        </w:rPr>
        <w:t>،</w:t>
      </w:r>
      <w:r w:rsidR="00A43909">
        <w:rPr>
          <w:rFonts w:ascii="Traditional Arabic" w:hAnsi="Traditional Arabic" w:cs="Traditional Arabic" w:hint="cs"/>
          <w:sz w:val="32"/>
          <w:szCs w:val="32"/>
          <w:rtl/>
        </w:rPr>
        <w:t xml:space="preserve"> والعمل على توفير هذه الخدمات من خلال </w:t>
      </w:r>
      <w:r w:rsidR="00E833CE">
        <w:rPr>
          <w:rFonts w:ascii="Traditional Arabic" w:hAnsi="Traditional Arabic" w:cs="Traditional Arabic" w:hint="cs"/>
          <w:sz w:val="32"/>
          <w:szCs w:val="32"/>
          <w:rtl/>
        </w:rPr>
        <w:t xml:space="preserve">إيجاد الموارد اللازمة وإدارتها على أسس صحيحة تؤدي في النهاية إلى المحافظة على صحة المواطن وتعزيزها، وتقويم هذه الخدمة بطريقة شاملة </w:t>
      </w:r>
      <w:r w:rsidR="002D4D3A">
        <w:rPr>
          <w:rFonts w:ascii="Traditional Arabic" w:hAnsi="Traditional Arabic" w:cs="Traditional Arabic" w:hint="cs"/>
          <w:sz w:val="32"/>
          <w:szCs w:val="32"/>
          <w:rtl/>
        </w:rPr>
        <w:t>ومتكاملة للسكان بتكلفة معقولة وبطريقة ميسّرة.</w:t>
      </w:r>
      <w:r w:rsidR="00364A1B">
        <w:rPr>
          <w:rFonts w:ascii="Traditional Arabic" w:hAnsi="Traditional Arabic" w:cs="Traditional Arabic" w:hint="cs"/>
          <w:sz w:val="32"/>
          <w:szCs w:val="32"/>
          <w:rtl/>
        </w:rPr>
        <w:t>"</w:t>
      </w:r>
      <w:r w:rsidR="002D4D3A" w:rsidRPr="00552D5B">
        <w:rPr>
          <w:rStyle w:val="Appelnotedebasdep"/>
          <w:rFonts w:ascii="Traditional Arabic" w:hAnsi="Traditional Arabic" w:cs="Traditional Arabic"/>
          <w:b/>
          <w:bCs/>
          <w:sz w:val="32"/>
          <w:szCs w:val="32"/>
          <w:rtl/>
        </w:rPr>
        <w:footnoteReference w:id="3"/>
      </w:r>
    </w:p>
    <w:p w14:paraId="3D456C90" w14:textId="4F3E619C" w:rsidR="005B2398" w:rsidRDefault="00DD5D51" w:rsidP="00364A1B">
      <w:pPr>
        <w:bidi/>
        <w:ind w:firstLine="424"/>
        <w:jc w:val="both"/>
        <w:rPr>
          <w:rFonts w:ascii="Traditional Arabic" w:hAnsi="Traditional Arabic" w:cs="Traditional Arabic"/>
          <w:sz w:val="32"/>
          <w:szCs w:val="32"/>
        </w:rPr>
      </w:pPr>
      <w:r w:rsidRPr="006A3B08">
        <w:rPr>
          <w:rFonts w:ascii="Traditional Arabic" w:hAnsi="Traditional Arabic" w:cs="Traditional Arabic"/>
          <w:sz w:val="32"/>
          <w:szCs w:val="32"/>
          <w:rtl/>
        </w:rPr>
        <w:lastRenderedPageBreak/>
        <w:t xml:space="preserve">وعرفتها المنظمة العالمية </w:t>
      </w:r>
      <w:r w:rsidRPr="006A3B08">
        <w:rPr>
          <w:rFonts w:ascii="Traditional Arabic" w:hAnsi="Traditional Arabic" w:cs="Traditional Arabic" w:hint="cs"/>
          <w:sz w:val="32"/>
          <w:szCs w:val="32"/>
          <w:rtl/>
        </w:rPr>
        <w:t>للصحة،</w:t>
      </w:r>
      <w:r w:rsidRPr="006A3B08">
        <w:rPr>
          <w:rFonts w:ascii="Traditional Arabic" w:hAnsi="Traditional Arabic" w:cs="Traditional Arabic"/>
          <w:sz w:val="32"/>
          <w:szCs w:val="32"/>
          <w:rtl/>
        </w:rPr>
        <w:t xml:space="preserve"> </w:t>
      </w:r>
      <w:r w:rsidR="00DD2A8F">
        <w:rPr>
          <w:rFonts w:ascii="Traditional Arabic" w:hAnsi="Traditional Arabic" w:cs="Traditional Arabic" w:hint="cs"/>
          <w:sz w:val="32"/>
          <w:szCs w:val="32"/>
          <w:rtl/>
        </w:rPr>
        <w:t>أنها</w:t>
      </w:r>
      <w:r w:rsidRPr="006A3B08">
        <w:rPr>
          <w:rFonts w:ascii="Traditional Arabic" w:hAnsi="Traditional Arabic" w:cs="Traditional Arabic"/>
          <w:sz w:val="32"/>
          <w:szCs w:val="32"/>
          <w:rtl/>
        </w:rPr>
        <w:t xml:space="preserve"> مجموع الموارد </w:t>
      </w:r>
      <w:r w:rsidR="001C4EF0" w:rsidRPr="006A3B08">
        <w:rPr>
          <w:rFonts w:ascii="Traditional Arabic" w:hAnsi="Traditional Arabic" w:cs="Traditional Arabic" w:hint="cs"/>
          <w:sz w:val="32"/>
          <w:szCs w:val="32"/>
          <w:rtl/>
        </w:rPr>
        <w:t>والمنظمات</w:t>
      </w:r>
      <w:r w:rsidRPr="006A3B08">
        <w:rPr>
          <w:rFonts w:ascii="Traditional Arabic" w:hAnsi="Traditional Arabic" w:cs="Traditional Arabic"/>
          <w:sz w:val="32"/>
          <w:szCs w:val="32"/>
          <w:rtl/>
        </w:rPr>
        <w:t xml:space="preserve"> </w:t>
      </w:r>
      <w:r w:rsidR="001C4EF0" w:rsidRPr="006A3B08">
        <w:rPr>
          <w:rFonts w:ascii="Traditional Arabic" w:hAnsi="Traditional Arabic" w:cs="Traditional Arabic" w:hint="cs"/>
          <w:sz w:val="32"/>
          <w:szCs w:val="32"/>
          <w:rtl/>
        </w:rPr>
        <w:t>والاطراف</w:t>
      </w:r>
      <w:r w:rsidRPr="006A3B08">
        <w:rPr>
          <w:rFonts w:ascii="Traditional Arabic" w:hAnsi="Traditional Arabic" w:cs="Traditional Arabic"/>
          <w:sz w:val="32"/>
          <w:szCs w:val="32"/>
          <w:rtl/>
        </w:rPr>
        <w:t xml:space="preserve"> التي تساهم في القيام </w:t>
      </w:r>
      <w:r w:rsidR="001C4EF0" w:rsidRPr="006A3B08">
        <w:rPr>
          <w:rFonts w:ascii="Traditional Arabic" w:hAnsi="Traditional Arabic" w:cs="Traditional Arabic" w:hint="cs"/>
          <w:sz w:val="32"/>
          <w:szCs w:val="32"/>
          <w:rtl/>
        </w:rPr>
        <w:t>بأنشطة</w:t>
      </w:r>
      <w:r w:rsidRPr="006A3B08">
        <w:rPr>
          <w:rFonts w:ascii="Traditional Arabic" w:hAnsi="Traditional Arabic" w:cs="Traditional Arabic"/>
          <w:sz w:val="32"/>
          <w:szCs w:val="32"/>
          <w:rtl/>
        </w:rPr>
        <w:t xml:space="preserve"> </w:t>
      </w:r>
      <w:r w:rsidR="001C4EF0" w:rsidRPr="006A3B08">
        <w:rPr>
          <w:rFonts w:ascii="Traditional Arabic" w:hAnsi="Traditional Arabic" w:cs="Traditional Arabic" w:hint="cs"/>
          <w:sz w:val="32"/>
          <w:szCs w:val="32"/>
          <w:rtl/>
        </w:rPr>
        <w:t>صحية،</w:t>
      </w:r>
      <w:r w:rsidRPr="006A3B08">
        <w:rPr>
          <w:rFonts w:ascii="Traditional Arabic" w:hAnsi="Traditional Arabic" w:cs="Traditional Arabic"/>
          <w:sz w:val="32"/>
          <w:szCs w:val="32"/>
          <w:rtl/>
        </w:rPr>
        <w:t xml:space="preserve"> والنشاط الصحي عبارة عن مجموع يكون </w:t>
      </w:r>
      <w:r w:rsidR="00DC7123">
        <w:rPr>
          <w:rFonts w:ascii="Traditional Arabic" w:hAnsi="Traditional Arabic" w:cs="Traditional Arabic" w:hint="cs"/>
          <w:sz w:val="32"/>
          <w:szCs w:val="32"/>
          <w:rtl/>
        </w:rPr>
        <w:t>ال</w:t>
      </w:r>
      <w:r w:rsidRPr="006A3B08">
        <w:rPr>
          <w:rFonts w:ascii="Traditional Arabic" w:hAnsi="Traditional Arabic" w:cs="Traditional Arabic"/>
          <w:sz w:val="32"/>
          <w:szCs w:val="32"/>
          <w:rtl/>
        </w:rPr>
        <w:t>صفة الاساسي</w:t>
      </w:r>
      <w:r w:rsidR="00DC7123">
        <w:rPr>
          <w:rFonts w:ascii="Traditional Arabic" w:hAnsi="Traditional Arabic" w:cs="Traditional Arabic" w:hint="cs"/>
          <w:sz w:val="32"/>
          <w:szCs w:val="32"/>
          <w:rtl/>
        </w:rPr>
        <w:t>ة في</w:t>
      </w:r>
      <w:r w:rsidRPr="006A3B08">
        <w:rPr>
          <w:rFonts w:ascii="Traditional Arabic" w:hAnsi="Traditional Arabic" w:cs="Traditional Arabic"/>
          <w:sz w:val="32"/>
          <w:szCs w:val="32"/>
          <w:rtl/>
        </w:rPr>
        <w:t xml:space="preserve"> حماية وتحسين الصحة </w:t>
      </w:r>
      <w:r w:rsidR="001C4EF0" w:rsidRPr="006A3B08">
        <w:rPr>
          <w:rFonts w:ascii="Traditional Arabic" w:hAnsi="Traditional Arabic" w:cs="Traditional Arabic" w:hint="cs"/>
          <w:sz w:val="32"/>
          <w:szCs w:val="32"/>
          <w:rtl/>
        </w:rPr>
        <w:t>سواء كان</w:t>
      </w:r>
      <w:r w:rsidRPr="006A3B08">
        <w:rPr>
          <w:rFonts w:ascii="Traditional Arabic" w:hAnsi="Traditional Arabic" w:cs="Traditional Arabic"/>
          <w:sz w:val="32"/>
          <w:szCs w:val="32"/>
          <w:rtl/>
        </w:rPr>
        <w:t xml:space="preserve"> ذلك في </w:t>
      </w:r>
      <w:r w:rsidR="001C4EF0" w:rsidRPr="006A3B08">
        <w:rPr>
          <w:rFonts w:ascii="Traditional Arabic" w:hAnsi="Traditional Arabic" w:cs="Traditional Arabic" w:hint="cs"/>
          <w:sz w:val="32"/>
          <w:szCs w:val="32"/>
          <w:rtl/>
        </w:rPr>
        <w:t>إطار</w:t>
      </w:r>
      <w:r w:rsidRPr="006A3B08">
        <w:rPr>
          <w:rFonts w:ascii="Traditional Arabic" w:hAnsi="Traditional Arabic" w:cs="Traditional Arabic"/>
          <w:sz w:val="32"/>
          <w:szCs w:val="32"/>
          <w:rtl/>
        </w:rPr>
        <w:t xml:space="preserve"> الصحة الفردية </w:t>
      </w:r>
      <w:r w:rsidR="00930029">
        <w:rPr>
          <w:rFonts w:ascii="Traditional Arabic" w:hAnsi="Traditional Arabic" w:cs="Traditional Arabic"/>
          <w:sz w:val="32"/>
          <w:szCs w:val="32"/>
          <w:rtl/>
        </w:rPr>
        <w:t>أو</w:t>
      </w:r>
      <w:r w:rsidRPr="006A3B08">
        <w:rPr>
          <w:rFonts w:ascii="Traditional Arabic" w:hAnsi="Traditional Arabic" w:cs="Traditional Arabic"/>
          <w:sz w:val="32"/>
          <w:szCs w:val="32"/>
          <w:rtl/>
        </w:rPr>
        <w:t xml:space="preserve"> الصحة العمومية</w:t>
      </w:r>
      <w:r>
        <w:rPr>
          <w:rFonts w:ascii="Traditional Arabic" w:hAnsi="Traditional Arabic" w:cs="Traditional Arabic" w:hint="cs"/>
          <w:sz w:val="32"/>
          <w:szCs w:val="32"/>
          <w:rtl/>
        </w:rPr>
        <w:t xml:space="preserve"> </w:t>
      </w:r>
      <w:r w:rsidR="00930029">
        <w:rPr>
          <w:rFonts w:ascii="Traditional Arabic" w:hAnsi="Traditional Arabic" w:cs="Traditional Arabic"/>
          <w:sz w:val="32"/>
          <w:szCs w:val="32"/>
          <w:rtl/>
        </w:rPr>
        <w:t>أو</w:t>
      </w:r>
      <w:r w:rsidRPr="006A3B08">
        <w:rPr>
          <w:rFonts w:ascii="Traditional Arabic" w:hAnsi="Traditional Arabic" w:cs="Traditional Arabic"/>
          <w:sz w:val="32"/>
          <w:szCs w:val="32"/>
          <w:rtl/>
        </w:rPr>
        <w:t xml:space="preserve"> في </w:t>
      </w:r>
      <w:r w:rsidR="0077261E" w:rsidRPr="006A3B08">
        <w:rPr>
          <w:rFonts w:ascii="Traditional Arabic" w:hAnsi="Traditional Arabic" w:cs="Traditional Arabic" w:hint="cs"/>
          <w:sz w:val="32"/>
          <w:szCs w:val="32"/>
          <w:rtl/>
        </w:rPr>
        <w:t>إطار</w:t>
      </w:r>
      <w:r w:rsidRPr="006A3B08">
        <w:rPr>
          <w:rFonts w:ascii="Traditional Arabic" w:hAnsi="Traditional Arabic" w:cs="Traditional Arabic"/>
          <w:sz w:val="32"/>
          <w:szCs w:val="32"/>
          <w:rtl/>
        </w:rPr>
        <w:t xml:space="preserve"> متعدد </w:t>
      </w:r>
      <w:r w:rsidR="001C4EF0" w:rsidRPr="006A3B08">
        <w:rPr>
          <w:rFonts w:ascii="Traditional Arabic" w:hAnsi="Traditional Arabic" w:cs="Traditional Arabic" w:hint="cs"/>
          <w:sz w:val="32"/>
          <w:szCs w:val="32"/>
          <w:rtl/>
        </w:rPr>
        <w:t>القطاعات.</w:t>
      </w:r>
      <w:r w:rsidR="005B2398" w:rsidRPr="00B24CDA">
        <w:rPr>
          <w:rStyle w:val="Appelnotedebasdep"/>
          <w:rFonts w:ascii="Traditional Arabic" w:hAnsi="Traditional Arabic" w:cs="Traditional Arabic"/>
          <w:b/>
          <w:bCs/>
          <w:sz w:val="32"/>
          <w:szCs w:val="32"/>
          <w:rtl/>
        </w:rPr>
        <w:footnoteReference w:id="4"/>
      </w:r>
    </w:p>
    <w:p w14:paraId="6379C0CD" w14:textId="003D92B1" w:rsidR="00DD5D51" w:rsidRDefault="005B2398" w:rsidP="005B2398">
      <w:pPr>
        <w:bidi/>
        <w:ind w:firstLine="424"/>
        <w:jc w:val="both"/>
        <w:rPr>
          <w:rFonts w:ascii="Traditional Arabic" w:hAnsi="Traditional Arabic" w:cs="Traditional Arabic"/>
          <w:sz w:val="32"/>
          <w:szCs w:val="32"/>
          <w:rtl/>
        </w:rPr>
      </w:pPr>
      <w:r w:rsidRPr="006A3B08">
        <w:rPr>
          <w:rFonts w:ascii="Traditional Arabic" w:hAnsi="Traditional Arabic" w:cs="Traditional Arabic"/>
          <w:sz w:val="32"/>
          <w:szCs w:val="32"/>
          <w:rtl/>
        </w:rPr>
        <w:t xml:space="preserve"> </w:t>
      </w:r>
      <w:r w:rsidR="00DD5D51" w:rsidRPr="006A3B08">
        <w:rPr>
          <w:rFonts w:ascii="Traditional Arabic" w:hAnsi="Traditional Arabic" w:cs="Traditional Arabic"/>
          <w:sz w:val="32"/>
          <w:szCs w:val="32"/>
          <w:rtl/>
        </w:rPr>
        <w:t xml:space="preserve">مما سبق </w:t>
      </w:r>
      <w:r w:rsidR="00DD2A8F">
        <w:rPr>
          <w:rFonts w:ascii="Traditional Arabic" w:hAnsi="Traditional Arabic" w:cs="Traditional Arabic" w:hint="cs"/>
          <w:sz w:val="32"/>
          <w:szCs w:val="32"/>
          <w:rtl/>
        </w:rPr>
        <w:t>ي</w:t>
      </w:r>
      <w:r w:rsidR="00DD5D51" w:rsidRPr="006A3B08">
        <w:rPr>
          <w:rFonts w:ascii="Traditional Arabic" w:hAnsi="Traditional Arabic" w:cs="Traditional Arabic"/>
          <w:sz w:val="32"/>
          <w:szCs w:val="32"/>
          <w:rtl/>
        </w:rPr>
        <w:t xml:space="preserve">تضح لنا </w:t>
      </w:r>
      <w:r w:rsidR="00364A1B">
        <w:rPr>
          <w:rFonts w:ascii="Traditional Arabic" w:hAnsi="Traditional Arabic" w:cs="Traditional Arabic" w:hint="cs"/>
          <w:sz w:val="32"/>
          <w:szCs w:val="32"/>
          <w:rtl/>
        </w:rPr>
        <w:t>أ</w:t>
      </w:r>
      <w:r w:rsidR="00DD5D51" w:rsidRPr="006A3B08">
        <w:rPr>
          <w:rFonts w:ascii="Traditional Arabic" w:hAnsi="Traditional Arabic" w:cs="Traditional Arabic"/>
          <w:sz w:val="32"/>
          <w:szCs w:val="32"/>
          <w:rtl/>
        </w:rPr>
        <w:t xml:space="preserve">ن الفهم الجيد للمنظومة الصحية </w:t>
      </w:r>
      <w:r w:rsidR="0077261E" w:rsidRPr="006A3B08">
        <w:rPr>
          <w:rFonts w:ascii="Traditional Arabic" w:hAnsi="Traditional Arabic" w:cs="Traditional Arabic" w:hint="cs"/>
          <w:sz w:val="32"/>
          <w:szCs w:val="32"/>
          <w:rtl/>
        </w:rPr>
        <w:t>و</w:t>
      </w:r>
      <w:r w:rsidR="0077261E">
        <w:rPr>
          <w:rFonts w:ascii="Traditional Arabic" w:hAnsi="Traditional Arabic" w:cs="Traditional Arabic" w:hint="cs"/>
          <w:sz w:val="32"/>
          <w:szCs w:val="32"/>
          <w:rtl/>
        </w:rPr>
        <w:t>أ</w:t>
      </w:r>
      <w:r w:rsidR="0077261E" w:rsidRPr="006A3B08">
        <w:rPr>
          <w:rFonts w:ascii="Traditional Arabic" w:hAnsi="Traditional Arabic" w:cs="Traditional Arabic" w:hint="cs"/>
          <w:sz w:val="32"/>
          <w:szCs w:val="32"/>
          <w:rtl/>
        </w:rPr>
        <w:t>هدافها،</w:t>
      </w:r>
      <w:r w:rsidR="00DD5D51" w:rsidRPr="006A3B08">
        <w:rPr>
          <w:rFonts w:ascii="Traditional Arabic" w:hAnsi="Traditional Arabic" w:cs="Traditional Arabic"/>
          <w:sz w:val="32"/>
          <w:szCs w:val="32"/>
          <w:rtl/>
        </w:rPr>
        <w:t xml:space="preserve"> يتطلب منا معرفة مختلف النشاطات التي تحتويها </w:t>
      </w:r>
      <w:r w:rsidR="00386A09">
        <w:rPr>
          <w:rFonts w:ascii="Traditional Arabic" w:hAnsi="Traditional Arabic" w:cs="Traditional Arabic" w:hint="cs"/>
          <w:sz w:val="32"/>
          <w:szCs w:val="32"/>
          <w:rtl/>
        </w:rPr>
        <w:t xml:space="preserve">، </w:t>
      </w:r>
      <w:r w:rsidR="00DD5D51" w:rsidRPr="006A3B08">
        <w:rPr>
          <w:rFonts w:ascii="Traditional Arabic" w:hAnsi="Traditional Arabic" w:cs="Traditional Arabic"/>
          <w:sz w:val="32"/>
          <w:szCs w:val="32"/>
          <w:rtl/>
        </w:rPr>
        <w:t>حيث بتحديد هدف كل نشاط ثم بتنسيق هذه ال</w:t>
      </w:r>
      <w:r w:rsidR="00364A1B">
        <w:rPr>
          <w:rFonts w:ascii="Traditional Arabic" w:hAnsi="Traditional Arabic" w:cs="Traditional Arabic" w:hint="cs"/>
          <w:sz w:val="32"/>
          <w:szCs w:val="32"/>
          <w:rtl/>
        </w:rPr>
        <w:t>أ</w:t>
      </w:r>
      <w:r w:rsidR="00DD5D51" w:rsidRPr="006A3B08">
        <w:rPr>
          <w:rFonts w:ascii="Traditional Arabic" w:hAnsi="Traditional Arabic" w:cs="Traditional Arabic"/>
          <w:sz w:val="32"/>
          <w:szCs w:val="32"/>
          <w:rtl/>
        </w:rPr>
        <w:t xml:space="preserve">هداف </w:t>
      </w:r>
      <w:r w:rsidR="00DD5D51" w:rsidRPr="006A3B08">
        <w:rPr>
          <w:rFonts w:ascii="Traditional Arabic" w:hAnsi="Traditional Arabic" w:cs="Traditional Arabic"/>
          <w:sz w:val="32"/>
          <w:szCs w:val="32"/>
          <w:rtl/>
          <w:lang w:bidi="ar-DZ"/>
        </w:rPr>
        <w:t xml:space="preserve">تصل </w:t>
      </w:r>
      <w:r w:rsidR="00C73275">
        <w:rPr>
          <w:rFonts w:ascii="Traditional Arabic" w:hAnsi="Traditional Arabic" w:cs="Traditional Arabic"/>
          <w:sz w:val="32"/>
          <w:szCs w:val="32"/>
          <w:rtl/>
          <w:lang w:bidi="ar-DZ"/>
        </w:rPr>
        <w:t>إلى</w:t>
      </w:r>
      <w:r w:rsidR="00DD5D51" w:rsidRPr="006A3B08">
        <w:rPr>
          <w:rFonts w:ascii="Traditional Arabic" w:hAnsi="Traditional Arabic" w:cs="Traditional Arabic"/>
          <w:sz w:val="32"/>
          <w:szCs w:val="32"/>
          <w:rtl/>
          <w:lang w:bidi="ar-DZ"/>
        </w:rPr>
        <w:t xml:space="preserve"> الهدف </w:t>
      </w:r>
      <w:r w:rsidR="00DD5D51" w:rsidRPr="006A3B08">
        <w:rPr>
          <w:rFonts w:ascii="Traditional Arabic" w:hAnsi="Traditional Arabic" w:cs="Traditional Arabic"/>
          <w:sz w:val="32"/>
          <w:szCs w:val="32"/>
          <w:rtl/>
        </w:rPr>
        <w:t>الرئيسي للمنظومة الصحية.</w:t>
      </w:r>
    </w:p>
    <w:p w14:paraId="50E66A5D" w14:textId="141CADF7" w:rsidR="00DD5D51" w:rsidRPr="001B7982" w:rsidRDefault="00DD5D51" w:rsidP="00386A09">
      <w:pPr>
        <w:pStyle w:val="Paragraphedeliste"/>
        <w:numPr>
          <w:ilvl w:val="0"/>
          <w:numId w:val="27"/>
        </w:numPr>
        <w:bidi/>
        <w:jc w:val="both"/>
        <w:rPr>
          <w:rFonts w:ascii="Traditional Arabic" w:hAnsi="Traditional Arabic" w:cs="Traditional Arabic"/>
          <w:b/>
          <w:bCs/>
          <w:sz w:val="32"/>
          <w:szCs w:val="32"/>
          <w:rtl/>
          <w:lang w:bidi="ar-DZ"/>
        </w:rPr>
      </w:pPr>
      <w:r w:rsidRPr="001B7982">
        <w:rPr>
          <w:rFonts w:ascii="Traditional Arabic" w:hAnsi="Traditional Arabic" w:cs="Traditional Arabic"/>
          <w:b/>
          <w:bCs/>
          <w:sz w:val="36"/>
          <w:szCs w:val="36"/>
          <w:rtl/>
          <w:lang w:bidi="ar-DZ"/>
        </w:rPr>
        <w:t>مكونات النظام الصحي</w:t>
      </w:r>
      <w:r w:rsidR="00D07D6A" w:rsidRPr="001B7982">
        <w:rPr>
          <w:rFonts w:ascii="Traditional Arabic" w:hAnsi="Traditional Arabic" w:cs="Traditional Arabic" w:hint="cs"/>
          <w:b/>
          <w:bCs/>
          <w:sz w:val="32"/>
          <w:szCs w:val="32"/>
          <w:rtl/>
          <w:lang w:bidi="ar-DZ"/>
        </w:rPr>
        <w:t>:</w:t>
      </w:r>
    </w:p>
    <w:p w14:paraId="328B4F39" w14:textId="3A2B7AAA" w:rsidR="00DD5D51" w:rsidRPr="006A3B08" w:rsidRDefault="00B24CDA" w:rsidP="00EA55E0">
      <w:pPr>
        <w:bidi/>
        <w:ind w:firstLine="424"/>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w:t>
      </w:r>
      <w:r w:rsidR="00DD5D51" w:rsidRPr="006A3B08">
        <w:rPr>
          <w:rFonts w:ascii="Traditional Arabic" w:hAnsi="Traditional Arabic" w:cs="Traditional Arabic"/>
          <w:sz w:val="32"/>
          <w:szCs w:val="32"/>
          <w:rtl/>
          <w:lang w:bidi="ar-DZ"/>
        </w:rPr>
        <w:t xml:space="preserve">تعتبر الخدمات الصحية مخرجات المنظومة الصحية و الهدف الذي تسعى </w:t>
      </w:r>
      <w:r w:rsidR="00364A1B">
        <w:rPr>
          <w:rFonts w:ascii="Traditional Arabic" w:hAnsi="Traditional Arabic" w:cs="Traditional Arabic" w:hint="cs"/>
          <w:sz w:val="32"/>
          <w:szCs w:val="32"/>
          <w:rtl/>
          <w:lang w:bidi="ar-DZ"/>
        </w:rPr>
        <w:t>إ</w:t>
      </w:r>
      <w:r w:rsidR="00DD5D51" w:rsidRPr="006A3B08">
        <w:rPr>
          <w:rFonts w:ascii="Traditional Arabic" w:hAnsi="Traditional Arabic" w:cs="Traditional Arabic"/>
          <w:sz w:val="32"/>
          <w:szCs w:val="32"/>
          <w:rtl/>
          <w:lang w:bidi="ar-DZ"/>
        </w:rPr>
        <w:t xml:space="preserve">ليه </w:t>
      </w:r>
      <w:r w:rsidR="00493C6A">
        <w:rPr>
          <w:rFonts w:ascii="Traditional Arabic" w:hAnsi="Traditional Arabic" w:cs="Traditional Arabic" w:hint="cs"/>
          <w:sz w:val="32"/>
          <w:szCs w:val="32"/>
          <w:rtl/>
          <w:lang w:bidi="ar-DZ"/>
        </w:rPr>
        <w:t>،</w:t>
      </w:r>
      <w:r w:rsidR="00DD5D51" w:rsidRPr="006A3B08">
        <w:rPr>
          <w:rFonts w:ascii="Traditional Arabic" w:hAnsi="Traditional Arabic" w:cs="Traditional Arabic"/>
          <w:sz w:val="32"/>
          <w:szCs w:val="32"/>
          <w:rtl/>
          <w:lang w:bidi="ar-DZ"/>
        </w:rPr>
        <w:t>حيث تقدم الخدمات الصحية بمستويات</w:t>
      </w:r>
      <w:r w:rsidR="00493C6A">
        <w:rPr>
          <w:rFonts w:ascii="Traditional Arabic" w:hAnsi="Traditional Arabic" w:cs="Traditional Arabic" w:hint="cs"/>
          <w:sz w:val="32"/>
          <w:szCs w:val="32"/>
          <w:rtl/>
          <w:lang w:bidi="ar-DZ"/>
        </w:rPr>
        <w:t>ها</w:t>
      </w:r>
      <w:r w:rsidR="00DD5D51" w:rsidRPr="006A3B08">
        <w:rPr>
          <w:rFonts w:ascii="Traditional Arabic" w:hAnsi="Traditional Arabic" w:cs="Traditional Arabic"/>
          <w:sz w:val="32"/>
          <w:szCs w:val="32"/>
          <w:rtl/>
          <w:lang w:bidi="ar-DZ"/>
        </w:rPr>
        <w:t xml:space="preserve"> </w:t>
      </w:r>
      <w:r w:rsidR="00493C6A">
        <w:rPr>
          <w:rFonts w:ascii="Traditional Arabic" w:hAnsi="Traditional Arabic" w:cs="Traditional Arabic" w:hint="cs"/>
          <w:sz w:val="32"/>
          <w:szCs w:val="32"/>
          <w:rtl/>
          <w:lang w:bidi="ar-DZ"/>
        </w:rPr>
        <w:t>ال</w:t>
      </w:r>
      <w:r w:rsidR="00DD5D51" w:rsidRPr="006A3B08">
        <w:rPr>
          <w:rFonts w:ascii="Traditional Arabic" w:hAnsi="Traditional Arabic" w:cs="Traditional Arabic"/>
          <w:sz w:val="32"/>
          <w:szCs w:val="32"/>
          <w:rtl/>
          <w:lang w:bidi="ar-DZ"/>
        </w:rPr>
        <w:t xml:space="preserve">مختلفة لتلبية الحاجات </w:t>
      </w:r>
      <w:r w:rsidR="00493C6A">
        <w:rPr>
          <w:rFonts w:ascii="Traditional Arabic" w:hAnsi="Traditional Arabic" w:cs="Traditional Arabic" w:hint="cs"/>
          <w:sz w:val="32"/>
          <w:szCs w:val="32"/>
          <w:rtl/>
          <w:lang w:bidi="ar-DZ"/>
        </w:rPr>
        <w:t xml:space="preserve">الصحية </w:t>
      </w:r>
      <w:r w:rsidR="00DD5D51" w:rsidRPr="006A3B08">
        <w:rPr>
          <w:rFonts w:ascii="Traditional Arabic" w:hAnsi="Traditional Arabic" w:cs="Traditional Arabic"/>
          <w:sz w:val="32"/>
          <w:szCs w:val="32"/>
          <w:rtl/>
          <w:lang w:bidi="ar-DZ"/>
        </w:rPr>
        <w:t xml:space="preserve">والحفاظ عليها و تعزيزها </w:t>
      </w:r>
      <w:r w:rsidR="00364A1B">
        <w:rPr>
          <w:rFonts w:ascii="Traditional Arabic" w:hAnsi="Traditional Arabic" w:cs="Traditional Arabic" w:hint="cs"/>
          <w:sz w:val="32"/>
          <w:szCs w:val="32"/>
          <w:rtl/>
          <w:lang w:bidi="ar-DZ"/>
        </w:rPr>
        <w:t>،</w:t>
      </w:r>
      <w:r w:rsidR="00DD5D51" w:rsidRPr="006A3B08">
        <w:rPr>
          <w:rFonts w:ascii="Traditional Arabic" w:hAnsi="Traditional Arabic" w:cs="Traditional Arabic"/>
          <w:sz w:val="32"/>
          <w:szCs w:val="32"/>
          <w:rtl/>
          <w:lang w:bidi="ar-DZ"/>
        </w:rPr>
        <w:t>و حتى نتحصل على هذه المخرجات لابد من توف</w:t>
      </w:r>
      <w:r w:rsidR="00493C6A">
        <w:rPr>
          <w:rFonts w:ascii="Traditional Arabic" w:hAnsi="Traditional Arabic" w:cs="Traditional Arabic" w:hint="cs"/>
          <w:sz w:val="32"/>
          <w:szCs w:val="32"/>
          <w:rtl/>
          <w:lang w:bidi="ar-DZ"/>
        </w:rPr>
        <w:t xml:space="preserve">ر </w:t>
      </w:r>
      <w:r w:rsidR="00DD5D51" w:rsidRPr="006A3B08">
        <w:rPr>
          <w:rFonts w:ascii="Traditional Arabic" w:hAnsi="Traditional Arabic" w:cs="Traditional Arabic"/>
          <w:sz w:val="32"/>
          <w:szCs w:val="32"/>
          <w:rtl/>
          <w:lang w:bidi="ar-DZ"/>
        </w:rPr>
        <w:t xml:space="preserve">مجموعة من </w:t>
      </w:r>
      <w:r w:rsidR="00DC7123">
        <w:rPr>
          <w:rFonts w:ascii="Traditional Arabic" w:hAnsi="Traditional Arabic" w:cs="Traditional Arabic" w:hint="cs"/>
          <w:sz w:val="32"/>
          <w:szCs w:val="32"/>
          <w:rtl/>
          <w:lang w:bidi="ar-DZ"/>
        </w:rPr>
        <w:t>النشاطات</w:t>
      </w:r>
      <w:r w:rsidR="00493C6A">
        <w:rPr>
          <w:rFonts w:ascii="Traditional Arabic" w:hAnsi="Traditional Arabic" w:cs="Traditional Arabic" w:hint="cs"/>
          <w:sz w:val="32"/>
          <w:szCs w:val="32"/>
          <w:rtl/>
          <w:lang w:bidi="ar-DZ"/>
        </w:rPr>
        <w:t xml:space="preserve"> </w:t>
      </w:r>
      <w:r w:rsidR="00DD5D51" w:rsidRPr="006A3B08">
        <w:rPr>
          <w:rFonts w:ascii="Traditional Arabic" w:hAnsi="Traditional Arabic" w:cs="Traditional Arabic"/>
          <w:sz w:val="32"/>
          <w:szCs w:val="32"/>
          <w:rtl/>
          <w:lang w:bidi="ar-DZ"/>
        </w:rPr>
        <w:t xml:space="preserve">التي تعتبر مكونات </w:t>
      </w:r>
      <w:r w:rsidR="00493C6A">
        <w:rPr>
          <w:rFonts w:ascii="Traditional Arabic" w:hAnsi="Traditional Arabic" w:cs="Traditional Arabic" w:hint="cs"/>
          <w:sz w:val="32"/>
          <w:szCs w:val="32"/>
          <w:rtl/>
          <w:lang w:bidi="ar-DZ"/>
        </w:rPr>
        <w:t>المنظومة</w:t>
      </w:r>
      <w:r w:rsidR="00DD5D51" w:rsidRPr="006A3B08">
        <w:rPr>
          <w:rFonts w:ascii="Traditional Arabic" w:hAnsi="Traditional Arabic" w:cs="Traditional Arabic"/>
          <w:sz w:val="32"/>
          <w:szCs w:val="32"/>
          <w:rtl/>
          <w:lang w:bidi="ar-DZ"/>
        </w:rPr>
        <w:t xml:space="preserve"> الصح</w:t>
      </w:r>
      <w:r w:rsidR="00493C6A">
        <w:rPr>
          <w:rFonts w:ascii="Traditional Arabic" w:hAnsi="Traditional Arabic" w:cs="Traditional Arabic" w:hint="cs"/>
          <w:sz w:val="32"/>
          <w:szCs w:val="32"/>
          <w:rtl/>
          <w:lang w:bidi="ar-DZ"/>
        </w:rPr>
        <w:t xml:space="preserve">ية ،بالإضافة </w:t>
      </w:r>
      <w:r w:rsidR="00DD5D51" w:rsidRPr="006A3B08">
        <w:rPr>
          <w:rFonts w:ascii="Traditional Arabic" w:hAnsi="Traditional Arabic" w:cs="Traditional Arabic"/>
          <w:sz w:val="32"/>
          <w:szCs w:val="32"/>
          <w:rtl/>
          <w:lang w:bidi="ar-DZ"/>
        </w:rPr>
        <w:t xml:space="preserve"> </w:t>
      </w:r>
      <w:r w:rsidR="00C73275">
        <w:rPr>
          <w:rFonts w:ascii="Traditional Arabic" w:hAnsi="Traditional Arabic" w:cs="Traditional Arabic"/>
          <w:sz w:val="32"/>
          <w:szCs w:val="32"/>
          <w:rtl/>
          <w:lang w:bidi="ar-DZ"/>
        </w:rPr>
        <w:t>إلى</w:t>
      </w:r>
      <w:r w:rsidR="00DD5D51" w:rsidRPr="006A3B08">
        <w:rPr>
          <w:rFonts w:ascii="Traditional Arabic" w:hAnsi="Traditional Arabic" w:cs="Traditional Arabic"/>
          <w:sz w:val="32"/>
          <w:szCs w:val="32"/>
          <w:rtl/>
          <w:lang w:bidi="ar-DZ"/>
        </w:rPr>
        <w:t xml:space="preserve"> ال</w:t>
      </w:r>
      <w:r w:rsidR="00386A09">
        <w:rPr>
          <w:rFonts w:ascii="Traditional Arabic" w:hAnsi="Traditional Arabic" w:cs="Traditional Arabic" w:hint="cs"/>
          <w:sz w:val="32"/>
          <w:szCs w:val="32"/>
          <w:rtl/>
          <w:lang w:bidi="ar-DZ"/>
        </w:rPr>
        <w:t>أ</w:t>
      </w:r>
      <w:r w:rsidR="00DD5D51" w:rsidRPr="006A3B08">
        <w:rPr>
          <w:rFonts w:ascii="Traditional Arabic" w:hAnsi="Traditional Arabic" w:cs="Traditional Arabic"/>
          <w:sz w:val="32"/>
          <w:szCs w:val="32"/>
          <w:rtl/>
          <w:lang w:bidi="ar-DZ"/>
        </w:rPr>
        <w:t>نشطة التي تس</w:t>
      </w:r>
      <w:r w:rsidR="00493C6A">
        <w:rPr>
          <w:rFonts w:ascii="Traditional Arabic" w:hAnsi="Traditional Arabic" w:cs="Traditional Arabic" w:hint="cs"/>
          <w:sz w:val="32"/>
          <w:szCs w:val="32"/>
          <w:rtl/>
          <w:lang w:bidi="ar-DZ"/>
        </w:rPr>
        <w:t>ا</w:t>
      </w:r>
      <w:r w:rsidR="00DD5D51" w:rsidRPr="006A3B08">
        <w:rPr>
          <w:rFonts w:ascii="Traditional Arabic" w:hAnsi="Traditional Arabic" w:cs="Traditional Arabic"/>
          <w:sz w:val="32"/>
          <w:szCs w:val="32"/>
          <w:rtl/>
          <w:lang w:bidi="ar-DZ"/>
        </w:rPr>
        <w:t xml:space="preserve">عد على تحويل هذه </w:t>
      </w:r>
      <w:r w:rsidR="0077261E" w:rsidRPr="006A3B08">
        <w:rPr>
          <w:rFonts w:ascii="Traditional Arabic" w:hAnsi="Traditional Arabic" w:cs="Traditional Arabic" w:hint="cs"/>
          <w:sz w:val="32"/>
          <w:szCs w:val="32"/>
          <w:rtl/>
          <w:lang w:bidi="ar-DZ"/>
        </w:rPr>
        <w:t xml:space="preserve">المدخلات </w:t>
      </w:r>
      <w:r w:rsidR="00C73275">
        <w:rPr>
          <w:rFonts w:ascii="Traditional Arabic" w:hAnsi="Traditional Arabic" w:cs="Traditional Arabic" w:hint="cs"/>
          <w:sz w:val="32"/>
          <w:szCs w:val="32"/>
          <w:rtl/>
          <w:lang w:bidi="ar-DZ"/>
        </w:rPr>
        <w:t>إلى</w:t>
      </w:r>
      <w:r w:rsidR="00DD5D51" w:rsidRPr="006A3B08">
        <w:rPr>
          <w:rFonts w:ascii="Traditional Arabic" w:hAnsi="Traditional Arabic" w:cs="Traditional Arabic"/>
          <w:sz w:val="32"/>
          <w:szCs w:val="32"/>
          <w:rtl/>
          <w:lang w:bidi="ar-DZ"/>
        </w:rPr>
        <w:t xml:space="preserve"> مخرجات في شكل خدمات صحية </w:t>
      </w:r>
      <w:r w:rsidR="00386A09">
        <w:rPr>
          <w:rFonts w:ascii="Traditional Arabic" w:hAnsi="Traditional Arabic" w:cs="Traditional Arabic" w:hint="cs"/>
          <w:sz w:val="32"/>
          <w:szCs w:val="32"/>
          <w:rtl/>
          <w:lang w:bidi="ar-DZ"/>
        </w:rPr>
        <w:t xml:space="preserve">، </w:t>
      </w:r>
      <w:r w:rsidR="003D7DE0" w:rsidRPr="006A3B08">
        <w:rPr>
          <w:rFonts w:ascii="Traditional Arabic" w:hAnsi="Traditional Arabic" w:cs="Traditional Arabic" w:hint="cs"/>
          <w:sz w:val="32"/>
          <w:szCs w:val="32"/>
          <w:rtl/>
          <w:lang w:bidi="ar-DZ"/>
        </w:rPr>
        <w:t>وفيما</w:t>
      </w:r>
      <w:r w:rsidR="00DD5D51" w:rsidRPr="006A3B08">
        <w:rPr>
          <w:rFonts w:ascii="Traditional Arabic" w:hAnsi="Traditional Arabic" w:cs="Traditional Arabic"/>
          <w:sz w:val="32"/>
          <w:szCs w:val="32"/>
          <w:rtl/>
          <w:lang w:bidi="ar-DZ"/>
        </w:rPr>
        <w:t xml:space="preserve"> يلي مجموع العناصر المكونة للمنظومة </w:t>
      </w:r>
      <w:r w:rsidR="0077261E" w:rsidRPr="006A3B08">
        <w:rPr>
          <w:rFonts w:ascii="Traditional Arabic" w:hAnsi="Traditional Arabic" w:cs="Traditional Arabic" w:hint="cs"/>
          <w:sz w:val="32"/>
          <w:szCs w:val="32"/>
          <w:rtl/>
          <w:lang w:bidi="ar-DZ"/>
        </w:rPr>
        <w:t>الصحي</w:t>
      </w:r>
      <w:r w:rsidR="00386A09">
        <w:rPr>
          <w:rFonts w:ascii="Traditional Arabic" w:hAnsi="Traditional Arabic" w:cs="Traditional Arabic" w:hint="cs"/>
          <w:sz w:val="32"/>
          <w:szCs w:val="32"/>
          <w:rtl/>
          <w:lang w:bidi="ar-DZ"/>
        </w:rPr>
        <w:t xml:space="preserve"> :</w:t>
      </w:r>
    </w:p>
    <w:p w14:paraId="59206C6B" w14:textId="77777777" w:rsidR="00DD2A8F" w:rsidRDefault="00DD5D51" w:rsidP="00784C80">
      <w:pPr>
        <w:pStyle w:val="Paragraphedeliste"/>
        <w:numPr>
          <w:ilvl w:val="0"/>
          <w:numId w:val="5"/>
        </w:numPr>
        <w:bidi/>
        <w:ind w:left="282" w:firstLine="0"/>
        <w:jc w:val="both"/>
        <w:rPr>
          <w:rFonts w:ascii="Traditional Arabic" w:hAnsi="Traditional Arabic" w:cs="Traditional Arabic"/>
          <w:sz w:val="32"/>
          <w:szCs w:val="32"/>
          <w:lang w:bidi="ar-DZ"/>
        </w:rPr>
      </w:pPr>
      <w:r w:rsidRPr="0077261E">
        <w:rPr>
          <w:rFonts w:ascii="Traditional Arabic" w:hAnsi="Traditional Arabic" w:cs="Traditional Arabic"/>
          <w:b/>
          <w:bCs/>
          <w:sz w:val="32"/>
          <w:szCs w:val="32"/>
          <w:rtl/>
          <w:lang w:bidi="ar-DZ"/>
        </w:rPr>
        <w:t>الموارد البشرية:</w:t>
      </w:r>
      <w:r w:rsidRPr="006A3B08">
        <w:rPr>
          <w:rFonts w:ascii="Traditional Arabic" w:hAnsi="Traditional Arabic" w:cs="Traditional Arabic"/>
          <w:sz w:val="32"/>
          <w:szCs w:val="32"/>
          <w:rtl/>
          <w:lang w:bidi="ar-DZ"/>
        </w:rPr>
        <w:t xml:space="preserve"> </w:t>
      </w:r>
    </w:p>
    <w:p w14:paraId="5C123315" w14:textId="6BF29740" w:rsidR="00231EAE" w:rsidRPr="002D04A1" w:rsidRDefault="00DD5D51" w:rsidP="002D04A1">
      <w:pPr>
        <w:pStyle w:val="Paragraphedeliste"/>
        <w:bidi/>
        <w:ind w:left="282" w:firstLine="284"/>
        <w:jc w:val="both"/>
        <w:rPr>
          <w:rFonts w:ascii="Traditional Arabic" w:hAnsi="Traditional Arabic" w:cs="Traditional Arabic"/>
          <w:sz w:val="32"/>
          <w:szCs w:val="32"/>
          <w:rtl/>
          <w:lang w:bidi="ar-DZ"/>
        </w:rPr>
      </w:pPr>
      <w:r w:rsidRPr="006A3B08">
        <w:rPr>
          <w:rFonts w:ascii="Traditional Arabic" w:hAnsi="Traditional Arabic" w:cs="Traditional Arabic"/>
          <w:sz w:val="32"/>
          <w:szCs w:val="32"/>
          <w:rtl/>
          <w:lang w:bidi="ar-DZ"/>
        </w:rPr>
        <w:t xml:space="preserve">تتطلب الخدمات الصحية وجود </w:t>
      </w:r>
      <w:r w:rsidR="00493C6A">
        <w:rPr>
          <w:rFonts w:ascii="Traditional Arabic" w:hAnsi="Traditional Arabic" w:cs="Traditional Arabic" w:hint="cs"/>
          <w:sz w:val="32"/>
          <w:szCs w:val="32"/>
          <w:rtl/>
          <w:lang w:bidi="ar-DZ"/>
        </w:rPr>
        <w:t>أ</w:t>
      </w:r>
      <w:r w:rsidRPr="006A3B08">
        <w:rPr>
          <w:rFonts w:ascii="Traditional Arabic" w:hAnsi="Traditional Arabic" w:cs="Traditional Arabic"/>
          <w:sz w:val="32"/>
          <w:szCs w:val="32"/>
          <w:rtl/>
          <w:lang w:bidi="ar-DZ"/>
        </w:rPr>
        <w:t xml:space="preserve">فراد متخصصين في كافة المجالات الطبية </w:t>
      </w:r>
      <w:r w:rsidR="0077261E" w:rsidRPr="006A3B08">
        <w:rPr>
          <w:rFonts w:ascii="Traditional Arabic" w:hAnsi="Traditional Arabic" w:cs="Traditional Arabic" w:hint="cs"/>
          <w:sz w:val="32"/>
          <w:szCs w:val="32"/>
          <w:rtl/>
          <w:lang w:bidi="ar-DZ"/>
        </w:rPr>
        <w:t>كال</w:t>
      </w:r>
      <w:r w:rsidR="0077261E">
        <w:rPr>
          <w:rFonts w:ascii="Traditional Arabic" w:hAnsi="Traditional Arabic" w:cs="Traditional Arabic" w:hint="cs"/>
          <w:sz w:val="32"/>
          <w:szCs w:val="32"/>
          <w:rtl/>
          <w:lang w:bidi="ar-DZ"/>
        </w:rPr>
        <w:t>أ</w:t>
      </w:r>
      <w:r w:rsidR="0077261E" w:rsidRPr="006A3B08">
        <w:rPr>
          <w:rFonts w:ascii="Traditional Arabic" w:hAnsi="Traditional Arabic" w:cs="Traditional Arabic" w:hint="cs"/>
          <w:sz w:val="32"/>
          <w:szCs w:val="32"/>
          <w:rtl/>
          <w:lang w:bidi="ar-DZ"/>
        </w:rPr>
        <w:t>طباء،</w:t>
      </w:r>
      <w:r w:rsidRPr="006A3B08">
        <w:rPr>
          <w:rFonts w:ascii="Traditional Arabic" w:hAnsi="Traditional Arabic" w:cs="Traditional Arabic"/>
          <w:sz w:val="32"/>
          <w:szCs w:val="32"/>
          <w:rtl/>
          <w:lang w:bidi="ar-DZ"/>
        </w:rPr>
        <w:t xml:space="preserve"> </w:t>
      </w:r>
      <w:r w:rsidR="0077261E" w:rsidRPr="006A3B08">
        <w:rPr>
          <w:rFonts w:ascii="Traditional Arabic" w:hAnsi="Traditional Arabic" w:cs="Traditional Arabic" w:hint="cs"/>
          <w:sz w:val="32"/>
          <w:szCs w:val="32"/>
          <w:rtl/>
          <w:lang w:bidi="ar-DZ"/>
        </w:rPr>
        <w:t>بالإضافة</w:t>
      </w:r>
      <w:r w:rsidRPr="006A3B08">
        <w:rPr>
          <w:rFonts w:ascii="Traditional Arabic" w:hAnsi="Traditional Arabic" w:cs="Traditional Arabic"/>
          <w:sz w:val="32"/>
          <w:szCs w:val="32"/>
          <w:rtl/>
          <w:lang w:bidi="ar-DZ"/>
        </w:rPr>
        <w:t xml:space="preserve"> </w:t>
      </w:r>
      <w:r w:rsidR="00C73275">
        <w:rPr>
          <w:rFonts w:ascii="Traditional Arabic" w:hAnsi="Traditional Arabic" w:cs="Traditional Arabic"/>
          <w:sz w:val="32"/>
          <w:szCs w:val="32"/>
          <w:rtl/>
          <w:lang w:bidi="ar-DZ"/>
        </w:rPr>
        <w:t>إلى</w:t>
      </w:r>
      <w:r w:rsidRPr="006A3B08">
        <w:rPr>
          <w:rFonts w:ascii="Traditional Arabic" w:hAnsi="Traditional Arabic" w:cs="Traditional Arabic"/>
          <w:sz w:val="32"/>
          <w:szCs w:val="32"/>
          <w:rtl/>
          <w:lang w:bidi="ar-DZ"/>
        </w:rPr>
        <w:t xml:space="preserve"> الهيئة التمريضية </w:t>
      </w:r>
      <w:r w:rsidR="003D7DE0" w:rsidRPr="006A3B08">
        <w:rPr>
          <w:rFonts w:ascii="Traditional Arabic" w:hAnsi="Traditional Arabic" w:cs="Traditional Arabic" w:hint="cs"/>
          <w:sz w:val="32"/>
          <w:szCs w:val="32"/>
          <w:rtl/>
          <w:lang w:bidi="ar-DZ"/>
        </w:rPr>
        <w:t>والطبية</w:t>
      </w:r>
      <w:r w:rsidRPr="006A3B08">
        <w:rPr>
          <w:rFonts w:ascii="Traditional Arabic" w:hAnsi="Traditional Arabic" w:cs="Traditional Arabic"/>
          <w:sz w:val="32"/>
          <w:szCs w:val="32"/>
          <w:rtl/>
          <w:lang w:bidi="ar-DZ"/>
        </w:rPr>
        <w:t xml:space="preserve"> المساعدة كالصيادلة </w:t>
      </w:r>
      <w:r w:rsidR="003D7DE0" w:rsidRPr="006A3B08">
        <w:rPr>
          <w:rFonts w:ascii="Traditional Arabic" w:hAnsi="Traditional Arabic" w:cs="Traditional Arabic" w:hint="cs"/>
          <w:sz w:val="32"/>
          <w:szCs w:val="32"/>
          <w:rtl/>
          <w:lang w:bidi="ar-DZ"/>
        </w:rPr>
        <w:t>ومختصي</w:t>
      </w:r>
      <w:r w:rsidRPr="006A3B08">
        <w:rPr>
          <w:rFonts w:ascii="Traditional Arabic" w:hAnsi="Traditional Arabic" w:cs="Traditional Arabic"/>
          <w:sz w:val="32"/>
          <w:szCs w:val="32"/>
          <w:rtl/>
          <w:lang w:bidi="ar-DZ"/>
        </w:rPr>
        <w:t xml:space="preserve"> مختبرات ال</w:t>
      </w:r>
      <w:r w:rsidR="00493C6A">
        <w:rPr>
          <w:rFonts w:ascii="Traditional Arabic" w:hAnsi="Traditional Arabic" w:cs="Traditional Arabic" w:hint="cs"/>
          <w:sz w:val="32"/>
          <w:szCs w:val="32"/>
          <w:rtl/>
          <w:lang w:bidi="ar-DZ"/>
        </w:rPr>
        <w:t>أ</w:t>
      </w:r>
      <w:r w:rsidRPr="006A3B08">
        <w:rPr>
          <w:rFonts w:ascii="Traditional Arabic" w:hAnsi="Traditional Arabic" w:cs="Traditional Arabic"/>
          <w:sz w:val="32"/>
          <w:szCs w:val="32"/>
          <w:rtl/>
          <w:lang w:bidi="ar-DZ"/>
        </w:rPr>
        <w:t>شعة</w:t>
      </w:r>
      <w:r w:rsidR="00493C6A">
        <w:rPr>
          <w:rFonts w:ascii="Traditional Arabic" w:hAnsi="Traditional Arabic" w:cs="Traditional Arabic" w:hint="cs"/>
          <w:sz w:val="32"/>
          <w:szCs w:val="32"/>
          <w:rtl/>
          <w:lang w:bidi="ar-DZ"/>
        </w:rPr>
        <w:t xml:space="preserve"> ،</w:t>
      </w:r>
      <w:r w:rsidRPr="006A3B08">
        <w:rPr>
          <w:rFonts w:ascii="Traditional Arabic" w:hAnsi="Traditional Arabic" w:cs="Traditional Arabic"/>
          <w:sz w:val="32"/>
          <w:szCs w:val="32"/>
          <w:rtl/>
          <w:lang w:bidi="ar-DZ"/>
        </w:rPr>
        <w:t xml:space="preserve"> الت</w:t>
      </w:r>
      <w:r w:rsidR="00386A09">
        <w:rPr>
          <w:rFonts w:ascii="Traditional Arabic" w:hAnsi="Traditional Arabic" w:cs="Traditional Arabic" w:hint="cs"/>
          <w:sz w:val="32"/>
          <w:szCs w:val="32"/>
          <w:rtl/>
          <w:lang w:bidi="ar-DZ"/>
        </w:rPr>
        <w:t>خ</w:t>
      </w:r>
      <w:r w:rsidRPr="006A3B08">
        <w:rPr>
          <w:rFonts w:ascii="Traditional Arabic" w:hAnsi="Traditional Arabic" w:cs="Traditional Arabic"/>
          <w:sz w:val="32"/>
          <w:szCs w:val="32"/>
          <w:rtl/>
          <w:lang w:bidi="ar-DZ"/>
        </w:rPr>
        <w:t xml:space="preserve">ذير </w:t>
      </w:r>
      <w:r w:rsidR="003D7DE0" w:rsidRPr="006A3B08">
        <w:rPr>
          <w:rFonts w:ascii="Traditional Arabic" w:hAnsi="Traditional Arabic" w:cs="Traditional Arabic" w:hint="cs"/>
          <w:sz w:val="32"/>
          <w:szCs w:val="32"/>
          <w:rtl/>
          <w:lang w:bidi="ar-DZ"/>
        </w:rPr>
        <w:t>وال</w:t>
      </w:r>
      <w:r w:rsidR="00386A09">
        <w:rPr>
          <w:rFonts w:ascii="Traditional Arabic" w:hAnsi="Traditional Arabic" w:cs="Traditional Arabic" w:hint="cs"/>
          <w:sz w:val="32"/>
          <w:szCs w:val="32"/>
          <w:rtl/>
          <w:lang w:bidi="ar-DZ"/>
        </w:rPr>
        <w:t>إن</w:t>
      </w:r>
      <w:r w:rsidR="003D7DE0" w:rsidRPr="006A3B08">
        <w:rPr>
          <w:rFonts w:ascii="Traditional Arabic" w:hAnsi="Traditional Arabic" w:cs="Traditional Arabic" w:hint="cs"/>
          <w:sz w:val="32"/>
          <w:szCs w:val="32"/>
          <w:rtl/>
          <w:lang w:bidi="ar-DZ"/>
        </w:rPr>
        <w:t>عاش</w:t>
      </w:r>
      <w:r w:rsidRPr="006A3B08">
        <w:rPr>
          <w:rFonts w:ascii="Traditional Arabic" w:hAnsi="Traditional Arabic" w:cs="Traditional Arabic"/>
          <w:sz w:val="32"/>
          <w:szCs w:val="32"/>
          <w:rtl/>
          <w:lang w:bidi="ar-DZ"/>
        </w:rPr>
        <w:t xml:space="preserve"> .... </w:t>
      </w:r>
      <w:r w:rsidR="00501198">
        <w:rPr>
          <w:rFonts w:ascii="Traditional Arabic" w:hAnsi="Traditional Arabic" w:cs="Traditional Arabic" w:hint="cs"/>
          <w:sz w:val="32"/>
          <w:szCs w:val="32"/>
          <w:rtl/>
          <w:lang w:bidi="ar-DZ"/>
        </w:rPr>
        <w:t>إ</w:t>
      </w:r>
      <w:r w:rsidR="00501198" w:rsidRPr="006A3B08">
        <w:rPr>
          <w:rFonts w:ascii="Traditional Arabic" w:hAnsi="Traditional Arabic" w:cs="Traditional Arabic" w:hint="cs"/>
          <w:sz w:val="32"/>
          <w:szCs w:val="32"/>
          <w:rtl/>
          <w:lang w:bidi="ar-DZ"/>
        </w:rPr>
        <w:t>لخ،</w:t>
      </w:r>
      <w:r w:rsidRPr="006A3B08">
        <w:rPr>
          <w:rFonts w:ascii="Traditional Arabic" w:hAnsi="Traditional Arabic" w:cs="Traditional Arabic"/>
          <w:sz w:val="32"/>
          <w:szCs w:val="32"/>
          <w:rtl/>
          <w:lang w:bidi="ar-DZ"/>
        </w:rPr>
        <w:t xml:space="preserve"> كذلك الموارد البشرية ال</w:t>
      </w:r>
      <w:r w:rsidR="00493C6A">
        <w:rPr>
          <w:rFonts w:ascii="Traditional Arabic" w:hAnsi="Traditional Arabic" w:cs="Traditional Arabic" w:hint="cs"/>
          <w:sz w:val="32"/>
          <w:szCs w:val="32"/>
          <w:rtl/>
          <w:lang w:bidi="ar-DZ"/>
        </w:rPr>
        <w:t>إ</w:t>
      </w:r>
      <w:r w:rsidRPr="006A3B08">
        <w:rPr>
          <w:rFonts w:ascii="Traditional Arabic" w:hAnsi="Traditional Arabic" w:cs="Traditional Arabic"/>
          <w:sz w:val="32"/>
          <w:szCs w:val="32"/>
          <w:rtl/>
          <w:lang w:bidi="ar-DZ"/>
        </w:rPr>
        <w:t xml:space="preserve">دارية والعاملين في مجال الصيانة </w:t>
      </w:r>
      <w:r w:rsidR="00501198" w:rsidRPr="006A3B08">
        <w:rPr>
          <w:rFonts w:ascii="Traditional Arabic" w:hAnsi="Traditional Arabic" w:cs="Traditional Arabic" w:hint="cs"/>
          <w:sz w:val="32"/>
          <w:szCs w:val="32"/>
          <w:rtl/>
          <w:lang w:bidi="ar-DZ"/>
        </w:rPr>
        <w:t>والخدمات</w:t>
      </w:r>
      <w:r w:rsidRPr="006A3B08">
        <w:rPr>
          <w:rFonts w:ascii="Traditional Arabic" w:hAnsi="Traditional Arabic" w:cs="Traditional Arabic"/>
          <w:sz w:val="32"/>
          <w:szCs w:val="32"/>
          <w:rtl/>
          <w:lang w:bidi="ar-DZ"/>
        </w:rPr>
        <w:t xml:space="preserve"> .</w:t>
      </w:r>
      <w:r w:rsidR="00493C6A">
        <w:rPr>
          <w:rFonts w:ascii="Traditional Arabic" w:hAnsi="Traditional Arabic" w:cs="Traditional Arabic" w:hint="cs"/>
          <w:sz w:val="32"/>
          <w:szCs w:val="32"/>
          <w:rtl/>
          <w:lang w:bidi="ar-DZ"/>
        </w:rPr>
        <w:t>.إلخ ،و يجب</w:t>
      </w:r>
      <w:r w:rsidRPr="006A3B08">
        <w:rPr>
          <w:rFonts w:ascii="Traditional Arabic" w:hAnsi="Traditional Arabic" w:cs="Traditional Arabic"/>
          <w:sz w:val="32"/>
          <w:szCs w:val="32"/>
          <w:rtl/>
          <w:lang w:bidi="ar-DZ"/>
        </w:rPr>
        <w:t xml:space="preserve"> </w:t>
      </w:r>
      <w:r w:rsidR="00493C6A">
        <w:rPr>
          <w:rFonts w:ascii="Traditional Arabic" w:hAnsi="Traditional Arabic" w:cs="Traditional Arabic" w:hint="cs"/>
          <w:sz w:val="32"/>
          <w:szCs w:val="32"/>
          <w:rtl/>
          <w:lang w:bidi="ar-DZ"/>
        </w:rPr>
        <w:t>أ</w:t>
      </w:r>
      <w:r w:rsidRPr="006A3B08">
        <w:rPr>
          <w:rFonts w:ascii="Traditional Arabic" w:hAnsi="Traditional Arabic" w:cs="Traditional Arabic"/>
          <w:sz w:val="32"/>
          <w:szCs w:val="32"/>
          <w:rtl/>
          <w:lang w:bidi="ar-DZ"/>
        </w:rPr>
        <w:t>ن تتميز هذه الموارد البشرية</w:t>
      </w:r>
      <w:r w:rsidR="001D7553">
        <w:rPr>
          <w:rFonts w:ascii="Traditional Arabic" w:hAnsi="Traditional Arabic" w:cs="Traditional Arabic" w:hint="cs"/>
          <w:sz w:val="32"/>
          <w:szCs w:val="32"/>
          <w:rtl/>
          <w:lang w:bidi="ar-DZ"/>
        </w:rPr>
        <w:t xml:space="preserve"> بمست</w:t>
      </w:r>
      <w:r w:rsidRPr="006A3B08">
        <w:rPr>
          <w:rFonts w:ascii="Traditional Arabic" w:hAnsi="Traditional Arabic" w:cs="Traditional Arabic"/>
          <w:sz w:val="32"/>
          <w:szCs w:val="32"/>
          <w:rtl/>
          <w:lang w:bidi="ar-DZ"/>
        </w:rPr>
        <w:t xml:space="preserve">وى عالي من الخبرة </w:t>
      </w:r>
      <w:r w:rsidR="00501198" w:rsidRPr="006A3B08">
        <w:rPr>
          <w:rFonts w:ascii="Traditional Arabic" w:hAnsi="Traditional Arabic" w:cs="Traditional Arabic" w:hint="cs"/>
          <w:sz w:val="32"/>
          <w:szCs w:val="32"/>
          <w:rtl/>
          <w:lang w:bidi="ar-DZ"/>
        </w:rPr>
        <w:t>والكفاءة</w:t>
      </w:r>
      <w:r w:rsidRPr="006A3B08">
        <w:rPr>
          <w:rFonts w:ascii="Traditional Arabic" w:hAnsi="Traditional Arabic" w:cs="Traditional Arabic"/>
          <w:sz w:val="32"/>
          <w:szCs w:val="32"/>
          <w:rtl/>
          <w:lang w:bidi="ar-DZ"/>
        </w:rPr>
        <w:t xml:space="preserve"> </w:t>
      </w:r>
      <w:r w:rsidR="00501198" w:rsidRPr="006A3B08">
        <w:rPr>
          <w:rFonts w:ascii="Traditional Arabic" w:hAnsi="Traditional Arabic" w:cs="Traditional Arabic" w:hint="cs"/>
          <w:sz w:val="32"/>
          <w:szCs w:val="32"/>
          <w:rtl/>
          <w:lang w:bidi="ar-DZ"/>
        </w:rPr>
        <w:t>والتعاون</w:t>
      </w:r>
      <w:r w:rsidRPr="006A3B08">
        <w:rPr>
          <w:rFonts w:ascii="Traditional Arabic" w:hAnsi="Traditional Arabic" w:cs="Traditional Arabic"/>
          <w:sz w:val="32"/>
          <w:szCs w:val="32"/>
          <w:rtl/>
          <w:lang w:bidi="ar-DZ"/>
        </w:rPr>
        <w:t xml:space="preserve"> لينعكس ذلك على جودة الخدمة </w:t>
      </w:r>
      <w:r w:rsidR="00501198" w:rsidRPr="006A3B08">
        <w:rPr>
          <w:rFonts w:ascii="Traditional Arabic" w:hAnsi="Traditional Arabic" w:cs="Traditional Arabic" w:hint="cs"/>
          <w:sz w:val="32"/>
          <w:szCs w:val="32"/>
          <w:rtl/>
          <w:lang w:bidi="ar-DZ"/>
        </w:rPr>
        <w:t>الصحية.</w:t>
      </w:r>
      <w:r w:rsidR="00231EAE">
        <w:rPr>
          <w:rFonts w:ascii="Traditional Arabic" w:hAnsi="Traditional Arabic" w:cs="Traditional Arabic" w:hint="cs"/>
          <w:sz w:val="32"/>
          <w:szCs w:val="32"/>
          <w:rtl/>
          <w:lang w:bidi="ar-DZ"/>
        </w:rPr>
        <w:t>"</w:t>
      </w:r>
      <w:r w:rsidR="00231EAE">
        <w:rPr>
          <w:rStyle w:val="Appelnotedebasdep"/>
          <w:rFonts w:ascii="Traditional Arabic" w:hAnsi="Traditional Arabic" w:cs="Traditional Arabic"/>
          <w:sz w:val="32"/>
          <w:szCs w:val="32"/>
          <w:rtl/>
          <w:lang w:bidi="ar-DZ"/>
        </w:rPr>
        <w:footnoteReference w:id="5"/>
      </w:r>
    </w:p>
    <w:p w14:paraId="0589E9F5" w14:textId="77777777" w:rsidR="00DD2A8F" w:rsidRPr="00DD2A8F" w:rsidRDefault="00DD5D51" w:rsidP="00784C80">
      <w:pPr>
        <w:pStyle w:val="Paragraphedeliste"/>
        <w:numPr>
          <w:ilvl w:val="0"/>
          <w:numId w:val="5"/>
        </w:numPr>
        <w:bidi/>
        <w:ind w:left="282" w:firstLine="0"/>
        <w:jc w:val="both"/>
        <w:rPr>
          <w:rFonts w:ascii="Traditional Arabic" w:hAnsi="Traditional Arabic" w:cs="Traditional Arabic"/>
          <w:sz w:val="32"/>
          <w:szCs w:val="32"/>
          <w:lang w:bidi="ar-DZ"/>
        </w:rPr>
      </w:pPr>
      <w:r w:rsidRPr="0077261E">
        <w:rPr>
          <w:rFonts w:ascii="Traditional Arabic" w:hAnsi="Traditional Arabic" w:cs="Traditional Arabic"/>
          <w:b/>
          <w:bCs/>
          <w:sz w:val="32"/>
          <w:szCs w:val="32"/>
          <w:rtl/>
          <w:lang w:bidi="ar-DZ"/>
        </w:rPr>
        <w:t>الموارد المالية:</w:t>
      </w:r>
    </w:p>
    <w:p w14:paraId="71F65B17" w14:textId="3BDA05F9" w:rsidR="00DD2A8F" w:rsidRPr="00784C80" w:rsidRDefault="00DD5D51" w:rsidP="00784C80">
      <w:pPr>
        <w:pStyle w:val="Paragraphedeliste"/>
        <w:bidi/>
        <w:ind w:left="282" w:firstLine="284"/>
        <w:jc w:val="both"/>
        <w:rPr>
          <w:rFonts w:ascii="Traditional Arabic" w:hAnsi="Traditional Arabic" w:cs="Traditional Arabic"/>
          <w:sz w:val="32"/>
          <w:szCs w:val="32"/>
          <w:lang w:bidi="ar-DZ"/>
        </w:rPr>
      </w:pPr>
      <w:r w:rsidRPr="006A3B08">
        <w:rPr>
          <w:rFonts w:ascii="Traditional Arabic" w:hAnsi="Traditional Arabic" w:cs="Traditional Arabic"/>
          <w:sz w:val="32"/>
          <w:szCs w:val="32"/>
          <w:rtl/>
          <w:lang w:bidi="ar-DZ"/>
        </w:rPr>
        <w:t xml:space="preserve"> تتنوع مصادر التمويل الصحي ، فالسلطات العمومية تعتبر المصدر الرئيسي لتمويل الخدمات الصحية العامة في العديد من الدول كمكافحة ال</w:t>
      </w:r>
      <w:r w:rsidR="001156D9">
        <w:rPr>
          <w:rFonts w:ascii="Traditional Arabic" w:hAnsi="Traditional Arabic" w:cs="Traditional Arabic"/>
          <w:sz w:val="32"/>
          <w:szCs w:val="32"/>
          <w:rtl/>
          <w:lang w:bidi="ar-DZ"/>
        </w:rPr>
        <w:t>أمراض</w:t>
      </w:r>
      <w:r w:rsidRPr="006A3B08">
        <w:rPr>
          <w:rFonts w:ascii="Traditional Arabic" w:hAnsi="Traditional Arabic" w:cs="Traditional Arabic"/>
          <w:sz w:val="32"/>
          <w:szCs w:val="32"/>
          <w:rtl/>
          <w:lang w:bidi="ar-DZ"/>
        </w:rPr>
        <w:t xml:space="preserve"> المعدية ، مراقبة الجوانب المهمة  في سلامة البيئة</w:t>
      </w:r>
      <w:r w:rsidR="00501198">
        <w:rPr>
          <w:rFonts w:ascii="Traditional Arabic" w:hAnsi="Traditional Arabic" w:cs="Traditional Arabic" w:hint="cs"/>
          <w:sz w:val="32"/>
          <w:szCs w:val="32"/>
          <w:rtl/>
          <w:lang w:bidi="ar-DZ"/>
        </w:rPr>
        <w:t xml:space="preserve"> </w:t>
      </w:r>
      <w:r w:rsidRPr="006A3B08">
        <w:rPr>
          <w:rFonts w:ascii="Traditional Arabic" w:hAnsi="Traditional Arabic" w:cs="Traditional Arabic"/>
          <w:sz w:val="32"/>
          <w:szCs w:val="32"/>
          <w:rtl/>
          <w:lang w:bidi="ar-DZ"/>
        </w:rPr>
        <w:t>وال</w:t>
      </w:r>
      <w:r w:rsidR="00493C6A">
        <w:rPr>
          <w:rFonts w:ascii="Traditional Arabic" w:hAnsi="Traditional Arabic" w:cs="Traditional Arabic" w:hint="cs"/>
          <w:sz w:val="32"/>
          <w:szCs w:val="32"/>
          <w:rtl/>
          <w:lang w:bidi="ar-DZ"/>
        </w:rPr>
        <w:t>إ</w:t>
      </w:r>
      <w:r w:rsidRPr="006A3B08">
        <w:rPr>
          <w:rFonts w:ascii="Traditional Arabic" w:hAnsi="Traditional Arabic" w:cs="Traditional Arabic"/>
          <w:sz w:val="32"/>
          <w:szCs w:val="32"/>
          <w:rtl/>
          <w:lang w:bidi="ar-DZ"/>
        </w:rPr>
        <w:t>شراف على برامج رقابة ال</w:t>
      </w:r>
      <w:r w:rsidR="00493C6A">
        <w:rPr>
          <w:rFonts w:ascii="Traditional Arabic" w:hAnsi="Traditional Arabic" w:cs="Traditional Arabic" w:hint="cs"/>
          <w:sz w:val="32"/>
          <w:szCs w:val="32"/>
          <w:rtl/>
          <w:lang w:bidi="ar-DZ"/>
        </w:rPr>
        <w:t>أ</w:t>
      </w:r>
      <w:r w:rsidRPr="006A3B08">
        <w:rPr>
          <w:rFonts w:ascii="Traditional Arabic" w:hAnsi="Traditional Arabic" w:cs="Traditional Arabic"/>
          <w:sz w:val="32"/>
          <w:szCs w:val="32"/>
          <w:rtl/>
          <w:lang w:bidi="ar-DZ"/>
        </w:rPr>
        <w:t xml:space="preserve">مومة و الطفولة </w:t>
      </w:r>
      <w:r w:rsidR="00E70193">
        <w:rPr>
          <w:rFonts w:ascii="Traditional Arabic" w:hAnsi="Traditional Arabic" w:cs="Traditional Arabic" w:hint="cs"/>
          <w:sz w:val="32"/>
          <w:szCs w:val="32"/>
          <w:rtl/>
          <w:lang w:bidi="ar-DZ"/>
        </w:rPr>
        <w:t xml:space="preserve">، </w:t>
      </w:r>
      <w:r w:rsidRPr="006A3B08">
        <w:rPr>
          <w:rFonts w:ascii="Traditional Arabic" w:hAnsi="Traditional Arabic" w:cs="Traditional Arabic"/>
          <w:sz w:val="32"/>
          <w:szCs w:val="32"/>
          <w:rtl/>
          <w:lang w:bidi="ar-DZ"/>
        </w:rPr>
        <w:t xml:space="preserve">و برامج التطعيم ، </w:t>
      </w:r>
      <w:r w:rsidR="00493C6A">
        <w:rPr>
          <w:rFonts w:ascii="Traditional Arabic" w:hAnsi="Traditional Arabic" w:cs="Traditional Arabic" w:hint="cs"/>
          <w:sz w:val="32"/>
          <w:szCs w:val="32"/>
          <w:rtl/>
          <w:lang w:bidi="ar-DZ"/>
        </w:rPr>
        <w:t>إ</w:t>
      </w:r>
      <w:r w:rsidRPr="006A3B08">
        <w:rPr>
          <w:rFonts w:ascii="Traditional Arabic" w:hAnsi="Traditional Arabic" w:cs="Traditional Arabic"/>
          <w:sz w:val="32"/>
          <w:szCs w:val="32"/>
          <w:rtl/>
          <w:lang w:bidi="ar-DZ"/>
        </w:rPr>
        <w:t xml:space="preserve">لا </w:t>
      </w:r>
      <w:r w:rsidR="00493C6A">
        <w:rPr>
          <w:rFonts w:ascii="Traditional Arabic" w:hAnsi="Traditional Arabic" w:cs="Traditional Arabic" w:hint="cs"/>
          <w:sz w:val="32"/>
          <w:szCs w:val="32"/>
          <w:rtl/>
          <w:lang w:bidi="ar-DZ"/>
        </w:rPr>
        <w:t>أن</w:t>
      </w:r>
      <w:r w:rsidRPr="006A3B08">
        <w:rPr>
          <w:rFonts w:ascii="Traditional Arabic" w:hAnsi="Traditional Arabic" w:cs="Traditional Arabic"/>
          <w:sz w:val="32"/>
          <w:szCs w:val="32"/>
          <w:rtl/>
          <w:lang w:bidi="ar-DZ"/>
        </w:rPr>
        <w:t xml:space="preserve"> زيادة التكاليف و الطلب على خدمات الرعاية الصحية الفردية التي تقدمها  المؤسسات الصحية دون الزيادة في ال</w:t>
      </w:r>
      <w:r w:rsidR="00493C6A">
        <w:rPr>
          <w:rFonts w:ascii="Traditional Arabic" w:hAnsi="Traditional Arabic" w:cs="Traditional Arabic" w:hint="cs"/>
          <w:sz w:val="32"/>
          <w:szCs w:val="32"/>
          <w:rtl/>
          <w:lang w:bidi="ar-DZ"/>
        </w:rPr>
        <w:t>إن</w:t>
      </w:r>
      <w:r w:rsidRPr="006A3B08">
        <w:rPr>
          <w:rFonts w:ascii="Traditional Arabic" w:hAnsi="Traditional Arabic" w:cs="Traditional Arabic"/>
          <w:sz w:val="32"/>
          <w:szCs w:val="32"/>
          <w:rtl/>
          <w:lang w:bidi="ar-DZ"/>
        </w:rPr>
        <w:t>فاق الحكوم</w:t>
      </w:r>
      <w:r w:rsidR="00493C6A">
        <w:rPr>
          <w:rFonts w:ascii="Traditional Arabic" w:hAnsi="Traditional Arabic" w:cs="Traditional Arabic" w:hint="cs"/>
          <w:sz w:val="32"/>
          <w:szCs w:val="32"/>
          <w:rtl/>
          <w:lang w:bidi="ar-DZ"/>
        </w:rPr>
        <w:t xml:space="preserve">ي </w:t>
      </w:r>
      <w:r w:rsidRPr="006A3B08">
        <w:rPr>
          <w:rFonts w:ascii="Traditional Arabic" w:hAnsi="Traditional Arabic" w:cs="Traditional Arabic"/>
          <w:sz w:val="32"/>
          <w:szCs w:val="32"/>
          <w:rtl/>
          <w:lang w:bidi="ar-DZ"/>
        </w:rPr>
        <w:t>عليها</w:t>
      </w:r>
      <w:r w:rsidR="00493C6A">
        <w:rPr>
          <w:rFonts w:ascii="Traditional Arabic" w:hAnsi="Traditional Arabic" w:cs="Traditional Arabic" w:hint="cs"/>
          <w:sz w:val="32"/>
          <w:szCs w:val="32"/>
          <w:rtl/>
          <w:lang w:bidi="ar-DZ"/>
        </w:rPr>
        <w:t>،</w:t>
      </w:r>
      <w:r w:rsidRPr="006A3B08">
        <w:rPr>
          <w:rFonts w:ascii="Traditional Arabic" w:hAnsi="Traditional Arabic" w:cs="Traditional Arabic"/>
          <w:sz w:val="32"/>
          <w:szCs w:val="32"/>
          <w:rtl/>
          <w:lang w:bidi="ar-DZ"/>
        </w:rPr>
        <w:t xml:space="preserve"> دفع ببعض الدول </w:t>
      </w:r>
      <w:r w:rsidR="00C73275">
        <w:rPr>
          <w:rFonts w:ascii="Traditional Arabic" w:hAnsi="Traditional Arabic" w:cs="Traditional Arabic"/>
          <w:sz w:val="32"/>
          <w:szCs w:val="32"/>
          <w:rtl/>
          <w:lang w:bidi="ar-DZ"/>
        </w:rPr>
        <w:lastRenderedPageBreak/>
        <w:t>إلى</w:t>
      </w:r>
      <w:r w:rsidRPr="006A3B08">
        <w:rPr>
          <w:rFonts w:ascii="Traditional Arabic" w:hAnsi="Traditional Arabic" w:cs="Traditional Arabic"/>
          <w:sz w:val="32"/>
          <w:szCs w:val="32"/>
          <w:rtl/>
          <w:lang w:bidi="ar-DZ"/>
        </w:rPr>
        <w:t xml:space="preserve"> البحث عن مصادر </w:t>
      </w:r>
      <w:r w:rsidR="00493C6A">
        <w:rPr>
          <w:rFonts w:ascii="Traditional Arabic" w:hAnsi="Traditional Arabic" w:cs="Traditional Arabic" w:hint="cs"/>
          <w:sz w:val="32"/>
          <w:szCs w:val="32"/>
          <w:rtl/>
          <w:lang w:bidi="ar-DZ"/>
        </w:rPr>
        <w:t>أ</w:t>
      </w:r>
      <w:r w:rsidRPr="006A3B08">
        <w:rPr>
          <w:rFonts w:ascii="Traditional Arabic" w:hAnsi="Traditional Arabic" w:cs="Traditional Arabic"/>
          <w:sz w:val="32"/>
          <w:szCs w:val="32"/>
          <w:rtl/>
          <w:lang w:bidi="ar-DZ"/>
        </w:rPr>
        <w:t xml:space="preserve">خرى لتمويل هذه الخدمات حسب توجهاتها ومستوى تطورها نذكر </w:t>
      </w:r>
      <w:r w:rsidR="00493C6A">
        <w:rPr>
          <w:rFonts w:ascii="Traditional Arabic" w:hAnsi="Traditional Arabic" w:cs="Traditional Arabic" w:hint="cs"/>
          <w:sz w:val="32"/>
          <w:szCs w:val="32"/>
          <w:rtl/>
          <w:lang w:bidi="ar-DZ"/>
        </w:rPr>
        <w:t>أ</w:t>
      </w:r>
      <w:r w:rsidRPr="006A3B08">
        <w:rPr>
          <w:rFonts w:ascii="Traditional Arabic" w:hAnsi="Traditional Arabic" w:cs="Traditional Arabic"/>
          <w:sz w:val="32"/>
          <w:szCs w:val="32"/>
          <w:rtl/>
          <w:lang w:bidi="ar-DZ"/>
        </w:rPr>
        <w:t>همها:</w:t>
      </w:r>
      <w:r w:rsidRPr="00E70193">
        <w:rPr>
          <w:rFonts w:ascii="Traditional Arabic" w:hAnsi="Traditional Arabic" w:cs="Traditional Arabic"/>
          <w:sz w:val="32"/>
          <w:szCs w:val="32"/>
          <w:rtl/>
          <w:lang w:bidi="ar-DZ"/>
        </w:rPr>
        <w:t xml:space="preserve"> التمويل عن طريق </w:t>
      </w:r>
      <w:r w:rsidR="00493C6A" w:rsidRPr="00E70193">
        <w:rPr>
          <w:rFonts w:ascii="Traditional Arabic" w:hAnsi="Traditional Arabic" w:cs="Traditional Arabic" w:hint="cs"/>
          <w:sz w:val="32"/>
          <w:szCs w:val="32"/>
          <w:rtl/>
          <w:lang w:bidi="ar-DZ"/>
        </w:rPr>
        <w:t>إ</w:t>
      </w:r>
      <w:r w:rsidRPr="00E70193">
        <w:rPr>
          <w:rFonts w:ascii="Traditional Arabic" w:hAnsi="Traditional Arabic" w:cs="Traditional Arabic"/>
          <w:sz w:val="32"/>
          <w:szCs w:val="32"/>
          <w:rtl/>
          <w:lang w:bidi="ar-DZ"/>
        </w:rPr>
        <w:t>شتراكات ال</w:t>
      </w:r>
      <w:r w:rsidR="00493C6A" w:rsidRPr="00E70193">
        <w:rPr>
          <w:rFonts w:ascii="Traditional Arabic" w:hAnsi="Traditional Arabic" w:cs="Traditional Arabic" w:hint="cs"/>
          <w:sz w:val="32"/>
          <w:szCs w:val="32"/>
          <w:rtl/>
          <w:lang w:bidi="ar-DZ"/>
        </w:rPr>
        <w:t>تأ</w:t>
      </w:r>
      <w:r w:rsidRPr="00E70193">
        <w:rPr>
          <w:rFonts w:ascii="Traditional Arabic" w:hAnsi="Traditional Arabic" w:cs="Traditional Arabic"/>
          <w:sz w:val="32"/>
          <w:szCs w:val="32"/>
          <w:rtl/>
          <w:lang w:bidi="ar-DZ"/>
        </w:rPr>
        <w:t>مين ال</w:t>
      </w:r>
      <w:r w:rsidR="00493C6A" w:rsidRPr="00E70193">
        <w:rPr>
          <w:rFonts w:ascii="Traditional Arabic" w:hAnsi="Traditional Arabic" w:cs="Traditional Arabic" w:hint="cs"/>
          <w:sz w:val="32"/>
          <w:szCs w:val="32"/>
          <w:rtl/>
          <w:lang w:bidi="ar-DZ"/>
        </w:rPr>
        <w:t>إ</w:t>
      </w:r>
      <w:r w:rsidRPr="00E70193">
        <w:rPr>
          <w:rFonts w:ascii="Traditional Arabic" w:hAnsi="Traditional Arabic" w:cs="Traditional Arabic"/>
          <w:sz w:val="32"/>
          <w:szCs w:val="32"/>
          <w:rtl/>
          <w:lang w:bidi="ar-DZ"/>
        </w:rPr>
        <w:t xml:space="preserve">جتماعي </w:t>
      </w:r>
      <w:r w:rsidR="00E70193">
        <w:rPr>
          <w:rFonts w:ascii="Traditional Arabic" w:hAnsi="Traditional Arabic" w:cs="Traditional Arabic" w:hint="cs"/>
          <w:sz w:val="32"/>
          <w:szCs w:val="32"/>
          <w:rtl/>
          <w:lang w:bidi="ar-DZ"/>
        </w:rPr>
        <w:t>و</w:t>
      </w:r>
      <w:r w:rsidRPr="00E70193">
        <w:rPr>
          <w:rFonts w:ascii="Traditional Arabic" w:hAnsi="Traditional Arabic" w:cs="Traditional Arabic"/>
          <w:sz w:val="32"/>
          <w:szCs w:val="32"/>
          <w:rtl/>
          <w:lang w:bidi="ar-DZ"/>
        </w:rPr>
        <w:t>عن طريق الضرائب ومن خلال الت</w:t>
      </w:r>
      <w:r w:rsidR="00493C6A" w:rsidRPr="00E70193">
        <w:rPr>
          <w:rFonts w:ascii="Traditional Arabic" w:hAnsi="Traditional Arabic" w:cs="Traditional Arabic" w:hint="cs"/>
          <w:sz w:val="32"/>
          <w:szCs w:val="32"/>
          <w:rtl/>
          <w:lang w:bidi="ar-DZ"/>
        </w:rPr>
        <w:t>أ</w:t>
      </w:r>
      <w:r w:rsidRPr="00E70193">
        <w:rPr>
          <w:rFonts w:ascii="Traditional Arabic" w:hAnsi="Traditional Arabic" w:cs="Traditional Arabic"/>
          <w:sz w:val="32"/>
          <w:szCs w:val="32"/>
          <w:rtl/>
          <w:lang w:bidi="ar-DZ"/>
        </w:rPr>
        <w:t xml:space="preserve">مين الخاص </w:t>
      </w:r>
      <w:r w:rsidR="00B24CDA">
        <w:rPr>
          <w:rFonts w:ascii="Traditional Arabic" w:hAnsi="Traditional Arabic" w:cs="Traditional Arabic" w:hint="cs"/>
          <w:sz w:val="32"/>
          <w:szCs w:val="32"/>
          <w:rtl/>
          <w:lang w:bidi="ar-DZ"/>
        </w:rPr>
        <w:t>"</w:t>
      </w:r>
    </w:p>
    <w:p w14:paraId="5EA5F825" w14:textId="77777777" w:rsidR="00DD2A8F" w:rsidRDefault="00B24CDA" w:rsidP="00784C80">
      <w:pPr>
        <w:pStyle w:val="Paragraphedeliste"/>
        <w:numPr>
          <w:ilvl w:val="0"/>
          <w:numId w:val="5"/>
        </w:numPr>
        <w:bidi/>
        <w:ind w:left="566" w:hanging="426"/>
        <w:jc w:val="both"/>
        <w:rPr>
          <w:rFonts w:ascii="Traditional Arabic" w:hAnsi="Traditional Arabic" w:cs="Traditional Arabic"/>
          <w:sz w:val="32"/>
          <w:szCs w:val="32"/>
          <w:lang w:bidi="ar-DZ"/>
        </w:rPr>
      </w:pPr>
      <w:r>
        <w:rPr>
          <w:rFonts w:ascii="Traditional Arabic" w:hAnsi="Traditional Arabic" w:cs="Traditional Arabic" w:hint="cs"/>
          <w:b/>
          <w:bCs/>
          <w:sz w:val="32"/>
          <w:szCs w:val="32"/>
          <w:rtl/>
          <w:lang w:bidi="ar-DZ"/>
        </w:rPr>
        <w:t xml:space="preserve">" </w:t>
      </w:r>
      <w:r w:rsidR="00DD5D51" w:rsidRPr="00D07D6A">
        <w:rPr>
          <w:rFonts w:ascii="Traditional Arabic" w:hAnsi="Traditional Arabic" w:cs="Traditional Arabic"/>
          <w:b/>
          <w:bCs/>
          <w:sz w:val="32"/>
          <w:szCs w:val="32"/>
          <w:rtl/>
          <w:lang w:bidi="ar-DZ"/>
        </w:rPr>
        <w:t>ال</w:t>
      </w:r>
      <w:r w:rsidR="00493C6A">
        <w:rPr>
          <w:rFonts w:ascii="Traditional Arabic" w:hAnsi="Traditional Arabic" w:cs="Traditional Arabic" w:hint="cs"/>
          <w:b/>
          <w:bCs/>
          <w:sz w:val="32"/>
          <w:szCs w:val="32"/>
          <w:rtl/>
          <w:lang w:bidi="ar-DZ"/>
        </w:rPr>
        <w:t>أ</w:t>
      </w:r>
      <w:r w:rsidR="00DD5D51" w:rsidRPr="00D07D6A">
        <w:rPr>
          <w:rFonts w:ascii="Traditional Arabic" w:hAnsi="Traditional Arabic" w:cs="Traditional Arabic"/>
          <w:b/>
          <w:bCs/>
          <w:sz w:val="32"/>
          <w:szCs w:val="32"/>
          <w:rtl/>
          <w:lang w:bidi="ar-DZ"/>
        </w:rPr>
        <w:t xml:space="preserve">جهزة </w:t>
      </w:r>
      <w:r w:rsidR="00504C15" w:rsidRPr="00D07D6A">
        <w:rPr>
          <w:rFonts w:ascii="Traditional Arabic" w:hAnsi="Traditional Arabic" w:cs="Traditional Arabic" w:hint="cs"/>
          <w:b/>
          <w:bCs/>
          <w:sz w:val="32"/>
          <w:szCs w:val="32"/>
          <w:rtl/>
          <w:lang w:bidi="ar-DZ"/>
        </w:rPr>
        <w:t>والمعدات:</w:t>
      </w:r>
      <w:r w:rsidR="00DD5D51" w:rsidRPr="006A3B08">
        <w:rPr>
          <w:rFonts w:ascii="Traditional Arabic" w:hAnsi="Traditional Arabic" w:cs="Traditional Arabic"/>
          <w:sz w:val="32"/>
          <w:szCs w:val="32"/>
          <w:rtl/>
          <w:lang w:bidi="ar-DZ"/>
        </w:rPr>
        <w:t xml:space="preserve"> </w:t>
      </w:r>
      <w:r w:rsidR="00DD2A8F">
        <w:rPr>
          <w:rFonts w:ascii="Traditional Arabic" w:hAnsi="Traditional Arabic" w:cs="Traditional Arabic" w:hint="cs"/>
          <w:sz w:val="32"/>
          <w:szCs w:val="32"/>
          <w:rtl/>
          <w:lang w:bidi="ar-DZ"/>
        </w:rPr>
        <w:t xml:space="preserve">  </w:t>
      </w:r>
    </w:p>
    <w:p w14:paraId="71A2CE08" w14:textId="2C589DAE" w:rsidR="00DD5D51" w:rsidRPr="00DD2A8F" w:rsidRDefault="00DD5D51" w:rsidP="00DD2A8F">
      <w:pPr>
        <w:bidi/>
        <w:ind w:firstLine="566"/>
        <w:jc w:val="both"/>
        <w:rPr>
          <w:rFonts w:ascii="Traditional Arabic" w:hAnsi="Traditional Arabic" w:cs="Traditional Arabic"/>
          <w:sz w:val="32"/>
          <w:szCs w:val="32"/>
          <w:rtl/>
          <w:lang w:bidi="ar-DZ"/>
        </w:rPr>
      </w:pPr>
      <w:r w:rsidRPr="00DD2A8F">
        <w:rPr>
          <w:rFonts w:ascii="Traditional Arabic" w:hAnsi="Traditional Arabic" w:cs="Traditional Arabic"/>
          <w:sz w:val="32"/>
          <w:szCs w:val="32"/>
          <w:rtl/>
          <w:lang w:bidi="ar-DZ"/>
        </w:rPr>
        <w:t xml:space="preserve">تعتبر من العناصر الرئيسية لتقديم الخدمات </w:t>
      </w:r>
      <w:r w:rsidR="00504C15" w:rsidRPr="00DD2A8F">
        <w:rPr>
          <w:rFonts w:ascii="Traditional Arabic" w:hAnsi="Traditional Arabic" w:cs="Traditional Arabic" w:hint="cs"/>
          <w:sz w:val="32"/>
          <w:szCs w:val="32"/>
          <w:rtl/>
          <w:lang w:bidi="ar-DZ"/>
        </w:rPr>
        <w:t>الصحية،</w:t>
      </w:r>
      <w:r w:rsidRPr="00DD2A8F">
        <w:rPr>
          <w:rFonts w:ascii="Traditional Arabic" w:hAnsi="Traditional Arabic" w:cs="Traditional Arabic"/>
          <w:sz w:val="32"/>
          <w:szCs w:val="32"/>
          <w:rtl/>
          <w:lang w:bidi="ar-DZ"/>
        </w:rPr>
        <w:t xml:space="preserve"> حيث </w:t>
      </w:r>
      <w:r w:rsidR="00493C6A" w:rsidRPr="00DD2A8F">
        <w:rPr>
          <w:rFonts w:ascii="Traditional Arabic" w:hAnsi="Traditional Arabic" w:cs="Traditional Arabic" w:hint="cs"/>
          <w:sz w:val="32"/>
          <w:szCs w:val="32"/>
          <w:rtl/>
          <w:lang w:bidi="ar-DZ"/>
        </w:rPr>
        <w:t>أ</w:t>
      </w:r>
      <w:r w:rsidRPr="00DD2A8F">
        <w:rPr>
          <w:rFonts w:ascii="Traditional Arabic" w:hAnsi="Traditional Arabic" w:cs="Traditional Arabic"/>
          <w:sz w:val="32"/>
          <w:szCs w:val="32"/>
          <w:rtl/>
          <w:lang w:bidi="ar-DZ"/>
        </w:rPr>
        <w:t>ن توفير ال</w:t>
      </w:r>
      <w:r w:rsidR="00493C6A" w:rsidRPr="00DD2A8F">
        <w:rPr>
          <w:rFonts w:ascii="Traditional Arabic" w:hAnsi="Traditional Arabic" w:cs="Traditional Arabic" w:hint="cs"/>
          <w:sz w:val="32"/>
          <w:szCs w:val="32"/>
          <w:rtl/>
          <w:lang w:bidi="ar-DZ"/>
        </w:rPr>
        <w:t>أ</w:t>
      </w:r>
      <w:r w:rsidRPr="00DD2A8F">
        <w:rPr>
          <w:rFonts w:ascii="Traditional Arabic" w:hAnsi="Traditional Arabic" w:cs="Traditional Arabic"/>
          <w:sz w:val="32"/>
          <w:szCs w:val="32"/>
          <w:rtl/>
          <w:lang w:bidi="ar-DZ"/>
        </w:rPr>
        <w:t xml:space="preserve">جهزة </w:t>
      </w:r>
      <w:r w:rsidR="00504C15" w:rsidRPr="00DD2A8F">
        <w:rPr>
          <w:rFonts w:ascii="Traditional Arabic" w:hAnsi="Traditional Arabic" w:cs="Traditional Arabic" w:hint="cs"/>
          <w:sz w:val="32"/>
          <w:szCs w:val="32"/>
          <w:rtl/>
          <w:lang w:bidi="ar-DZ"/>
        </w:rPr>
        <w:t>والمعدات</w:t>
      </w:r>
      <w:r w:rsidRPr="00DD2A8F">
        <w:rPr>
          <w:rFonts w:ascii="Traditional Arabic" w:hAnsi="Traditional Arabic" w:cs="Traditional Arabic"/>
          <w:sz w:val="32"/>
          <w:szCs w:val="32"/>
          <w:rtl/>
          <w:lang w:bidi="ar-DZ"/>
        </w:rPr>
        <w:t xml:space="preserve"> وال</w:t>
      </w:r>
      <w:r w:rsidR="00504C15" w:rsidRPr="00DD2A8F">
        <w:rPr>
          <w:rFonts w:ascii="Traditional Arabic" w:hAnsi="Traditional Arabic" w:cs="Traditional Arabic" w:hint="cs"/>
          <w:sz w:val="32"/>
          <w:szCs w:val="32"/>
          <w:rtl/>
          <w:lang w:bidi="ar-DZ"/>
        </w:rPr>
        <w:t>آ</w:t>
      </w:r>
      <w:r w:rsidRPr="00DD2A8F">
        <w:rPr>
          <w:rFonts w:ascii="Traditional Arabic" w:hAnsi="Traditional Arabic" w:cs="Traditional Arabic"/>
          <w:sz w:val="32"/>
          <w:szCs w:val="32"/>
          <w:rtl/>
          <w:lang w:bidi="ar-DZ"/>
        </w:rPr>
        <w:t>لات المتطورة والمزو</w:t>
      </w:r>
      <w:r w:rsidR="00493C6A" w:rsidRPr="00DD2A8F">
        <w:rPr>
          <w:rFonts w:ascii="Traditional Arabic" w:hAnsi="Traditional Arabic" w:cs="Traditional Arabic" w:hint="cs"/>
          <w:sz w:val="32"/>
          <w:szCs w:val="32"/>
          <w:rtl/>
          <w:lang w:bidi="ar-DZ"/>
        </w:rPr>
        <w:t xml:space="preserve">دة </w:t>
      </w:r>
      <w:r w:rsidRPr="00DD2A8F">
        <w:rPr>
          <w:rFonts w:ascii="Traditional Arabic" w:hAnsi="Traditional Arabic" w:cs="Traditional Arabic"/>
          <w:sz w:val="32"/>
          <w:szCs w:val="32"/>
          <w:rtl/>
          <w:lang w:bidi="ar-DZ"/>
        </w:rPr>
        <w:t xml:space="preserve">بتقنيات </w:t>
      </w:r>
      <w:r w:rsidR="00504C15" w:rsidRPr="00DD2A8F">
        <w:rPr>
          <w:rFonts w:ascii="Traditional Arabic" w:hAnsi="Traditional Arabic" w:cs="Traditional Arabic" w:hint="cs"/>
          <w:sz w:val="32"/>
          <w:szCs w:val="32"/>
          <w:rtl/>
          <w:lang w:bidi="ar-DZ"/>
        </w:rPr>
        <w:t>التكنولوجيا</w:t>
      </w:r>
      <w:r w:rsidRPr="00DD2A8F">
        <w:rPr>
          <w:rFonts w:ascii="Traditional Arabic" w:hAnsi="Traditional Arabic" w:cs="Traditional Arabic"/>
          <w:sz w:val="32"/>
          <w:szCs w:val="32"/>
          <w:rtl/>
          <w:lang w:bidi="ar-DZ"/>
        </w:rPr>
        <w:t xml:space="preserve"> الحديثة تساعد</w:t>
      </w:r>
      <w:r w:rsidR="00504C15" w:rsidRPr="00DD2A8F">
        <w:rPr>
          <w:rFonts w:ascii="Traditional Arabic" w:hAnsi="Traditional Arabic" w:cs="Traditional Arabic" w:hint="cs"/>
          <w:sz w:val="32"/>
          <w:szCs w:val="32"/>
          <w:rtl/>
          <w:lang w:bidi="ar-DZ"/>
        </w:rPr>
        <w:t xml:space="preserve"> </w:t>
      </w:r>
      <w:r w:rsidRPr="00DD2A8F">
        <w:rPr>
          <w:rFonts w:ascii="Traditional Arabic" w:hAnsi="Traditional Arabic" w:cs="Traditional Arabic"/>
          <w:sz w:val="32"/>
          <w:szCs w:val="32"/>
          <w:rtl/>
          <w:lang w:bidi="ar-DZ"/>
        </w:rPr>
        <w:t>على تشخيص ال</w:t>
      </w:r>
      <w:r w:rsidR="001156D9" w:rsidRPr="00DD2A8F">
        <w:rPr>
          <w:rFonts w:ascii="Traditional Arabic" w:hAnsi="Traditional Arabic" w:cs="Traditional Arabic"/>
          <w:sz w:val="32"/>
          <w:szCs w:val="32"/>
          <w:rtl/>
          <w:lang w:bidi="ar-DZ"/>
        </w:rPr>
        <w:t>أمراض</w:t>
      </w:r>
      <w:r w:rsidRPr="00DD2A8F">
        <w:rPr>
          <w:rFonts w:ascii="Traditional Arabic" w:hAnsi="Traditional Arabic" w:cs="Traditional Arabic"/>
          <w:sz w:val="32"/>
          <w:szCs w:val="32"/>
          <w:rtl/>
          <w:lang w:bidi="ar-DZ"/>
        </w:rPr>
        <w:t xml:space="preserve"> بدقة وعلى جهد وزيادة مستوى جودة الخدمة الصحية </w:t>
      </w:r>
      <w:r w:rsidR="00504C15" w:rsidRPr="00DD2A8F">
        <w:rPr>
          <w:rFonts w:ascii="Traditional Arabic" w:hAnsi="Traditional Arabic" w:cs="Traditional Arabic" w:hint="cs"/>
          <w:sz w:val="32"/>
          <w:szCs w:val="32"/>
          <w:rtl/>
          <w:lang w:bidi="ar-DZ"/>
        </w:rPr>
        <w:t>المقدمة.</w:t>
      </w:r>
    </w:p>
    <w:p w14:paraId="69C518B5" w14:textId="108C725B" w:rsidR="00784C80" w:rsidRDefault="00DD5D51" w:rsidP="00784C80">
      <w:pPr>
        <w:pStyle w:val="Paragraphedeliste"/>
        <w:numPr>
          <w:ilvl w:val="0"/>
          <w:numId w:val="5"/>
        </w:numPr>
        <w:bidi/>
        <w:ind w:left="282" w:firstLine="0"/>
        <w:jc w:val="both"/>
        <w:rPr>
          <w:rFonts w:ascii="Traditional Arabic" w:hAnsi="Traditional Arabic" w:cs="Traditional Arabic"/>
          <w:sz w:val="32"/>
          <w:szCs w:val="32"/>
          <w:lang w:bidi="ar-DZ"/>
        </w:rPr>
      </w:pPr>
      <w:r w:rsidRPr="003D7DE0">
        <w:rPr>
          <w:rFonts w:ascii="Traditional Arabic" w:hAnsi="Traditional Arabic" w:cs="Traditional Arabic"/>
          <w:b/>
          <w:bCs/>
          <w:sz w:val="32"/>
          <w:szCs w:val="32"/>
          <w:rtl/>
          <w:lang w:bidi="ar-DZ"/>
        </w:rPr>
        <w:t xml:space="preserve">المباني </w:t>
      </w:r>
      <w:r w:rsidR="003D7DE0" w:rsidRPr="003D7DE0">
        <w:rPr>
          <w:rFonts w:ascii="Traditional Arabic" w:hAnsi="Traditional Arabic" w:cs="Traditional Arabic" w:hint="cs"/>
          <w:b/>
          <w:bCs/>
          <w:sz w:val="32"/>
          <w:szCs w:val="32"/>
          <w:rtl/>
          <w:lang w:bidi="ar-DZ"/>
        </w:rPr>
        <w:t>والهياكل</w:t>
      </w:r>
      <w:r w:rsidRPr="003D7DE0">
        <w:rPr>
          <w:rFonts w:ascii="Traditional Arabic" w:hAnsi="Traditional Arabic" w:cs="Traditional Arabic"/>
          <w:b/>
          <w:bCs/>
          <w:sz w:val="32"/>
          <w:szCs w:val="32"/>
          <w:rtl/>
          <w:lang w:bidi="ar-DZ"/>
        </w:rPr>
        <w:t xml:space="preserve"> </w:t>
      </w:r>
      <w:r w:rsidR="00504C15" w:rsidRPr="003D7DE0">
        <w:rPr>
          <w:rFonts w:ascii="Traditional Arabic" w:hAnsi="Traditional Arabic" w:cs="Traditional Arabic" w:hint="cs"/>
          <w:b/>
          <w:bCs/>
          <w:sz w:val="32"/>
          <w:szCs w:val="32"/>
          <w:rtl/>
          <w:lang w:bidi="ar-DZ"/>
        </w:rPr>
        <w:t>المستخدمة:</w:t>
      </w:r>
      <w:r w:rsidRPr="006A3B08">
        <w:rPr>
          <w:rFonts w:ascii="Traditional Arabic" w:hAnsi="Traditional Arabic" w:cs="Traditional Arabic"/>
          <w:sz w:val="32"/>
          <w:szCs w:val="32"/>
          <w:rtl/>
          <w:lang w:bidi="ar-DZ"/>
        </w:rPr>
        <w:t xml:space="preserve"> </w:t>
      </w:r>
    </w:p>
    <w:p w14:paraId="0DC703A4" w14:textId="3185817B" w:rsidR="00DD5D51" w:rsidRPr="006A3B08" w:rsidRDefault="00DD5D51" w:rsidP="00784C80">
      <w:pPr>
        <w:pStyle w:val="Paragraphedeliste"/>
        <w:bidi/>
        <w:ind w:left="282" w:firstLine="284"/>
        <w:jc w:val="both"/>
        <w:rPr>
          <w:rFonts w:ascii="Traditional Arabic" w:hAnsi="Traditional Arabic" w:cs="Traditional Arabic"/>
          <w:sz w:val="32"/>
          <w:szCs w:val="32"/>
          <w:rtl/>
          <w:lang w:bidi="ar-DZ"/>
        </w:rPr>
      </w:pPr>
      <w:r w:rsidRPr="006A3B08">
        <w:rPr>
          <w:rFonts w:ascii="Traditional Arabic" w:hAnsi="Traditional Arabic" w:cs="Traditional Arabic"/>
          <w:sz w:val="32"/>
          <w:szCs w:val="32"/>
          <w:rtl/>
          <w:lang w:bidi="ar-DZ"/>
        </w:rPr>
        <w:t xml:space="preserve">تشمل </w:t>
      </w:r>
      <w:r w:rsidR="00504C15" w:rsidRPr="006A3B08">
        <w:rPr>
          <w:rFonts w:ascii="Traditional Arabic" w:hAnsi="Traditional Arabic" w:cs="Traditional Arabic" w:hint="cs"/>
          <w:sz w:val="32"/>
          <w:szCs w:val="32"/>
          <w:rtl/>
          <w:lang w:bidi="ar-DZ"/>
        </w:rPr>
        <w:t>العيادات،</w:t>
      </w:r>
      <w:r w:rsidRPr="006A3B08">
        <w:rPr>
          <w:rFonts w:ascii="Traditional Arabic" w:hAnsi="Traditional Arabic" w:cs="Traditional Arabic"/>
          <w:sz w:val="32"/>
          <w:szCs w:val="32"/>
          <w:rtl/>
          <w:lang w:bidi="ar-DZ"/>
        </w:rPr>
        <w:t xml:space="preserve"> المراكز الطبية </w:t>
      </w:r>
      <w:r w:rsidR="00504C15" w:rsidRPr="006A3B08">
        <w:rPr>
          <w:rFonts w:ascii="Traditional Arabic" w:hAnsi="Traditional Arabic" w:cs="Traditional Arabic" w:hint="cs"/>
          <w:sz w:val="32"/>
          <w:szCs w:val="32"/>
          <w:rtl/>
          <w:lang w:bidi="ar-DZ"/>
        </w:rPr>
        <w:t>المستشفيات،</w:t>
      </w:r>
      <w:r w:rsidRPr="006A3B08">
        <w:rPr>
          <w:rFonts w:ascii="Traditional Arabic" w:hAnsi="Traditional Arabic" w:cs="Traditional Arabic"/>
          <w:sz w:val="32"/>
          <w:szCs w:val="32"/>
          <w:rtl/>
          <w:lang w:bidi="ar-DZ"/>
        </w:rPr>
        <w:t xml:space="preserve"> الصيدليات،</w:t>
      </w:r>
      <w:r w:rsidR="00213E7A">
        <w:rPr>
          <w:rFonts w:ascii="Traditional Arabic" w:hAnsi="Traditional Arabic" w:cs="Traditional Arabic" w:hint="cs"/>
          <w:sz w:val="32"/>
          <w:szCs w:val="32"/>
          <w:rtl/>
          <w:lang w:bidi="ar-DZ"/>
        </w:rPr>
        <w:t xml:space="preserve"> </w:t>
      </w:r>
      <w:r w:rsidR="00504C15" w:rsidRPr="006A3B08">
        <w:rPr>
          <w:rFonts w:ascii="Traditional Arabic" w:hAnsi="Traditional Arabic" w:cs="Traditional Arabic" w:hint="cs"/>
          <w:sz w:val="32"/>
          <w:szCs w:val="32"/>
          <w:rtl/>
          <w:lang w:bidi="ar-DZ"/>
        </w:rPr>
        <w:t>المستوصفات والمختبرات</w:t>
      </w:r>
      <w:r w:rsidRPr="006A3B08">
        <w:rPr>
          <w:rFonts w:ascii="Traditional Arabic" w:hAnsi="Traditional Arabic" w:cs="Traditional Arabic"/>
          <w:sz w:val="32"/>
          <w:szCs w:val="32"/>
          <w:rtl/>
          <w:lang w:bidi="ar-DZ"/>
        </w:rPr>
        <w:t xml:space="preserve">، </w:t>
      </w:r>
      <w:r w:rsidR="00E70193">
        <w:rPr>
          <w:rFonts w:ascii="Traditional Arabic" w:hAnsi="Traditional Arabic" w:cs="Traditional Arabic" w:hint="cs"/>
          <w:sz w:val="32"/>
          <w:szCs w:val="32"/>
          <w:rtl/>
          <w:lang w:bidi="ar-DZ"/>
        </w:rPr>
        <w:t xml:space="preserve">و يجب </w:t>
      </w:r>
      <w:r w:rsidR="00493C6A">
        <w:rPr>
          <w:rFonts w:ascii="Traditional Arabic" w:hAnsi="Traditional Arabic" w:cs="Traditional Arabic" w:hint="cs"/>
          <w:sz w:val="32"/>
          <w:szCs w:val="32"/>
          <w:rtl/>
          <w:lang w:bidi="ar-DZ"/>
        </w:rPr>
        <w:t>أن</w:t>
      </w:r>
      <w:r w:rsidRPr="006A3B08">
        <w:rPr>
          <w:rFonts w:ascii="Traditional Arabic" w:hAnsi="Traditional Arabic" w:cs="Traditional Arabic"/>
          <w:sz w:val="32"/>
          <w:szCs w:val="32"/>
          <w:rtl/>
          <w:lang w:bidi="ar-DZ"/>
        </w:rPr>
        <w:t xml:space="preserve"> تكون مصممة بشكل يساعد على تقديم الخدمات الصحية وفي ظروف بيئية مناسبة ك</w:t>
      </w:r>
      <w:r w:rsidR="00493C6A">
        <w:rPr>
          <w:rFonts w:ascii="Traditional Arabic" w:hAnsi="Traditional Arabic" w:cs="Traditional Arabic" w:hint="cs"/>
          <w:sz w:val="32"/>
          <w:szCs w:val="32"/>
          <w:rtl/>
          <w:lang w:bidi="ar-DZ"/>
        </w:rPr>
        <w:t>أن</w:t>
      </w:r>
      <w:r w:rsidRPr="006A3B08">
        <w:rPr>
          <w:rFonts w:ascii="Traditional Arabic" w:hAnsi="Traditional Arabic" w:cs="Traditional Arabic"/>
          <w:sz w:val="32"/>
          <w:szCs w:val="32"/>
          <w:rtl/>
          <w:lang w:bidi="ar-DZ"/>
        </w:rPr>
        <w:t xml:space="preserve"> تضم غرف المرضى </w:t>
      </w:r>
      <w:r w:rsidR="00504C15" w:rsidRPr="006A3B08">
        <w:rPr>
          <w:rFonts w:ascii="Traditional Arabic" w:hAnsi="Traditional Arabic" w:cs="Traditional Arabic" w:hint="cs"/>
          <w:sz w:val="32"/>
          <w:szCs w:val="32"/>
          <w:rtl/>
          <w:lang w:bidi="ar-DZ"/>
        </w:rPr>
        <w:t>حمامات،</w:t>
      </w:r>
      <w:r w:rsidRPr="006A3B08">
        <w:rPr>
          <w:rFonts w:ascii="Traditional Arabic" w:hAnsi="Traditional Arabic" w:cs="Traditional Arabic"/>
          <w:sz w:val="32"/>
          <w:szCs w:val="32"/>
          <w:rtl/>
          <w:lang w:bidi="ar-DZ"/>
        </w:rPr>
        <w:t xml:space="preserve"> </w:t>
      </w:r>
      <w:r w:rsidR="00504C15" w:rsidRPr="006A3B08">
        <w:rPr>
          <w:rFonts w:ascii="Traditional Arabic" w:hAnsi="Traditional Arabic" w:cs="Traditional Arabic" w:hint="cs"/>
          <w:sz w:val="32"/>
          <w:szCs w:val="32"/>
          <w:rtl/>
          <w:lang w:bidi="ar-DZ"/>
        </w:rPr>
        <w:t>الممرات،</w:t>
      </w:r>
      <w:r w:rsidRPr="006A3B08">
        <w:rPr>
          <w:rFonts w:ascii="Traditional Arabic" w:hAnsi="Traditional Arabic" w:cs="Traditional Arabic"/>
          <w:sz w:val="32"/>
          <w:szCs w:val="32"/>
          <w:rtl/>
          <w:lang w:bidi="ar-DZ"/>
        </w:rPr>
        <w:t xml:space="preserve"> محطات </w:t>
      </w:r>
      <w:r w:rsidR="00504C15" w:rsidRPr="006A3B08">
        <w:rPr>
          <w:rFonts w:ascii="Traditional Arabic" w:hAnsi="Traditional Arabic" w:cs="Traditional Arabic" w:hint="cs"/>
          <w:sz w:val="32"/>
          <w:szCs w:val="32"/>
          <w:rtl/>
          <w:lang w:bidi="ar-DZ"/>
        </w:rPr>
        <w:t>التمريض،</w:t>
      </w:r>
      <w:r w:rsidRPr="006A3B08">
        <w:rPr>
          <w:rFonts w:ascii="Traditional Arabic" w:hAnsi="Traditional Arabic" w:cs="Traditional Arabic"/>
          <w:sz w:val="32"/>
          <w:szCs w:val="32"/>
          <w:rtl/>
          <w:lang w:bidi="ar-DZ"/>
        </w:rPr>
        <w:t xml:space="preserve"> ومخازن </w:t>
      </w:r>
      <w:r w:rsidR="00504C15" w:rsidRPr="006A3B08">
        <w:rPr>
          <w:rFonts w:ascii="Traditional Arabic" w:hAnsi="Traditional Arabic" w:cs="Traditional Arabic" w:hint="cs"/>
          <w:sz w:val="32"/>
          <w:szCs w:val="32"/>
          <w:rtl/>
          <w:lang w:bidi="ar-DZ"/>
        </w:rPr>
        <w:t>الأدوية</w:t>
      </w:r>
      <w:r w:rsidRPr="006A3B08">
        <w:rPr>
          <w:rFonts w:ascii="Traditional Arabic" w:hAnsi="Traditional Arabic" w:cs="Traditional Arabic"/>
          <w:sz w:val="32"/>
          <w:szCs w:val="32"/>
          <w:rtl/>
          <w:lang w:bidi="ar-DZ"/>
        </w:rPr>
        <w:t xml:space="preserve"> </w:t>
      </w:r>
      <w:r w:rsidR="00504C15">
        <w:rPr>
          <w:rFonts w:ascii="Traditional Arabic" w:hAnsi="Traditional Arabic" w:cs="Traditional Arabic" w:hint="cs"/>
          <w:sz w:val="32"/>
          <w:szCs w:val="32"/>
          <w:rtl/>
          <w:lang w:bidi="ar-DZ"/>
        </w:rPr>
        <w:t>و</w:t>
      </w:r>
      <w:r w:rsidRPr="006A3B08">
        <w:rPr>
          <w:rFonts w:ascii="Traditional Arabic" w:hAnsi="Traditional Arabic" w:cs="Traditional Arabic"/>
          <w:sz w:val="32"/>
          <w:szCs w:val="32"/>
          <w:rtl/>
          <w:lang w:bidi="ar-DZ"/>
        </w:rPr>
        <w:t xml:space="preserve">غيرها حيث تتوفر على </w:t>
      </w:r>
      <w:r w:rsidR="00213E7A" w:rsidRPr="006A3B08">
        <w:rPr>
          <w:rFonts w:ascii="Traditional Arabic" w:hAnsi="Traditional Arabic" w:cs="Traditional Arabic" w:hint="cs"/>
          <w:sz w:val="32"/>
          <w:szCs w:val="32"/>
          <w:rtl/>
          <w:lang w:bidi="ar-DZ"/>
        </w:rPr>
        <w:t>التهوية، ال</w:t>
      </w:r>
      <w:r w:rsidR="00213E7A">
        <w:rPr>
          <w:rFonts w:ascii="Traditional Arabic" w:hAnsi="Traditional Arabic" w:cs="Traditional Arabic" w:hint="cs"/>
          <w:sz w:val="32"/>
          <w:szCs w:val="32"/>
          <w:rtl/>
          <w:lang w:bidi="ar-DZ"/>
        </w:rPr>
        <w:t>إ</w:t>
      </w:r>
      <w:r w:rsidR="00213E7A" w:rsidRPr="006A3B08">
        <w:rPr>
          <w:rFonts w:ascii="Traditional Arabic" w:hAnsi="Traditional Arabic" w:cs="Traditional Arabic" w:hint="cs"/>
          <w:sz w:val="32"/>
          <w:szCs w:val="32"/>
          <w:rtl/>
          <w:lang w:bidi="ar-DZ"/>
        </w:rPr>
        <w:t>نارة،</w:t>
      </w:r>
      <w:r w:rsidRPr="006A3B08">
        <w:rPr>
          <w:rFonts w:ascii="Traditional Arabic" w:hAnsi="Traditional Arabic" w:cs="Traditional Arabic"/>
          <w:sz w:val="32"/>
          <w:szCs w:val="32"/>
          <w:rtl/>
          <w:lang w:bidi="ar-DZ"/>
        </w:rPr>
        <w:t xml:space="preserve"> التدفئة، النظافة، و</w:t>
      </w:r>
      <w:r w:rsidR="00213E7A">
        <w:rPr>
          <w:rFonts w:ascii="Traditional Arabic" w:hAnsi="Traditional Arabic" w:cs="Traditional Arabic" w:hint="cs"/>
          <w:sz w:val="32"/>
          <w:szCs w:val="32"/>
          <w:rtl/>
          <w:lang w:bidi="ar-DZ"/>
        </w:rPr>
        <w:t>أ</w:t>
      </w:r>
      <w:r w:rsidRPr="006A3B08">
        <w:rPr>
          <w:rFonts w:ascii="Traditional Arabic" w:hAnsi="Traditional Arabic" w:cs="Traditional Arabic"/>
          <w:sz w:val="32"/>
          <w:szCs w:val="32"/>
          <w:rtl/>
          <w:lang w:bidi="ar-DZ"/>
        </w:rPr>
        <w:t xml:space="preserve">ماكن الانتظار والراحة </w:t>
      </w:r>
      <w:r w:rsidR="003D7DE0" w:rsidRPr="006A3B08">
        <w:rPr>
          <w:rFonts w:ascii="Traditional Arabic" w:hAnsi="Traditional Arabic" w:cs="Traditional Arabic" w:hint="cs"/>
          <w:sz w:val="32"/>
          <w:szCs w:val="32"/>
          <w:rtl/>
          <w:lang w:bidi="ar-DZ"/>
        </w:rPr>
        <w:t xml:space="preserve">.... </w:t>
      </w:r>
      <w:r w:rsidR="003D7DE0">
        <w:rPr>
          <w:rFonts w:ascii="Traditional Arabic" w:hAnsi="Traditional Arabic" w:cs="Traditional Arabic" w:hint="cs"/>
          <w:sz w:val="32"/>
          <w:szCs w:val="32"/>
          <w:rtl/>
          <w:lang w:bidi="ar-DZ"/>
        </w:rPr>
        <w:t>إ</w:t>
      </w:r>
      <w:r w:rsidR="003D7DE0" w:rsidRPr="006A3B08">
        <w:rPr>
          <w:rFonts w:ascii="Traditional Arabic" w:hAnsi="Traditional Arabic" w:cs="Traditional Arabic" w:hint="cs"/>
          <w:sz w:val="32"/>
          <w:szCs w:val="32"/>
          <w:rtl/>
          <w:lang w:bidi="ar-DZ"/>
        </w:rPr>
        <w:t>لخ.</w:t>
      </w:r>
    </w:p>
    <w:p w14:paraId="624435C8" w14:textId="77777777" w:rsidR="00784C80" w:rsidRPr="00784C80" w:rsidRDefault="00DD5D51" w:rsidP="004E619C">
      <w:pPr>
        <w:pStyle w:val="Paragraphedeliste"/>
        <w:numPr>
          <w:ilvl w:val="0"/>
          <w:numId w:val="5"/>
        </w:numPr>
        <w:bidi/>
        <w:ind w:left="424"/>
        <w:jc w:val="both"/>
        <w:rPr>
          <w:rFonts w:ascii="Traditional Arabic" w:hAnsi="Traditional Arabic" w:cs="Traditional Arabic"/>
          <w:sz w:val="32"/>
          <w:szCs w:val="32"/>
          <w:lang w:bidi="ar-DZ"/>
        </w:rPr>
      </w:pPr>
      <w:r w:rsidRPr="00D07D6A">
        <w:rPr>
          <w:rFonts w:ascii="Traditional Arabic" w:hAnsi="Traditional Arabic" w:cs="Traditional Arabic"/>
          <w:b/>
          <w:bCs/>
          <w:sz w:val="32"/>
          <w:szCs w:val="32"/>
          <w:rtl/>
          <w:lang w:bidi="ar-DZ"/>
        </w:rPr>
        <w:t>المرض</w:t>
      </w:r>
      <w:r w:rsidR="00E70193">
        <w:rPr>
          <w:rFonts w:ascii="Traditional Arabic" w:hAnsi="Traditional Arabic" w:cs="Traditional Arabic" w:hint="cs"/>
          <w:b/>
          <w:bCs/>
          <w:sz w:val="32"/>
          <w:szCs w:val="32"/>
          <w:rtl/>
          <w:lang w:bidi="ar-DZ"/>
        </w:rPr>
        <w:t>ى</w:t>
      </w:r>
      <w:r w:rsidRPr="00D07D6A">
        <w:rPr>
          <w:rFonts w:ascii="Traditional Arabic" w:hAnsi="Traditional Arabic" w:cs="Traditional Arabic"/>
          <w:b/>
          <w:bCs/>
          <w:sz w:val="32"/>
          <w:szCs w:val="32"/>
          <w:rtl/>
          <w:lang w:bidi="ar-DZ"/>
        </w:rPr>
        <w:t xml:space="preserve"> </w:t>
      </w:r>
      <w:r w:rsidR="00504C15" w:rsidRPr="00D07D6A">
        <w:rPr>
          <w:rFonts w:ascii="Traditional Arabic" w:hAnsi="Traditional Arabic" w:cs="Traditional Arabic" w:hint="cs"/>
          <w:b/>
          <w:bCs/>
          <w:sz w:val="32"/>
          <w:szCs w:val="32"/>
          <w:rtl/>
          <w:lang w:bidi="ar-DZ"/>
        </w:rPr>
        <w:t>والمستفيدين</w:t>
      </w:r>
      <w:r w:rsidRPr="00D07D6A">
        <w:rPr>
          <w:rFonts w:ascii="Traditional Arabic" w:hAnsi="Traditional Arabic" w:cs="Traditional Arabic"/>
          <w:b/>
          <w:bCs/>
          <w:sz w:val="32"/>
          <w:szCs w:val="32"/>
          <w:rtl/>
          <w:lang w:bidi="ar-DZ"/>
        </w:rPr>
        <w:t xml:space="preserve"> من الخدمات </w:t>
      </w:r>
      <w:r w:rsidR="0077261E" w:rsidRPr="00D07D6A">
        <w:rPr>
          <w:rFonts w:ascii="Traditional Arabic" w:hAnsi="Traditional Arabic" w:cs="Traditional Arabic" w:hint="cs"/>
          <w:b/>
          <w:bCs/>
          <w:sz w:val="32"/>
          <w:szCs w:val="32"/>
          <w:rtl/>
          <w:lang w:bidi="ar-DZ"/>
        </w:rPr>
        <w:t>الصحية:</w:t>
      </w:r>
    </w:p>
    <w:p w14:paraId="7B9C9101" w14:textId="24E7BA5D" w:rsidR="009827BC" w:rsidRPr="009827BC" w:rsidRDefault="00DD5D51" w:rsidP="009827BC">
      <w:pPr>
        <w:pStyle w:val="Paragraphedeliste"/>
        <w:bidi/>
        <w:ind w:left="424" w:firstLine="142"/>
        <w:jc w:val="both"/>
        <w:rPr>
          <w:rFonts w:ascii="Traditional Arabic" w:hAnsi="Traditional Arabic" w:cs="Traditional Arabic"/>
          <w:sz w:val="32"/>
          <w:szCs w:val="32"/>
          <w:rtl/>
          <w:lang w:bidi="ar-DZ"/>
        </w:rPr>
      </w:pPr>
      <w:r w:rsidRPr="00D07D6A">
        <w:rPr>
          <w:rFonts w:ascii="Traditional Arabic" w:hAnsi="Traditional Arabic" w:cs="Traditional Arabic"/>
          <w:sz w:val="32"/>
          <w:szCs w:val="32"/>
          <w:rtl/>
          <w:lang w:bidi="ar-DZ"/>
        </w:rPr>
        <w:t xml:space="preserve"> هم جميع المستفيدين من الخدمات الطبية </w:t>
      </w:r>
      <w:r w:rsidR="00213E7A" w:rsidRPr="00D07D6A">
        <w:rPr>
          <w:rFonts w:ascii="Traditional Arabic" w:hAnsi="Traditional Arabic" w:cs="Traditional Arabic" w:hint="cs"/>
          <w:sz w:val="32"/>
          <w:szCs w:val="32"/>
          <w:rtl/>
          <w:lang w:bidi="ar-DZ"/>
        </w:rPr>
        <w:t>والرعاية</w:t>
      </w:r>
      <w:r w:rsidRPr="00D07D6A">
        <w:rPr>
          <w:rFonts w:ascii="Traditional Arabic" w:hAnsi="Traditional Arabic" w:cs="Traditional Arabic"/>
          <w:sz w:val="32"/>
          <w:szCs w:val="32"/>
          <w:rtl/>
          <w:lang w:bidi="ar-DZ"/>
        </w:rPr>
        <w:t xml:space="preserve"> </w:t>
      </w:r>
      <w:r w:rsidR="0077261E" w:rsidRPr="00D07D6A">
        <w:rPr>
          <w:rFonts w:ascii="Traditional Arabic" w:hAnsi="Traditional Arabic" w:cs="Traditional Arabic" w:hint="cs"/>
          <w:sz w:val="32"/>
          <w:szCs w:val="32"/>
          <w:rtl/>
          <w:lang w:bidi="ar-DZ"/>
        </w:rPr>
        <w:t>الصحية</w:t>
      </w:r>
      <w:r w:rsidR="00E70193">
        <w:rPr>
          <w:rFonts w:ascii="Traditional Arabic" w:hAnsi="Traditional Arabic" w:cs="Traditional Arabic" w:hint="cs"/>
          <w:sz w:val="32"/>
          <w:szCs w:val="32"/>
          <w:rtl/>
          <w:lang w:bidi="ar-DZ"/>
        </w:rPr>
        <w:t xml:space="preserve">، </w:t>
      </w:r>
      <w:r w:rsidRPr="00D07D6A">
        <w:rPr>
          <w:rFonts w:ascii="Traditional Arabic" w:hAnsi="Traditional Arabic" w:cs="Traditional Arabic"/>
          <w:sz w:val="32"/>
          <w:szCs w:val="32"/>
          <w:rtl/>
          <w:lang w:bidi="ar-DZ"/>
        </w:rPr>
        <w:t xml:space="preserve">ورغم </w:t>
      </w:r>
      <w:r w:rsidR="00BF081C">
        <w:rPr>
          <w:rFonts w:ascii="Traditional Arabic" w:hAnsi="Traditional Arabic" w:cs="Traditional Arabic"/>
          <w:sz w:val="32"/>
          <w:szCs w:val="32"/>
          <w:rtl/>
          <w:lang w:bidi="ar-DZ"/>
        </w:rPr>
        <w:t>أنه</w:t>
      </w:r>
      <w:r w:rsidRPr="00D07D6A">
        <w:rPr>
          <w:rFonts w:ascii="Traditional Arabic" w:hAnsi="Traditional Arabic" w:cs="Traditional Arabic"/>
          <w:sz w:val="32"/>
          <w:szCs w:val="32"/>
          <w:rtl/>
          <w:lang w:bidi="ar-DZ"/>
        </w:rPr>
        <w:t xml:space="preserve"> من الصعب تلبيتها بشكل كامل </w:t>
      </w:r>
      <w:r w:rsidR="00213E7A" w:rsidRPr="00D07D6A">
        <w:rPr>
          <w:rFonts w:ascii="Traditional Arabic" w:hAnsi="Traditional Arabic" w:cs="Traditional Arabic" w:hint="cs"/>
          <w:sz w:val="32"/>
          <w:szCs w:val="32"/>
          <w:rtl/>
          <w:lang w:bidi="ar-DZ"/>
        </w:rPr>
        <w:t>إ</w:t>
      </w:r>
      <w:r w:rsidRPr="00D07D6A">
        <w:rPr>
          <w:rFonts w:ascii="Traditional Arabic" w:hAnsi="Traditional Arabic" w:cs="Traditional Arabic"/>
          <w:sz w:val="32"/>
          <w:szCs w:val="32"/>
          <w:rtl/>
          <w:lang w:bidi="ar-DZ"/>
        </w:rPr>
        <w:t xml:space="preserve">لا </w:t>
      </w:r>
      <w:r w:rsidR="00BF081C">
        <w:rPr>
          <w:rFonts w:ascii="Traditional Arabic" w:hAnsi="Traditional Arabic" w:cs="Traditional Arabic"/>
          <w:sz w:val="32"/>
          <w:szCs w:val="32"/>
          <w:rtl/>
          <w:lang w:bidi="ar-DZ"/>
        </w:rPr>
        <w:t>أنه</w:t>
      </w:r>
      <w:r w:rsidRPr="00D07D6A">
        <w:rPr>
          <w:rFonts w:ascii="Traditional Arabic" w:hAnsi="Traditional Arabic" w:cs="Traditional Arabic"/>
          <w:sz w:val="32"/>
          <w:szCs w:val="32"/>
          <w:rtl/>
          <w:lang w:bidi="ar-DZ"/>
        </w:rPr>
        <w:t xml:space="preserve"> يجب تلبية </w:t>
      </w:r>
      <w:r w:rsidR="00213E7A" w:rsidRPr="00D07D6A">
        <w:rPr>
          <w:rFonts w:ascii="Traditional Arabic" w:hAnsi="Traditional Arabic" w:cs="Traditional Arabic"/>
          <w:sz w:val="32"/>
          <w:szCs w:val="32"/>
          <w:rtl/>
          <w:lang w:bidi="ar-DZ"/>
        </w:rPr>
        <w:t>أكبر</w:t>
      </w:r>
      <w:r w:rsidRPr="00D07D6A">
        <w:rPr>
          <w:rFonts w:ascii="Traditional Arabic" w:hAnsi="Traditional Arabic" w:cs="Traditional Arabic"/>
          <w:sz w:val="32"/>
          <w:szCs w:val="32"/>
          <w:rtl/>
          <w:lang w:bidi="ar-DZ"/>
        </w:rPr>
        <w:t xml:space="preserve"> قدر </w:t>
      </w:r>
      <w:r w:rsidR="00213E7A" w:rsidRPr="00D07D6A">
        <w:rPr>
          <w:rFonts w:ascii="Traditional Arabic" w:hAnsi="Traditional Arabic" w:cs="Traditional Arabic" w:hint="cs"/>
          <w:sz w:val="32"/>
          <w:szCs w:val="32"/>
          <w:rtl/>
          <w:lang w:bidi="ar-DZ"/>
        </w:rPr>
        <w:t>منها،</w:t>
      </w:r>
      <w:r w:rsidRPr="00D07D6A">
        <w:rPr>
          <w:rFonts w:ascii="Traditional Arabic" w:hAnsi="Traditional Arabic" w:cs="Traditional Arabic"/>
          <w:sz w:val="32"/>
          <w:szCs w:val="32"/>
          <w:rtl/>
          <w:lang w:bidi="ar-DZ"/>
        </w:rPr>
        <w:t xml:space="preserve"> فبقدر تعدد حاجات المرضى ومتطلباتهم تتعدد </w:t>
      </w:r>
      <w:r w:rsidR="00B24CDA">
        <w:rPr>
          <w:rFonts w:ascii="Traditional Arabic" w:hAnsi="Traditional Arabic" w:cs="Traditional Arabic" w:hint="cs"/>
          <w:sz w:val="32"/>
          <w:szCs w:val="32"/>
          <w:rtl/>
          <w:lang w:bidi="ar-DZ"/>
        </w:rPr>
        <w:t>و تتنوع</w:t>
      </w:r>
      <w:r w:rsidRPr="00D07D6A">
        <w:rPr>
          <w:rFonts w:ascii="Traditional Arabic" w:hAnsi="Traditional Arabic" w:cs="Traditional Arabic"/>
          <w:sz w:val="32"/>
          <w:szCs w:val="32"/>
          <w:rtl/>
          <w:lang w:bidi="ar-DZ"/>
        </w:rPr>
        <w:t xml:space="preserve"> المستويات الخاصة </w:t>
      </w:r>
      <w:r w:rsidR="00213E7A" w:rsidRPr="00D07D6A">
        <w:rPr>
          <w:rFonts w:ascii="Traditional Arabic" w:hAnsi="Traditional Arabic" w:cs="Traditional Arabic" w:hint="cs"/>
          <w:sz w:val="32"/>
          <w:szCs w:val="32"/>
          <w:rtl/>
          <w:lang w:bidi="ar-DZ"/>
        </w:rPr>
        <w:t>بالخدمات.</w:t>
      </w:r>
    </w:p>
    <w:p w14:paraId="62B0FEFF" w14:textId="77777777" w:rsidR="00784C80" w:rsidRPr="00784C80" w:rsidRDefault="00DD5D51" w:rsidP="004E619C">
      <w:pPr>
        <w:pStyle w:val="Paragraphedeliste"/>
        <w:numPr>
          <w:ilvl w:val="0"/>
          <w:numId w:val="5"/>
        </w:numPr>
        <w:bidi/>
        <w:ind w:left="424"/>
        <w:jc w:val="both"/>
        <w:rPr>
          <w:rFonts w:ascii="Traditional Arabic" w:hAnsi="Traditional Arabic" w:cs="Traditional Arabic"/>
          <w:sz w:val="32"/>
          <w:szCs w:val="32"/>
          <w:lang w:bidi="ar-DZ"/>
        </w:rPr>
      </w:pPr>
      <w:r w:rsidRPr="00D07D6A">
        <w:rPr>
          <w:rFonts w:ascii="Traditional Arabic" w:hAnsi="Traditional Arabic" w:cs="Traditional Arabic"/>
          <w:b/>
          <w:bCs/>
          <w:sz w:val="32"/>
          <w:szCs w:val="32"/>
          <w:rtl/>
          <w:lang w:bidi="ar-DZ"/>
        </w:rPr>
        <w:t>البحوث وتراكم المعارف:</w:t>
      </w:r>
    </w:p>
    <w:p w14:paraId="7EA9ED94" w14:textId="2D79A0D5" w:rsidR="00DD5D51" w:rsidRDefault="00DD5D51" w:rsidP="00231EAE">
      <w:pPr>
        <w:pStyle w:val="Paragraphedeliste"/>
        <w:bidi/>
        <w:ind w:left="424" w:firstLine="142"/>
        <w:jc w:val="both"/>
        <w:rPr>
          <w:rFonts w:ascii="Traditional Arabic" w:hAnsi="Traditional Arabic" w:cs="Traditional Arabic"/>
          <w:b/>
          <w:bCs/>
          <w:sz w:val="32"/>
          <w:szCs w:val="32"/>
          <w:rtl/>
          <w:lang w:bidi="ar-DZ"/>
        </w:rPr>
      </w:pPr>
      <w:r w:rsidRPr="00D07D6A">
        <w:rPr>
          <w:rFonts w:ascii="Traditional Arabic" w:hAnsi="Traditional Arabic" w:cs="Traditional Arabic"/>
          <w:sz w:val="32"/>
          <w:szCs w:val="32"/>
          <w:rtl/>
          <w:lang w:bidi="ar-DZ"/>
        </w:rPr>
        <w:t xml:space="preserve"> تستفيد المنظومة الصحية من المعارف التي تنتجها البحوث العلمية </w:t>
      </w:r>
      <w:r w:rsidR="003D7DE0" w:rsidRPr="00D07D6A">
        <w:rPr>
          <w:rFonts w:ascii="Traditional Arabic" w:hAnsi="Traditional Arabic" w:cs="Traditional Arabic" w:hint="cs"/>
          <w:sz w:val="32"/>
          <w:szCs w:val="32"/>
          <w:rtl/>
          <w:lang w:bidi="ar-DZ"/>
        </w:rPr>
        <w:t>وال</w:t>
      </w:r>
      <w:r w:rsidR="00B24CDA">
        <w:rPr>
          <w:rFonts w:ascii="Traditional Arabic" w:hAnsi="Traditional Arabic" w:cs="Traditional Arabic" w:hint="cs"/>
          <w:sz w:val="32"/>
          <w:szCs w:val="32"/>
          <w:rtl/>
          <w:lang w:bidi="ar-DZ"/>
        </w:rPr>
        <w:t>إ</w:t>
      </w:r>
      <w:r w:rsidR="003D7DE0" w:rsidRPr="00D07D6A">
        <w:rPr>
          <w:rFonts w:ascii="Traditional Arabic" w:hAnsi="Traditional Arabic" w:cs="Traditional Arabic" w:hint="cs"/>
          <w:sz w:val="32"/>
          <w:szCs w:val="32"/>
          <w:rtl/>
          <w:lang w:bidi="ar-DZ"/>
        </w:rPr>
        <w:t>ختراعات</w:t>
      </w:r>
      <w:r w:rsidRPr="00D07D6A">
        <w:rPr>
          <w:rFonts w:ascii="Traditional Arabic" w:hAnsi="Traditional Arabic" w:cs="Traditional Arabic"/>
          <w:sz w:val="32"/>
          <w:szCs w:val="32"/>
          <w:rtl/>
          <w:lang w:bidi="ar-DZ"/>
        </w:rPr>
        <w:t xml:space="preserve"> بهدف تحسين العلاج </w:t>
      </w:r>
      <w:r w:rsidR="003D7DE0" w:rsidRPr="00D07D6A">
        <w:rPr>
          <w:rFonts w:ascii="Traditional Arabic" w:hAnsi="Traditional Arabic" w:cs="Traditional Arabic" w:hint="cs"/>
          <w:sz w:val="32"/>
          <w:szCs w:val="32"/>
          <w:rtl/>
          <w:lang w:bidi="ar-DZ"/>
        </w:rPr>
        <w:t>ومكافحة</w:t>
      </w:r>
      <w:r w:rsidRPr="00D07D6A">
        <w:rPr>
          <w:rFonts w:ascii="Traditional Arabic" w:hAnsi="Traditional Arabic" w:cs="Traditional Arabic"/>
          <w:sz w:val="32"/>
          <w:szCs w:val="32"/>
          <w:rtl/>
          <w:lang w:bidi="ar-DZ"/>
        </w:rPr>
        <w:t xml:space="preserve"> ال</w:t>
      </w:r>
      <w:r w:rsidR="001156D9">
        <w:rPr>
          <w:rFonts w:ascii="Traditional Arabic" w:hAnsi="Traditional Arabic" w:cs="Traditional Arabic" w:hint="cs"/>
          <w:sz w:val="32"/>
          <w:szCs w:val="32"/>
          <w:rtl/>
          <w:lang w:bidi="ar-DZ"/>
        </w:rPr>
        <w:t>أمراض</w:t>
      </w:r>
      <w:r w:rsidRPr="00D07D6A">
        <w:rPr>
          <w:rFonts w:ascii="Traditional Arabic" w:hAnsi="Traditional Arabic" w:cs="Traditional Arabic"/>
          <w:sz w:val="32"/>
          <w:szCs w:val="32"/>
          <w:rtl/>
          <w:lang w:bidi="ar-DZ"/>
        </w:rPr>
        <w:t>، كما تساهم في تخفيض التكاليف الصحية من خلال التشخيص المبكر لبعض ال</w:t>
      </w:r>
      <w:r w:rsidR="001156D9">
        <w:rPr>
          <w:rFonts w:ascii="Traditional Arabic" w:hAnsi="Traditional Arabic" w:cs="Traditional Arabic"/>
          <w:sz w:val="32"/>
          <w:szCs w:val="32"/>
          <w:rtl/>
          <w:lang w:bidi="ar-DZ"/>
        </w:rPr>
        <w:t>أمراض</w:t>
      </w:r>
      <w:r w:rsidRPr="00D07D6A">
        <w:rPr>
          <w:rFonts w:ascii="Traditional Arabic" w:hAnsi="Traditional Arabic" w:cs="Traditional Arabic"/>
          <w:sz w:val="32"/>
          <w:szCs w:val="32"/>
          <w:rtl/>
          <w:lang w:bidi="ar-DZ"/>
        </w:rPr>
        <w:t xml:space="preserve"> و</w:t>
      </w:r>
      <w:r w:rsidR="00B24CDA">
        <w:rPr>
          <w:rFonts w:ascii="Traditional Arabic" w:hAnsi="Traditional Arabic" w:cs="Traditional Arabic" w:hint="cs"/>
          <w:sz w:val="32"/>
          <w:szCs w:val="32"/>
          <w:rtl/>
          <w:lang w:bidi="ar-DZ"/>
        </w:rPr>
        <w:t>إ</w:t>
      </w:r>
      <w:r w:rsidRPr="00D07D6A">
        <w:rPr>
          <w:rFonts w:ascii="Traditional Arabic" w:hAnsi="Traditional Arabic" w:cs="Traditional Arabic"/>
          <w:sz w:val="32"/>
          <w:szCs w:val="32"/>
          <w:rtl/>
          <w:lang w:bidi="ar-DZ"/>
        </w:rPr>
        <w:t xml:space="preserve">عتماد المريض على نفسه في </w:t>
      </w:r>
      <w:r w:rsidR="00B24CDA">
        <w:rPr>
          <w:rFonts w:ascii="Traditional Arabic" w:hAnsi="Traditional Arabic" w:cs="Traditional Arabic" w:hint="cs"/>
          <w:sz w:val="32"/>
          <w:szCs w:val="32"/>
          <w:rtl/>
          <w:lang w:bidi="ar-DZ"/>
        </w:rPr>
        <w:t>أ</w:t>
      </w:r>
      <w:r w:rsidRPr="00D07D6A">
        <w:rPr>
          <w:rFonts w:ascii="Traditional Arabic" w:hAnsi="Traditional Arabic" w:cs="Traditional Arabic"/>
          <w:sz w:val="32"/>
          <w:szCs w:val="32"/>
          <w:rtl/>
          <w:lang w:bidi="ar-DZ"/>
        </w:rPr>
        <w:t xml:space="preserve">خذ بعض العلاجات </w:t>
      </w:r>
      <w:r w:rsidR="00213E7A" w:rsidRPr="00D07D6A">
        <w:rPr>
          <w:rFonts w:ascii="Traditional Arabic" w:hAnsi="Traditional Arabic" w:cs="Traditional Arabic" w:hint="cs"/>
          <w:sz w:val="32"/>
          <w:szCs w:val="32"/>
          <w:rtl/>
          <w:lang w:bidi="ar-DZ"/>
        </w:rPr>
        <w:t>لسهولتها</w:t>
      </w:r>
      <w:r w:rsidRPr="00D07D6A">
        <w:rPr>
          <w:rFonts w:ascii="Traditional Arabic" w:hAnsi="Traditional Arabic" w:cs="Traditional Arabic"/>
          <w:sz w:val="32"/>
          <w:szCs w:val="32"/>
          <w:rtl/>
          <w:lang w:bidi="ar-DZ"/>
        </w:rPr>
        <w:t xml:space="preserve"> </w:t>
      </w:r>
      <w:r w:rsidR="003D7DE0" w:rsidRPr="00D07D6A">
        <w:rPr>
          <w:rFonts w:ascii="Traditional Arabic" w:hAnsi="Traditional Arabic" w:cs="Traditional Arabic" w:hint="cs"/>
          <w:sz w:val="32"/>
          <w:szCs w:val="32"/>
          <w:rtl/>
          <w:lang w:bidi="ar-DZ"/>
        </w:rPr>
        <w:t>مثل:</w:t>
      </w:r>
      <w:r w:rsidR="003D7DE0" w:rsidRPr="00231EAE">
        <w:rPr>
          <w:rFonts w:ascii="Traditional Arabic" w:hAnsi="Traditional Arabic" w:cs="Traditional Arabic" w:hint="cs"/>
          <w:sz w:val="32"/>
          <w:szCs w:val="32"/>
          <w:rtl/>
          <w:lang w:bidi="ar-DZ"/>
        </w:rPr>
        <w:t xml:space="preserve"> إبرة</w:t>
      </w:r>
      <w:r w:rsidRPr="00231EAE">
        <w:rPr>
          <w:rFonts w:ascii="Traditional Arabic" w:hAnsi="Traditional Arabic" w:cs="Traditional Arabic"/>
          <w:sz w:val="32"/>
          <w:szCs w:val="32"/>
          <w:rtl/>
          <w:lang w:bidi="ar-DZ"/>
        </w:rPr>
        <w:t xml:space="preserve"> الانسولين</w:t>
      </w:r>
      <w:r w:rsidR="00213E7A" w:rsidRPr="00231EAE">
        <w:rPr>
          <w:rFonts w:ascii="Traditional Arabic" w:hAnsi="Traditional Arabic" w:cs="Traditional Arabic" w:hint="cs"/>
          <w:sz w:val="32"/>
          <w:szCs w:val="32"/>
          <w:rtl/>
          <w:lang w:bidi="ar-DZ"/>
        </w:rPr>
        <w:t>.</w:t>
      </w:r>
      <w:r w:rsidR="00B24CDA" w:rsidRPr="00231EAE">
        <w:rPr>
          <w:rFonts w:ascii="Traditional Arabic" w:hAnsi="Traditional Arabic" w:cs="Traditional Arabic" w:hint="cs"/>
          <w:sz w:val="32"/>
          <w:szCs w:val="32"/>
          <w:rtl/>
          <w:lang w:bidi="ar-DZ"/>
        </w:rPr>
        <w:t>"</w:t>
      </w:r>
      <w:r w:rsidRPr="00231EAE">
        <w:rPr>
          <w:rFonts w:ascii="Traditional Arabic" w:hAnsi="Traditional Arabic" w:cs="Traditional Arabic"/>
          <w:sz w:val="32"/>
          <w:szCs w:val="32"/>
          <w:rtl/>
          <w:lang w:bidi="ar-DZ"/>
        </w:rPr>
        <w:t xml:space="preserve"> </w:t>
      </w:r>
      <w:r w:rsidRPr="00B24CDA">
        <w:rPr>
          <w:rStyle w:val="Appelnotedebasdep"/>
          <w:rFonts w:ascii="Traditional Arabic" w:hAnsi="Traditional Arabic" w:cs="Traditional Arabic"/>
          <w:b/>
          <w:bCs/>
          <w:sz w:val="32"/>
          <w:szCs w:val="32"/>
          <w:rtl/>
          <w:lang w:bidi="ar-DZ"/>
        </w:rPr>
        <w:footnoteReference w:id="6"/>
      </w:r>
    </w:p>
    <w:p w14:paraId="5752CE04" w14:textId="1EB642ED" w:rsidR="009827BC" w:rsidRDefault="009827BC" w:rsidP="009827BC">
      <w:pPr>
        <w:pStyle w:val="Paragraphedeliste"/>
        <w:bidi/>
        <w:ind w:left="424" w:firstLine="142"/>
        <w:jc w:val="both"/>
        <w:rPr>
          <w:rFonts w:ascii="Traditional Arabic" w:hAnsi="Traditional Arabic" w:cs="Traditional Arabic"/>
          <w:b/>
          <w:bCs/>
          <w:sz w:val="32"/>
          <w:szCs w:val="32"/>
          <w:rtl/>
          <w:lang w:bidi="ar-DZ"/>
        </w:rPr>
      </w:pPr>
    </w:p>
    <w:p w14:paraId="51323EE9" w14:textId="54A174C6" w:rsidR="009827BC" w:rsidRDefault="009827BC" w:rsidP="009827BC">
      <w:pPr>
        <w:pStyle w:val="Paragraphedeliste"/>
        <w:bidi/>
        <w:ind w:left="424" w:firstLine="142"/>
        <w:jc w:val="both"/>
        <w:rPr>
          <w:rFonts w:ascii="Traditional Arabic" w:hAnsi="Traditional Arabic" w:cs="Traditional Arabic"/>
          <w:sz w:val="32"/>
          <w:szCs w:val="32"/>
          <w:rtl/>
          <w:lang w:bidi="ar-DZ"/>
        </w:rPr>
      </w:pPr>
    </w:p>
    <w:p w14:paraId="5109B9F4" w14:textId="7D2FA04D" w:rsidR="002D04A1" w:rsidRDefault="002D04A1" w:rsidP="002D04A1">
      <w:pPr>
        <w:pStyle w:val="Paragraphedeliste"/>
        <w:bidi/>
        <w:ind w:left="424" w:firstLine="142"/>
        <w:jc w:val="both"/>
        <w:rPr>
          <w:rFonts w:ascii="Traditional Arabic" w:hAnsi="Traditional Arabic" w:cs="Traditional Arabic"/>
          <w:sz w:val="32"/>
          <w:szCs w:val="32"/>
          <w:rtl/>
          <w:lang w:bidi="ar-DZ"/>
        </w:rPr>
      </w:pPr>
    </w:p>
    <w:p w14:paraId="2725A1EF" w14:textId="69C22051" w:rsidR="002D04A1" w:rsidRDefault="002D04A1" w:rsidP="002D04A1">
      <w:pPr>
        <w:pStyle w:val="Paragraphedeliste"/>
        <w:bidi/>
        <w:ind w:left="424" w:firstLine="142"/>
        <w:jc w:val="both"/>
        <w:rPr>
          <w:rFonts w:ascii="Traditional Arabic" w:hAnsi="Traditional Arabic" w:cs="Traditional Arabic"/>
          <w:sz w:val="32"/>
          <w:szCs w:val="32"/>
          <w:rtl/>
          <w:lang w:bidi="ar-DZ"/>
        </w:rPr>
      </w:pPr>
    </w:p>
    <w:p w14:paraId="575EC31A" w14:textId="77777777" w:rsidR="002D04A1" w:rsidRPr="00231EAE" w:rsidRDefault="002D04A1" w:rsidP="002D04A1">
      <w:pPr>
        <w:pStyle w:val="Paragraphedeliste"/>
        <w:bidi/>
        <w:ind w:left="424" w:firstLine="142"/>
        <w:jc w:val="both"/>
        <w:rPr>
          <w:rFonts w:ascii="Traditional Arabic" w:hAnsi="Traditional Arabic" w:cs="Traditional Arabic"/>
          <w:sz w:val="32"/>
          <w:szCs w:val="32"/>
          <w:lang w:bidi="ar-DZ"/>
        </w:rPr>
      </w:pPr>
    </w:p>
    <w:p w14:paraId="711B9924" w14:textId="59168275" w:rsidR="00786FF1" w:rsidRPr="00786FF1" w:rsidRDefault="00786FF1" w:rsidP="00231EAE">
      <w:pPr>
        <w:bidi/>
        <w:jc w:val="both"/>
        <w:rPr>
          <w:rFonts w:ascii="Traditional Arabic" w:hAnsi="Traditional Arabic" w:cs="Traditional Arabic"/>
          <w:b/>
          <w:bCs/>
          <w:sz w:val="36"/>
          <w:szCs w:val="36"/>
          <w:rtl/>
          <w:lang w:bidi="ar-DZ"/>
        </w:rPr>
      </w:pPr>
      <w:r w:rsidRPr="00786FF1">
        <w:rPr>
          <w:rFonts w:ascii="Traditional Arabic" w:hAnsi="Traditional Arabic" w:cs="Traditional Arabic" w:hint="cs"/>
          <w:b/>
          <w:bCs/>
          <w:sz w:val="36"/>
          <w:szCs w:val="36"/>
          <w:rtl/>
          <w:lang w:bidi="ar-DZ"/>
        </w:rPr>
        <w:t xml:space="preserve">المطلب الثاني : تاريخ النظام الصحي الجزائري </w:t>
      </w:r>
    </w:p>
    <w:p w14:paraId="61862E4C" w14:textId="463FD317" w:rsidR="00786FF1" w:rsidRPr="006A3B08" w:rsidRDefault="00A47CFA" w:rsidP="00786FF1">
      <w:pPr>
        <w:pStyle w:val="Paragraphedeliste"/>
        <w:tabs>
          <w:tab w:val="left" w:pos="2010"/>
        </w:tabs>
        <w:bidi/>
        <w:ind w:left="-1" w:firstLine="425"/>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w:t>
      </w:r>
      <w:r w:rsidR="00786FF1" w:rsidRPr="006A3B08">
        <w:rPr>
          <w:rFonts w:ascii="Traditional Arabic" w:hAnsi="Traditional Arabic" w:cs="Traditional Arabic"/>
          <w:sz w:val="32"/>
          <w:szCs w:val="32"/>
          <w:rtl/>
          <w:lang w:bidi="ar-DZ"/>
        </w:rPr>
        <w:t xml:space="preserve">مر النظام الصحي في الجزائر بعدة </w:t>
      </w:r>
      <w:r w:rsidR="00786FF1" w:rsidRPr="006A3B08">
        <w:rPr>
          <w:rFonts w:ascii="Traditional Arabic" w:hAnsi="Traditional Arabic" w:cs="Traditional Arabic" w:hint="cs"/>
          <w:sz w:val="32"/>
          <w:szCs w:val="32"/>
          <w:rtl/>
          <w:lang w:bidi="ar-DZ"/>
        </w:rPr>
        <w:t>تحولات،</w:t>
      </w:r>
      <w:r w:rsidR="00786FF1" w:rsidRPr="006A3B08">
        <w:rPr>
          <w:rFonts w:ascii="Traditional Arabic" w:hAnsi="Traditional Arabic" w:cs="Traditional Arabic"/>
          <w:sz w:val="32"/>
          <w:szCs w:val="32"/>
          <w:rtl/>
          <w:lang w:bidi="ar-DZ"/>
        </w:rPr>
        <w:t xml:space="preserve"> كانت نتيجة لقرارات سياسية </w:t>
      </w:r>
      <w:r w:rsidR="00786FF1">
        <w:rPr>
          <w:rFonts w:ascii="Traditional Arabic" w:hAnsi="Traditional Arabic" w:cs="Traditional Arabic"/>
          <w:sz w:val="32"/>
          <w:szCs w:val="32"/>
          <w:rtl/>
          <w:lang w:bidi="ar-DZ"/>
        </w:rPr>
        <w:t>أو</w:t>
      </w:r>
      <w:r w:rsidR="00786FF1" w:rsidRPr="006A3B08">
        <w:rPr>
          <w:rFonts w:ascii="Traditional Arabic" w:hAnsi="Traditional Arabic" w:cs="Traditional Arabic"/>
          <w:sz w:val="32"/>
          <w:szCs w:val="32"/>
          <w:rtl/>
          <w:lang w:bidi="ar-DZ"/>
        </w:rPr>
        <w:t xml:space="preserve"> ازمات </w:t>
      </w:r>
      <w:r w:rsidR="00786FF1" w:rsidRPr="006A3B08">
        <w:rPr>
          <w:rFonts w:ascii="Traditional Arabic" w:hAnsi="Traditional Arabic" w:cs="Traditional Arabic" w:hint="cs"/>
          <w:sz w:val="32"/>
          <w:szCs w:val="32"/>
          <w:rtl/>
          <w:lang w:bidi="ar-DZ"/>
        </w:rPr>
        <w:t>اقتصادية،</w:t>
      </w:r>
      <w:r w:rsidR="00786FF1" w:rsidRPr="006A3B08">
        <w:rPr>
          <w:rFonts w:ascii="Traditional Arabic" w:hAnsi="Traditional Arabic" w:cs="Traditional Arabic"/>
          <w:sz w:val="32"/>
          <w:szCs w:val="32"/>
          <w:rtl/>
          <w:lang w:bidi="ar-DZ"/>
        </w:rPr>
        <w:t xml:space="preserve"> يمكن تقسيم المراحل التي مر بها النظام الصحي </w:t>
      </w:r>
      <w:r w:rsidR="00786FF1">
        <w:rPr>
          <w:rFonts w:ascii="Traditional Arabic" w:hAnsi="Traditional Arabic" w:cs="Traditional Arabic"/>
          <w:sz w:val="32"/>
          <w:szCs w:val="32"/>
          <w:rtl/>
          <w:lang w:bidi="ar-DZ"/>
        </w:rPr>
        <w:t>إلى</w:t>
      </w:r>
      <w:r w:rsidR="00786FF1" w:rsidRPr="006A3B08">
        <w:rPr>
          <w:rFonts w:ascii="Traditional Arabic" w:hAnsi="Traditional Arabic" w:cs="Traditional Arabic"/>
          <w:sz w:val="32"/>
          <w:szCs w:val="32"/>
          <w:rtl/>
          <w:lang w:bidi="ar-DZ"/>
        </w:rPr>
        <w:t xml:space="preserve"> خمس مراحل </w:t>
      </w:r>
      <w:r w:rsidR="00786FF1" w:rsidRPr="006A3B08">
        <w:rPr>
          <w:rFonts w:ascii="Traditional Arabic" w:hAnsi="Traditional Arabic" w:cs="Traditional Arabic" w:hint="cs"/>
          <w:sz w:val="32"/>
          <w:szCs w:val="32"/>
          <w:rtl/>
          <w:lang w:bidi="ar-DZ"/>
        </w:rPr>
        <w:t>أساسية:</w:t>
      </w:r>
    </w:p>
    <w:p w14:paraId="73AB0EB8" w14:textId="77777777" w:rsidR="00786FF1" w:rsidRPr="006A3B08" w:rsidRDefault="00786FF1" w:rsidP="00786FF1">
      <w:pPr>
        <w:pStyle w:val="Paragraphedeliste"/>
        <w:numPr>
          <w:ilvl w:val="0"/>
          <w:numId w:val="10"/>
        </w:numPr>
        <w:tabs>
          <w:tab w:val="left" w:pos="2010"/>
        </w:tabs>
        <w:bidi/>
        <w:ind w:left="424"/>
        <w:jc w:val="both"/>
        <w:rPr>
          <w:rFonts w:ascii="Traditional Arabic" w:hAnsi="Traditional Arabic" w:cs="Traditional Arabic"/>
          <w:b/>
          <w:bCs/>
          <w:sz w:val="32"/>
          <w:szCs w:val="32"/>
          <w:rtl/>
          <w:lang w:bidi="ar-DZ"/>
        </w:rPr>
      </w:pPr>
      <w:r w:rsidRPr="006A3B08">
        <w:rPr>
          <w:rFonts w:ascii="Traditional Arabic" w:hAnsi="Traditional Arabic" w:cs="Traditional Arabic"/>
          <w:b/>
          <w:bCs/>
          <w:sz w:val="32"/>
          <w:szCs w:val="32"/>
          <w:rtl/>
          <w:lang w:bidi="ar-DZ"/>
        </w:rPr>
        <w:t>المرحلة الاولى 1963-1973:</w:t>
      </w:r>
    </w:p>
    <w:p w14:paraId="0460A561" w14:textId="77777777" w:rsidR="00786FF1" w:rsidRPr="006A3B08" w:rsidRDefault="00786FF1" w:rsidP="00786FF1">
      <w:pPr>
        <w:pStyle w:val="Paragraphedeliste"/>
        <w:tabs>
          <w:tab w:val="left" w:pos="2010"/>
        </w:tabs>
        <w:bidi/>
        <w:ind w:left="-1"/>
        <w:jc w:val="both"/>
        <w:rPr>
          <w:rFonts w:ascii="Traditional Arabic" w:hAnsi="Traditional Arabic" w:cs="Traditional Arabic"/>
          <w:sz w:val="32"/>
          <w:szCs w:val="32"/>
          <w:rtl/>
          <w:lang w:bidi="ar-DZ"/>
        </w:rPr>
      </w:pPr>
      <w:r w:rsidRPr="006A3B08">
        <w:rPr>
          <w:rFonts w:ascii="Traditional Arabic" w:hAnsi="Traditional Arabic" w:cs="Traditional Arabic"/>
          <w:sz w:val="32"/>
          <w:szCs w:val="32"/>
          <w:rtl/>
          <w:lang w:bidi="ar-DZ"/>
        </w:rPr>
        <w:t xml:space="preserve">تميزت هذه المرحلة </w:t>
      </w:r>
      <w:r w:rsidRPr="006A3B08">
        <w:rPr>
          <w:rFonts w:ascii="Traditional Arabic" w:hAnsi="Traditional Arabic" w:cs="Traditional Arabic" w:hint="cs"/>
          <w:sz w:val="32"/>
          <w:szCs w:val="32"/>
          <w:rtl/>
          <w:lang w:bidi="ar-DZ"/>
        </w:rPr>
        <w:t>ب</w:t>
      </w:r>
      <w:r>
        <w:rPr>
          <w:rFonts w:ascii="Traditional Arabic" w:hAnsi="Traditional Arabic" w:cs="Traditional Arabic" w:hint="cs"/>
          <w:sz w:val="32"/>
          <w:szCs w:val="32"/>
          <w:rtl/>
          <w:lang w:bidi="ar-DZ"/>
        </w:rPr>
        <w:t>ـ</w:t>
      </w:r>
      <w:r w:rsidRPr="006A3B08">
        <w:rPr>
          <w:rFonts w:ascii="Traditional Arabic" w:hAnsi="Traditional Arabic" w:cs="Traditional Arabic" w:hint="cs"/>
          <w:sz w:val="32"/>
          <w:szCs w:val="32"/>
          <w:rtl/>
          <w:lang w:bidi="ar-DZ"/>
        </w:rPr>
        <w:t>:</w:t>
      </w:r>
    </w:p>
    <w:p w14:paraId="0AB52986" w14:textId="1D41B7B3" w:rsidR="00786FF1" w:rsidRPr="005959D3" w:rsidRDefault="00786FF1" w:rsidP="00786FF1">
      <w:pPr>
        <w:pStyle w:val="Paragraphedeliste"/>
        <w:numPr>
          <w:ilvl w:val="0"/>
          <w:numId w:val="8"/>
        </w:numPr>
        <w:tabs>
          <w:tab w:val="left" w:pos="2010"/>
        </w:tabs>
        <w:bidi/>
        <w:ind w:left="-1"/>
        <w:jc w:val="both"/>
        <w:rPr>
          <w:rFonts w:ascii="Traditional Arabic" w:hAnsi="Traditional Arabic" w:cs="Traditional Arabic"/>
          <w:sz w:val="32"/>
          <w:szCs w:val="32"/>
          <w:lang w:bidi="ar-DZ"/>
        </w:rPr>
      </w:pPr>
      <w:r w:rsidRPr="006A3B08">
        <w:rPr>
          <w:rFonts w:ascii="Traditional Arabic" w:hAnsi="Traditional Arabic" w:cs="Traditional Arabic"/>
          <w:sz w:val="32"/>
          <w:szCs w:val="32"/>
          <w:rtl/>
          <w:lang w:bidi="ar-DZ"/>
        </w:rPr>
        <w:t>بعد ال</w:t>
      </w:r>
      <w:r w:rsidR="00946854">
        <w:rPr>
          <w:rFonts w:ascii="Traditional Arabic" w:hAnsi="Traditional Arabic" w:cs="Traditional Arabic" w:hint="cs"/>
          <w:sz w:val="32"/>
          <w:szCs w:val="32"/>
          <w:rtl/>
          <w:lang w:bidi="ar-DZ"/>
        </w:rPr>
        <w:t>إ</w:t>
      </w:r>
      <w:r w:rsidRPr="006A3B08">
        <w:rPr>
          <w:rFonts w:ascii="Traditional Arabic" w:hAnsi="Traditional Arabic" w:cs="Traditional Arabic"/>
          <w:sz w:val="32"/>
          <w:szCs w:val="32"/>
          <w:rtl/>
          <w:lang w:bidi="ar-DZ"/>
        </w:rPr>
        <w:t xml:space="preserve">ستقلال بلغ عدد </w:t>
      </w:r>
      <w:r w:rsidR="00946854">
        <w:rPr>
          <w:rFonts w:ascii="Traditional Arabic" w:hAnsi="Traditional Arabic" w:cs="Traditional Arabic" w:hint="cs"/>
          <w:sz w:val="32"/>
          <w:szCs w:val="32"/>
          <w:rtl/>
          <w:lang w:bidi="ar-DZ"/>
        </w:rPr>
        <w:t>أ</w:t>
      </w:r>
      <w:r w:rsidRPr="006A3B08">
        <w:rPr>
          <w:rFonts w:ascii="Traditional Arabic" w:hAnsi="Traditional Arabic" w:cs="Traditional Arabic"/>
          <w:sz w:val="32"/>
          <w:szCs w:val="32"/>
          <w:rtl/>
          <w:lang w:bidi="ar-DZ"/>
        </w:rPr>
        <w:t>طباء الجزائر 500 طبيب (50</w:t>
      </w:r>
      <w:r w:rsidRPr="006A3B08">
        <w:rPr>
          <w:rFonts w:ascii="Traditional Arabic" w:hAnsi="Traditional Arabic" w:cs="Traditional Arabic"/>
          <w:sz w:val="32"/>
          <w:szCs w:val="32"/>
          <w:lang w:bidi="ar-DZ"/>
        </w:rPr>
        <w:t xml:space="preserve">% </w:t>
      </w:r>
      <w:r w:rsidRPr="006A3B08">
        <w:rPr>
          <w:rFonts w:ascii="Traditional Arabic" w:hAnsi="Traditional Arabic" w:cs="Traditional Arabic"/>
          <w:sz w:val="32"/>
          <w:szCs w:val="32"/>
          <w:rtl/>
          <w:lang w:bidi="ar-DZ"/>
        </w:rPr>
        <w:t xml:space="preserve">منهم </w:t>
      </w:r>
      <w:r w:rsidRPr="006A3B08">
        <w:rPr>
          <w:rFonts w:ascii="Traditional Arabic" w:hAnsi="Traditional Arabic" w:cs="Traditional Arabic" w:hint="cs"/>
          <w:sz w:val="32"/>
          <w:szCs w:val="32"/>
          <w:rtl/>
          <w:lang w:bidi="ar-DZ"/>
        </w:rPr>
        <w:t>جزائريين)</w:t>
      </w:r>
      <w:r w:rsidR="00946854">
        <w:rPr>
          <w:rFonts w:ascii="Traditional Arabic" w:hAnsi="Traditional Arabic" w:cs="Traditional Arabic" w:hint="cs"/>
          <w:sz w:val="32"/>
          <w:szCs w:val="32"/>
          <w:rtl/>
          <w:lang w:bidi="ar-DZ"/>
        </w:rPr>
        <w:t>،</w:t>
      </w:r>
      <w:r w:rsidRPr="006A3B08">
        <w:rPr>
          <w:rFonts w:ascii="Traditional Arabic" w:hAnsi="Traditional Arabic" w:cs="Traditional Arabic"/>
          <w:sz w:val="32"/>
          <w:szCs w:val="32"/>
          <w:lang w:bidi="ar-DZ"/>
        </w:rPr>
        <w:t xml:space="preserve"> </w:t>
      </w:r>
      <w:r w:rsidRPr="006A3B08">
        <w:rPr>
          <w:rFonts w:ascii="Traditional Arabic" w:hAnsi="Traditional Arabic" w:cs="Traditional Arabic"/>
          <w:sz w:val="32"/>
          <w:szCs w:val="32"/>
          <w:rtl/>
          <w:lang w:bidi="ar-DZ"/>
        </w:rPr>
        <w:t xml:space="preserve">من </w:t>
      </w:r>
      <w:r>
        <w:rPr>
          <w:rFonts w:ascii="Traditional Arabic" w:hAnsi="Traditional Arabic" w:cs="Traditional Arabic" w:hint="cs"/>
          <w:sz w:val="32"/>
          <w:szCs w:val="32"/>
          <w:rtl/>
          <w:lang w:bidi="ar-DZ"/>
        </w:rPr>
        <w:t>أ</w:t>
      </w:r>
      <w:r w:rsidRPr="006A3B08">
        <w:rPr>
          <w:rFonts w:ascii="Traditional Arabic" w:hAnsi="Traditional Arabic" w:cs="Traditional Arabic"/>
          <w:sz w:val="32"/>
          <w:szCs w:val="32"/>
          <w:rtl/>
          <w:lang w:bidi="ar-DZ"/>
        </w:rPr>
        <w:t>جل تغطية الحاجات الصحية للسكان الذين بلغ عددهم 10</w:t>
      </w:r>
      <w:r w:rsidR="00946854">
        <w:rPr>
          <w:rFonts w:ascii="Traditional Arabic" w:hAnsi="Traditional Arabic" w:cs="Traditional Arabic" w:hint="cs"/>
          <w:sz w:val="32"/>
          <w:szCs w:val="32"/>
          <w:rtl/>
          <w:lang w:bidi="ar-DZ"/>
        </w:rPr>
        <w:t>.</w:t>
      </w:r>
      <w:r w:rsidRPr="006A3B08">
        <w:rPr>
          <w:rFonts w:ascii="Traditional Arabic" w:hAnsi="Traditional Arabic" w:cs="Traditional Arabic"/>
          <w:sz w:val="32"/>
          <w:szCs w:val="32"/>
          <w:rtl/>
          <w:lang w:bidi="ar-DZ"/>
        </w:rPr>
        <w:t xml:space="preserve">5 مليون </w:t>
      </w:r>
      <w:r>
        <w:rPr>
          <w:rFonts w:ascii="Traditional Arabic" w:hAnsi="Traditional Arabic" w:cs="Traditional Arabic" w:hint="cs"/>
          <w:sz w:val="32"/>
          <w:szCs w:val="32"/>
          <w:rtl/>
          <w:lang w:bidi="ar-DZ"/>
        </w:rPr>
        <w:t>،</w:t>
      </w:r>
      <w:r w:rsidRPr="006A3B08">
        <w:rPr>
          <w:rFonts w:ascii="Traditional Arabic" w:hAnsi="Traditional Arabic" w:cs="Traditional Arabic"/>
          <w:sz w:val="32"/>
          <w:szCs w:val="32"/>
          <w:rtl/>
          <w:lang w:bidi="ar-DZ"/>
        </w:rPr>
        <w:t xml:space="preserve">تميزت المؤشرات الصحية في هذه الفترة بمعدل وفاة مرتفع </w:t>
      </w:r>
      <w:r w:rsidRPr="006A3B08">
        <w:rPr>
          <w:rFonts w:ascii="Traditional Arabic" w:hAnsi="Traditional Arabic" w:cs="Traditional Arabic" w:hint="cs"/>
          <w:sz w:val="32"/>
          <w:szCs w:val="32"/>
          <w:rtl/>
          <w:lang w:bidi="ar-DZ"/>
        </w:rPr>
        <w:t>للأطفال</w:t>
      </w:r>
      <w:r w:rsidRPr="006A3B08">
        <w:rPr>
          <w:rFonts w:ascii="Traditional Arabic" w:hAnsi="Traditional Arabic" w:cs="Traditional Arabic"/>
          <w:sz w:val="32"/>
          <w:szCs w:val="32"/>
          <w:rtl/>
          <w:lang w:bidi="ar-DZ"/>
        </w:rPr>
        <w:t xml:space="preserve"> تجاوز 180</w:t>
      </w:r>
      <w:r w:rsidRPr="006A3B08">
        <w:rPr>
          <w:rFonts w:ascii="Traditional Arabic" w:hAnsi="Traditional Arabic" w:cs="Traditional Arabic"/>
          <w:sz w:val="32"/>
          <w:szCs w:val="32"/>
          <w:lang w:bidi="ar-DZ"/>
        </w:rPr>
        <w:t xml:space="preserve">% </w:t>
      </w:r>
      <w:r w:rsidRPr="006A3B08">
        <w:rPr>
          <w:rFonts w:ascii="Traditional Arabic" w:hAnsi="Traditional Arabic" w:cs="Traditional Arabic"/>
          <w:sz w:val="32"/>
          <w:szCs w:val="32"/>
          <w:rtl/>
          <w:lang w:bidi="ar-DZ"/>
        </w:rPr>
        <w:t xml:space="preserve"> وأمل حياة لا</w:t>
      </w:r>
      <w:r>
        <w:rPr>
          <w:rFonts w:ascii="Traditional Arabic" w:hAnsi="Traditional Arabic" w:cs="Traditional Arabic" w:hint="cs"/>
          <w:sz w:val="32"/>
          <w:szCs w:val="32"/>
          <w:rtl/>
          <w:lang w:bidi="ar-DZ"/>
        </w:rPr>
        <w:t xml:space="preserve"> </w:t>
      </w:r>
      <w:r w:rsidRPr="006A3B08">
        <w:rPr>
          <w:rFonts w:ascii="Traditional Arabic" w:hAnsi="Traditional Arabic" w:cs="Traditional Arabic"/>
          <w:sz w:val="32"/>
          <w:szCs w:val="32"/>
          <w:rtl/>
          <w:lang w:bidi="ar-DZ"/>
        </w:rPr>
        <w:t xml:space="preserve">يصل </w:t>
      </w:r>
      <w:r>
        <w:rPr>
          <w:rFonts w:ascii="Traditional Arabic" w:hAnsi="Traditional Arabic" w:cs="Traditional Arabic"/>
          <w:sz w:val="32"/>
          <w:szCs w:val="32"/>
          <w:rtl/>
          <w:lang w:bidi="ar-DZ"/>
        </w:rPr>
        <w:t>إلى</w:t>
      </w:r>
      <w:r w:rsidRPr="006A3B08">
        <w:rPr>
          <w:rFonts w:ascii="Traditional Arabic" w:hAnsi="Traditional Arabic" w:cs="Traditional Arabic"/>
          <w:sz w:val="32"/>
          <w:szCs w:val="32"/>
          <w:rtl/>
          <w:lang w:bidi="ar-DZ"/>
        </w:rPr>
        <w:t xml:space="preserve"> 50 سنة </w:t>
      </w:r>
      <w:r w:rsidR="00946854">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و إ</w:t>
      </w:r>
      <w:r w:rsidRPr="006A3B08">
        <w:rPr>
          <w:rFonts w:ascii="Traditional Arabic" w:hAnsi="Traditional Arabic" w:cs="Traditional Arabic"/>
          <w:sz w:val="32"/>
          <w:szCs w:val="32"/>
          <w:rtl/>
          <w:lang w:bidi="ar-DZ"/>
        </w:rPr>
        <w:t>نتشار ال</w:t>
      </w:r>
      <w:r>
        <w:rPr>
          <w:rFonts w:ascii="Traditional Arabic" w:hAnsi="Traditional Arabic" w:cs="Traditional Arabic"/>
          <w:sz w:val="32"/>
          <w:szCs w:val="32"/>
          <w:rtl/>
          <w:lang w:bidi="ar-DZ"/>
        </w:rPr>
        <w:t>أمراض</w:t>
      </w:r>
      <w:r w:rsidRPr="006A3B08">
        <w:rPr>
          <w:rFonts w:ascii="Traditional Arabic" w:hAnsi="Traditional Arabic" w:cs="Traditional Arabic"/>
          <w:sz w:val="32"/>
          <w:szCs w:val="32"/>
          <w:rtl/>
          <w:lang w:bidi="ar-DZ"/>
        </w:rPr>
        <w:t xml:space="preserve"> المنتقلة </w:t>
      </w:r>
      <w:r>
        <w:rPr>
          <w:rFonts w:ascii="Traditional Arabic" w:hAnsi="Traditional Arabic" w:cs="Traditional Arabic" w:hint="cs"/>
          <w:sz w:val="32"/>
          <w:szCs w:val="32"/>
          <w:rtl/>
          <w:lang w:bidi="ar-DZ"/>
        </w:rPr>
        <w:t>،</w:t>
      </w:r>
      <w:r w:rsidRPr="006A3B08">
        <w:rPr>
          <w:rFonts w:ascii="Traditional Arabic" w:hAnsi="Traditional Arabic" w:cs="Traditional Arabic"/>
          <w:sz w:val="32"/>
          <w:szCs w:val="32"/>
          <w:rtl/>
          <w:lang w:bidi="ar-DZ"/>
        </w:rPr>
        <w:t xml:space="preserve">كل هذه الظروف كانت السبب </w:t>
      </w:r>
      <w:r w:rsidR="007B0276">
        <w:rPr>
          <w:rFonts w:ascii="Traditional Arabic" w:hAnsi="Traditional Arabic" w:cs="Traditional Arabic" w:hint="cs"/>
          <w:sz w:val="32"/>
          <w:szCs w:val="32"/>
          <w:rtl/>
          <w:lang w:bidi="ar-DZ"/>
        </w:rPr>
        <w:t>"</w:t>
      </w:r>
      <w:r w:rsidRPr="006A3B08">
        <w:rPr>
          <w:rFonts w:ascii="Traditional Arabic" w:hAnsi="Traditional Arabic" w:cs="Traditional Arabic"/>
          <w:sz w:val="32"/>
          <w:szCs w:val="32"/>
          <w:rtl/>
          <w:lang w:bidi="ar-DZ"/>
        </w:rPr>
        <w:t xml:space="preserve">الرئيسي في الوفاة </w:t>
      </w:r>
      <w:r w:rsidR="00946854">
        <w:rPr>
          <w:rFonts w:ascii="Traditional Arabic" w:hAnsi="Traditional Arabic" w:cs="Traditional Arabic" w:hint="cs"/>
          <w:sz w:val="32"/>
          <w:szCs w:val="32"/>
          <w:rtl/>
          <w:lang w:bidi="ar-DZ"/>
        </w:rPr>
        <w:t xml:space="preserve">و </w:t>
      </w:r>
      <w:r w:rsidRPr="006A3B08">
        <w:rPr>
          <w:rFonts w:ascii="Traditional Arabic" w:hAnsi="Traditional Arabic" w:cs="Traditional Arabic"/>
          <w:sz w:val="32"/>
          <w:szCs w:val="32"/>
          <w:rtl/>
          <w:lang w:bidi="ar-DZ"/>
        </w:rPr>
        <w:t>ال</w:t>
      </w:r>
      <w:r w:rsidR="00946854">
        <w:rPr>
          <w:rFonts w:ascii="Traditional Arabic" w:hAnsi="Traditional Arabic" w:cs="Traditional Arabic" w:hint="cs"/>
          <w:sz w:val="32"/>
          <w:szCs w:val="32"/>
          <w:rtl/>
          <w:lang w:bidi="ar-DZ"/>
        </w:rPr>
        <w:t>إ</w:t>
      </w:r>
      <w:r w:rsidRPr="006A3B08">
        <w:rPr>
          <w:rFonts w:ascii="Traditional Arabic" w:hAnsi="Traditional Arabic" w:cs="Traditional Arabic"/>
          <w:sz w:val="32"/>
          <w:szCs w:val="32"/>
          <w:rtl/>
          <w:lang w:bidi="ar-DZ"/>
        </w:rPr>
        <w:t>عاقة</w:t>
      </w:r>
      <w:r w:rsidR="00946854">
        <w:rPr>
          <w:rFonts w:ascii="Traditional Arabic" w:hAnsi="Traditional Arabic" w:cs="Traditional Arabic" w:hint="cs"/>
          <w:sz w:val="32"/>
          <w:szCs w:val="32"/>
          <w:rtl/>
          <w:lang w:bidi="ar-DZ"/>
        </w:rPr>
        <w:t>،</w:t>
      </w:r>
      <w:r w:rsidRPr="006A3B08">
        <w:rPr>
          <w:rFonts w:ascii="Traditional Arabic" w:hAnsi="Traditional Arabic" w:cs="Traditional Arabic"/>
          <w:sz w:val="32"/>
          <w:szCs w:val="32"/>
          <w:rtl/>
          <w:lang w:bidi="ar-DZ"/>
        </w:rPr>
        <w:t xml:space="preserve"> ولمواجهة هذه الوضعية في ظل الموارد المحدودة </w:t>
      </w:r>
      <w:r w:rsidR="00946854">
        <w:rPr>
          <w:rFonts w:ascii="Traditional Arabic" w:hAnsi="Traditional Arabic" w:cs="Traditional Arabic" w:hint="cs"/>
          <w:sz w:val="32"/>
          <w:szCs w:val="32"/>
          <w:rtl/>
          <w:lang w:bidi="ar-DZ"/>
        </w:rPr>
        <w:t xml:space="preserve">، </w:t>
      </w:r>
      <w:r w:rsidRPr="006A3B08">
        <w:rPr>
          <w:rFonts w:ascii="Traditional Arabic" w:hAnsi="Traditional Arabic" w:cs="Traditional Arabic"/>
          <w:sz w:val="32"/>
          <w:szCs w:val="32"/>
          <w:rtl/>
          <w:lang w:bidi="ar-DZ"/>
        </w:rPr>
        <w:t xml:space="preserve">ركزت وزارة الصحة على هدفين </w:t>
      </w:r>
      <w:r w:rsidR="00946854">
        <w:rPr>
          <w:rFonts w:ascii="Traditional Arabic" w:hAnsi="Traditional Arabic" w:cs="Traditional Arabic" w:hint="cs"/>
          <w:sz w:val="32"/>
          <w:szCs w:val="32"/>
          <w:rtl/>
          <w:lang w:bidi="ar-DZ"/>
        </w:rPr>
        <w:t>أ</w:t>
      </w:r>
      <w:r w:rsidRPr="006A3B08">
        <w:rPr>
          <w:rFonts w:ascii="Traditional Arabic" w:hAnsi="Traditional Arabic" w:cs="Traditional Arabic"/>
          <w:sz w:val="32"/>
          <w:szCs w:val="32"/>
          <w:rtl/>
          <w:lang w:bidi="ar-DZ"/>
        </w:rPr>
        <w:t>ساسين هما تخفيض في عدم المساواة في مجال توزيع الطاقم الطبي</w:t>
      </w:r>
      <w:r>
        <w:rPr>
          <w:rFonts w:ascii="Traditional Arabic" w:hAnsi="Traditional Arabic" w:cs="Traditional Arabic" w:hint="cs"/>
          <w:sz w:val="32"/>
          <w:szCs w:val="32"/>
          <w:rtl/>
          <w:lang w:bidi="ar-DZ"/>
        </w:rPr>
        <w:t xml:space="preserve"> </w:t>
      </w:r>
      <w:r w:rsidRPr="006A3B08">
        <w:rPr>
          <w:rFonts w:ascii="Traditional Arabic" w:hAnsi="Traditional Arabic" w:cs="Traditional Arabic"/>
          <w:sz w:val="32"/>
          <w:szCs w:val="32"/>
          <w:rtl/>
          <w:lang w:bidi="ar-DZ"/>
        </w:rPr>
        <w:t>(العام والخاص) لتسهيل الحصول على العلاج</w:t>
      </w:r>
      <w:r>
        <w:rPr>
          <w:rFonts w:ascii="Traditional Arabic" w:hAnsi="Traditional Arabic" w:cs="Traditional Arabic" w:hint="cs"/>
          <w:sz w:val="32"/>
          <w:szCs w:val="32"/>
          <w:rtl/>
          <w:lang w:bidi="ar-DZ"/>
        </w:rPr>
        <w:t xml:space="preserve">، </w:t>
      </w:r>
      <w:r w:rsidRPr="005959D3">
        <w:rPr>
          <w:rFonts w:ascii="Traditional Arabic" w:hAnsi="Traditional Arabic" w:cs="Traditional Arabic" w:hint="cs"/>
          <w:sz w:val="32"/>
          <w:szCs w:val="32"/>
          <w:rtl/>
          <w:lang w:bidi="ar-DZ"/>
        </w:rPr>
        <w:t>و</w:t>
      </w:r>
      <w:r w:rsidRPr="005959D3">
        <w:rPr>
          <w:rFonts w:ascii="Traditional Arabic" w:hAnsi="Traditional Arabic" w:cs="Traditional Arabic"/>
          <w:sz w:val="32"/>
          <w:szCs w:val="32"/>
          <w:rtl/>
          <w:lang w:bidi="ar-DZ"/>
        </w:rPr>
        <w:t>مكافحة الأمراض وخاصة المعدية منها و</w:t>
      </w:r>
      <w:r w:rsidR="00946854">
        <w:rPr>
          <w:rFonts w:ascii="Traditional Arabic" w:hAnsi="Traditional Arabic" w:cs="Traditional Arabic" w:hint="cs"/>
          <w:sz w:val="32"/>
          <w:szCs w:val="32"/>
          <w:rtl/>
          <w:lang w:bidi="ar-DZ"/>
        </w:rPr>
        <w:t>ال</w:t>
      </w:r>
      <w:r w:rsidRPr="005959D3">
        <w:rPr>
          <w:rFonts w:ascii="Traditional Arabic" w:hAnsi="Traditional Arabic" w:cs="Traditional Arabic"/>
          <w:sz w:val="32"/>
          <w:szCs w:val="32"/>
          <w:rtl/>
          <w:lang w:bidi="ar-DZ"/>
        </w:rPr>
        <w:t>تقليل من الوفاة عن طريق التطعيم.</w:t>
      </w:r>
    </w:p>
    <w:p w14:paraId="63069E65" w14:textId="77777777" w:rsidR="00786FF1" w:rsidRPr="00B25BA1" w:rsidRDefault="00786FF1" w:rsidP="00786FF1">
      <w:pPr>
        <w:pStyle w:val="Paragraphedeliste"/>
        <w:numPr>
          <w:ilvl w:val="0"/>
          <w:numId w:val="10"/>
        </w:numPr>
        <w:tabs>
          <w:tab w:val="left" w:pos="2010"/>
        </w:tabs>
        <w:bidi/>
        <w:ind w:left="424"/>
        <w:jc w:val="both"/>
        <w:rPr>
          <w:rFonts w:ascii="Traditional Arabic" w:hAnsi="Traditional Arabic" w:cs="Traditional Arabic"/>
          <w:b/>
          <w:bCs/>
          <w:sz w:val="32"/>
          <w:szCs w:val="32"/>
          <w:rtl/>
          <w:lang w:bidi="ar-DZ"/>
        </w:rPr>
      </w:pPr>
      <w:r w:rsidRPr="00B25BA1">
        <w:rPr>
          <w:rFonts w:ascii="Traditional Arabic" w:hAnsi="Traditional Arabic" w:cs="Traditional Arabic" w:hint="cs"/>
          <w:b/>
          <w:bCs/>
          <w:sz w:val="32"/>
          <w:szCs w:val="32"/>
          <w:rtl/>
          <w:lang w:bidi="ar-DZ"/>
        </w:rPr>
        <w:t>المرحل</w:t>
      </w:r>
      <w:r w:rsidRPr="00B25BA1">
        <w:rPr>
          <w:rFonts w:ascii="Traditional Arabic" w:hAnsi="Traditional Arabic" w:cs="Traditional Arabic" w:hint="eastAsia"/>
          <w:b/>
          <w:bCs/>
          <w:sz w:val="32"/>
          <w:szCs w:val="32"/>
          <w:rtl/>
          <w:lang w:bidi="ar-DZ"/>
        </w:rPr>
        <w:t>ة</w:t>
      </w:r>
      <w:r w:rsidRPr="00B25BA1">
        <w:rPr>
          <w:rFonts w:ascii="Traditional Arabic" w:hAnsi="Traditional Arabic" w:cs="Traditional Arabic"/>
          <w:b/>
          <w:bCs/>
          <w:sz w:val="32"/>
          <w:szCs w:val="32"/>
          <w:rtl/>
          <w:lang w:bidi="ar-DZ"/>
        </w:rPr>
        <w:t xml:space="preserve"> الثانية</w:t>
      </w:r>
      <w:r w:rsidRPr="00B25BA1">
        <w:rPr>
          <w:rFonts w:ascii="Traditional Arabic" w:hAnsi="Traditional Arabic" w:cs="Traditional Arabic" w:hint="cs"/>
          <w:b/>
          <w:bCs/>
          <w:sz w:val="32"/>
          <w:szCs w:val="32"/>
          <w:rtl/>
          <w:lang w:bidi="ar-DZ"/>
        </w:rPr>
        <w:t xml:space="preserve"> </w:t>
      </w:r>
      <w:r w:rsidRPr="00B25BA1">
        <w:rPr>
          <w:rFonts w:ascii="Traditional Arabic" w:hAnsi="Traditional Arabic" w:cs="Traditional Arabic"/>
          <w:b/>
          <w:bCs/>
          <w:sz w:val="32"/>
          <w:szCs w:val="32"/>
          <w:rtl/>
          <w:lang w:bidi="ar-DZ"/>
        </w:rPr>
        <w:t>1974-1989</w:t>
      </w:r>
      <w:r w:rsidRPr="00B25BA1">
        <w:rPr>
          <w:rFonts w:ascii="Traditional Arabic" w:hAnsi="Traditional Arabic" w:cs="Traditional Arabic" w:hint="cs"/>
          <w:b/>
          <w:bCs/>
          <w:sz w:val="32"/>
          <w:szCs w:val="32"/>
          <w:rtl/>
          <w:lang w:bidi="ar-DZ"/>
        </w:rPr>
        <w:t>:</w:t>
      </w:r>
    </w:p>
    <w:p w14:paraId="6EB8B257" w14:textId="629A1DDE" w:rsidR="00231EAE" w:rsidRPr="006A3B08" w:rsidRDefault="00786FF1" w:rsidP="00231EAE">
      <w:pPr>
        <w:tabs>
          <w:tab w:val="left" w:pos="2010"/>
        </w:tabs>
        <w:bidi/>
        <w:ind w:left="-1" w:firstLine="425"/>
        <w:jc w:val="both"/>
        <w:rPr>
          <w:rFonts w:ascii="Traditional Arabic" w:hAnsi="Traditional Arabic" w:cs="Traditional Arabic"/>
          <w:sz w:val="32"/>
          <w:szCs w:val="32"/>
          <w:rtl/>
          <w:lang w:bidi="ar-DZ"/>
        </w:rPr>
      </w:pPr>
      <w:r w:rsidRPr="006A3B08">
        <w:rPr>
          <w:rFonts w:ascii="Traditional Arabic" w:hAnsi="Traditional Arabic" w:cs="Traditional Arabic"/>
          <w:sz w:val="32"/>
          <w:szCs w:val="32"/>
          <w:rtl/>
          <w:lang w:bidi="ar-DZ"/>
        </w:rPr>
        <w:t>تميزت هذه الفترة بوضع العديد من البرامج الصح</w:t>
      </w:r>
      <w:r>
        <w:rPr>
          <w:rFonts w:ascii="Traditional Arabic" w:hAnsi="Traditional Arabic" w:cs="Traditional Arabic" w:hint="cs"/>
          <w:sz w:val="32"/>
          <w:szCs w:val="32"/>
          <w:rtl/>
          <w:lang w:bidi="ar-DZ"/>
        </w:rPr>
        <w:t>ية</w:t>
      </w:r>
      <w:r w:rsidRPr="006A3B08">
        <w:rPr>
          <w:rFonts w:ascii="Traditional Arabic" w:hAnsi="Traditional Arabic" w:cs="Traditional Arabic"/>
          <w:sz w:val="32"/>
          <w:szCs w:val="32"/>
          <w:rtl/>
          <w:lang w:bidi="ar-DZ"/>
        </w:rPr>
        <w:t xml:space="preserve"> الموجهة من أجل حماية طبقة السكان المحرومين وضمان الوقاية من ال</w:t>
      </w:r>
      <w:r>
        <w:rPr>
          <w:rFonts w:ascii="Traditional Arabic" w:hAnsi="Traditional Arabic" w:cs="Traditional Arabic"/>
          <w:sz w:val="32"/>
          <w:szCs w:val="32"/>
          <w:rtl/>
          <w:lang w:bidi="ar-DZ"/>
        </w:rPr>
        <w:t>أمراض</w:t>
      </w:r>
      <w:r w:rsidRPr="006A3B08">
        <w:rPr>
          <w:rFonts w:ascii="Traditional Arabic" w:hAnsi="Traditional Arabic" w:cs="Traditional Arabic"/>
          <w:sz w:val="32"/>
          <w:szCs w:val="32"/>
          <w:rtl/>
          <w:lang w:bidi="ar-DZ"/>
        </w:rPr>
        <w:t xml:space="preserve"> المستعصية </w:t>
      </w:r>
      <w:r w:rsidR="00946854">
        <w:rPr>
          <w:rFonts w:ascii="Traditional Arabic" w:hAnsi="Traditional Arabic" w:cs="Traditional Arabic" w:hint="cs"/>
          <w:sz w:val="32"/>
          <w:szCs w:val="32"/>
          <w:rtl/>
          <w:lang w:bidi="ar-DZ"/>
        </w:rPr>
        <w:t xml:space="preserve">، </w:t>
      </w:r>
      <w:r w:rsidRPr="006A3B08">
        <w:rPr>
          <w:rFonts w:ascii="Traditional Arabic" w:hAnsi="Traditional Arabic" w:cs="Traditional Arabic"/>
          <w:sz w:val="32"/>
          <w:szCs w:val="32"/>
          <w:rtl/>
          <w:lang w:bidi="ar-DZ"/>
        </w:rPr>
        <w:t>كما تم فرض وتعميم التطعيم ال</w:t>
      </w:r>
      <w:r>
        <w:rPr>
          <w:rFonts w:ascii="Traditional Arabic" w:hAnsi="Traditional Arabic" w:cs="Traditional Arabic" w:hint="cs"/>
          <w:sz w:val="32"/>
          <w:szCs w:val="32"/>
          <w:rtl/>
          <w:lang w:bidi="ar-DZ"/>
        </w:rPr>
        <w:t>إ</w:t>
      </w:r>
      <w:r w:rsidRPr="006A3B08">
        <w:rPr>
          <w:rFonts w:ascii="Traditional Arabic" w:hAnsi="Traditional Arabic" w:cs="Traditional Arabic"/>
          <w:sz w:val="32"/>
          <w:szCs w:val="32"/>
          <w:rtl/>
          <w:lang w:bidi="ar-DZ"/>
        </w:rPr>
        <w:t>جباري لكل ال</w:t>
      </w:r>
      <w:r>
        <w:rPr>
          <w:rFonts w:ascii="Traditional Arabic" w:hAnsi="Traditional Arabic" w:cs="Traditional Arabic" w:hint="cs"/>
          <w:sz w:val="32"/>
          <w:szCs w:val="32"/>
          <w:rtl/>
          <w:lang w:bidi="ar-DZ"/>
        </w:rPr>
        <w:t>أ</w:t>
      </w:r>
      <w:r w:rsidRPr="006A3B08">
        <w:rPr>
          <w:rFonts w:ascii="Traditional Arabic" w:hAnsi="Traditional Arabic" w:cs="Traditional Arabic"/>
          <w:sz w:val="32"/>
          <w:szCs w:val="32"/>
          <w:rtl/>
          <w:lang w:bidi="ar-DZ"/>
        </w:rPr>
        <w:t xml:space="preserve">طفال، ويمكن تقسيم النظام الصحي </w:t>
      </w:r>
      <w:r>
        <w:rPr>
          <w:rFonts w:ascii="Traditional Arabic" w:hAnsi="Traditional Arabic" w:cs="Traditional Arabic" w:hint="cs"/>
          <w:sz w:val="32"/>
          <w:szCs w:val="32"/>
          <w:rtl/>
          <w:lang w:bidi="ar-DZ"/>
        </w:rPr>
        <w:t>آ</w:t>
      </w:r>
      <w:r w:rsidRPr="006A3B08">
        <w:rPr>
          <w:rFonts w:ascii="Traditional Arabic" w:hAnsi="Traditional Arabic" w:cs="Traditional Arabic"/>
          <w:sz w:val="32"/>
          <w:szCs w:val="32"/>
          <w:rtl/>
          <w:lang w:bidi="ar-DZ"/>
        </w:rPr>
        <w:t xml:space="preserve">نذاك </w:t>
      </w:r>
      <w:r>
        <w:rPr>
          <w:rFonts w:ascii="Traditional Arabic" w:hAnsi="Traditional Arabic" w:cs="Traditional Arabic"/>
          <w:sz w:val="32"/>
          <w:szCs w:val="32"/>
          <w:rtl/>
          <w:lang w:bidi="ar-DZ"/>
        </w:rPr>
        <w:t>إلى</w:t>
      </w:r>
      <w:r w:rsidRPr="006A3B08">
        <w:rPr>
          <w:rFonts w:ascii="Traditional Arabic" w:hAnsi="Traditional Arabic" w:cs="Traditional Arabic"/>
          <w:sz w:val="32"/>
          <w:szCs w:val="32"/>
          <w:rtl/>
          <w:lang w:bidi="ar-DZ"/>
        </w:rPr>
        <w:t>:</w:t>
      </w:r>
    </w:p>
    <w:p w14:paraId="20918CD2" w14:textId="356B50C2" w:rsidR="00786FF1" w:rsidRPr="006A3B08" w:rsidRDefault="00786FF1" w:rsidP="00786FF1">
      <w:pPr>
        <w:pStyle w:val="Paragraphedeliste"/>
        <w:numPr>
          <w:ilvl w:val="0"/>
          <w:numId w:val="7"/>
        </w:numPr>
        <w:tabs>
          <w:tab w:val="left" w:pos="2010"/>
        </w:tabs>
        <w:bidi/>
        <w:ind w:left="-1"/>
        <w:jc w:val="both"/>
        <w:rPr>
          <w:rFonts w:ascii="Traditional Arabic" w:hAnsi="Traditional Arabic" w:cs="Traditional Arabic"/>
          <w:sz w:val="32"/>
          <w:szCs w:val="32"/>
          <w:lang w:bidi="ar-DZ"/>
        </w:rPr>
      </w:pPr>
      <w:r w:rsidRPr="006A3B08">
        <w:rPr>
          <w:rFonts w:ascii="Traditional Arabic" w:hAnsi="Traditional Arabic" w:cs="Traditional Arabic"/>
          <w:sz w:val="32"/>
          <w:szCs w:val="32"/>
          <w:rtl/>
          <w:lang w:bidi="ar-DZ"/>
        </w:rPr>
        <w:t>مستشفيات تابعة ل</w:t>
      </w:r>
      <w:r w:rsidR="00946854">
        <w:rPr>
          <w:rFonts w:ascii="Traditional Arabic" w:hAnsi="Traditional Arabic" w:cs="Traditional Arabic" w:hint="cs"/>
          <w:sz w:val="32"/>
          <w:szCs w:val="32"/>
          <w:rtl/>
          <w:lang w:bidi="ar-DZ"/>
        </w:rPr>
        <w:t>ل</w:t>
      </w:r>
      <w:r w:rsidRPr="006A3B08">
        <w:rPr>
          <w:rFonts w:ascii="Traditional Arabic" w:hAnsi="Traditional Arabic" w:cs="Traditional Arabic"/>
          <w:sz w:val="32"/>
          <w:szCs w:val="32"/>
          <w:rtl/>
          <w:lang w:bidi="ar-DZ"/>
        </w:rPr>
        <w:t>دولة</w:t>
      </w:r>
    </w:p>
    <w:p w14:paraId="0AD42571" w14:textId="138B8CB6" w:rsidR="00786FF1" w:rsidRPr="006A3B08" w:rsidRDefault="00946854" w:rsidP="00786FF1">
      <w:pPr>
        <w:pStyle w:val="Paragraphedeliste"/>
        <w:numPr>
          <w:ilvl w:val="0"/>
          <w:numId w:val="7"/>
        </w:numPr>
        <w:tabs>
          <w:tab w:val="left" w:pos="2010"/>
        </w:tabs>
        <w:bidi/>
        <w:ind w:left="-1"/>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مستشفيات</w:t>
      </w:r>
      <w:r w:rsidR="00786FF1" w:rsidRPr="006A3B08">
        <w:rPr>
          <w:rFonts w:ascii="Traditional Arabic" w:hAnsi="Traditional Arabic" w:cs="Traditional Arabic"/>
          <w:sz w:val="32"/>
          <w:szCs w:val="32"/>
          <w:rtl/>
          <w:lang w:bidi="ar-DZ"/>
        </w:rPr>
        <w:t xml:space="preserve"> خاصة يملكها ال</w:t>
      </w:r>
      <w:r>
        <w:rPr>
          <w:rFonts w:ascii="Traditional Arabic" w:hAnsi="Traditional Arabic" w:cs="Traditional Arabic" w:hint="cs"/>
          <w:sz w:val="32"/>
          <w:szCs w:val="32"/>
          <w:rtl/>
          <w:lang w:bidi="ar-DZ"/>
        </w:rPr>
        <w:t>أ</w:t>
      </w:r>
      <w:r w:rsidR="00786FF1" w:rsidRPr="006A3B08">
        <w:rPr>
          <w:rFonts w:ascii="Traditional Arabic" w:hAnsi="Traditional Arabic" w:cs="Traditional Arabic"/>
          <w:sz w:val="32"/>
          <w:szCs w:val="32"/>
          <w:rtl/>
          <w:lang w:bidi="ar-DZ"/>
        </w:rPr>
        <w:t>فراد</w:t>
      </w:r>
    </w:p>
    <w:p w14:paraId="07AD08AA" w14:textId="3CBC80AC" w:rsidR="00786FF1" w:rsidRPr="006A3B08" w:rsidRDefault="00786FF1" w:rsidP="00786FF1">
      <w:pPr>
        <w:pStyle w:val="Paragraphedeliste"/>
        <w:numPr>
          <w:ilvl w:val="0"/>
          <w:numId w:val="7"/>
        </w:numPr>
        <w:tabs>
          <w:tab w:val="left" w:pos="2010"/>
        </w:tabs>
        <w:bidi/>
        <w:ind w:left="-1"/>
        <w:jc w:val="both"/>
        <w:rPr>
          <w:rFonts w:ascii="Traditional Arabic" w:hAnsi="Traditional Arabic" w:cs="Traditional Arabic"/>
          <w:sz w:val="32"/>
          <w:szCs w:val="32"/>
          <w:lang w:bidi="ar-DZ"/>
        </w:rPr>
      </w:pPr>
      <w:r w:rsidRPr="006A3B08">
        <w:rPr>
          <w:rFonts w:ascii="Traditional Arabic" w:hAnsi="Traditional Arabic" w:cs="Traditional Arabic"/>
          <w:sz w:val="32"/>
          <w:szCs w:val="32"/>
          <w:rtl/>
          <w:lang w:bidi="ar-DZ"/>
        </w:rPr>
        <w:t xml:space="preserve">المراكز والمستوصفات الصحية </w:t>
      </w:r>
      <w:r w:rsidR="00946854">
        <w:rPr>
          <w:rFonts w:ascii="Traditional Arabic" w:hAnsi="Traditional Arabic" w:cs="Traditional Arabic" w:hint="cs"/>
          <w:sz w:val="32"/>
          <w:szCs w:val="32"/>
          <w:rtl/>
          <w:lang w:bidi="ar-DZ"/>
        </w:rPr>
        <w:t>ال</w:t>
      </w:r>
      <w:r w:rsidRPr="006A3B08">
        <w:rPr>
          <w:rFonts w:ascii="Traditional Arabic" w:hAnsi="Traditional Arabic" w:cs="Traditional Arabic"/>
          <w:sz w:val="32"/>
          <w:szCs w:val="32"/>
          <w:rtl/>
          <w:lang w:bidi="ar-DZ"/>
        </w:rPr>
        <w:t>تابعة للبلديات التي ألحقت بالمستشفيات بين عامي 1976-1968</w:t>
      </w:r>
    </w:p>
    <w:p w14:paraId="67B0F7A9" w14:textId="77777777" w:rsidR="002D498B" w:rsidRDefault="00786FF1" w:rsidP="00786FF1">
      <w:pPr>
        <w:pStyle w:val="Paragraphedeliste"/>
        <w:numPr>
          <w:ilvl w:val="0"/>
          <w:numId w:val="7"/>
        </w:numPr>
        <w:tabs>
          <w:tab w:val="left" w:pos="2010"/>
        </w:tabs>
        <w:bidi/>
        <w:ind w:left="-1"/>
        <w:jc w:val="both"/>
        <w:rPr>
          <w:rFonts w:ascii="Traditional Arabic" w:hAnsi="Traditional Arabic" w:cs="Traditional Arabic"/>
          <w:sz w:val="32"/>
          <w:szCs w:val="32"/>
          <w:lang w:bidi="ar-DZ"/>
        </w:rPr>
      </w:pPr>
      <w:r w:rsidRPr="006A3B08">
        <w:rPr>
          <w:rFonts w:ascii="Traditional Arabic" w:hAnsi="Traditional Arabic" w:cs="Traditional Arabic"/>
          <w:sz w:val="32"/>
          <w:szCs w:val="32"/>
          <w:rtl/>
          <w:lang w:bidi="ar-DZ"/>
        </w:rPr>
        <w:t xml:space="preserve">تقرير مجانية العلاج في الهياكل الصحية العمومية </w:t>
      </w:r>
      <w:r w:rsidR="002D498B">
        <w:rPr>
          <w:rFonts w:ascii="Traditional Arabic" w:hAnsi="Traditional Arabic" w:cs="Traditional Arabic" w:hint="cs"/>
          <w:sz w:val="32"/>
          <w:szCs w:val="32"/>
          <w:rtl/>
          <w:lang w:bidi="ar-DZ"/>
        </w:rPr>
        <w:t>إ</w:t>
      </w:r>
      <w:r w:rsidRPr="006A3B08">
        <w:rPr>
          <w:rFonts w:ascii="Traditional Arabic" w:hAnsi="Traditional Arabic" w:cs="Traditional Arabic"/>
          <w:sz w:val="32"/>
          <w:szCs w:val="32"/>
          <w:rtl/>
          <w:lang w:bidi="ar-DZ"/>
        </w:rPr>
        <w:t xml:space="preserve">نطلاقا من جانفي 1974 </w:t>
      </w:r>
      <w:r w:rsidRPr="006A3B08">
        <w:rPr>
          <w:rFonts w:ascii="Traditional Arabic" w:hAnsi="Traditional Arabic" w:cs="Traditional Arabic" w:hint="cs"/>
          <w:sz w:val="32"/>
          <w:szCs w:val="32"/>
          <w:rtl/>
          <w:lang w:bidi="ar-DZ"/>
        </w:rPr>
        <w:t>ت</w:t>
      </w:r>
      <w:r>
        <w:rPr>
          <w:rFonts w:ascii="Traditional Arabic" w:hAnsi="Traditional Arabic" w:cs="Traditional Arabic" w:hint="cs"/>
          <w:sz w:val="32"/>
          <w:szCs w:val="32"/>
          <w:rtl/>
          <w:lang w:bidi="ar-DZ"/>
        </w:rPr>
        <w:t>جسي</w:t>
      </w:r>
      <w:r w:rsidRPr="006A3B08">
        <w:rPr>
          <w:rFonts w:ascii="Traditional Arabic" w:hAnsi="Traditional Arabic" w:cs="Traditional Arabic" w:hint="cs"/>
          <w:sz w:val="32"/>
          <w:szCs w:val="32"/>
          <w:rtl/>
          <w:lang w:bidi="ar-DZ"/>
        </w:rPr>
        <w:t>د</w:t>
      </w:r>
      <w:r w:rsidRPr="006A3B08">
        <w:rPr>
          <w:rFonts w:ascii="Traditional Arabic" w:hAnsi="Traditional Arabic" w:cs="Traditional Arabic"/>
          <w:sz w:val="32"/>
          <w:szCs w:val="32"/>
          <w:rtl/>
          <w:lang w:bidi="ar-DZ"/>
        </w:rPr>
        <w:t xml:space="preserve"> شع</w:t>
      </w:r>
      <w:r>
        <w:rPr>
          <w:rFonts w:ascii="Traditional Arabic" w:hAnsi="Traditional Arabic" w:cs="Traditional Arabic" w:hint="cs"/>
          <w:sz w:val="32"/>
          <w:szCs w:val="32"/>
          <w:rtl/>
          <w:lang w:bidi="ar-DZ"/>
        </w:rPr>
        <w:t>ا</w:t>
      </w:r>
      <w:r w:rsidRPr="006A3B08">
        <w:rPr>
          <w:rFonts w:ascii="Traditional Arabic" w:hAnsi="Traditional Arabic" w:cs="Traditional Arabic"/>
          <w:sz w:val="32"/>
          <w:szCs w:val="32"/>
          <w:rtl/>
          <w:lang w:bidi="ar-DZ"/>
        </w:rPr>
        <w:t xml:space="preserve">ر الصحة لجميع المواطنين مهما كان دخلهم ووضعياتهم الاجتماعية </w:t>
      </w:r>
    </w:p>
    <w:p w14:paraId="4FFC0E37" w14:textId="7CFB2874" w:rsidR="005E4F60" w:rsidRDefault="002D498B" w:rsidP="00231EAE">
      <w:pPr>
        <w:pStyle w:val="Paragraphedeliste"/>
        <w:numPr>
          <w:ilvl w:val="0"/>
          <w:numId w:val="7"/>
        </w:numPr>
        <w:tabs>
          <w:tab w:val="left" w:pos="2010"/>
        </w:tabs>
        <w:bidi/>
        <w:ind w:left="-1"/>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إ</w:t>
      </w:r>
      <w:r w:rsidR="00786FF1" w:rsidRPr="006A3B08">
        <w:rPr>
          <w:rFonts w:ascii="Traditional Arabic" w:hAnsi="Traditional Arabic" w:cs="Traditional Arabic"/>
          <w:sz w:val="32"/>
          <w:szCs w:val="32"/>
          <w:rtl/>
          <w:lang w:bidi="ar-DZ"/>
        </w:rPr>
        <w:t xml:space="preserve">صلاح النظام التربوي وتدعيمه </w:t>
      </w:r>
      <w:r>
        <w:rPr>
          <w:rFonts w:ascii="Traditional Arabic" w:hAnsi="Traditional Arabic" w:cs="Traditional Arabic" w:hint="cs"/>
          <w:sz w:val="32"/>
          <w:szCs w:val="32"/>
          <w:rtl/>
          <w:lang w:bidi="ar-DZ"/>
        </w:rPr>
        <w:t>بالتغطية</w:t>
      </w:r>
      <w:r w:rsidR="00786FF1" w:rsidRPr="006A3B08">
        <w:rPr>
          <w:rFonts w:ascii="Traditional Arabic" w:hAnsi="Traditional Arabic" w:cs="Traditional Arabic"/>
          <w:sz w:val="32"/>
          <w:szCs w:val="32"/>
          <w:rtl/>
          <w:lang w:bidi="ar-DZ"/>
        </w:rPr>
        <w:t xml:space="preserve"> الطبية من </w:t>
      </w:r>
      <w:r>
        <w:rPr>
          <w:rFonts w:ascii="Traditional Arabic" w:hAnsi="Traditional Arabic" w:cs="Traditional Arabic" w:hint="cs"/>
          <w:sz w:val="32"/>
          <w:szCs w:val="32"/>
          <w:rtl/>
          <w:lang w:bidi="ar-DZ"/>
        </w:rPr>
        <w:t>أ</w:t>
      </w:r>
      <w:r w:rsidR="00786FF1" w:rsidRPr="006A3B08">
        <w:rPr>
          <w:rFonts w:ascii="Traditional Arabic" w:hAnsi="Traditional Arabic" w:cs="Traditional Arabic"/>
          <w:sz w:val="32"/>
          <w:szCs w:val="32"/>
          <w:rtl/>
          <w:lang w:bidi="ar-DZ"/>
        </w:rPr>
        <w:t>جل تحسين جودة التعليم وتدعيم التأطير.</w:t>
      </w:r>
      <w:r w:rsidR="00A47CFA">
        <w:rPr>
          <w:rFonts w:ascii="Traditional Arabic" w:hAnsi="Traditional Arabic" w:cs="Traditional Arabic" w:hint="cs"/>
          <w:sz w:val="32"/>
          <w:szCs w:val="32"/>
          <w:rtl/>
          <w:lang w:bidi="ar-DZ"/>
        </w:rPr>
        <w:t>"</w:t>
      </w:r>
      <w:r w:rsidR="002D04A1">
        <w:rPr>
          <w:rStyle w:val="Appelnotedebasdep"/>
          <w:rFonts w:ascii="Traditional Arabic" w:hAnsi="Traditional Arabic" w:cs="Traditional Arabic"/>
          <w:sz w:val="32"/>
          <w:szCs w:val="32"/>
          <w:rtl/>
          <w:lang w:bidi="ar-DZ"/>
        </w:rPr>
        <w:footnoteReference w:id="7"/>
      </w:r>
    </w:p>
    <w:p w14:paraId="4A4BF535" w14:textId="77777777" w:rsidR="002D04A1" w:rsidRPr="00231EAE" w:rsidRDefault="002D04A1" w:rsidP="002D04A1">
      <w:pPr>
        <w:pStyle w:val="Paragraphedeliste"/>
        <w:tabs>
          <w:tab w:val="left" w:pos="2010"/>
        </w:tabs>
        <w:bidi/>
        <w:ind w:left="-1"/>
        <w:jc w:val="both"/>
        <w:rPr>
          <w:rFonts w:ascii="Traditional Arabic" w:hAnsi="Traditional Arabic" w:cs="Traditional Arabic"/>
          <w:sz w:val="32"/>
          <w:szCs w:val="32"/>
          <w:rtl/>
          <w:lang w:bidi="ar-DZ"/>
        </w:rPr>
      </w:pPr>
    </w:p>
    <w:p w14:paraId="41DBA7D6" w14:textId="671832FF" w:rsidR="00786FF1" w:rsidRPr="005E4F60" w:rsidRDefault="005E4F60" w:rsidP="005E4F60">
      <w:pPr>
        <w:tabs>
          <w:tab w:val="left" w:pos="2010"/>
        </w:tabs>
        <w:bidi/>
        <w:ind w:left="359"/>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3-</w:t>
      </w:r>
      <w:r w:rsidR="00786FF1" w:rsidRPr="005E4F60">
        <w:rPr>
          <w:rFonts w:ascii="Traditional Arabic" w:hAnsi="Traditional Arabic" w:cs="Traditional Arabic"/>
          <w:b/>
          <w:bCs/>
          <w:sz w:val="32"/>
          <w:szCs w:val="32"/>
          <w:rtl/>
          <w:lang w:bidi="ar-DZ"/>
        </w:rPr>
        <w:t>المرحلة الثالثة 1990-1999:</w:t>
      </w:r>
    </w:p>
    <w:p w14:paraId="22C29469" w14:textId="26A080AA" w:rsidR="00786FF1" w:rsidRPr="006A3B08" w:rsidRDefault="00A47CFA" w:rsidP="00786FF1">
      <w:pPr>
        <w:tabs>
          <w:tab w:val="left" w:pos="2010"/>
        </w:tabs>
        <w:bidi/>
        <w:ind w:left="-1" w:firstLine="425"/>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w:t>
      </w:r>
      <w:r w:rsidR="00786FF1" w:rsidRPr="006A3B08">
        <w:rPr>
          <w:rFonts w:ascii="Traditional Arabic" w:hAnsi="Traditional Arabic" w:cs="Traditional Arabic"/>
          <w:sz w:val="32"/>
          <w:szCs w:val="32"/>
          <w:rtl/>
          <w:lang w:bidi="ar-DZ"/>
        </w:rPr>
        <w:t xml:space="preserve">تميزت هذه المرحلة بتراكم المشاكل التي تطورت منذ نهاية </w:t>
      </w:r>
      <w:r w:rsidR="002D498B">
        <w:rPr>
          <w:rFonts w:ascii="Traditional Arabic" w:hAnsi="Traditional Arabic" w:cs="Traditional Arabic" w:hint="cs"/>
          <w:sz w:val="32"/>
          <w:szCs w:val="32"/>
          <w:rtl/>
          <w:lang w:bidi="ar-DZ"/>
        </w:rPr>
        <w:t>ال</w:t>
      </w:r>
      <w:r w:rsidR="00786FF1" w:rsidRPr="006A3B08">
        <w:rPr>
          <w:rFonts w:ascii="Traditional Arabic" w:hAnsi="Traditional Arabic" w:cs="Traditional Arabic"/>
          <w:sz w:val="32"/>
          <w:szCs w:val="32"/>
          <w:rtl/>
          <w:lang w:bidi="ar-DZ"/>
        </w:rPr>
        <w:t>ثمانينات</w:t>
      </w:r>
      <w:r w:rsidR="002D498B">
        <w:rPr>
          <w:rFonts w:ascii="Traditional Arabic" w:hAnsi="Traditional Arabic" w:cs="Traditional Arabic" w:hint="cs"/>
          <w:sz w:val="32"/>
          <w:szCs w:val="32"/>
          <w:rtl/>
          <w:lang w:bidi="ar-DZ"/>
        </w:rPr>
        <w:t>،</w:t>
      </w:r>
      <w:r w:rsidR="00786FF1" w:rsidRPr="006A3B08">
        <w:rPr>
          <w:rFonts w:ascii="Traditional Arabic" w:hAnsi="Traditional Arabic" w:cs="Traditional Arabic"/>
          <w:sz w:val="32"/>
          <w:szCs w:val="32"/>
          <w:rtl/>
          <w:lang w:bidi="ar-DZ"/>
        </w:rPr>
        <w:t xml:space="preserve"> وأدت</w:t>
      </w:r>
      <w:r w:rsidR="00786FF1">
        <w:rPr>
          <w:rFonts w:ascii="Traditional Arabic" w:hAnsi="Traditional Arabic" w:cs="Traditional Arabic" w:hint="cs"/>
          <w:sz w:val="32"/>
          <w:szCs w:val="32"/>
          <w:rtl/>
          <w:lang w:bidi="ar-DZ"/>
        </w:rPr>
        <w:t xml:space="preserve"> إلى</w:t>
      </w:r>
      <w:r w:rsidR="00786FF1" w:rsidRPr="006A3B08">
        <w:rPr>
          <w:rFonts w:ascii="Traditional Arabic" w:hAnsi="Traditional Arabic" w:cs="Traditional Arabic"/>
          <w:sz w:val="32"/>
          <w:szCs w:val="32"/>
          <w:rtl/>
          <w:lang w:bidi="ar-DZ"/>
        </w:rPr>
        <w:t xml:space="preserve"> </w:t>
      </w:r>
      <w:r w:rsidR="002D498B">
        <w:rPr>
          <w:rFonts w:ascii="Traditional Arabic" w:hAnsi="Traditional Arabic" w:cs="Traditional Arabic" w:hint="cs"/>
          <w:sz w:val="32"/>
          <w:szCs w:val="32"/>
          <w:rtl/>
          <w:lang w:bidi="ar-DZ"/>
        </w:rPr>
        <w:t>إ</w:t>
      </w:r>
      <w:r w:rsidR="00786FF1" w:rsidRPr="006A3B08">
        <w:rPr>
          <w:rFonts w:ascii="Traditional Arabic" w:hAnsi="Traditional Arabic" w:cs="Traditional Arabic"/>
          <w:sz w:val="32"/>
          <w:szCs w:val="32"/>
          <w:rtl/>
          <w:lang w:bidi="ar-DZ"/>
        </w:rPr>
        <w:t xml:space="preserve">عادة هيكلة تدريجية للنظام الصحي </w:t>
      </w:r>
      <w:r w:rsidR="002D498B">
        <w:rPr>
          <w:rFonts w:ascii="Traditional Arabic" w:hAnsi="Traditional Arabic" w:cs="Traditional Arabic" w:hint="cs"/>
          <w:sz w:val="32"/>
          <w:szCs w:val="32"/>
          <w:rtl/>
          <w:lang w:bidi="ar-DZ"/>
        </w:rPr>
        <w:t xml:space="preserve">، </w:t>
      </w:r>
      <w:r w:rsidR="00786FF1" w:rsidRPr="006A3B08">
        <w:rPr>
          <w:rFonts w:ascii="Traditional Arabic" w:hAnsi="Traditional Arabic" w:cs="Traditional Arabic"/>
          <w:sz w:val="32"/>
          <w:szCs w:val="32"/>
          <w:rtl/>
          <w:lang w:bidi="ar-DZ"/>
        </w:rPr>
        <w:t xml:space="preserve">رغم </w:t>
      </w:r>
      <w:r w:rsidR="002D498B">
        <w:rPr>
          <w:rFonts w:ascii="Traditional Arabic" w:hAnsi="Traditional Arabic" w:cs="Traditional Arabic" w:hint="cs"/>
          <w:sz w:val="32"/>
          <w:szCs w:val="32"/>
          <w:rtl/>
          <w:lang w:bidi="ar-DZ"/>
        </w:rPr>
        <w:t>إ</w:t>
      </w:r>
      <w:r w:rsidR="00786FF1" w:rsidRPr="006A3B08">
        <w:rPr>
          <w:rFonts w:ascii="Traditional Arabic" w:hAnsi="Traditional Arabic" w:cs="Traditional Arabic"/>
          <w:sz w:val="32"/>
          <w:szCs w:val="32"/>
          <w:rtl/>
          <w:lang w:bidi="ar-DZ"/>
        </w:rPr>
        <w:t xml:space="preserve">دخال مسار التكييف مع التطور الاجتماعي والاقتصادي </w:t>
      </w:r>
      <w:r w:rsidR="00786FF1" w:rsidRPr="006A3B08">
        <w:rPr>
          <w:rFonts w:ascii="Traditional Arabic" w:hAnsi="Traditional Arabic" w:cs="Traditional Arabic" w:hint="cs"/>
          <w:sz w:val="32"/>
          <w:szCs w:val="32"/>
          <w:rtl/>
          <w:lang w:bidi="ar-DZ"/>
        </w:rPr>
        <w:t>للوطن،</w:t>
      </w:r>
      <w:r w:rsidR="00786FF1" w:rsidRPr="006A3B08">
        <w:rPr>
          <w:rFonts w:ascii="Traditional Arabic" w:hAnsi="Traditional Arabic" w:cs="Traditional Arabic"/>
          <w:sz w:val="32"/>
          <w:szCs w:val="32"/>
          <w:rtl/>
          <w:lang w:bidi="ar-DZ"/>
        </w:rPr>
        <w:t xml:space="preserve"> وترجم هذا التطور بما</w:t>
      </w:r>
      <w:r w:rsidR="00786FF1">
        <w:rPr>
          <w:rFonts w:ascii="Traditional Arabic" w:hAnsi="Traditional Arabic" w:cs="Traditional Arabic" w:hint="cs"/>
          <w:sz w:val="32"/>
          <w:szCs w:val="32"/>
          <w:rtl/>
          <w:lang w:bidi="ar-DZ"/>
        </w:rPr>
        <w:t xml:space="preserve"> </w:t>
      </w:r>
      <w:r w:rsidR="00786FF1" w:rsidRPr="006A3B08">
        <w:rPr>
          <w:rFonts w:ascii="Traditional Arabic" w:hAnsi="Traditional Arabic" w:cs="Traditional Arabic" w:hint="cs"/>
          <w:sz w:val="32"/>
          <w:szCs w:val="32"/>
          <w:rtl/>
          <w:lang w:bidi="ar-DZ"/>
        </w:rPr>
        <w:t>يلي:</w:t>
      </w:r>
    </w:p>
    <w:p w14:paraId="1DC4478E" w14:textId="35DB91A5" w:rsidR="00786FF1" w:rsidRPr="006A3B08" w:rsidRDefault="00786FF1" w:rsidP="00786FF1">
      <w:pPr>
        <w:pStyle w:val="Paragraphedeliste"/>
        <w:numPr>
          <w:ilvl w:val="0"/>
          <w:numId w:val="7"/>
        </w:numPr>
        <w:bidi/>
        <w:ind w:left="-1" w:firstLine="0"/>
        <w:jc w:val="both"/>
        <w:rPr>
          <w:rFonts w:ascii="Traditional Arabic" w:hAnsi="Traditional Arabic" w:cs="Traditional Arabic"/>
          <w:sz w:val="32"/>
          <w:szCs w:val="32"/>
          <w:rtl/>
          <w:lang w:bidi="ar-DZ"/>
        </w:rPr>
      </w:pPr>
      <w:r w:rsidRPr="006A3B08">
        <w:rPr>
          <w:rFonts w:ascii="Traditional Arabic" w:hAnsi="Traditional Arabic" w:cs="Traditional Arabic"/>
          <w:sz w:val="32"/>
          <w:szCs w:val="32"/>
          <w:rtl/>
          <w:lang w:bidi="ar-DZ"/>
        </w:rPr>
        <w:t xml:space="preserve">مشروع الجهوية الصحية الذي شرع فيه في الثمانينات </w:t>
      </w:r>
      <w:r w:rsidRPr="006A3B08">
        <w:rPr>
          <w:rFonts w:ascii="Traditional Arabic" w:hAnsi="Traditional Arabic" w:cs="Traditional Arabic" w:hint="cs"/>
          <w:sz w:val="32"/>
          <w:szCs w:val="32"/>
          <w:rtl/>
          <w:lang w:bidi="ar-DZ"/>
        </w:rPr>
        <w:t>كإطار</w:t>
      </w:r>
      <w:r w:rsidRPr="006A3B08">
        <w:rPr>
          <w:rFonts w:ascii="Traditional Arabic" w:hAnsi="Traditional Arabic" w:cs="Traditional Arabic"/>
          <w:sz w:val="32"/>
          <w:szCs w:val="32"/>
          <w:rtl/>
          <w:lang w:bidi="ar-DZ"/>
        </w:rPr>
        <w:t xml:space="preserve"> للوساطة والتحكيم </w:t>
      </w:r>
      <w:r w:rsidR="002D498B">
        <w:rPr>
          <w:rFonts w:ascii="Traditional Arabic" w:hAnsi="Traditional Arabic" w:cs="Traditional Arabic" w:hint="cs"/>
          <w:sz w:val="32"/>
          <w:szCs w:val="32"/>
          <w:rtl/>
          <w:lang w:bidi="ar-DZ"/>
        </w:rPr>
        <w:t>لتجس</w:t>
      </w:r>
      <w:r w:rsidR="0064471C">
        <w:rPr>
          <w:rFonts w:ascii="Traditional Arabic" w:hAnsi="Traditional Arabic" w:cs="Traditional Arabic" w:hint="cs"/>
          <w:sz w:val="32"/>
          <w:szCs w:val="32"/>
          <w:rtl/>
          <w:lang w:bidi="ar-DZ"/>
        </w:rPr>
        <w:t>يد</w:t>
      </w:r>
      <w:r w:rsidRPr="006A3B08">
        <w:rPr>
          <w:rFonts w:ascii="Traditional Arabic" w:hAnsi="Traditional Arabic" w:cs="Traditional Arabic"/>
          <w:sz w:val="32"/>
          <w:szCs w:val="32"/>
          <w:rtl/>
          <w:lang w:bidi="ar-DZ"/>
        </w:rPr>
        <w:t xml:space="preserve"> القطاعية </w:t>
      </w:r>
      <w:r w:rsidRPr="006A3B08">
        <w:rPr>
          <w:rFonts w:ascii="Traditional Arabic" w:hAnsi="Traditional Arabic" w:cs="Traditional Arabic" w:hint="cs"/>
          <w:sz w:val="32"/>
          <w:szCs w:val="32"/>
          <w:rtl/>
          <w:lang w:bidi="ar-DZ"/>
        </w:rPr>
        <w:t>اللامركزية،</w:t>
      </w:r>
      <w:r w:rsidRPr="006A3B08">
        <w:rPr>
          <w:rFonts w:ascii="Traditional Arabic" w:hAnsi="Traditional Arabic" w:cs="Traditional Arabic"/>
          <w:sz w:val="32"/>
          <w:szCs w:val="32"/>
          <w:rtl/>
          <w:lang w:bidi="ar-DZ"/>
        </w:rPr>
        <w:t xml:space="preserve"> وتحقيق تنمية </w:t>
      </w:r>
      <w:r w:rsidR="00463D2A">
        <w:rPr>
          <w:rFonts w:ascii="Traditional Arabic" w:hAnsi="Traditional Arabic" w:cs="Traditional Arabic" w:hint="cs"/>
          <w:sz w:val="32"/>
          <w:szCs w:val="32"/>
          <w:rtl/>
          <w:lang w:bidi="ar-DZ"/>
        </w:rPr>
        <w:t>إ</w:t>
      </w:r>
      <w:r w:rsidRPr="006A3B08">
        <w:rPr>
          <w:rFonts w:ascii="Traditional Arabic" w:hAnsi="Traditional Arabic" w:cs="Traditional Arabic"/>
          <w:sz w:val="32"/>
          <w:szCs w:val="32"/>
          <w:rtl/>
          <w:lang w:bidi="ar-DZ"/>
        </w:rPr>
        <w:t xml:space="preserve">جتماعية وصحية متوازنة على </w:t>
      </w:r>
      <w:r w:rsidR="0064471C">
        <w:rPr>
          <w:rFonts w:ascii="Traditional Arabic" w:hAnsi="Traditional Arabic" w:cs="Traditional Arabic" w:hint="cs"/>
          <w:sz w:val="32"/>
          <w:szCs w:val="32"/>
          <w:rtl/>
          <w:lang w:bidi="ar-DZ"/>
        </w:rPr>
        <w:t>ال</w:t>
      </w:r>
      <w:r w:rsidRPr="006A3B08">
        <w:rPr>
          <w:rFonts w:ascii="Traditional Arabic" w:hAnsi="Traditional Arabic" w:cs="Traditional Arabic"/>
          <w:sz w:val="32"/>
          <w:szCs w:val="32"/>
          <w:rtl/>
          <w:lang w:bidi="ar-DZ"/>
        </w:rPr>
        <w:t xml:space="preserve">مستوى </w:t>
      </w:r>
      <w:r w:rsidRPr="006A3B08">
        <w:rPr>
          <w:rFonts w:ascii="Traditional Arabic" w:hAnsi="Traditional Arabic" w:cs="Traditional Arabic" w:hint="cs"/>
          <w:sz w:val="32"/>
          <w:szCs w:val="32"/>
          <w:rtl/>
          <w:lang w:bidi="ar-DZ"/>
        </w:rPr>
        <w:t>المؤسساتي.</w:t>
      </w:r>
    </w:p>
    <w:p w14:paraId="0DF9CA09" w14:textId="375DAD9A" w:rsidR="00786FF1" w:rsidRPr="004625E4" w:rsidRDefault="00463D2A" w:rsidP="00786FF1">
      <w:pPr>
        <w:pStyle w:val="Paragraphedeliste"/>
        <w:numPr>
          <w:ilvl w:val="0"/>
          <w:numId w:val="7"/>
        </w:numPr>
        <w:bidi/>
        <w:ind w:left="-1" w:firstLine="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إ</w:t>
      </w:r>
      <w:r w:rsidR="00786FF1" w:rsidRPr="004625E4">
        <w:rPr>
          <w:rFonts w:ascii="Traditional Arabic" w:hAnsi="Traditional Arabic" w:cs="Traditional Arabic"/>
          <w:sz w:val="32"/>
          <w:szCs w:val="32"/>
          <w:rtl/>
          <w:lang w:bidi="ar-DZ"/>
        </w:rPr>
        <w:t xml:space="preserve">عتماد الجهوية على </w:t>
      </w:r>
      <w:r w:rsidR="0064471C">
        <w:rPr>
          <w:rFonts w:ascii="Traditional Arabic" w:hAnsi="Traditional Arabic" w:cs="Traditional Arabic" w:hint="cs"/>
          <w:sz w:val="32"/>
          <w:szCs w:val="32"/>
          <w:rtl/>
          <w:lang w:bidi="ar-DZ"/>
        </w:rPr>
        <w:t>المجلس</w:t>
      </w:r>
      <w:r w:rsidR="00786FF1" w:rsidRPr="004625E4">
        <w:rPr>
          <w:rFonts w:ascii="Traditional Arabic" w:hAnsi="Traditional Arabic" w:cs="Traditional Arabic"/>
          <w:sz w:val="32"/>
          <w:szCs w:val="32"/>
          <w:rtl/>
          <w:lang w:bidi="ar-DZ"/>
        </w:rPr>
        <w:t xml:space="preserve"> الجهوي للصحة </w:t>
      </w:r>
      <w:r w:rsidR="00786FF1" w:rsidRPr="004625E4">
        <w:rPr>
          <w:rFonts w:ascii="Traditional Arabic" w:hAnsi="Traditional Arabic" w:cs="Traditional Arabic" w:hint="cs"/>
          <w:sz w:val="32"/>
          <w:szCs w:val="32"/>
          <w:rtl/>
          <w:lang w:bidi="ar-DZ"/>
        </w:rPr>
        <w:t>(هيئة</w:t>
      </w:r>
      <w:r w:rsidR="00786FF1" w:rsidRPr="004625E4">
        <w:rPr>
          <w:rFonts w:ascii="Traditional Arabic" w:hAnsi="Traditional Arabic" w:cs="Traditional Arabic"/>
          <w:sz w:val="32"/>
          <w:szCs w:val="32"/>
          <w:rtl/>
          <w:lang w:bidi="ar-DZ"/>
        </w:rPr>
        <w:t xml:space="preserve"> تنسيق) </w:t>
      </w:r>
      <w:r w:rsidR="0064471C">
        <w:rPr>
          <w:rFonts w:ascii="Traditional Arabic" w:hAnsi="Traditional Arabic" w:cs="Traditional Arabic" w:hint="cs"/>
          <w:sz w:val="32"/>
          <w:szCs w:val="32"/>
          <w:rtl/>
          <w:lang w:bidi="ar-DZ"/>
        </w:rPr>
        <w:t xml:space="preserve">، </w:t>
      </w:r>
      <w:r w:rsidR="00786FF1" w:rsidRPr="004625E4">
        <w:rPr>
          <w:rFonts w:ascii="Traditional Arabic" w:hAnsi="Traditional Arabic" w:cs="Traditional Arabic"/>
          <w:sz w:val="32"/>
          <w:szCs w:val="32"/>
          <w:rtl/>
          <w:lang w:bidi="ar-DZ"/>
        </w:rPr>
        <w:t xml:space="preserve">وعلى </w:t>
      </w:r>
      <w:r w:rsidR="0064471C">
        <w:rPr>
          <w:rFonts w:ascii="Traditional Arabic" w:hAnsi="Traditional Arabic" w:cs="Traditional Arabic" w:hint="cs"/>
          <w:sz w:val="32"/>
          <w:szCs w:val="32"/>
          <w:rtl/>
          <w:lang w:bidi="ar-DZ"/>
        </w:rPr>
        <w:t>المرصد</w:t>
      </w:r>
      <w:r w:rsidR="00786FF1" w:rsidRPr="004625E4">
        <w:rPr>
          <w:rFonts w:ascii="Traditional Arabic" w:hAnsi="Traditional Arabic" w:cs="Traditional Arabic"/>
          <w:sz w:val="32"/>
          <w:szCs w:val="32"/>
          <w:rtl/>
          <w:lang w:bidi="ar-DZ"/>
        </w:rPr>
        <w:t xml:space="preserve"> الصحي الجهوي </w:t>
      </w:r>
      <w:r w:rsidR="00786FF1" w:rsidRPr="004625E4">
        <w:rPr>
          <w:rFonts w:ascii="Traditional Arabic" w:hAnsi="Traditional Arabic" w:cs="Traditional Arabic" w:hint="cs"/>
          <w:sz w:val="32"/>
          <w:szCs w:val="32"/>
          <w:rtl/>
          <w:lang w:bidi="ar-DZ"/>
        </w:rPr>
        <w:t>للصحة،</w:t>
      </w:r>
      <w:r w:rsidR="00786FF1" w:rsidRPr="004625E4">
        <w:rPr>
          <w:rFonts w:ascii="Traditional Arabic" w:hAnsi="Traditional Arabic" w:cs="Traditional Arabic"/>
          <w:sz w:val="32"/>
          <w:szCs w:val="32"/>
          <w:rtl/>
          <w:lang w:bidi="ar-DZ"/>
        </w:rPr>
        <w:t xml:space="preserve"> لكن الجهوية الصحية لم تتمكن من ال</w:t>
      </w:r>
      <w:r>
        <w:rPr>
          <w:rFonts w:ascii="Traditional Arabic" w:hAnsi="Traditional Arabic" w:cs="Traditional Arabic" w:hint="cs"/>
          <w:sz w:val="32"/>
          <w:szCs w:val="32"/>
          <w:rtl/>
          <w:lang w:bidi="ar-DZ"/>
        </w:rPr>
        <w:t>إ</w:t>
      </w:r>
      <w:r w:rsidR="00786FF1" w:rsidRPr="004625E4">
        <w:rPr>
          <w:rFonts w:ascii="Traditional Arabic" w:hAnsi="Traditional Arabic" w:cs="Traditional Arabic"/>
          <w:sz w:val="32"/>
          <w:szCs w:val="32"/>
          <w:rtl/>
          <w:lang w:bidi="ar-DZ"/>
        </w:rPr>
        <w:t xml:space="preserve">ستجابة للمهام </w:t>
      </w:r>
      <w:r w:rsidR="00863175">
        <w:rPr>
          <w:rFonts w:ascii="Traditional Arabic" w:hAnsi="Traditional Arabic" w:cs="Traditional Arabic" w:hint="cs"/>
          <w:sz w:val="32"/>
          <w:szCs w:val="32"/>
          <w:rtl/>
          <w:lang w:bidi="ar-DZ"/>
        </w:rPr>
        <w:t>التي</w:t>
      </w:r>
      <w:r w:rsidR="00786FF1" w:rsidRPr="004625E4">
        <w:rPr>
          <w:rFonts w:ascii="Traditional Arabic" w:hAnsi="Traditional Arabic" w:cs="Traditional Arabic"/>
          <w:sz w:val="32"/>
          <w:szCs w:val="32"/>
          <w:rtl/>
          <w:lang w:bidi="ar-DZ"/>
        </w:rPr>
        <w:t xml:space="preserve"> أسندت </w:t>
      </w:r>
      <w:r w:rsidR="00786FF1" w:rsidRPr="004625E4">
        <w:rPr>
          <w:rFonts w:ascii="Traditional Arabic" w:hAnsi="Traditional Arabic" w:cs="Traditional Arabic" w:hint="cs"/>
          <w:sz w:val="32"/>
          <w:szCs w:val="32"/>
          <w:rtl/>
          <w:lang w:bidi="ar-DZ"/>
        </w:rPr>
        <w:t>اليها،</w:t>
      </w:r>
      <w:r w:rsidR="00786FF1" w:rsidRPr="004625E4">
        <w:rPr>
          <w:rFonts w:ascii="Traditional Arabic" w:hAnsi="Traditional Arabic" w:cs="Traditional Arabic"/>
          <w:sz w:val="32"/>
          <w:szCs w:val="32"/>
          <w:rtl/>
          <w:lang w:bidi="ar-DZ"/>
        </w:rPr>
        <w:t xml:space="preserve"> ل</w:t>
      </w:r>
      <w:r>
        <w:rPr>
          <w:rFonts w:ascii="Traditional Arabic" w:hAnsi="Traditional Arabic" w:cs="Traditional Arabic" w:hint="cs"/>
          <w:sz w:val="32"/>
          <w:szCs w:val="32"/>
          <w:rtl/>
          <w:lang w:bidi="ar-DZ"/>
        </w:rPr>
        <w:t>أن</w:t>
      </w:r>
      <w:r w:rsidR="00786FF1" w:rsidRPr="004625E4">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إ</w:t>
      </w:r>
      <w:r w:rsidR="00786FF1" w:rsidRPr="004625E4">
        <w:rPr>
          <w:rFonts w:ascii="Traditional Arabic" w:hAnsi="Traditional Arabic" w:cs="Traditional Arabic"/>
          <w:sz w:val="32"/>
          <w:szCs w:val="32"/>
          <w:rtl/>
          <w:lang w:bidi="ar-DZ"/>
        </w:rPr>
        <w:t xml:space="preserve">طارها القانوني والتنظيمي حد من صلاحيتها في بعض التوجيهات </w:t>
      </w:r>
      <w:r w:rsidR="00786FF1">
        <w:rPr>
          <w:rFonts w:ascii="Traditional Arabic" w:hAnsi="Traditional Arabic" w:cs="Traditional Arabic"/>
          <w:sz w:val="32"/>
          <w:szCs w:val="32"/>
          <w:rtl/>
          <w:lang w:bidi="ar-DZ"/>
        </w:rPr>
        <w:t>أكثر</w:t>
      </w:r>
      <w:r w:rsidR="00786FF1" w:rsidRPr="004625E4">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إ</w:t>
      </w:r>
      <w:r w:rsidR="00786FF1" w:rsidRPr="004625E4">
        <w:rPr>
          <w:rFonts w:ascii="Traditional Arabic" w:hAnsi="Traditional Arabic" w:cs="Traditional Arabic"/>
          <w:sz w:val="32"/>
          <w:szCs w:val="32"/>
          <w:rtl/>
          <w:lang w:bidi="ar-DZ"/>
        </w:rPr>
        <w:t>ستشارية منها قرارية.</w:t>
      </w:r>
      <w:r w:rsidR="007B0276">
        <w:rPr>
          <w:rFonts w:ascii="Traditional Arabic" w:hAnsi="Traditional Arabic" w:cs="Traditional Arabic" w:hint="cs"/>
          <w:sz w:val="32"/>
          <w:szCs w:val="32"/>
          <w:rtl/>
          <w:lang w:bidi="ar-DZ"/>
        </w:rPr>
        <w:t>"</w:t>
      </w:r>
    </w:p>
    <w:p w14:paraId="42C87EA1" w14:textId="4CAC9436" w:rsidR="00786FF1" w:rsidRPr="004625E4" w:rsidRDefault="00786FF1" w:rsidP="00786FF1">
      <w:pPr>
        <w:pStyle w:val="Paragraphedeliste"/>
        <w:numPr>
          <w:ilvl w:val="0"/>
          <w:numId w:val="7"/>
        </w:numPr>
        <w:bidi/>
        <w:ind w:left="-1" w:firstLine="0"/>
        <w:jc w:val="both"/>
        <w:rPr>
          <w:rFonts w:ascii="Traditional Arabic" w:hAnsi="Traditional Arabic" w:cs="Traditional Arabic"/>
          <w:sz w:val="32"/>
          <w:szCs w:val="32"/>
          <w:rtl/>
          <w:lang w:bidi="ar-DZ"/>
        </w:rPr>
      </w:pPr>
      <w:r w:rsidRPr="004625E4">
        <w:rPr>
          <w:rFonts w:ascii="Traditional Arabic" w:hAnsi="Traditional Arabic" w:cs="Traditional Arabic"/>
          <w:sz w:val="32"/>
          <w:szCs w:val="32"/>
          <w:rtl/>
          <w:lang w:bidi="ar-DZ"/>
        </w:rPr>
        <w:t>عم</w:t>
      </w:r>
      <w:r w:rsidRPr="004625E4">
        <w:rPr>
          <w:rFonts w:ascii="Traditional Arabic" w:hAnsi="Traditional Arabic" w:cs="Traditional Arabic" w:hint="cs"/>
          <w:sz w:val="32"/>
          <w:szCs w:val="32"/>
          <w:rtl/>
          <w:lang w:bidi="ar-DZ"/>
        </w:rPr>
        <w:t>لت</w:t>
      </w:r>
      <w:r w:rsidRPr="004625E4">
        <w:rPr>
          <w:rFonts w:ascii="Traditional Arabic" w:hAnsi="Traditional Arabic" w:cs="Traditional Arabic"/>
          <w:sz w:val="32"/>
          <w:szCs w:val="32"/>
          <w:rtl/>
          <w:lang w:bidi="ar-DZ"/>
        </w:rPr>
        <w:t xml:space="preserve"> </w:t>
      </w:r>
      <w:r w:rsidRPr="004625E4">
        <w:rPr>
          <w:rFonts w:ascii="Traditional Arabic" w:hAnsi="Traditional Arabic" w:cs="Traditional Arabic" w:hint="cs"/>
          <w:sz w:val="32"/>
          <w:szCs w:val="32"/>
          <w:rtl/>
          <w:lang w:bidi="ar-DZ"/>
        </w:rPr>
        <w:t>ال</w:t>
      </w:r>
      <w:r w:rsidRPr="004625E4">
        <w:rPr>
          <w:rFonts w:ascii="Traditional Arabic" w:hAnsi="Traditional Arabic" w:cs="Traditional Arabic"/>
          <w:sz w:val="32"/>
          <w:szCs w:val="32"/>
          <w:rtl/>
          <w:lang w:bidi="ar-DZ"/>
        </w:rPr>
        <w:t xml:space="preserve">وزارة على </w:t>
      </w:r>
      <w:r w:rsidR="00463D2A">
        <w:rPr>
          <w:rFonts w:ascii="Traditional Arabic" w:hAnsi="Traditional Arabic" w:cs="Traditional Arabic" w:hint="cs"/>
          <w:sz w:val="32"/>
          <w:szCs w:val="32"/>
          <w:rtl/>
          <w:lang w:bidi="ar-DZ"/>
        </w:rPr>
        <w:t>إن</w:t>
      </w:r>
      <w:r w:rsidRPr="004625E4">
        <w:rPr>
          <w:rFonts w:ascii="Traditional Arabic" w:hAnsi="Traditional Arabic" w:cs="Traditional Arabic"/>
          <w:sz w:val="32"/>
          <w:szCs w:val="32"/>
          <w:rtl/>
          <w:lang w:bidi="ar-DZ"/>
        </w:rPr>
        <w:t>شاء هياكل الدعم لمؤسسات النظام الصحي من أجل مراقبة تحسين ال</w:t>
      </w:r>
      <w:r w:rsidR="00463D2A">
        <w:rPr>
          <w:rFonts w:ascii="Traditional Arabic" w:hAnsi="Traditional Arabic" w:cs="Traditional Arabic" w:hint="cs"/>
          <w:sz w:val="32"/>
          <w:szCs w:val="32"/>
          <w:rtl/>
          <w:lang w:bidi="ar-DZ"/>
        </w:rPr>
        <w:t>أ</w:t>
      </w:r>
      <w:r w:rsidRPr="004625E4">
        <w:rPr>
          <w:rFonts w:ascii="Traditional Arabic" w:hAnsi="Traditional Arabic" w:cs="Traditional Arabic"/>
          <w:sz w:val="32"/>
          <w:szCs w:val="32"/>
          <w:rtl/>
          <w:lang w:bidi="ar-DZ"/>
        </w:rPr>
        <w:t>داء داخل المؤسسات الصحية العمومية.</w:t>
      </w:r>
    </w:p>
    <w:p w14:paraId="20AECBA5" w14:textId="77777777" w:rsidR="00786FF1" w:rsidRPr="006A3B08" w:rsidRDefault="00786FF1" w:rsidP="00786FF1">
      <w:pPr>
        <w:tabs>
          <w:tab w:val="left" w:pos="2010"/>
        </w:tabs>
        <w:bidi/>
        <w:ind w:left="-1"/>
        <w:jc w:val="both"/>
        <w:rPr>
          <w:rFonts w:ascii="Traditional Arabic" w:hAnsi="Traditional Arabic" w:cs="Traditional Arabic"/>
          <w:b/>
          <w:bCs/>
          <w:sz w:val="32"/>
          <w:szCs w:val="32"/>
          <w:rtl/>
          <w:lang w:bidi="ar-DZ"/>
        </w:rPr>
      </w:pPr>
      <w:r w:rsidRPr="006A3B08">
        <w:rPr>
          <w:rFonts w:ascii="Traditional Arabic" w:hAnsi="Traditional Arabic" w:cs="Traditional Arabic"/>
          <w:b/>
          <w:bCs/>
          <w:sz w:val="32"/>
          <w:szCs w:val="32"/>
          <w:rtl/>
          <w:lang w:bidi="ar-DZ"/>
        </w:rPr>
        <w:t>4: المرحلة الرابعة 2000-</w:t>
      </w:r>
      <w:r w:rsidRPr="006A3B08">
        <w:rPr>
          <w:rFonts w:ascii="Traditional Arabic" w:hAnsi="Traditional Arabic" w:cs="Traditional Arabic" w:hint="cs"/>
          <w:b/>
          <w:bCs/>
          <w:sz w:val="32"/>
          <w:szCs w:val="32"/>
          <w:rtl/>
          <w:lang w:bidi="ar-DZ"/>
        </w:rPr>
        <w:t>2009:</w:t>
      </w:r>
    </w:p>
    <w:p w14:paraId="51574094" w14:textId="3BE94590" w:rsidR="00AE03E4" w:rsidRDefault="00786FF1" w:rsidP="00786FF1">
      <w:pPr>
        <w:tabs>
          <w:tab w:val="left" w:pos="2010"/>
        </w:tabs>
        <w:bidi/>
        <w:ind w:left="-1" w:firstLine="425"/>
        <w:jc w:val="both"/>
        <w:rPr>
          <w:rFonts w:ascii="Traditional Arabic" w:hAnsi="Traditional Arabic" w:cs="Traditional Arabic"/>
          <w:sz w:val="32"/>
          <w:szCs w:val="32"/>
          <w:rtl/>
          <w:lang w:bidi="ar-DZ"/>
        </w:rPr>
      </w:pPr>
      <w:r w:rsidRPr="006A3B08">
        <w:rPr>
          <w:rFonts w:ascii="Traditional Arabic" w:hAnsi="Traditional Arabic" w:cs="Traditional Arabic"/>
          <w:sz w:val="32"/>
          <w:szCs w:val="32"/>
          <w:rtl/>
          <w:lang w:bidi="ar-DZ"/>
        </w:rPr>
        <w:t xml:space="preserve">تعتبر هذه المرحلة ، مرحلة تجديد الثقة في </w:t>
      </w:r>
      <w:r w:rsidR="00AE03E4">
        <w:rPr>
          <w:rFonts w:ascii="Traditional Arabic" w:hAnsi="Traditional Arabic" w:cs="Traditional Arabic" w:hint="cs"/>
          <w:sz w:val="32"/>
          <w:szCs w:val="32"/>
          <w:rtl/>
          <w:lang w:bidi="ar-DZ"/>
        </w:rPr>
        <w:t>إ</w:t>
      </w:r>
      <w:r w:rsidRPr="006A3B08">
        <w:rPr>
          <w:rFonts w:ascii="Traditional Arabic" w:hAnsi="Traditional Arabic" w:cs="Traditional Arabic"/>
          <w:sz w:val="32"/>
          <w:szCs w:val="32"/>
          <w:rtl/>
          <w:lang w:bidi="ar-DZ"/>
        </w:rPr>
        <w:t>سترجاع ال</w:t>
      </w:r>
      <w:r w:rsidR="00AE03E4">
        <w:rPr>
          <w:rFonts w:ascii="Traditional Arabic" w:hAnsi="Traditional Arabic" w:cs="Traditional Arabic" w:hint="cs"/>
          <w:sz w:val="32"/>
          <w:szCs w:val="32"/>
          <w:rtl/>
          <w:lang w:bidi="ar-DZ"/>
        </w:rPr>
        <w:t>أ</w:t>
      </w:r>
      <w:r w:rsidRPr="006A3B08">
        <w:rPr>
          <w:rFonts w:ascii="Traditional Arabic" w:hAnsi="Traditional Arabic" w:cs="Traditional Arabic"/>
          <w:sz w:val="32"/>
          <w:szCs w:val="32"/>
          <w:rtl/>
          <w:lang w:bidi="ar-DZ"/>
        </w:rPr>
        <w:t>من وال</w:t>
      </w:r>
      <w:r w:rsidR="00AE03E4">
        <w:rPr>
          <w:rFonts w:ascii="Traditional Arabic" w:hAnsi="Traditional Arabic" w:cs="Traditional Arabic" w:hint="cs"/>
          <w:sz w:val="32"/>
          <w:szCs w:val="32"/>
          <w:rtl/>
          <w:lang w:bidi="ar-DZ"/>
        </w:rPr>
        <w:t>إ</w:t>
      </w:r>
      <w:r w:rsidRPr="006A3B08">
        <w:rPr>
          <w:rFonts w:ascii="Traditional Arabic" w:hAnsi="Traditional Arabic" w:cs="Traditional Arabic"/>
          <w:sz w:val="32"/>
          <w:szCs w:val="32"/>
          <w:rtl/>
          <w:lang w:bidi="ar-DZ"/>
        </w:rPr>
        <w:t xml:space="preserve">ستقرار للجزائر </w:t>
      </w:r>
      <w:r w:rsidR="00AE03E4">
        <w:rPr>
          <w:rFonts w:ascii="Traditional Arabic" w:hAnsi="Traditional Arabic" w:cs="Traditional Arabic" w:hint="cs"/>
          <w:sz w:val="32"/>
          <w:szCs w:val="32"/>
          <w:rtl/>
          <w:lang w:bidi="ar-DZ"/>
        </w:rPr>
        <w:t>،</w:t>
      </w:r>
      <w:r w:rsidRPr="006A3B08">
        <w:rPr>
          <w:rFonts w:ascii="Traditional Arabic" w:hAnsi="Traditional Arabic" w:cs="Traditional Arabic"/>
          <w:sz w:val="32"/>
          <w:szCs w:val="32"/>
          <w:rtl/>
          <w:lang w:bidi="ar-DZ"/>
        </w:rPr>
        <w:t xml:space="preserve">بعد عشرية دامية أدت </w:t>
      </w:r>
      <w:r>
        <w:rPr>
          <w:rFonts w:ascii="Traditional Arabic" w:hAnsi="Traditional Arabic" w:cs="Traditional Arabic"/>
          <w:sz w:val="32"/>
          <w:szCs w:val="32"/>
          <w:rtl/>
          <w:lang w:bidi="ar-DZ"/>
        </w:rPr>
        <w:t>إلى</w:t>
      </w:r>
      <w:r w:rsidRPr="006A3B08">
        <w:rPr>
          <w:rFonts w:ascii="Traditional Arabic" w:hAnsi="Traditional Arabic" w:cs="Traditional Arabic"/>
          <w:sz w:val="32"/>
          <w:szCs w:val="32"/>
          <w:rtl/>
          <w:lang w:bidi="ar-DZ"/>
        </w:rPr>
        <w:t xml:space="preserve"> </w:t>
      </w:r>
      <w:r w:rsidR="00AE03E4">
        <w:rPr>
          <w:rFonts w:ascii="Traditional Arabic" w:hAnsi="Traditional Arabic" w:cs="Traditional Arabic" w:hint="cs"/>
          <w:sz w:val="32"/>
          <w:szCs w:val="32"/>
          <w:rtl/>
          <w:lang w:bidi="ar-DZ"/>
        </w:rPr>
        <w:t>إ</w:t>
      </w:r>
      <w:r w:rsidRPr="006A3B08">
        <w:rPr>
          <w:rFonts w:ascii="Traditional Arabic" w:hAnsi="Traditional Arabic" w:cs="Traditional Arabic"/>
          <w:sz w:val="32"/>
          <w:szCs w:val="32"/>
          <w:rtl/>
          <w:lang w:bidi="ar-DZ"/>
        </w:rPr>
        <w:t xml:space="preserve">ضعاف مؤسسات الدولة </w:t>
      </w:r>
      <w:r w:rsidR="00AE03E4">
        <w:rPr>
          <w:rFonts w:ascii="Traditional Arabic" w:hAnsi="Traditional Arabic" w:cs="Traditional Arabic" w:hint="cs"/>
          <w:sz w:val="32"/>
          <w:szCs w:val="32"/>
          <w:rtl/>
          <w:lang w:bidi="ar-DZ"/>
        </w:rPr>
        <w:t xml:space="preserve">، </w:t>
      </w:r>
      <w:r w:rsidRPr="006A3B08">
        <w:rPr>
          <w:rFonts w:ascii="Traditional Arabic" w:hAnsi="Traditional Arabic" w:cs="Traditional Arabic"/>
          <w:sz w:val="32"/>
          <w:szCs w:val="32"/>
          <w:rtl/>
          <w:lang w:bidi="ar-DZ"/>
        </w:rPr>
        <w:t xml:space="preserve">مما منعها من القيام بدورها وهو حماية المواطن </w:t>
      </w:r>
      <w:r w:rsidR="00AE03E4">
        <w:rPr>
          <w:rFonts w:ascii="Traditional Arabic" w:hAnsi="Traditional Arabic" w:cs="Traditional Arabic" w:hint="cs"/>
          <w:sz w:val="32"/>
          <w:szCs w:val="32"/>
          <w:rtl/>
          <w:lang w:bidi="ar-DZ"/>
        </w:rPr>
        <w:t xml:space="preserve">، </w:t>
      </w:r>
      <w:r w:rsidRPr="006A3B08">
        <w:rPr>
          <w:rFonts w:ascii="Traditional Arabic" w:hAnsi="Traditional Arabic" w:cs="Traditional Arabic"/>
          <w:sz w:val="32"/>
          <w:szCs w:val="32"/>
          <w:rtl/>
          <w:lang w:bidi="ar-DZ"/>
        </w:rPr>
        <w:t>وتوفير ال</w:t>
      </w:r>
      <w:r w:rsidR="00AE03E4">
        <w:rPr>
          <w:rFonts w:ascii="Traditional Arabic" w:hAnsi="Traditional Arabic" w:cs="Traditional Arabic" w:hint="cs"/>
          <w:sz w:val="32"/>
          <w:szCs w:val="32"/>
          <w:rtl/>
          <w:lang w:bidi="ar-DZ"/>
        </w:rPr>
        <w:t>إ</w:t>
      </w:r>
      <w:r w:rsidRPr="006A3B08">
        <w:rPr>
          <w:rFonts w:ascii="Traditional Arabic" w:hAnsi="Traditional Arabic" w:cs="Traditional Arabic"/>
          <w:sz w:val="32"/>
          <w:szCs w:val="32"/>
          <w:rtl/>
          <w:lang w:bidi="ar-DZ"/>
        </w:rPr>
        <w:t xml:space="preserve">حتياجات اللازمة </w:t>
      </w:r>
      <w:r w:rsidRPr="006A3B08">
        <w:rPr>
          <w:rFonts w:ascii="Traditional Arabic" w:hAnsi="Traditional Arabic" w:cs="Traditional Arabic" w:hint="cs"/>
          <w:sz w:val="32"/>
          <w:szCs w:val="32"/>
          <w:rtl/>
          <w:lang w:bidi="ar-DZ"/>
        </w:rPr>
        <w:t>لأفراد</w:t>
      </w:r>
      <w:r w:rsidRPr="006A3B08">
        <w:rPr>
          <w:rFonts w:ascii="Traditional Arabic" w:hAnsi="Traditional Arabic" w:cs="Traditional Arabic"/>
          <w:sz w:val="32"/>
          <w:szCs w:val="32"/>
          <w:rtl/>
          <w:lang w:bidi="ar-DZ"/>
        </w:rPr>
        <w:t xml:space="preserve"> المجتمع في شتى المجالات </w:t>
      </w:r>
      <w:r w:rsidR="00AE03E4">
        <w:rPr>
          <w:rFonts w:ascii="Traditional Arabic" w:hAnsi="Traditional Arabic" w:cs="Traditional Arabic" w:hint="cs"/>
          <w:sz w:val="32"/>
          <w:szCs w:val="32"/>
          <w:rtl/>
          <w:lang w:bidi="ar-DZ"/>
        </w:rPr>
        <w:t>،</w:t>
      </w:r>
      <w:r w:rsidRPr="006A3B08">
        <w:rPr>
          <w:rFonts w:ascii="Traditional Arabic" w:hAnsi="Traditional Arabic" w:cs="Traditional Arabic"/>
          <w:sz w:val="32"/>
          <w:szCs w:val="32"/>
          <w:rtl/>
          <w:lang w:bidi="ar-DZ"/>
        </w:rPr>
        <w:t xml:space="preserve">خاصة في قطاع الصحة الذي </w:t>
      </w:r>
      <w:r w:rsidR="00AE03E4">
        <w:rPr>
          <w:rFonts w:ascii="Traditional Arabic" w:hAnsi="Traditional Arabic" w:cs="Traditional Arabic" w:hint="cs"/>
          <w:sz w:val="32"/>
          <w:szCs w:val="32"/>
          <w:rtl/>
          <w:lang w:bidi="ar-DZ"/>
        </w:rPr>
        <w:t>أولت له</w:t>
      </w:r>
      <w:r w:rsidRPr="006A3B08">
        <w:rPr>
          <w:rFonts w:ascii="Traditional Arabic" w:hAnsi="Traditional Arabic" w:cs="Traditional Arabic"/>
          <w:sz w:val="32"/>
          <w:szCs w:val="32"/>
          <w:rtl/>
          <w:lang w:bidi="ar-DZ"/>
        </w:rPr>
        <w:t xml:space="preserve"> الدولة </w:t>
      </w:r>
      <w:r w:rsidR="00AE03E4">
        <w:rPr>
          <w:rFonts w:ascii="Traditional Arabic" w:hAnsi="Traditional Arabic" w:cs="Traditional Arabic" w:hint="cs"/>
          <w:sz w:val="32"/>
          <w:szCs w:val="32"/>
          <w:rtl/>
          <w:lang w:bidi="ar-DZ"/>
        </w:rPr>
        <w:t>إ</w:t>
      </w:r>
      <w:r w:rsidRPr="006A3B08">
        <w:rPr>
          <w:rFonts w:ascii="Traditional Arabic" w:hAnsi="Traditional Arabic" w:cs="Traditional Arabic"/>
          <w:sz w:val="32"/>
          <w:szCs w:val="32"/>
          <w:rtl/>
          <w:lang w:bidi="ar-DZ"/>
        </w:rPr>
        <w:t xml:space="preserve">هتماما كبيرا </w:t>
      </w:r>
      <w:r w:rsidR="00AE03E4">
        <w:rPr>
          <w:rFonts w:ascii="Traditional Arabic" w:hAnsi="Traditional Arabic" w:cs="Traditional Arabic" w:hint="cs"/>
          <w:sz w:val="32"/>
          <w:szCs w:val="32"/>
          <w:rtl/>
          <w:lang w:bidi="ar-DZ"/>
        </w:rPr>
        <w:t>.</w:t>
      </w:r>
    </w:p>
    <w:p w14:paraId="33DE93C3" w14:textId="5F0AD0E3" w:rsidR="00AE03E4" w:rsidRDefault="00AE03E4" w:rsidP="00AE03E4">
      <w:pPr>
        <w:tabs>
          <w:tab w:val="left" w:pos="2010"/>
        </w:tabs>
        <w:bidi/>
        <w:ind w:left="-1" w:firstLine="425"/>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و لقد </w:t>
      </w:r>
      <w:r w:rsidR="00786FF1" w:rsidRPr="006A3B08">
        <w:rPr>
          <w:rFonts w:ascii="Traditional Arabic" w:hAnsi="Traditional Arabic" w:cs="Traditional Arabic"/>
          <w:sz w:val="32"/>
          <w:szCs w:val="32"/>
          <w:rtl/>
          <w:lang w:bidi="ar-DZ"/>
        </w:rPr>
        <w:t xml:space="preserve">تم في بداية هذه الفترة وضع خريطة صحية وطنية تهدف </w:t>
      </w:r>
      <w:r w:rsidR="00786FF1">
        <w:rPr>
          <w:rFonts w:ascii="Traditional Arabic" w:hAnsi="Traditional Arabic" w:cs="Traditional Arabic"/>
          <w:sz w:val="32"/>
          <w:szCs w:val="32"/>
          <w:rtl/>
          <w:lang w:bidi="ar-DZ"/>
        </w:rPr>
        <w:t>إلى</w:t>
      </w:r>
      <w:r w:rsidR="00786FF1" w:rsidRPr="006A3B08">
        <w:rPr>
          <w:rFonts w:ascii="Traditional Arabic" w:hAnsi="Traditional Arabic" w:cs="Traditional Arabic"/>
          <w:sz w:val="32"/>
          <w:szCs w:val="32"/>
          <w:rtl/>
          <w:lang w:bidi="ar-DZ"/>
        </w:rPr>
        <w:t xml:space="preserve"> تقليص الفوارق بين المناطق </w:t>
      </w:r>
      <w:r>
        <w:rPr>
          <w:rFonts w:ascii="Traditional Arabic" w:hAnsi="Traditional Arabic" w:cs="Traditional Arabic" w:hint="cs"/>
          <w:sz w:val="32"/>
          <w:szCs w:val="32"/>
          <w:rtl/>
          <w:lang w:bidi="ar-DZ"/>
        </w:rPr>
        <w:t xml:space="preserve">، </w:t>
      </w:r>
      <w:r w:rsidR="00786FF1" w:rsidRPr="006A3B08">
        <w:rPr>
          <w:rFonts w:ascii="Traditional Arabic" w:hAnsi="Traditional Arabic" w:cs="Traditional Arabic"/>
          <w:sz w:val="32"/>
          <w:szCs w:val="32"/>
          <w:rtl/>
          <w:lang w:bidi="ar-DZ"/>
        </w:rPr>
        <w:t>ومراعاة الخصوصيات والحاجة الملح</w:t>
      </w:r>
      <w:r>
        <w:rPr>
          <w:rFonts w:ascii="Traditional Arabic" w:hAnsi="Traditional Arabic" w:cs="Traditional Arabic" w:hint="cs"/>
          <w:sz w:val="32"/>
          <w:szCs w:val="32"/>
          <w:rtl/>
          <w:lang w:bidi="ar-DZ"/>
        </w:rPr>
        <w:t>ة</w:t>
      </w:r>
      <w:r w:rsidR="00786FF1" w:rsidRPr="006A3B08">
        <w:rPr>
          <w:rFonts w:ascii="Traditional Arabic" w:hAnsi="Traditional Arabic" w:cs="Traditional Arabic"/>
          <w:sz w:val="32"/>
          <w:szCs w:val="32"/>
          <w:rtl/>
          <w:lang w:bidi="ar-DZ"/>
        </w:rPr>
        <w:t xml:space="preserve"> لكل </w:t>
      </w:r>
      <w:r>
        <w:rPr>
          <w:rFonts w:ascii="Traditional Arabic" w:hAnsi="Traditional Arabic" w:cs="Traditional Arabic" w:hint="cs"/>
          <w:sz w:val="32"/>
          <w:szCs w:val="32"/>
          <w:rtl/>
          <w:lang w:bidi="ar-DZ"/>
        </w:rPr>
        <w:t>جهة،</w:t>
      </w:r>
      <w:r w:rsidR="00786FF1" w:rsidRPr="006A3B08">
        <w:rPr>
          <w:rFonts w:ascii="Traditional Arabic" w:hAnsi="Traditional Arabic" w:cs="Traditional Arabic"/>
          <w:sz w:val="32"/>
          <w:szCs w:val="32"/>
          <w:rtl/>
          <w:lang w:bidi="ar-DZ"/>
        </w:rPr>
        <w:t xml:space="preserve"> ومعالجة الاختلال في التنظيم والتنسيق </w:t>
      </w:r>
      <w:r>
        <w:rPr>
          <w:rFonts w:ascii="Traditional Arabic" w:hAnsi="Traditional Arabic" w:cs="Traditional Arabic" w:hint="cs"/>
          <w:sz w:val="32"/>
          <w:szCs w:val="32"/>
          <w:rtl/>
          <w:lang w:bidi="ar-DZ"/>
        </w:rPr>
        <w:t>.</w:t>
      </w:r>
      <w:r w:rsidR="00231EAE">
        <w:rPr>
          <w:rStyle w:val="Appelnotedebasdep"/>
          <w:rFonts w:ascii="Traditional Arabic" w:hAnsi="Traditional Arabic" w:cs="Traditional Arabic"/>
          <w:sz w:val="32"/>
          <w:szCs w:val="32"/>
          <w:rtl/>
          <w:lang w:bidi="ar-DZ"/>
        </w:rPr>
        <w:footnoteReference w:id="8"/>
      </w:r>
    </w:p>
    <w:p w14:paraId="3CFC7E1D" w14:textId="3D7EFCB8" w:rsidR="002D04A1" w:rsidRDefault="002D04A1" w:rsidP="002D04A1">
      <w:pPr>
        <w:tabs>
          <w:tab w:val="left" w:pos="2010"/>
        </w:tabs>
        <w:bidi/>
        <w:ind w:left="-1" w:firstLine="425"/>
        <w:jc w:val="both"/>
        <w:rPr>
          <w:rFonts w:ascii="Traditional Arabic" w:hAnsi="Traditional Arabic" w:cs="Traditional Arabic"/>
          <w:sz w:val="32"/>
          <w:szCs w:val="32"/>
          <w:rtl/>
          <w:lang w:bidi="ar-DZ"/>
        </w:rPr>
      </w:pPr>
    </w:p>
    <w:p w14:paraId="4BB2050C" w14:textId="07786DE9" w:rsidR="002D04A1" w:rsidRDefault="002D04A1" w:rsidP="002D04A1">
      <w:pPr>
        <w:tabs>
          <w:tab w:val="left" w:pos="2010"/>
        </w:tabs>
        <w:bidi/>
        <w:ind w:left="-1" w:firstLine="425"/>
        <w:jc w:val="both"/>
        <w:rPr>
          <w:rFonts w:ascii="Traditional Arabic" w:hAnsi="Traditional Arabic" w:cs="Traditional Arabic"/>
          <w:sz w:val="32"/>
          <w:szCs w:val="32"/>
          <w:rtl/>
          <w:lang w:bidi="ar-DZ"/>
        </w:rPr>
      </w:pPr>
    </w:p>
    <w:p w14:paraId="321D413D" w14:textId="77777777" w:rsidR="002D04A1" w:rsidRDefault="002D04A1" w:rsidP="002D04A1">
      <w:pPr>
        <w:tabs>
          <w:tab w:val="left" w:pos="2010"/>
        </w:tabs>
        <w:bidi/>
        <w:jc w:val="both"/>
        <w:rPr>
          <w:rFonts w:ascii="Traditional Arabic" w:hAnsi="Traditional Arabic" w:cs="Traditional Arabic"/>
          <w:sz w:val="32"/>
          <w:szCs w:val="32"/>
          <w:rtl/>
          <w:lang w:bidi="ar-DZ"/>
        </w:rPr>
      </w:pPr>
    </w:p>
    <w:p w14:paraId="5A266611" w14:textId="76453F85" w:rsidR="00890694" w:rsidRDefault="00786FF1" w:rsidP="00890694">
      <w:pPr>
        <w:tabs>
          <w:tab w:val="left" w:pos="2010"/>
        </w:tabs>
        <w:bidi/>
        <w:ind w:left="-1" w:firstLine="425"/>
        <w:jc w:val="both"/>
        <w:rPr>
          <w:rFonts w:ascii="Traditional Arabic" w:hAnsi="Traditional Arabic" w:cs="Traditional Arabic"/>
          <w:sz w:val="32"/>
          <w:szCs w:val="32"/>
          <w:rtl/>
          <w:lang w:bidi="ar-DZ"/>
        </w:rPr>
      </w:pPr>
      <w:r w:rsidRPr="006A3B08">
        <w:rPr>
          <w:rFonts w:ascii="Traditional Arabic" w:hAnsi="Traditional Arabic" w:cs="Traditional Arabic"/>
          <w:sz w:val="32"/>
          <w:szCs w:val="32"/>
          <w:rtl/>
          <w:lang w:bidi="ar-DZ"/>
        </w:rPr>
        <w:lastRenderedPageBreak/>
        <w:t xml:space="preserve"> </w:t>
      </w:r>
      <w:r w:rsidR="00AE03E4">
        <w:rPr>
          <w:rFonts w:ascii="Traditional Arabic" w:hAnsi="Traditional Arabic" w:cs="Traditional Arabic" w:hint="cs"/>
          <w:sz w:val="32"/>
          <w:szCs w:val="32"/>
          <w:rtl/>
          <w:lang w:bidi="ar-DZ"/>
        </w:rPr>
        <w:t>و</w:t>
      </w:r>
      <w:r w:rsidRPr="006A3B08">
        <w:rPr>
          <w:rFonts w:ascii="Traditional Arabic" w:hAnsi="Traditional Arabic" w:cs="Traditional Arabic"/>
          <w:sz w:val="32"/>
          <w:szCs w:val="32"/>
          <w:rtl/>
          <w:lang w:bidi="ar-DZ"/>
        </w:rPr>
        <w:t xml:space="preserve"> يهدف البرنامج </w:t>
      </w:r>
      <w:r w:rsidR="00AE03E4">
        <w:rPr>
          <w:rFonts w:ascii="Traditional Arabic" w:hAnsi="Traditional Arabic" w:cs="Traditional Arabic" w:hint="cs"/>
          <w:sz w:val="32"/>
          <w:szCs w:val="32"/>
          <w:rtl/>
          <w:lang w:bidi="ar-DZ"/>
        </w:rPr>
        <w:t xml:space="preserve">الحكومي في هذا المجال كذلك </w:t>
      </w:r>
      <w:r>
        <w:rPr>
          <w:rFonts w:ascii="Traditional Arabic" w:hAnsi="Traditional Arabic" w:cs="Traditional Arabic"/>
          <w:sz w:val="32"/>
          <w:szCs w:val="32"/>
          <w:rtl/>
          <w:lang w:bidi="ar-DZ"/>
        </w:rPr>
        <w:t>إلى</w:t>
      </w:r>
      <w:r w:rsidRPr="006A3B08">
        <w:rPr>
          <w:rFonts w:ascii="Traditional Arabic" w:hAnsi="Traditional Arabic" w:cs="Traditional Arabic"/>
          <w:sz w:val="32"/>
          <w:szCs w:val="32"/>
          <w:rtl/>
          <w:lang w:bidi="ar-DZ"/>
        </w:rPr>
        <w:t xml:space="preserve"> تهيئة الموارد البشرية من خلال التكوين ال</w:t>
      </w:r>
      <w:r w:rsidR="00AE03E4">
        <w:rPr>
          <w:rFonts w:ascii="Traditional Arabic" w:hAnsi="Traditional Arabic" w:cs="Traditional Arabic" w:hint="cs"/>
          <w:sz w:val="32"/>
          <w:szCs w:val="32"/>
          <w:rtl/>
          <w:lang w:bidi="ar-DZ"/>
        </w:rPr>
        <w:t>أ</w:t>
      </w:r>
      <w:r w:rsidRPr="006A3B08">
        <w:rPr>
          <w:rFonts w:ascii="Traditional Arabic" w:hAnsi="Traditional Arabic" w:cs="Traditional Arabic"/>
          <w:sz w:val="32"/>
          <w:szCs w:val="32"/>
          <w:rtl/>
          <w:lang w:bidi="ar-DZ"/>
        </w:rPr>
        <w:t>ساسي</w:t>
      </w:r>
      <w:r w:rsidR="00AE03E4">
        <w:rPr>
          <w:rFonts w:ascii="Traditional Arabic" w:hAnsi="Traditional Arabic" w:cs="Traditional Arabic" w:hint="cs"/>
          <w:sz w:val="32"/>
          <w:szCs w:val="32"/>
          <w:rtl/>
          <w:lang w:bidi="ar-DZ"/>
        </w:rPr>
        <w:t xml:space="preserve"> و التكوين </w:t>
      </w:r>
      <w:r w:rsidRPr="006A3B08">
        <w:rPr>
          <w:rFonts w:ascii="Traditional Arabic" w:hAnsi="Traditional Arabic" w:cs="Traditional Arabic"/>
          <w:sz w:val="32"/>
          <w:szCs w:val="32"/>
          <w:rtl/>
          <w:lang w:bidi="ar-DZ"/>
        </w:rPr>
        <w:t>المستمر</w:t>
      </w:r>
      <w:r w:rsidR="00AE03E4">
        <w:rPr>
          <w:rFonts w:ascii="Traditional Arabic" w:hAnsi="Traditional Arabic" w:cs="Traditional Arabic" w:hint="cs"/>
          <w:sz w:val="32"/>
          <w:szCs w:val="32"/>
          <w:rtl/>
          <w:lang w:bidi="ar-DZ"/>
        </w:rPr>
        <w:t>،</w:t>
      </w:r>
      <w:r w:rsidRPr="006A3B08">
        <w:rPr>
          <w:rFonts w:ascii="Traditional Arabic" w:hAnsi="Traditional Arabic" w:cs="Traditional Arabic"/>
          <w:sz w:val="32"/>
          <w:szCs w:val="32"/>
          <w:rtl/>
          <w:lang w:bidi="ar-DZ"/>
        </w:rPr>
        <w:t xml:space="preserve"> من أجل ترقية القطاع والرفع من أداء المؤسسات الطبية وتحديثها ل</w:t>
      </w:r>
      <w:r w:rsidR="00AE03E4">
        <w:rPr>
          <w:rFonts w:ascii="Traditional Arabic" w:hAnsi="Traditional Arabic" w:cs="Traditional Arabic" w:hint="cs"/>
          <w:sz w:val="32"/>
          <w:szCs w:val="32"/>
          <w:rtl/>
          <w:lang w:bidi="ar-DZ"/>
        </w:rPr>
        <w:t>إ</w:t>
      </w:r>
      <w:r w:rsidRPr="006A3B08">
        <w:rPr>
          <w:rFonts w:ascii="Traditional Arabic" w:hAnsi="Traditional Arabic" w:cs="Traditional Arabic"/>
          <w:sz w:val="32"/>
          <w:szCs w:val="32"/>
          <w:rtl/>
          <w:lang w:bidi="ar-DZ"/>
        </w:rPr>
        <w:t xml:space="preserve">ستيعاب الطلب المتزايد للمواطنين على الخدمات الصحية المقدمة ، مع تشجيع القطاع الخاص </w:t>
      </w:r>
      <w:r w:rsidR="00AE03E4">
        <w:rPr>
          <w:rFonts w:ascii="Traditional Arabic" w:hAnsi="Traditional Arabic" w:cs="Traditional Arabic" w:hint="cs"/>
          <w:sz w:val="32"/>
          <w:szCs w:val="32"/>
          <w:rtl/>
          <w:lang w:bidi="ar-DZ"/>
        </w:rPr>
        <w:t>.</w:t>
      </w:r>
    </w:p>
    <w:p w14:paraId="76C17227" w14:textId="2D1D483E" w:rsidR="00890694" w:rsidRDefault="00890694" w:rsidP="00A4335D">
      <w:pPr>
        <w:tabs>
          <w:tab w:val="left" w:pos="2010"/>
        </w:tabs>
        <w:bidi/>
        <w:ind w:left="-1" w:firstLine="425"/>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إن تطبيق الخريطة الصحية الجديدة ساهمت في تعزيز الهياكل الصحية بجميع أنواعها ، و أدت إلى تقريب الصحة من المواطن ، كما ساهم القطاع الخاص </w:t>
      </w:r>
      <w:r w:rsidR="00297666">
        <w:rPr>
          <w:rFonts w:ascii="Traditional Arabic" w:hAnsi="Traditional Arabic" w:cs="Traditional Arabic" w:hint="cs"/>
          <w:sz w:val="32"/>
          <w:szCs w:val="32"/>
          <w:rtl/>
          <w:lang w:bidi="ar-DZ"/>
        </w:rPr>
        <w:t xml:space="preserve">في تحسين هذه الوضعية ، حيث وصل عدد العيادات إلى 286 عيادة خاصة ، و عدد الأطباء الخواص إلى 5095 طبيب أخصائي ، و 6205 طبيب عام ، أما الإعتمادات الموجهة إلى القطاع الصحي لتحقيق أهداف الألفية المحددة من طرف منظمة الـأمم المتحدة شهدت تطورا </w:t>
      </w:r>
      <w:r w:rsidR="00A47CFA">
        <w:rPr>
          <w:rFonts w:ascii="Traditional Arabic" w:hAnsi="Traditional Arabic" w:cs="Traditional Arabic" w:hint="cs"/>
          <w:sz w:val="32"/>
          <w:szCs w:val="32"/>
          <w:rtl/>
          <w:lang w:bidi="ar-DZ"/>
        </w:rPr>
        <w:t xml:space="preserve">  </w:t>
      </w:r>
      <w:r w:rsidR="00297666">
        <w:rPr>
          <w:rFonts w:ascii="Traditional Arabic" w:hAnsi="Traditional Arabic" w:cs="Traditional Arabic" w:hint="cs"/>
          <w:sz w:val="32"/>
          <w:szCs w:val="32"/>
          <w:rtl/>
          <w:lang w:bidi="ar-DZ"/>
        </w:rPr>
        <w:t>مستمرا ، حيث بلغت النسبة 76.70 في مشروع قانون المالية لسنة 2008 مقابل 58 خلال سنة 1999.</w:t>
      </w:r>
    </w:p>
    <w:p w14:paraId="313C0851" w14:textId="0E2684CD" w:rsidR="00786FF1" w:rsidRPr="00890694" w:rsidRDefault="00786FF1" w:rsidP="00890694">
      <w:pPr>
        <w:tabs>
          <w:tab w:val="left" w:pos="2010"/>
        </w:tabs>
        <w:bidi/>
        <w:ind w:left="-1" w:firstLine="425"/>
        <w:jc w:val="both"/>
        <w:rPr>
          <w:rFonts w:ascii="Traditional Arabic" w:hAnsi="Traditional Arabic" w:cs="Traditional Arabic"/>
          <w:sz w:val="32"/>
          <w:szCs w:val="32"/>
          <w:rtl/>
          <w:lang w:bidi="ar-DZ"/>
        </w:rPr>
      </w:pPr>
      <w:r w:rsidRPr="006A3B08">
        <w:rPr>
          <w:rFonts w:ascii="Traditional Arabic" w:hAnsi="Traditional Arabic" w:cs="Traditional Arabic"/>
          <w:b/>
          <w:bCs/>
          <w:sz w:val="32"/>
          <w:szCs w:val="32"/>
          <w:lang w:bidi="ar-DZ"/>
        </w:rPr>
        <w:t xml:space="preserve">5 </w:t>
      </w:r>
      <w:r w:rsidRPr="006A3B08">
        <w:rPr>
          <w:rFonts w:ascii="Traditional Arabic" w:hAnsi="Traditional Arabic" w:cs="Traditional Arabic"/>
          <w:b/>
          <w:bCs/>
          <w:sz w:val="32"/>
          <w:szCs w:val="32"/>
          <w:rtl/>
          <w:lang w:bidi="ar-DZ"/>
        </w:rPr>
        <w:t xml:space="preserve">- </w:t>
      </w:r>
      <w:r w:rsidRPr="006A3B08">
        <w:rPr>
          <w:rFonts w:ascii="Traditional Arabic" w:hAnsi="Traditional Arabic" w:cs="Traditional Arabic" w:hint="cs"/>
          <w:b/>
          <w:bCs/>
          <w:sz w:val="32"/>
          <w:szCs w:val="32"/>
          <w:rtl/>
          <w:lang w:bidi="ar-DZ"/>
        </w:rPr>
        <w:t>المرحلة</w:t>
      </w:r>
      <w:r w:rsidRPr="006A3B08">
        <w:rPr>
          <w:rFonts w:ascii="Traditional Arabic" w:hAnsi="Traditional Arabic" w:cs="Traditional Arabic"/>
          <w:b/>
          <w:bCs/>
          <w:sz w:val="32"/>
          <w:szCs w:val="32"/>
          <w:rtl/>
          <w:lang w:bidi="ar-DZ"/>
        </w:rPr>
        <w:t xml:space="preserve"> </w:t>
      </w:r>
      <w:r>
        <w:rPr>
          <w:rFonts w:ascii="Traditional Arabic" w:hAnsi="Traditional Arabic" w:cs="Traditional Arabic" w:hint="cs"/>
          <w:b/>
          <w:bCs/>
          <w:sz w:val="32"/>
          <w:szCs w:val="32"/>
          <w:rtl/>
          <w:lang w:bidi="ar-DZ"/>
        </w:rPr>
        <w:t>ا</w:t>
      </w:r>
      <w:r w:rsidRPr="006A3B08">
        <w:rPr>
          <w:rFonts w:ascii="Traditional Arabic" w:hAnsi="Traditional Arabic" w:cs="Traditional Arabic"/>
          <w:b/>
          <w:bCs/>
          <w:sz w:val="32"/>
          <w:szCs w:val="32"/>
          <w:rtl/>
          <w:lang w:bidi="ar-DZ"/>
        </w:rPr>
        <w:t>لخامسة 2010-2014 :</w:t>
      </w:r>
    </w:p>
    <w:p w14:paraId="6717EBDB" w14:textId="7197971F" w:rsidR="00786FF1" w:rsidRPr="006A3B08" w:rsidRDefault="00786FF1" w:rsidP="00786FF1">
      <w:pPr>
        <w:tabs>
          <w:tab w:val="left" w:pos="2010"/>
        </w:tabs>
        <w:bidi/>
        <w:ind w:left="-1" w:firstLine="425"/>
        <w:jc w:val="both"/>
        <w:rPr>
          <w:rFonts w:ascii="Traditional Arabic" w:hAnsi="Traditional Arabic" w:cs="Traditional Arabic"/>
          <w:sz w:val="32"/>
          <w:szCs w:val="32"/>
          <w:rtl/>
          <w:lang w:bidi="ar-DZ"/>
        </w:rPr>
      </w:pPr>
      <w:r w:rsidRPr="006A3B08">
        <w:rPr>
          <w:rFonts w:ascii="Traditional Arabic" w:hAnsi="Traditional Arabic" w:cs="Traditional Arabic"/>
          <w:sz w:val="32"/>
          <w:szCs w:val="32"/>
          <w:rtl/>
          <w:lang w:bidi="ar-DZ"/>
        </w:rPr>
        <w:t xml:space="preserve">في هذه المرحلة </w:t>
      </w:r>
      <w:r w:rsidR="007B0276">
        <w:rPr>
          <w:rFonts w:ascii="Traditional Arabic" w:hAnsi="Traditional Arabic" w:cs="Traditional Arabic" w:hint="cs"/>
          <w:sz w:val="32"/>
          <w:szCs w:val="32"/>
          <w:rtl/>
          <w:lang w:bidi="ar-DZ"/>
        </w:rPr>
        <w:t>إستفاد</w:t>
      </w:r>
      <w:r w:rsidRPr="006A3B08">
        <w:rPr>
          <w:rFonts w:ascii="Traditional Arabic" w:hAnsi="Traditional Arabic" w:cs="Traditional Arabic"/>
          <w:sz w:val="32"/>
          <w:szCs w:val="32"/>
          <w:rtl/>
          <w:lang w:bidi="ar-DZ"/>
        </w:rPr>
        <w:t xml:space="preserve"> قطاع الصحة من غلاف مالي يقدر ب 619 مليار دج في </w:t>
      </w:r>
      <w:r w:rsidRPr="006A3B08">
        <w:rPr>
          <w:rFonts w:ascii="Traditional Arabic" w:hAnsi="Traditional Arabic" w:cs="Traditional Arabic" w:hint="cs"/>
          <w:sz w:val="32"/>
          <w:szCs w:val="32"/>
          <w:rtl/>
          <w:lang w:bidi="ar-DZ"/>
        </w:rPr>
        <w:t>إطار</w:t>
      </w:r>
      <w:r w:rsidRPr="006A3B08">
        <w:rPr>
          <w:rFonts w:ascii="Traditional Arabic" w:hAnsi="Traditional Arabic" w:cs="Traditional Arabic"/>
          <w:sz w:val="32"/>
          <w:szCs w:val="32"/>
          <w:rtl/>
          <w:lang w:bidi="ar-DZ"/>
        </w:rPr>
        <w:t xml:space="preserve"> </w:t>
      </w:r>
      <w:r w:rsidR="007B0276">
        <w:rPr>
          <w:rFonts w:ascii="Traditional Arabic" w:hAnsi="Traditional Arabic" w:cs="Traditional Arabic" w:hint="cs"/>
          <w:sz w:val="32"/>
          <w:szCs w:val="32"/>
          <w:rtl/>
          <w:lang w:bidi="ar-DZ"/>
        </w:rPr>
        <w:t>ب</w:t>
      </w:r>
      <w:r w:rsidRPr="006A3B08">
        <w:rPr>
          <w:rFonts w:ascii="Traditional Arabic" w:hAnsi="Traditional Arabic" w:cs="Traditional Arabic"/>
          <w:sz w:val="32"/>
          <w:szCs w:val="32"/>
          <w:rtl/>
          <w:lang w:bidi="ar-DZ"/>
        </w:rPr>
        <w:t>رنامج الاستثمارات العمومية</w:t>
      </w:r>
      <w:r w:rsidR="007B0276">
        <w:rPr>
          <w:rFonts w:ascii="Traditional Arabic" w:hAnsi="Traditional Arabic" w:cs="Traditional Arabic" w:hint="cs"/>
          <w:sz w:val="32"/>
          <w:szCs w:val="32"/>
          <w:rtl/>
          <w:lang w:bidi="ar-DZ"/>
        </w:rPr>
        <w:t>،</w:t>
      </w:r>
      <w:r w:rsidRPr="006A3B08">
        <w:rPr>
          <w:rFonts w:ascii="Traditional Arabic" w:hAnsi="Traditional Arabic" w:cs="Traditional Arabic"/>
          <w:sz w:val="32"/>
          <w:szCs w:val="32"/>
          <w:rtl/>
          <w:lang w:bidi="ar-DZ"/>
        </w:rPr>
        <w:t xml:space="preserve"> للفترة الممتدة بين 2010-</w:t>
      </w:r>
      <w:r w:rsidRPr="006A3B08">
        <w:rPr>
          <w:rFonts w:ascii="Traditional Arabic" w:hAnsi="Traditional Arabic" w:cs="Traditional Arabic" w:hint="cs"/>
          <w:sz w:val="32"/>
          <w:szCs w:val="32"/>
          <w:rtl/>
          <w:lang w:bidi="ar-DZ"/>
        </w:rPr>
        <w:t>2014،</w:t>
      </w:r>
      <w:r w:rsidRPr="006A3B08">
        <w:rPr>
          <w:rFonts w:ascii="Traditional Arabic" w:hAnsi="Traditional Arabic" w:cs="Traditional Arabic"/>
          <w:sz w:val="32"/>
          <w:szCs w:val="32"/>
          <w:rtl/>
          <w:lang w:bidi="ar-DZ"/>
        </w:rPr>
        <w:t xml:space="preserve"> المصادق عليه من طرف مجلس الوزراء المنعقد يوم 24 ماي 2009 </w:t>
      </w:r>
      <w:r w:rsidR="007B0276">
        <w:rPr>
          <w:rFonts w:ascii="Traditional Arabic" w:hAnsi="Traditional Arabic" w:cs="Traditional Arabic" w:hint="cs"/>
          <w:sz w:val="32"/>
          <w:szCs w:val="32"/>
          <w:rtl/>
          <w:lang w:bidi="ar-DZ"/>
        </w:rPr>
        <w:t>،</w:t>
      </w:r>
      <w:r w:rsidRPr="006A3B08">
        <w:rPr>
          <w:rFonts w:ascii="Traditional Arabic" w:hAnsi="Traditional Arabic" w:cs="Traditional Arabic"/>
          <w:sz w:val="32"/>
          <w:szCs w:val="32"/>
          <w:rtl/>
          <w:lang w:bidi="ar-DZ"/>
        </w:rPr>
        <w:t xml:space="preserve">وخصص هذا المبلغ </w:t>
      </w:r>
      <w:r w:rsidRPr="006A3B08">
        <w:rPr>
          <w:rFonts w:ascii="Traditional Arabic" w:hAnsi="Traditional Arabic" w:cs="Traditional Arabic" w:hint="cs"/>
          <w:sz w:val="32"/>
          <w:szCs w:val="32"/>
          <w:rtl/>
          <w:lang w:bidi="ar-DZ"/>
        </w:rPr>
        <w:t>لإنجاز</w:t>
      </w:r>
      <w:r w:rsidRPr="006A3B08">
        <w:rPr>
          <w:rFonts w:ascii="Traditional Arabic" w:hAnsi="Traditional Arabic" w:cs="Traditional Arabic"/>
          <w:sz w:val="32"/>
          <w:szCs w:val="32"/>
          <w:rtl/>
          <w:lang w:bidi="ar-DZ"/>
        </w:rPr>
        <w:t xml:space="preserve"> 172 مستشفى </w:t>
      </w:r>
      <w:r w:rsidRPr="006A3B08">
        <w:rPr>
          <w:rFonts w:ascii="Traditional Arabic" w:hAnsi="Traditional Arabic" w:cs="Traditional Arabic" w:hint="cs"/>
          <w:sz w:val="32"/>
          <w:szCs w:val="32"/>
          <w:rtl/>
          <w:lang w:bidi="ar-DZ"/>
        </w:rPr>
        <w:t>و45</w:t>
      </w:r>
      <w:r w:rsidRPr="006A3B08">
        <w:rPr>
          <w:rFonts w:ascii="Traditional Arabic" w:hAnsi="Traditional Arabic" w:cs="Traditional Arabic"/>
          <w:sz w:val="32"/>
          <w:szCs w:val="32"/>
          <w:rtl/>
          <w:lang w:bidi="ar-DZ"/>
        </w:rPr>
        <w:t xml:space="preserve"> مركب متخصص في الصحة </w:t>
      </w:r>
      <w:r w:rsidR="007B0276">
        <w:rPr>
          <w:rFonts w:ascii="Traditional Arabic" w:hAnsi="Traditional Arabic" w:cs="Traditional Arabic" w:hint="cs"/>
          <w:sz w:val="32"/>
          <w:szCs w:val="32"/>
          <w:rtl/>
          <w:lang w:bidi="ar-DZ"/>
        </w:rPr>
        <w:t>،</w:t>
      </w:r>
      <w:r w:rsidRPr="006A3B08">
        <w:rPr>
          <w:rFonts w:ascii="Traditional Arabic" w:hAnsi="Traditional Arabic" w:cs="Traditional Arabic" w:hint="cs"/>
          <w:sz w:val="32"/>
          <w:szCs w:val="32"/>
          <w:rtl/>
          <w:lang w:bidi="ar-DZ"/>
        </w:rPr>
        <w:t>و377</w:t>
      </w:r>
      <w:r w:rsidRPr="006A3B08">
        <w:rPr>
          <w:rFonts w:ascii="Traditional Arabic" w:hAnsi="Traditional Arabic" w:cs="Traditional Arabic"/>
          <w:sz w:val="32"/>
          <w:szCs w:val="32"/>
          <w:rtl/>
          <w:lang w:bidi="ar-DZ"/>
        </w:rPr>
        <w:t xml:space="preserve"> عيادة متعددة</w:t>
      </w:r>
      <w:r w:rsidR="00A4335D">
        <w:rPr>
          <w:rFonts w:ascii="Traditional Arabic" w:hAnsi="Traditional Arabic" w:cs="Traditional Arabic" w:hint="cs"/>
          <w:sz w:val="32"/>
          <w:szCs w:val="32"/>
          <w:rtl/>
          <w:lang w:bidi="ar-DZ"/>
        </w:rPr>
        <w:t xml:space="preserve"> </w:t>
      </w:r>
      <w:r w:rsidRPr="006A3B08">
        <w:rPr>
          <w:rFonts w:ascii="Traditional Arabic" w:hAnsi="Traditional Arabic" w:cs="Traditional Arabic"/>
          <w:sz w:val="32"/>
          <w:szCs w:val="32"/>
          <w:rtl/>
          <w:lang w:bidi="ar-DZ"/>
        </w:rPr>
        <w:t>ال</w:t>
      </w:r>
      <w:r w:rsidR="007B0276">
        <w:rPr>
          <w:rFonts w:ascii="Traditional Arabic" w:hAnsi="Traditional Arabic" w:cs="Traditional Arabic" w:hint="cs"/>
          <w:sz w:val="32"/>
          <w:szCs w:val="32"/>
          <w:rtl/>
          <w:lang w:bidi="ar-DZ"/>
        </w:rPr>
        <w:t>إ</w:t>
      </w:r>
      <w:r w:rsidRPr="006A3B08">
        <w:rPr>
          <w:rFonts w:ascii="Traditional Arabic" w:hAnsi="Traditional Arabic" w:cs="Traditional Arabic"/>
          <w:sz w:val="32"/>
          <w:szCs w:val="32"/>
          <w:rtl/>
          <w:lang w:bidi="ar-DZ"/>
        </w:rPr>
        <w:t xml:space="preserve">ختصاصات </w:t>
      </w:r>
      <w:r w:rsidR="007B0276">
        <w:rPr>
          <w:rFonts w:ascii="Traditional Arabic" w:hAnsi="Traditional Arabic" w:cs="Traditional Arabic" w:hint="cs"/>
          <w:sz w:val="32"/>
          <w:szCs w:val="32"/>
          <w:rtl/>
          <w:lang w:bidi="ar-DZ"/>
        </w:rPr>
        <w:t xml:space="preserve">، </w:t>
      </w:r>
      <w:r w:rsidRPr="006A3B08">
        <w:rPr>
          <w:rFonts w:ascii="Traditional Arabic" w:hAnsi="Traditional Arabic" w:cs="Traditional Arabic" w:hint="cs"/>
          <w:sz w:val="32"/>
          <w:szCs w:val="32"/>
          <w:rtl/>
          <w:lang w:bidi="ar-DZ"/>
        </w:rPr>
        <w:t>و1000</w:t>
      </w:r>
      <w:r w:rsidRPr="006A3B08">
        <w:rPr>
          <w:rFonts w:ascii="Traditional Arabic" w:hAnsi="Traditional Arabic" w:cs="Traditional Arabic"/>
          <w:sz w:val="32"/>
          <w:szCs w:val="32"/>
          <w:rtl/>
          <w:lang w:bidi="ar-DZ"/>
        </w:rPr>
        <w:t xml:space="preserve"> قاعة علاج </w:t>
      </w:r>
      <w:r w:rsidR="007B0276">
        <w:rPr>
          <w:rFonts w:ascii="Traditional Arabic" w:hAnsi="Traditional Arabic" w:cs="Traditional Arabic" w:hint="cs"/>
          <w:sz w:val="32"/>
          <w:szCs w:val="32"/>
          <w:rtl/>
          <w:lang w:bidi="ar-DZ"/>
        </w:rPr>
        <w:t xml:space="preserve">، </w:t>
      </w:r>
      <w:r w:rsidRPr="006A3B08">
        <w:rPr>
          <w:rFonts w:ascii="Traditional Arabic" w:hAnsi="Traditional Arabic" w:cs="Traditional Arabic"/>
          <w:sz w:val="32"/>
          <w:szCs w:val="32"/>
          <w:rtl/>
          <w:lang w:bidi="ar-DZ"/>
        </w:rPr>
        <w:t xml:space="preserve">و17 مدرسة للتكوين الشبه الطبي </w:t>
      </w:r>
      <w:r w:rsidR="007B0276">
        <w:rPr>
          <w:rFonts w:ascii="Traditional Arabic" w:hAnsi="Traditional Arabic" w:cs="Traditional Arabic" w:hint="cs"/>
          <w:sz w:val="32"/>
          <w:szCs w:val="32"/>
          <w:rtl/>
          <w:lang w:bidi="ar-DZ"/>
        </w:rPr>
        <w:t xml:space="preserve">، </w:t>
      </w:r>
      <w:r w:rsidRPr="006A3B08">
        <w:rPr>
          <w:rFonts w:ascii="Traditional Arabic" w:hAnsi="Traditional Arabic" w:cs="Traditional Arabic"/>
          <w:sz w:val="32"/>
          <w:szCs w:val="32"/>
          <w:rtl/>
          <w:lang w:bidi="ar-DZ"/>
        </w:rPr>
        <w:t>و</w:t>
      </w:r>
      <w:r>
        <w:rPr>
          <w:rFonts w:ascii="Traditional Arabic" w:hAnsi="Traditional Arabic" w:cs="Traditional Arabic"/>
          <w:sz w:val="32"/>
          <w:szCs w:val="32"/>
          <w:rtl/>
          <w:lang w:bidi="ar-DZ"/>
        </w:rPr>
        <w:t>أكثر</w:t>
      </w:r>
      <w:r w:rsidRPr="006A3B08">
        <w:rPr>
          <w:rFonts w:ascii="Traditional Arabic" w:hAnsi="Traditional Arabic" w:cs="Traditional Arabic"/>
          <w:sz w:val="32"/>
          <w:szCs w:val="32"/>
          <w:rtl/>
          <w:lang w:bidi="ar-DZ"/>
        </w:rPr>
        <w:t xml:space="preserve"> من 70 مؤسسة متخصصة لفائدة المعاقين.</w:t>
      </w:r>
    </w:p>
    <w:p w14:paraId="1BC027FF" w14:textId="275C807A" w:rsidR="00786FF1" w:rsidRDefault="00786FF1" w:rsidP="00786FF1">
      <w:pPr>
        <w:tabs>
          <w:tab w:val="left" w:pos="2010"/>
        </w:tabs>
        <w:bidi/>
        <w:ind w:left="-1" w:firstLine="425"/>
        <w:jc w:val="both"/>
        <w:rPr>
          <w:rFonts w:ascii="Traditional Arabic" w:hAnsi="Traditional Arabic" w:cs="Traditional Arabic"/>
          <w:sz w:val="32"/>
          <w:szCs w:val="32"/>
          <w:rtl/>
          <w:lang w:bidi="ar-DZ"/>
        </w:rPr>
      </w:pPr>
      <w:r w:rsidRPr="006A3B08">
        <w:rPr>
          <w:rFonts w:ascii="Traditional Arabic" w:hAnsi="Traditional Arabic" w:cs="Traditional Arabic"/>
          <w:sz w:val="32"/>
          <w:szCs w:val="32"/>
          <w:rtl/>
          <w:lang w:bidi="ar-DZ"/>
        </w:rPr>
        <w:t>كما يشمل البرنامج الخماسي تحسين ال</w:t>
      </w:r>
      <w:r w:rsidR="007B0276">
        <w:rPr>
          <w:rFonts w:ascii="Traditional Arabic" w:hAnsi="Traditional Arabic" w:cs="Traditional Arabic" w:hint="cs"/>
          <w:sz w:val="32"/>
          <w:szCs w:val="32"/>
          <w:rtl/>
          <w:lang w:bidi="ar-DZ"/>
        </w:rPr>
        <w:t>إ</w:t>
      </w:r>
      <w:r w:rsidRPr="006A3B08">
        <w:rPr>
          <w:rFonts w:ascii="Traditional Arabic" w:hAnsi="Traditional Arabic" w:cs="Traditional Arabic"/>
          <w:sz w:val="32"/>
          <w:szCs w:val="32"/>
          <w:rtl/>
          <w:lang w:bidi="ar-DZ"/>
        </w:rPr>
        <w:t>ستفادة من العلاجات ال</w:t>
      </w:r>
      <w:r w:rsidR="007B0276">
        <w:rPr>
          <w:rFonts w:ascii="Traditional Arabic" w:hAnsi="Traditional Arabic" w:cs="Traditional Arabic" w:hint="cs"/>
          <w:sz w:val="32"/>
          <w:szCs w:val="32"/>
          <w:rtl/>
          <w:lang w:bidi="ar-DZ"/>
        </w:rPr>
        <w:t>أ</w:t>
      </w:r>
      <w:r w:rsidRPr="006A3B08">
        <w:rPr>
          <w:rFonts w:ascii="Traditional Arabic" w:hAnsi="Traditional Arabic" w:cs="Traditional Arabic"/>
          <w:sz w:val="32"/>
          <w:szCs w:val="32"/>
          <w:rtl/>
          <w:lang w:bidi="ar-DZ"/>
        </w:rPr>
        <w:t>ولية والثانوية</w:t>
      </w:r>
      <w:r w:rsidR="007B0276">
        <w:rPr>
          <w:rFonts w:ascii="Traditional Arabic" w:hAnsi="Traditional Arabic" w:cs="Traditional Arabic" w:hint="cs"/>
          <w:sz w:val="32"/>
          <w:szCs w:val="32"/>
          <w:rtl/>
          <w:lang w:bidi="ar-DZ"/>
        </w:rPr>
        <w:t>،</w:t>
      </w:r>
      <w:r w:rsidRPr="006A3B08">
        <w:rPr>
          <w:rFonts w:ascii="Traditional Arabic" w:hAnsi="Traditional Arabic" w:cs="Traditional Arabic"/>
          <w:sz w:val="32"/>
          <w:szCs w:val="32"/>
          <w:rtl/>
          <w:lang w:bidi="ar-DZ"/>
        </w:rPr>
        <w:t xml:space="preserve"> مع العلم أنه من الضروري توفير 254 عيادة متعددة ال</w:t>
      </w:r>
      <w:r w:rsidR="007F7E11">
        <w:rPr>
          <w:rFonts w:ascii="Traditional Arabic" w:hAnsi="Traditional Arabic" w:cs="Traditional Arabic" w:hint="cs"/>
          <w:sz w:val="32"/>
          <w:szCs w:val="32"/>
          <w:rtl/>
          <w:lang w:bidi="ar-DZ"/>
        </w:rPr>
        <w:t>إ</w:t>
      </w:r>
      <w:r w:rsidRPr="006A3B08">
        <w:rPr>
          <w:rFonts w:ascii="Traditional Arabic" w:hAnsi="Traditional Arabic" w:cs="Traditional Arabic"/>
          <w:sz w:val="32"/>
          <w:szCs w:val="32"/>
          <w:rtl/>
          <w:lang w:bidi="ar-DZ"/>
        </w:rPr>
        <w:t xml:space="preserve">ختصاصات </w:t>
      </w:r>
      <w:r w:rsidRPr="006A3B08">
        <w:rPr>
          <w:rFonts w:ascii="Traditional Arabic" w:hAnsi="Traditional Arabic" w:cs="Traditional Arabic" w:hint="cs"/>
          <w:sz w:val="32"/>
          <w:szCs w:val="32"/>
          <w:rtl/>
          <w:lang w:bidi="ar-DZ"/>
        </w:rPr>
        <w:t>و34800</w:t>
      </w:r>
      <w:r w:rsidRPr="006A3B08">
        <w:rPr>
          <w:rFonts w:ascii="Traditional Arabic" w:hAnsi="Traditional Arabic" w:cs="Traditional Arabic"/>
          <w:sz w:val="32"/>
          <w:szCs w:val="32"/>
          <w:rtl/>
          <w:lang w:bidi="ar-DZ"/>
        </w:rPr>
        <w:t xml:space="preserve"> سرير في أفق </w:t>
      </w:r>
      <w:r w:rsidRPr="006A3B08">
        <w:rPr>
          <w:rFonts w:ascii="Traditional Arabic" w:hAnsi="Traditional Arabic" w:cs="Traditional Arabic" w:hint="cs"/>
          <w:sz w:val="32"/>
          <w:szCs w:val="32"/>
          <w:rtl/>
          <w:lang w:bidi="ar-DZ"/>
        </w:rPr>
        <w:t>2015،</w:t>
      </w:r>
      <w:r w:rsidRPr="006A3B08">
        <w:rPr>
          <w:rFonts w:ascii="Traditional Arabic" w:hAnsi="Traditional Arabic" w:cs="Traditional Arabic"/>
          <w:sz w:val="32"/>
          <w:szCs w:val="32"/>
          <w:rtl/>
          <w:lang w:bidi="ar-DZ"/>
        </w:rPr>
        <w:t xml:space="preserve"> وتجدر ال</w:t>
      </w:r>
      <w:r w:rsidR="007B0276">
        <w:rPr>
          <w:rFonts w:ascii="Traditional Arabic" w:hAnsi="Traditional Arabic" w:cs="Traditional Arabic" w:hint="cs"/>
          <w:sz w:val="32"/>
          <w:szCs w:val="32"/>
          <w:rtl/>
          <w:lang w:bidi="ar-DZ"/>
        </w:rPr>
        <w:t>إ</w:t>
      </w:r>
      <w:r w:rsidRPr="006A3B08">
        <w:rPr>
          <w:rFonts w:ascii="Traditional Arabic" w:hAnsi="Traditional Arabic" w:cs="Traditional Arabic"/>
          <w:sz w:val="32"/>
          <w:szCs w:val="32"/>
          <w:rtl/>
          <w:lang w:bidi="ar-DZ"/>
        </w:rPr>
        <w:t xml:space="preserve">شارة </w:t>
      </w:r>
      <w:r>
        <w:rPr>
          <w:rFonts w:ascii="Traditional Arabic" w:hAnsi="Traditional Arabic" w:cs="Traditional Arabic"/>
          <w:sz w:val="32"/>
          <w:szCs w:val="32"/>
          <w:rtl/>
          <w:lang w:bidi="ar-DZ"/>
        </w:rPr>
        <w:t>إلى</w:t>
      </w:r>
      <w:r w:rsidRPr="006A3B08">
        <w:rPr>
          <w:rFonts w:ascii="Traditional Arabic" w:hAnsi="Traditional Arabic" w:cs="Traditional Arabic"/>
          <w:sz w:val="32"/>
          <w:szCs w:val="32"/>
          <w:rtl/>
          <w:lang w:bidi="ar-DZ"/>
        </w:rPr>
        <w:t xml:space="preserve"> أن هناك هياكل </w:t>
      </w:r>
      <w:r w:rsidR="007B0276">
        <w:rPr>
          <w:rFonts w:ascii="Traditional Arabic" w:hAnsi="Traditional Arabic" w:cs="Traditional Arabic" w:hint="cs"/>
          <w:sz w:val="32"/>
          <w:szCs w:val="32"/>
          <w:rtl/>
          <w:lang w:bidi="ar-DZ"/>
        </w:rPr>
        <w:t>إ</w:t>
      </w:r>
      <w:r w:rsidRPr="006A3B08">
        <w:rPr>
          <w:rFonts w:ascii="Traditional Arabic" w:hAnsi="Traditional Arabic" w:cs="Traditional Arabic"/>
          <w:sz w:val="32"/>
          <w:szCs w:val="32"/>
          <w:rtl/>
          <w:lang w:bidi="ar-DZ"/>
        </w:rPr>
        <w:t>ستشفائية</w:t>
      </w:r>
      <w:r w:rsidR="007B0276">
        <w:rPr>
          <w:rFonts w:ascii="Traditional Arabic" w:hAnsi="Traditional Arabic" w:cs="Traditional Arabic" w:hint="cs"/>
          <w:sz w:val="32"/>
          <w:szCs w:val="32"/>
          <w:rtl/>
          <w:lang w:bidi="ar-DZ"/>
        </w:rPr>
        <w:t xml:space="preserve"> متعددة موزعة عبر الوطن منها 13 مركز إستشفائي جامعي</w:t>
      </w:r>
      <w:r w:rsidR="003107E1">
        <w:rPr>
          <w:rFonts w:ascii="Traditional Arabic" w:hAnsi="Traditional Arabic" w:cs="Traditional Arabic"/>
          <w:sz w:val="32"/>
          <w:szCs w:val="32"/>
          <w:lang w:bidi="ar-DZ"/>
        </w:rPr>
        <w:t>*</w:t>
      </w:r>
      <w:r w:rsidR="007B0276">
        <w:rPr>
          <w:rFonts w:ascii="Traditional Arabic" w:hAnsi="Traditional Arabic" w:cs="Traditional Arabic" w:hint="cs"/>
          <w:sz w:val="32"/>
          <w:szCs w:val="32"/>
          <w:rtl/>
          <w:lang w:bidi="ar-DZ"/>
        </w:rPr>
        <w:t xml:space="preserve"> ، </w:t>
      </w:r>
      <w:r w:rsidRPr="006A3B08">
        <w:rPr>
          <w:rFonts w:ascii="Traditional Arabic" w:hAnsi="Traditional Arabic" w:cs="Traditional Arabic"/>
          <w:sz w:val="32"/>
          <w:szCs w:val="32"/>
          <w:rtl/>
          <w:lang w:bidi="ar-DZ"/>
        </w:rPr>
        <w:t xml:space="preserve"> </w:t>
      </w:r>
      <w:r w:rsidRPr="006A3B08">
        <w:rPr>
          <w:rFonts w:ascii="Traditional Arabic" w:hAnsi="Traditional Arabic" w:cs="Traditional Arabic" w:hint="cs"/>
          <w:sz w:val="32"/>
          <w:szCs w:val="32"/>
          <w:rtl/>
          <w:lang w:bidi="ar-DZ"/>
        </w:rPr>
        <w:t>و68</w:t>
      </w:r>
      <w:r w:rsidRPr="006A3B08">
        <w:rPr>
          <w:rFonts w:ascii="Traditional Arabic" w:hAnsi="Traditional Arabic" w:cs="Traditional Arabic"/>
          <w:sz w:val="32"/>
          <w:szCs w:val="32"/>
          <w:rtl/>
          <w:lang w:bidi="ar-DZ"/>
        </w:rPr>
        <w:t xml:space="preserve"> مؤسسة </w:t>
      </w:r>
      <w:r w:rsidR="007B0276">
        <w:rPr>
          <w:rFonts w:ascii="Traditional Arabic" w:hAnsi="Traditional Arabic" w:cs="Traditional Arabic" w:hint="cs"/>
          <w:sz w:val="32"/>
          <w:szCs w:val="32"/>
          <w:rtl/>
          <w:lang w:bidi="ar-DZ"/>
        </w:rPr>
        <w:t>إ</w:t>
      </w:r>
      <w:r w:rsidRPr="006A3B08">
        <w:rPr>
          <w:rFonts w:ascii="Traditional Arabic" w:hAnsi="Traditional Arabic" w:cs="Traditional Arabic"/>
          <w:sz w:val="32"/>
          <w:szCs w:val="32"/>
          <w:rtl/>
          <w:lang w:bidi="ar-DZ"/>
        </w:rPr>
        <w:t xml:space="preserve">ستشفائية متخصصة </w:t>
      </w:r>
      <w:r w:rsidRPr="006A3B08">
        <w:rPr>
          <w:rFonts w:ascii="Traditional Arabic" w:hAnsi="Traditional Arabic" w:cs="Traditional Arabic" w:hint="cs"/>
          <w:sz w:val="32"/>
          <w:szCs w:val="32"/>
          <w:rtl/>
          <w:lang w:bidi="ar-DZ"/>
        </w:rPr>
        <w:t>و195</w:t>
      </w:r>
      <w:r w:rsidRPr="006A3B08">
        <w:rPr>
          <w:rFonts w:ascii="Traditional Arabic" w:hAnsi="Traditional Arabic" w:cs="Traditional Arabic"/>
          <w:sz w:val="32"/>
          <w:szCs w:val="32"/>
          <w:rtl/>
          <w:lang w:bidi="ar-DZ"/>
        </w:rPr>
        <w:t xml:space="preserve"> مؤسسة عمومية استشفائية.</w:t>
      </w:r>
      <w:r w:rsidR="00A4335D">
        <w:rPr>
          <w:rStyle w:val="Appelnotedebasdep"/>
          <w:rFonts w:ascii="Traditional Arabic" w:hAnsi="Traditional Arabic" w:cs="Traditional Arabic"/>
          <w:sz w:val="32"/>
          <w:szCs w:val="32"/>
          <w:rtl/>
          <w:lang w:bidi="ar-DZ"/>
        </w:rPr>
        <w:footnoteReference w:id="9"/>
      </w:r>
    </w:p>
    <w:p w14:paraId="22B98E75" w14:textId="439AD294" w:rsidR="002D04A1" w:rsidRDefault="002D04A1" w:rsidP="002D04A1">
      <w:pPr>
        <w:tabs>
          <w:tab w:val="left" w:pos="2010"/>
        </w:tabs>
        <w:bidi/>
        <w:ind w:left="-1" w:firstLine="425"/>
        <w:jc w:val="both"/>
        <w:rPr>
          <w:rFonts w:ascii="Traditional Arabic" w:hAnsi="Traditional Arabic" w:cs="Traditional Arabic"/>
          <w:sz w:val="32"/>
          <w:szCs w:val="32"/>
          <w:rtl/>
          <w:lang w:bidi="ar-DZ"/>
        </w:rPr>
      </w:pPr>
    </w:p>
    <w:p w14:paraId="258D5AD3" w14:textId="77777777" w:rsidR="002D04A1" w:rsidRDefault="002D04A1" w:rsidP="002D04A1">
      <w:pPr>
        <w:tabs>
          <w:tab w:val="left" w:pos="2010"/>
        </w:tabs>
        <w:bidi/>
        <w:ind w:left="-1" w:firstLine="425"/>
        <w:jc w:val="both"/>
        <w:rPr>
          <w:rFonts w:ascii="Traditional Arabic" w:hAnsi="Traditional Arabic" w:cs="Traditional Arabic"/>
          <w:sz w:val="32"/>
          <w:szCs w:val="32"/>
          <w:rtl/>
          <w:lang w:bidi="ar-DZ"/>
        </w:rPr>
      </w:pPr>
    </w:p>
    <w:p w14:paraId="35CB29A5" w14:textId="6A94F62D" w:rsidR="00786FF1" w:rsidRPr="006A3B08" w:rsidRDefault="00786FF1" w:rsidP="002D04A1">
      <w:pPr>
        <w:tabs>
          <w:tab w:val="left" w:pos="2010"/>
        </w:tabs>
        <w:bidi/>
        <w:jc w:val="both"/>
        <w:rPr>
          <w:rFonts w:ascii="Traditional Arabic" w:hAnsi="Traditional Arabic" w:cs="Traditional Arabic"/>
          <w:sz w:val="32"/>
          <w:szCs w:val="32"/>
          <w:rtl/>
          <w:lang w:bidi="ar-DZ"/>
        </w:rPr>
      </w:pPr>
      <w:r w:rsidRPr="006A3B08">
        <w:rPr>
          <w:rFonts w:ascii="Traditional Arabic" w:hAnsi="Traditional Arabic" w:cs="Traditional Arabic"/>
          <w:sz w:val="32"/>
          <w:szCs w:val="32"/>
          <w:rtl/>
          <w:lang w:bidi="ar-DZ"/>
        </w:rPr>
        <w:lastRenderedPageBreak/>
        <w:t>وعز</w:t>
      </w:r>
      <w:r w:rsidR="00E8340D">
        <w:rPr>
          <w:rFonts w:ascii="Traditional Arabic" w:hAnsi="Traditional Arabic" w:cs="Traditional Arabic" w:hint="cs"/>
          <w:sz w:val="32"/>
          <w:szCs w:val="32"/>
          <w:rtl/>
          <w:lang w:bidi="ar-DZ"/>
        </w:rPr>
        <w:t>ز</w:t>
      </w:r>
      <w:r w:rsidRPr="006A3B08">
        <w:rPr>
          <w:rFonts w:ascii="Traditional Arabic" w:hAnsi="Traditional Arabic" w:cs="Traditional Arabic"/>
          <w:sz w:val="32"/>
          <w:szCs w:val="32"/>
          <w:rtl/>
          <w:lang w:bidi="ar-DZ"/>
        </w:rPr>
        <w:t xml:space="preserve"> هذا النسيج ال</w:t>
      </w:r>
      <w:r w:rsidR="007B0276">
        <w:rPr>
          <w:rFonts w:ascii="Traditional Arabic" w:hAnsi="Traditional Arabic" w:cs="Traditional Arabic" w:hint="cs"/>
          <w:sz w:val="32"/>
          <w:szCs w:val="32"/>
          <w:rtl/>
          <w:lang w:bidi="ar-DZ"/>
        </w:rPr>
        <w:t>إ</w:t>
      </w:r>
      <w:r w:rsidRPr="006A3B08">
        <w:rPr>
          <w:rFonts w:ascii="Traditional Arabic" w:hAnsi="Traditional Arabic" w:cs="Traditional Arabic"/>
          <w:sz w:val="32"/>
          <w:szCs w:val="32"/>
          <w:rtl/>
          <w:lang w:bidi="ar-DZ"/>
        </w:rPr>
        <w:t xml:space="preserve">ستشفائي هياكل على مستوى المؤسسات العمومية للصحة الجوارية البالغ عددها 271 وتشرف هذه المؤسسات على </w:t>
      </w:r>
      <w:r w:rsidRPr="006A3B08">
        <w:rPr>
          <w:rFonts w:ascii="Traditional Arabic" w:hAnsi="Traditional Arabic" w:cs="Traditional Arabic" w:hint="cs"/>
          <w:sz w:val="32"/>
          <w:szCs w:val="32"/>
          <w:rtl/>
          <w:lang w:bidi="ar-DZ"/>
        </w:rPr>
        <w:t>تسيير</w:t>
      </w:r>
      <w:r w:rsidR="007B0276">
        <w:rPr>
          <w:rFonts w:ascii="Traditional Arabic" w:hAnsi="Traditional Arabic" w:cs="Traditional Arabic" w:hint="cs"/>
          <w:sz w:val="32"/>
          <w:szCs w:val="32"/>
          <w:rtl/>
          <w:lang w:bidi="ar-DZ"/>
        </w:rPr>
        <w:t>:</w:t>
      </w:r>
    </w:p>
    <w:p w14:paraId="4E0967C5" w14:textId="77777777" w:rsidR="00786FF1" w:rsidRPr="006A3B08" w:rsidRDefault="00786FF1" w:rsidP="00786FF1">
      <w:pPr>
        <w:tabs>
          <w:tab w:val="left" w:pos="2010"/>
        </w:tabs>
        <w:bidi/>
        <w:ind w:left="-1"/>
        <w:jc w:val="both"/>
        <w:rPr>
          <w:rFonts w:ascii="Traditional Arabic" w:hAnsi="Traditional Arabic" w:cs="Traditional Arabic"/>
          <w:sz w:val="32"/>
          <w:szCs w:val="32"/>
          <w:rtl/>
          <w:lang w:bidi="ar-DZ"/>
        </w:rPr>
      </w:pPr>
      <w:r w:rsidRPr="006A3B08">
        <w:rPr>
          <w:rFonts w:ascii="Traditional Arabic" w:hAnsi="Traditional Arabic" w:cs="Traditional Arabic"/>
          <w:sz w:val="32"/>
          <w:szCs w:val="32"/>
          <w:rtl/>
          <w:lang w:bidi="ar-DZ"/>
        </w:rPr>
        <w:t xml:space="preserve">- 988 عيادات متعددة التخصصات والى تتوفر على 3566 سرير مخصص </w:t>
      </w:r>
      <w:r w:rsidRPr="006A3B08">
        <w:rPr>
          <w:rFonts w:ascii="Traditional Arabic" w:hAnsi="Traditional Arabic" w:cs="Traditional Arabic" w:hint="cs"/>
          <w:sz w:val="32"/>
          <w:szCs w:val="32"/>
          <w:rtl/>
          <w:lang w:bidi="ar-DZ"/>
        </w:rPr>
        <w:t>للأم</w:t>
      </w:r>
      <w:r>
        <w:rPr>
          <w:rFonts w:ascii="Traditional Arabic" w:hAnsi="Traditional Arabic" w:cs="Traditional Arabic" w:hint="cs"/>
          <w:sz w:val="32"/>
          <w:szCs w:val="32"/>
          <w:rtl/>
          <w:lang w:bidi="ar-DZ"/>
        </w:rPr>
        <w:t>ه</w:t>
      </w:r>
      <w:r w:rsidRPr="006A3B08">
        <w:rPr>
          <w:rFonts w:ascii="Traditional Arabic" w:hAnsi="Traditional Arabic" w:cs="Traditional Arabic" w:hint="cs"/>
          <w:sz w:val="32"/>
          <w:szCs w:val="32"/>
          <w:rtl/>
          <w:lang w:bidi="ar-DZ"/>
        </w:rPr>
        <w:t>ات</w:t>
      </w:r>
      <w:r w:rsidRPr="006A3B08">
        <w:rPr>
          <w:rFonts w:ascii="Traditional Arabic" w:hAnsi="Traditional Arabic" w:cs="Traditional Arabic"/>
          <w:sz w:val="32"/>
          <w:szCs w:val="32"/>
          <w:rtl/>
          <w:lang w:bidi="ar-DZ"/>
        </w:rPr>
        <w:t>.</w:t>
      </w:r>
    </w:p>
    <w:p w14:paraId="59DEDFAF" w14:textId="5C4DE6D4" w:rsidR="00786FF1" w:rsidRPr="006A3B08" w:rsidRDefault="00786FF1" w:rsidP="00786FF1">
      <w:pPr>
        <w:tabs>
          <w:tab w:val="left" w:pos="2010"/>
        </w:tabs>
        <w:bidi/>
        <w:ind w:left="-1"/>
        <w:jc w:val="both"/>
        <w:rPr>
          <w:rFonts w:ascii="Traditional Arabic" w:hAnsi="Traditional Arabic" w:cs="Traditional Arabic"/>
          <w:sz w:val="32"/>
          <w:szCs w:val="32"/>
          <w:rtl/>
          <w:lang w:bidi="ar-DZ"/>
        </w:rPr>
      </w:pPr>
      <w:r w:rsidRPr="006A3B08">
        <w:rPr>
          <w:rFonts w:ascii="Traditional Arabic" w:hAnsi="Traditional Arabic" w:cs="Traditional Arabic"/>
          <w:sz w:val="32"/>
          <w:szCs w:val="32"/>
          <w:rtl/>
          <w:lang w:bidi="ar-DZ"/>
        </w:rPr>
        <w:t>- 387 عيادة متعددة التخصصات دون سرير.</w:t>
      </w:r>
    </w:p>
    <w:p w14:paraId="2E1E22C2" w14:textId="77777777" w:rsidR="00A47CFA" w:rsidRDefault="00786FF1" w:rsidP="00A47CFA">
      <w:pPr>
        <w:tabs>
          <w:tab w:val="left" w:pos="2010"/>
        </w:tabs>
        <w:bidi/>
        <w:ind w:left="-1"/>
        <w:jc w:val="both"/>
        <w:rPr>
          <w:rFonts w:ascii="Traditional Arabic" w:hAnsi="Traditional Arabic" w:cs="Traditional Arabic"/>
          <w:sz w:val="32"/>
          <w:szCs w:val="32"/>
          <w:rtl/>
          <w:lang w:bidi="ar-DZ"/>
        </w:rPr>
      </w:pPr>
      <w:r w:rsidRPr="006A3B08">
        <w:rPr>
          <w:rFonts w:ascii="Traditional Arabic" w:hAnsi="Traditional Arabic" w:cs="Traditional Arabic"/>
          <w:sz w:val="32"/>
          <w:szCs w:val="32"/>
          <w:rtl/>
          <w:lang w:bidi="ar-DZ"/>
        </w:rPr>
        <w:t xml:space="preserve">- 5376 قاعة علاج. </w:t>
      </w:r>
    </w:p>
    <w:p w14:paraId="563824B9" w14:textId="339D4C8D" w:rsidR="00786FF1" w:rsidRDefault="007B0276" w:rsidP="00A47CFA">
      <w:pPr>
        <w:tabs>
          <w:tab w:val="left" w:pos="2010"/>
        </w:tabs>
        <w:bidi/>
        <w:ind w:left="-1"/>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w:t>
      </w:r>
      <w:r w:rsidR="00786FF1" w:rsidRPr="006A3B08">
        <w:rPr>
          <w:rFonts w:ascii="Traditional Arabic" w:hAnsi="Traditional Arabic" w:cs="Traditional Arabic"/>
          <w:sz w:val="32"/>
          <w:szCs w:val="32"/>
          <w:rtl/>
          <w:lang w:bidi="ar-DZ"/>
        </w:rPr>
        <w:t xml:space="preserve">ويقدر العدد الاجمالي </w:t>
      </w:r>
      <w:r w:rsidR="00786FF1" w:rsidRPr="006A3B08">
        <w:rPr>
          <w:rFonts w:ascii="Traditional Arabic" w:hAnsi="Traditional Arabic" w:cs="Traditional Arabic" w:hint="cs"/>
          <w:sz w:val="32"/>
          <w:szCs w:val="32"/>
          <w:rtl/>
          <w:lang w:bidi="ar-DZ"/>
        </w:rPr>
        <w:t>للأسرة</w:t>
      </w:r>
      <w:r w:rsidR="00786FF1" w:rsidRPr="006A3B08">
        <w:rPr>
          <w:rFonts w:ascii="Traditional Arabic" w:hAnsi="Traditional Arabic" w:cs="Traditional Arabic"/>
          <w:sz w:val="32"/>
          <w:szCs w:val="32"/>
          <w:rtl/>
          <w:lang w:bidi="ar-DZ"/>
        </w:rPr>
        <w:t xml:space="preserve"> العمومية 63680.</w:t>
      </w:r>
      <w:r w:rsidR="00A4335D">
        <w:rPr>
          <w:rStyle w:val="Appelnotedebasdep"/>
          <w:rFonts w:ascii="Traditional Arabic" w:hAnsi="Traditional Arabic" w:cs="Traditional Arabic"/>
          <w:sz w:val="32"/>
          <w:szCs w:val="32"/>
          <w:rtl/>
          <w:lang w:bidi="ar-DZ"/>
        </w:rPr>
        <w:footnoteReference w:id="10"/>
      </w:r>
    </w:p>
    <w:p w14:paraId="580C3E20" w14:textId="593B8C6D" w:rsidR="00DD5D51" w:rsidRDefault="00DD5D51" w:rsidP="00EA55E0">
      <w:pPr>
        <w:bidi/>
        <w:jc w:val="both"/>
        <w:rPr>
          <w:rFonts w:ascii="Traditional Arabic" w:hAnsi="Traditional Arabic" w:cs="Traditional Arabic"/>
          <w:b/>
          <w:bCs/>
          <w:sz w:val="36"/>
          <w:szCs w:val="36"/>
          <w:rtl/>
          <w:lang w:bidi="ar-DZ"/>
        </w:rPr>
      </w:pPr>
      <w:r w:rsidRPr="00E07139">
        <w:rPr>
          <w:rFonts w:ascii="Traditional Arabic" w:hAnsi="Traditional Arabic" w:cs="Traditional Arabic"/>
          <w:b/>
          <w:bCs/>
          <w:sz w:val="36"/>
          <w:szCs w:val="36"/>
          <w:rtl/>
          <w:lang w:bidi="ar-DZ"/>
        </w:rPr>
        <w:t xml:space="preserve">المطلب </w:t>
      </w:r>
      <w:r w:rsidR="00786FF1">
        <w:rPr>
          <w:rFonts w:ascii="Traditional Arabic" w:hAnsi="Traditional Arabic" w:cs="Traditional Arabic" w:hint="cs"/>
          <w:b/>
          <w:bCs/>
          <w:sz w:val="36"/>
          <w:szCs w:val="36"/>
          <w:rtl/>
          <w:lang w:bidi="ar-DZ"/>
        </w:rPr>
        <w:t>الثالث</w:t>
      </w:r>
      <w:r w:rsidR="003D7DE0" w:rsidRPr="00E07139">
        <w:rPr>
          <w:rFonts w:ascii="Traditional Arabic" w:hAnsi="Traditional Arabic" w:cs="Traditional Arabic" w:hint="cs"/>
          <w:b/>
          <w:bCs/>
          <w:sz w:val="36"/>
          <w:szCs w:val="36"/>
          <w:rtl/>
          <w:lang w:bidi="ar-DZ"/>
        </w:rPr>
        <w:t>:</w:t>
      </w:r>
      <w:r w:rsidRPr="00E07139">
        <w:rPr>
          <w:rFonts w:ascii="Traditional Arabic" w:hAnsi="Traditional Arabic" w:cs="Traditional Arabic"/>
          <w:b/>
          <w:bCs/>
          <w:sz w:val="36"/>
          <w:szCs w:val="36"/>
          <w:rtl/>
          <w:lang w:bidi="ar-DZ"/>
        </w:rPr>
        <w:t xml:space="preserve"> العوامل المؤثرة في وضع النظام الصحي </w:t>
      </w:r>
      <w:r w:rsidR="00786FF1">
        <w:rPr>
          <w:rFonts w:ascii="Traditional Arabic" w:hAnsi="Traditional Arabic" w:cs="Traditional Arabic" w:hint="cs"/>
          <w:b/>
          <w:bCs/>
          <w:sz w:val="36"/>
          <w:szCs w:val="36"/>
          <w:rtl/>
          <w:lang w:bidi="ar-DZ"/>
        </w:rPr>
        <w:t xml:space="preserve">و معايير تقييمه </w:t>
      </w:r>
    </w:p>
    <w:p w14:paraId="5C871DF1" w14:textId="5F9FAF1B" w:rsidR="00786FF1" w:rsidRPr="00E07139" w:rsidRDefault="00786FF1" w:rsidP="00786FF1">
      <w:pPr>
        <w:bidi/>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أولا : العوامل المؤثرة في وضع النظام الصحي :</w:t>
      </w:r>
    </w:p>
    <w:p w14:paraId="68B83919" w14:textId="0A26CCC4" w:rsidR="00DD5D51" w:rsidRPr="006A3B08" w:rsidRDefault="00DD5D51" w:rsidP="00786FF1">
      <w:pPr>
        <w:bidi/>
        <w:ind w:firstLine="282"/>
        <w:jc w:val="both"/>
        <w:rPr>
          <w:rFonts w:ascii="Traditional Arabic" w:hAnsi="Traditional Arabic" w:cs="Traditional Arabic"/>
          <w:sz w:val="32"/>
          <w:szCs w:val="32"/>
          <w:rtl/>
          <w:lang w:bidi="ar-DZ"/>
        </w:rPr>
      </w:pPr>
      <w:r w:rsidRPr="006A3B08">
        <w:rPr>
          <w:rFonts w:ascii="Traditional Arabic" w:hAnsi="Traditional Arabic" w:cs="Traditional Arabic"/>
          <w:sz w:val="32"/>
          <w:szCs w:val="32"/>
          <w:rtl/>
          <w:lang w:bidi="ar-DZ"/>
        </w:rPr>
        <w:t xml:space="preserve">هناك العديد من العوامل التي تؤثر وتحدد ملامح النظام الصحي </w:t>
      </w:r>
      <w:r w:rsidR="000E59A6">
        <w:rPr>
          <w:rFonts w:ascii="Traditional Arabic" w:hAnsi="Traditional Arabic" w:cs="Traditional Arabic"/>
          <w:sz w:val="32"/>
          <w:szCs w:val="32"/>
          <w:rtl/>
          <w:lang w:bidi="ar-DZ"/>
        </w:rPr>
        <w:t>لأي</w:t>
      </w:r>
      <w:r w:rsidRPr="006A3B08">
        <w:rPr>
          <w:rFonts w:ascii="Traditional Arabic" w:hAnsi="Traditional Arabic" w:cs="Traditional Arabic"/>
          <w:sz w:val="32"/>
          <w:szCs w:val="32"/>
          <w:rtl/>
          <w:lang w:bidi="ar-DZ"/>
        </w:rPr>
        <w:t xml:space="preserve"> </w:t>
      </w:r>
      <w:r w:rsidR="000E59A6" w:rsidRPr="006A3B08">
        <w:rPr>
          <w:rFonts w:ascii="Traditional Arabic" w:hAnsi="Traditional Arabic" w:cs="Traditional Arabic" w:hint="cs"/>
          <w:sz w:val="32"/>
          <w:szCs w:val="32"/>
          <w:rtl/>
          <w:lang w:bidi="ar-DZ"/>
        </w:rPr>
        <w:t>دولة،</w:t>
      </w:r>
      <w:r w:rsidRPr="006A3B08">
        <w:rPr>
          <w:rFonts w:ascii="Traditional Arabic" w:hAnsi="Traditional Arabic" w:cs="Traditional Arabic"/>
          <w:sz w:val="32"/>
          <w:szCs w:val="32"/>
          <w:rtl/>
          <w:lang w:bidi="ar-DZ"/>
        </w:rPr>
        <w:t xml:space="preserve"> </w:t>
      </w:r>
      <w:r w:rsidR="00A47CFA">
        <w:rPr>
          <w:rFonts w:ascii="Traditional Arabic" w:hAnsi="Traditional Arabic" w:cs="Traditional Arabic" w:hint="cs"/>
          <w:sz w:val="32"/>
          <w:szCs w:val="32"/>
          <w:rtl/>
          <w:lang w:bidi="ar-DZ"/>
        </w:rPr>
        <w:t>و</w:t>
      </w:r>
      <w:r w:rsidRPr="006A3B08">
        <w:rPr>
          <w:rFonts w:ascii="Traditional Arabic" w:hAnsi="Traditional Arabic" w:cs="Traditional Arabic"/>
          <w:sz w:val="32"/>
          <w:szCs w:val="32"/>
          <w:rtl/>
          <w:lang w:bidi="ar-DZ"/>
        </w:rPr>
        <w:t xml:space="preserve">هذه </w:t>
      </w:r>
      <w:r w:rsidR="000E59A6" w:rsidRPr="006A3B08">
        <w:rPr>
          <w:rFonts w:ascii="Traditional Arabic" w:hAnsi="Traditional Arabic" w:cs="Traditional Arabic" w:hint="cs"/>
          <w:sz w:val="32"/>
          <w:szCs w:val="32"/>
          <w:rtl/>
          <w:lang w:bidi="ar-DZ"/>
        </w:rPr>
        <w:t>العوامل</w:t>
      </w:r>
      <w:r w:rsidR="00A47CFA">
        <w:rPr>
          <w:rFonts w:ascii="Traditional Arabic" w:hAnsi="Traditional Arabic" w:cs="Traditional Arabic" w:hint="cs"/>
          <w:sz w:val="32"/>
          <w:szCs w:val="32"/>
          <w:rtl/>
          <w:lang w:bidi="ar-DZ"/>
        </w:rPr>
        <w:t xml:space="preserve"> هي كالتالي :</w:t>
      </w:r>
    </w:p>
    <w:p w14:paraId="7E736E5D" w14:textId="3E80C294" w:rsidR="00DD5D51" w:rsidRPr="00C07CE6" w:rsidRDefault="00DF3937" w:rsidP="00C07CE6">
      <w:pPr>
        <w:pStyle w:val="Paragraphedeliste"/>
        <w:numPr>
          <w:ilvl w:val="0"/>
          <w:numId w:val="28"/>
        </w:numPr>
        <w:bidi/>
        <w:jc w:val="both"/>
        <w:rPr>
          <w:rFonts w:ascii="Traditional Arabic" w:hAnsi="Traditional Arabic" w:cs="Traditional Arabic"/>
          <w:sz w:val="32"/>
          <w:szCs w:val="32"/>
          <w:rtl/>
          <w:lang w:bidi="ar-DZ"/>
        </w:rPr>
      </w:pPr>
      <w:r w:rsidRPr="00C07CE6">
        <w:rPr>
          <w:rFonts w:ascii="Traditional Arabic" w:hAnsi="Traditional Arabic" w:cs="Traditional Arabic" w:hint="cs"/>
          <w:b/>
          <w:bCs/>
          <w:sz w:val="32"/>
          <w:szCs w:val="32"/>
          <w:rtl/>
          <w:lang w:bidi="ar-DZ"/>
        </w:rPr>
        <w:t>السكان:</w:t>
      </w:r>
      <w:r w:rsidR="00DD5D51" w:rsidRPr="00C07CE6">
        <w:rPr>
          <w:rFonts w:ascii="Traditional Arabic" w:hAnsi="Traditional Arabic" w:cs="Traditional Arabic"/>
          <w:sz w:val="32"/>
          <w:szCs w:val="32"/>
          <w:rtl/>
          <w:lang w:bidi="ar-DZ"/>
        </w:rPr>
        <w:t xml:space="preserve"> يعتبر الوضع السكاني من </w:t>
      </w:r>
      <w:r w:rsidR="00272298" w:rsidRPr="00C07CE6">
        <w:rPr>
          <w:rFonts w:ascii="Traditional Arabic" w:hAnsi="Traditional Arabic" w:cs="Traditional Arabic"/>
          <w:sz w:val="32"/>
          <w:szCs w:val="32"/>
          <w:rtl/>
          <w:lang w:bidi="ar-DZ"/>
        </w:rPr>
        <w:t>أهم</w:t>
      </w:r>
      <w:r w:rsidR="00DD5D51" w:rsidRPr="00C07CE6">
        <w:rPr>
          <w:rFonts w:ascii="Traditional Arabic" w:hAnsi="Traditional Arabic" w:cs="Traditional Arabic"/>
          <w:sz w:val="32"/>
          <w:szCs w:val="32"/>
          <w:rtl/>
          <w:lang w:bidi="ar-DZ"/>
        </w:rPr>
        <w:t xml:space="preserve"> العوامل التي يجب اخذها بعين الاعتبار عند وضع النظام الصحي كونه الركيزة ال</w:t>
      </w:r>
      <w:r w:rsidR="009A1C2E" w:rsidRPr="00C07CE6">
        <w:rPr>
          <w:rFonts w:ascii="Traditional Arabic" w:hAnsi="Traditional Arabic" w:cs="Traditional Arabic" w:hint="cs"/>
          <w:sz w:val="32"/>
          <w:szCs w:val="32"/>
          <w:rtl/>
          <w:lang w:bidi="ar-DZ"/>
        </w:rPr>
        <w:t>أ</w:t>
      </w:r>
      <w:r w:rsidR="00DD5D51" w:rsidRPr="00C07CE6">
        <w:rPr>
          <w:rFonts w:ascii="Traditional Arabic" w:hAnsi="Traditional Arabic" w:cs="Traditional Arabic"/>
          <w:sz w:val="32"/>
          <w:szCs w:val="32"/>
          <w:rtl/>
          <w:lang w:bidi="ar-DZ"/>
        </w:rPr>
        <w:t xml:space="preserve">ساسية لبناء النظام الصحي وذلك من خلال جمع المعلومات والبيانات عن السكان </w:t>
      </w:r>
      <w:r w:rsidR="00C317E6" w:rsidRPr="00C07CE6">
        <w:rPr>
          <w:rFonts w:ascii="Traditional Arabic" w:hAnsi="Traditional Arabic" w:cs="Traditional Arabic" w:hint="cs"/>
          <w:sz w:val="32"/>
          <w:szCs w:val="32"/>
          <w:rtl/>
          <w:lang w:bidi="ar-DZ"/>
        </w:rPr>
        <w:t>في المجالات</w:t>
      </w:r>
      <w:r w:rsidR="00DD5D51" w:rsidRPr="00C07CE6">
        <w:rPr>
          <w:rFonts w:ascii="Traditional Arabic" w:hAnsi="Traditional Arabic" w:cs="Traditional Arabic"/>
          <w:sz w:val="32"/>
          <w:szCs w:val="32"/>
          <w:rtl/>
          <w:lang w:bidi="ar-DZ"/>
        </w:rPr>
        <w:t xml:space="preserve"> </w:t>
      </w:r>
      <w:r w:rsidR="00C317E6" w:rsidRPr="00C07CE6">
        <w:rPr>
          <w:rFonts w:ascii="Traditional Arabic" w:hAnsi="Traditional Arabic" w:cs="Traditional Arabic" w:hint="cs"/>
          <w:sz w:val="32"/>
          <w:szCs w:val="32"/>
          <w:rtl/>
          <w:lang w:bidi="ar-DZ"/>
        </w:rPr>
        <w:t>التالية:</w:t>
      </w:r>
    </w:p>
    <w:p w14:paraId="73184904" w14:textId="77777777" w:rsidR="00C07CE6" w:rsidRDefault="00DD5D51" w:rsidP="00C07CE6">
      <w:pPr>
        <w:pStyle w:val="Paragraphedeliste"/>
        <w:numPr>
          <w:ilvl w:val="0"/>
          <w:numId w:val="29"/>
        </w:numPr>
        <w:bidi/>
        <w:jc w:val="both"/>
        <w:rPr>
          <w:rFonts w:ascii="Traditional Arabic" w:hAnsi="Traditional Arabic" w:cs="Traditional Arabic"/>
          <w:sz w:val="32"/>
          <w:szCs w:val="32"/>
          <w:lang w:bidi="ar-DZ"/>
        </w:rPr>
      </w:pPr>
      <w:r w:rsidRPr="00DF3937">
        <w:rPr>
          <w:rFonts w:ascii="Traditional Arabic" w:hAnsi="Traditional Arabic" w:cs="Traditional Arabic"/>
          <w:b/>
          <w:bCs/>
          <w:sz w:val="32"/>
          <w:szCs w:val="32"/>
          <w:rtl/>
          <w:lang w:bidi="ar-DZ"/>
        </w:rPr>
        <w:t xml:space="preserve">عدد </w:t>
      </w:r>
      <w:r w:rsidR="000E59A6" w:rsidRPr="00DF3937">
        <w:rPr>
          <w:rFonts w:ascii="Traditional Arabic" w:hAnsi="Traditional Arabic" w:cs="Traditional Arabic" w:hint="cs"/>
          <w:b/>
          <w:bCs/>
          <w:sz w:val="32"/>
          <w:szCs w:val="32"/>
          <w:rtl/>
          <w:lang w:bidi="ar-DZ"/>
        </w:rPr>
        <w:t>السكان:</w:t>
      </w:r>
      <w:r w:rsidRPr="006A3B08">
        <w:rPr>
          <w:rFonts w:ascii="Traditional Arabic" w:hAnsi="Traditional Arabic" w:cs="Traditional Arabic"/>
          <w:sz w:val="32"/>
          <w:szCs w:val="32"/>
          <w:rtl/>
          <w:lang w:bidi="ar-DZ"/>
        </w:rPr>
        <w:t xml:space="preserve"> </w:t>
      </w:r>
    </w:p>
    <w:p w14:paraId="2D5DD069" w14:textId="28DE4C0D" w:rsidR="00DD5D51" w:rsidRPr="006A3B08" w:rsidRDefault="00DD5D51" w:rsidP="00C07CE6">
      <w:pPr>
        <w:pStyle w:val="Paragraphedeliste"/>
        <w:bidi/>
        <w:ind w:left="719"/>
        <w:jc w:val="both"/>
        <w:rPr>
          <w:rFonts w:ascii="Traditional Arabic" w:hAnsi="Traditional Arabic" w:cs="Traditional Arabic"/>
          <w:sz w:val="32"/>
          <w:szCs w:val="32"/>
          <w:rtl/>
          <w:lang w:bidi="ar-DZ"/>
        </w:rPr>
      </w:pPr>
      <w:r w:rsidRPr="006A3B08">
        <w:rPr>
          <w:rFonts w:ascii="Traditional Arabic" w:hAnsi="Traditional Arabic" w:cs="Traditional Arabic"/>
          <w:sz w:val="32"/>
          <w:szCs w:val="32"/>
          <w:rtl/>
          <w:lang w:bidi="ar-DZ"/>
        </w:rPr>
        <w:t>يؤثر عدد السكان في حجم النظام الصحي بحيث ان هذا ال</w:t>
      </w:r>
      <w:r w:rsidR="009A1C2E">
        <w:rPr>
          <w:rFonts w:ascii="Traditional Arabic" w:hAnsi="Traditional Arabic" w:cs="Traditional Arabic" w:hint="cs"/>
          <w:sz w:val="32"/>
          <w:szCs w:val="32"/>
          <w:rtl/>
          <w:lang w:bidi="ar-DZ"/>
        </w:rPr>
        <w:t>أ</w:t>
      </w:r>
      <w:r w:rsidRPr="006A3B08">
        <w:rPr>
          <w:rFonts w:ascii="Traditional Arabic" w:hAnsi="Traditional Arabic" w:cs="Traditional Arabic"/>
          <w:sz w:val="32"/>
          <w:szCs w:val="32"/>
          <w:rtl/>
          <w:lang w:bidi="ar-DZ"/>
        </w:rPr>
        <w:t xml:space="preserve">خير الذي يتم تصميمه لعدد قليل من السكان يختلف عن النظام الصحي الذي يتم تصميمه لعدد كبير من </w:t>
      </w:r>
      <w:r w:rsidR="00272298" w:rsidRPr="006A3B08">
        <w:rPr>
          <w:rFonts w:ascii="Traditional Arabic" w:hAnsi="Traditional Arabic" w:cs="Traditional Arabic" w:hint="cs"/>
          <w:sz w:val="32"/>
          <w:szCs w:val="32"/>
          <w:rtl/>
          <w:lang w:bidi="ar-DZ"/>
        </w:rPr>
        <w:t>السكان.</w:t>
      </w:r>
    </w:p>
    <w:p w14:paraId="1163486E" w14:textId="77777777" w:rsidR="00C07CE6" w:rsidRDefault="00DD5D51" w:rsidP="00C07CE6">
      <w:pPr>
        <w:pStyle w:val="Paragraphedeliste"/>
        <w:numPr>
          <w:ilvl w:val="0"/>
          <w:numId w:val="29"/>
        </w:numPr>
        <w:bidi/>
        <w:jc w:val="both"/>
        <w:rPr>
          <w:rFonts w:ascii="Traditional Arabic" w:hAnsi="Traditional Arabic" w:cs="Traditional Arabic"/>
          <w:sz w:val="32"/>
          <w:szCs w:val="32"/>
          <w:lang w:bidi="ar-DZ"/>
        </w:rPr>
      </w:pPr>
      <w:r w:rsidRPr="00C07CE6">
        <w:rPr>
          <w:rFonts w:ascii="Traditional Arabic" w:hAnsi="Traditional Arabic" w:cs="Traditional Arabic"/>
          <w:b/>
          <w:bCs/>
          <w:sz w:val="32"/>
          <w:szCs w:val="32"/>
          <w:rtl/>
          <w:lang w:bidi="ar-DZ"/>
        </w:rPr>
        <w:t xml:space="preserve">معدل نمو </w:t>
      </w:r>
      <w:r w:rsidR="00272298" w:rsidRPr="00C07CE6">
        <w:rPr>
          <w:rFonts w:ascii="Traditional Arabic" w:hAnsi="Traditional Arabic" w:cs="Traditional Arabic" w:hint="cs"/>
          <w:b/>
          <w:bCs/>
          <w:sz w:val="32"/>
          <w:szCs w:val="32"/>
          <w:rtl/>
          <w:lang w:bidi="ar-DZ"/>
        </w:rPr>
        <w:t>السكان:</w:t>
      </w:r>
      <w:r w:rsidRPr="00C07CE6">
        <w:rPr>
          <w:rFonts w:ascii="Traditional Arabic" w:hAnsi="Traditional Arabic" w:cs="Traditional Arabic"/>
          <w:sz w:val="32"/>
          <w:szCs w:val="32"/>
          <w:rtl/>
          <w:lang w:bidi="ar-DZ"/>
        </w:rPr>
        <w:t xml:space="preserve"> </w:t>
      </w:r>
    </w:p>
    <w:p w14:paraId="08B165BB" w14:textId="63A53628" w:rsidR="00A4335D" w:rsidRDefault="00DD5D51" w:rsidP="002D04A1">
      <w:pPr>
        <w:pStyle w:val="Paragraphedeliste"/>
        <w:bidi/>
        <w:ind w:left="719"/>
        <w:jc w:val="both"/>
        <w:rPr>
          <w:rFonts w:ascii="Traditional Arabic" w:hAnsi="Traditional Arabic" w:cs="Traditional Arabic"/>
          <w:sz w:val="32"/>
          <w:szCs w:val="32"/>
          <w:rtl/>
          <w:lang w:bidi="ar-DZ"/>
        </w:rPr>
      </w:pPr>
      <w:r w:rsidRPr="00C07CE6">
        <w:rPr>
          <w:rFonts w:ascii="Traditional Arabic" w:hAnsi="Traditional Arabic" w:cs="Traditional Arabic"/>
          <w:sz w:val="32"/>
          <w:szCs w:val="32"/>
          <w:rtl/>
          <w:lang w:bidi="ar-DZ"/>
        </w:rPr>
        <w:t xml:space="preserve">عند التخطيط لوضع </w:t>
      </w:r>
      <w:r w:rsidR="00430AB7" w:rsidRPr="00C07CE6">
        <w:rPr>
          <w:rFonts w:ascii="Traditional Arabic" w:hAnsi="Traditional Arabic" w:cs="Traditional Arabic"/>
          <w:sz w:val="32"/>
          <w:szCs w:val="32"/>
          <w:rtl/>
          <w:lang w:bidi="ar-DZ"/>
        </w:rPr>
        <w:t>أي</w:t>
      </w:r>
      <w:r w:rsidRPr="00C07CE6">
        <w:rPr>
          <w:rFonts w:ascii="Traditional Arabic" w:hAnsi="Traditional Arabic" w:cs="Traditional Arabic"/>
          <w:sz w:val="32"/>
          <w:szCs w:val="32"/>
          <w:rtl/>
          <w:lang w:bidi="ar-DZ"/>
        </w:rPr>
        <w:t xml:space="preserve"> نظام صحي </w:t>
      </w:r>
      <w:r w:rsidR="00E8340D">
        <w:rPr>
          <w:rFonts w:ascii="Traditional Arabic" w:hAnsi="Traditional Arabic" w:cs="Traditional Arabic" w:hint="cs"/>
          <w:sz w:val="32"/>
          <w:szCs w:val="32"/>
          <w:rtl/>
          <w:lang w:bidi="ar-DZ"/>
        </w:rPr>
        <w:t xml:space="preserve">يجب </w:t>
      </w:r>
      <w:r w:rsidR="009A1C2E" w:rsidRPr="00C07CE6">
        <w:rPr>
          <w:rFonts w:ascii="Traditional Arabic" w:hAnsi="Traditional Arabic" w:cs="Traditional Arabic" w:hint="cs"/>
          <w:sz w:val="32"/>
          <w:szCs w:val="32"/>
          <w:rtl/>
          <w:lang w:bidi="ar-DZ"/>
        </w:rPr>
        <w:t>أ</w:t>
      </w:r>
      <w:r w:rsidRPr="00C07CE6">
        <w:rPr>
          <w:rFonts w:ascii="Traditional Arabic" w:hAnsi="Traditional Arabic" w:cs="Traditional Arabic"/>
          <w:sz w:val="32"/>
          <w:szCs w:val="32"/>
          <w:rtl/>
          <w:lang w:bidi="ar-DZ"/>
        </w:rPr>
        <w:t xml:space="preserve">ن </w:t>
      </w:r>
      <w:r w:rsidR="00272298" w:rsidRPr="00C07CE6">
        <w:rPr>
          <w:rFonts w:ascii="Traditional Arabic" w:hAnsi="Traditional Arabic" w:cs="Traditional Arabic" w:hint="cs"/>
          <w:sz w:val="32"/>
          <w:szCs w:val="32"/>
          <w:rtl/>
          <w:lang w:bidi="ar-DZ"/>
        </w:rPr>
        <w:t>يأخذ</w:t>
      </w:r>
      <w:r w:rsidRPr="00C07CE6">
        <w:rPr>
          <w:rFonts w:ascii="Traditional Arabic" w:hAnsi="Traditional Arabic" w:cs="Traditional Arabic"/>
          <w:sz w:val="32"/>
          <w:szCs w:val="32"/>
          <w:rtl/>
          <w:lang w:bidi="ar-DZ"/>
        </w:rPr>
        <w:t xml:space="preserve"> معدل النمو في الاعتبار </w:t>
      </w:r>
      <w:r w:rsidR="00272298" w:rsidRPr="00C07CE6">
        <w:rPr>
          <w:rFonts w:ascii="Traditional Arabic" w:hAnsi="Traditional Arabic" w:cs="Traditional Arabic"/>
          <w:sz w:val="32"/>
          <w:szCs w:val="32"/>
          <w:rtl/>
          <w:lang w:bidi="ar-DZ"/>
        </w:rPr>
        <w:t>لأنه</w:t>
      </w:r>
      <w:r w:rsidRPr="00C07CE6">
        <w:rPr>
          <w:rFonts w:ascii="Traditional Arabic" w:hAnsi="Traditional Arabic" w:cs="Traditional Arabic"/>
          <w:sz w:val="32"/>
          <w:szCs w:val="32"/>
          <w:rtl/>
          <w:lang w:bidi="ar-DZ"/>
        </w:rPr>
        <w:t xml:space="preserve"> يعكس حجم النظام الصحي المستقبلي ومدى ملائمت</w:t>
      </w:r>
      <w:r w:rsidR="00E8340D">
        <w:rPr>
          <w:rFonts w:ascii="Traditional Arabic" w:hAnsi="Traditional Arabic" w:cs="Traditional Arabic" w:hint="cs"/>
          <w:sz w:val="32"/>
          <w:szCs w:val="32"/>
          <w:rtl/>
          <w:lang w:bidi="ar-DZ"/>
        </w:rPr>
        <w:t xml:space="preserve">ه </w:t>
      </w:r>
      <w:r w:rsidRPr="00C07CE6">
        <w:rPr>
          <w:rFonts w:ascii="Traditional Arabic" w:hAnsi="Traditional Arabic" w:cs="Traditional Arabic"/>
          <w:sz w:val="32"/>
          <w:szCs w:val="32"/>
          <w:rtl/>
          <w:lang w:bidi="ar-DZ"/>
        </w:rPr>
        <w:t xml:space="preserve">مع معدلات النمو </w:t>
      </w:r>
      <w:r w:rsidR="00DF3937" w:rsidRPr="00C07CE6">
        <w:rPr>
          <w:rFonts w:ascii="Traditional Arabic" w:hAnsi="Traditional Arabic" w:cs="Traditional Arabic" w:hint="cs"/>
          <w:sz w:val="32"/>
          <w:szCs w:val="32"/>
          <w:rtl/>
          <w:lang w:bidi="ar-DZ"/>
        </w:rPr>
        <w:t>والحاجة</w:t>
      </w:r>
      <w:r w:rsidRPr="00C07CE6">
        <w:rPr>
          <w:rFonts w:ascii="Traditional Arabic" w:hAnsi="Traditional Arabic" w:cs="Traditional Arabic"/>
          <w:sz w:val="32"/>
          <w:szCs w:val="32"/>
          <w:rtl/>
          <w:lang w:bidi="ar-DZ"/>
        </w:rPr>
        <w:t xml:space="preserve"> </w:t>
      </w:r>
      <w:r w:rsidR="00DF3937" w:rsidRPr="00C07CE6">
        <w:rPr>
          <w:rFonts w:ascii="Traditional Arabic" w:hAnsi="Traditional Arabic" w:cs="Traditional Arabic" w:hint="cs"/>
          <w:sz w:val="32"/>
          <w:szCs w:val="32"/>
          <w:rtl/>
          <w:lang w:bidi="ar-DZ"/>
        </w:rPr>
        <w:t>لإجراء</w:t>
      </w:r>
      <w:r w:rsidRPr="00C07CE6">
        <w:rPr>
          <w:rFonts w:ascii="Traditional Arabic" w:hAnsi="Traditional Arabic" w:cs="Traditional Arabic"/>
          <w:sz w:val="32"/>
          <w:szCs w:val="32"/>
          <w:rtl/>
          <w:lang w:bidi="ar-DZ"/>
        </w:rPr>
        <w:t xml:space="preserve"> تغييرات في النظام الحالي </w:t>
      </w:r>
      <w:r w:rsidR="00930029" w:rsidRPr="00C07CE6">
        <w:rPr>
          <w:rFonts w:ascii="Traditional Arabic" w:hAnsi="Traditional Arabic" w:cs="Traditional Arabic"/>
          <w:sz w:val="32"/>
          <w:szCs w:val="32"/>
          <w:rtl/>
          <w:lang w:bidi="ar-DZ"/>
        </w:rPr>
        <w:t>أو</w:t>
      </w:r>
      <w:r w:rsidRPr="00C07CE6">
        <w:rPr>
          <w:rFonts w:ascii="Traditional Arabic" w:hAnsi="Traditional Arabic" w:cs="Traditional Arabic"/>
          <w:sz w:val="32"/>
          <w:szCs w:val="32"/>
          <w:rtl/>
          <w:lang w:bidi="ar-DZ"/>
        </w:rPr>
        <w:t xml:space="preserve"> ايجاد نظام صحي </w:t>
      </w:r>
      <w:r w:rsidR="00272298" w:rsidRPr="00C07CE6">
        <w:rPr>
          <w:rFonts w:ascii="Traditional Arabic" w:hAnsi="Traditional Arabic" w:cs="Traditional Arabic" w:hint="cs"/>
          <w:sz w:val="32"/>
          <w:szCs w:val="32"/>
          <w:rtl/>
          <w:lang w:bidi="ar-DZ"/>
        </w:rPr>
        <w:t>بديل.</w:t>
      </w:r>
      <w:r w:rsidR="009827BC">
        <w:rPr>
          <w:rStyle w:val="Appelnotedebasdep"/>
          <w:rFonts w:ascii="Traditional Arabic" w:hAnsi="Traditional Arabic" w:cs="Traditional Arabic"/>
          <w:sz w:val="32"/>
          <w:szCs w:val="32"/>
          <w:rtl/>
          <w:lang w:bidi="ar-DZ"/>
        </w:rPr>
        <w:footnoteReference w:id="11"/>
      </w:r>
    </w:p>
    <w:p w14:paraId="214B480A" w14:textId="77777777" w:rsidR="002D04A1" w:rsidRPr="002D04A1" w:rsidRDefault="002D04A1" w:rsidP="002D04A1">
      <w:pPr>
        <w:pStyle w:val="Paragraphedeliste"/>
        <w:bidi/>
        <w:ind w:left="719"/>
        <w:jc w:val="both"/>
        <w:rPr>
          <w:rFonts w:ascii="Traditional Arabic" w:hAnsi="Traditional Arabic" w:cs="Traditional Arabic"/>
          <w:sz w:val="32"/>
          <w:szCs w:val="32"/>
          <w:lang w:bidi="ar-DZ"/>
        </w:rPr>
      </w:pPr>
    </w:p>
    <w:p w14:paraId="2BD94A08" w14:textId="77777777" w:rsidR="00C07CE6" w:rsidRDefault="00DD5D51" w:rsidP="00C07CE6">
      <w:pPr>
        <w:pStyle w:val="Paragraphedeliste"/>
        <w:numPr>
          <w:ilvl w:val="0"/>
          <w:numId w:val="29"/>
        </w:numPr>
        <w:bidi/>
        <w:jc w:val="both"/>
        <w:rPr>
          <w:rFonts w:ascii="Traditional Arabic" w:hAnsi="Traditional Arabic" w:cs="Traditional Arabic"/>
          <w:sz w:val="32"/>
          <w:szCs w:val="32"/>
          <w:lang w:bidi="ar-DZ"/>
        </w:rPr>
      </w:pPr>
      <w:r w:rsidRPr="00C07CE6">
        <w:rPr>
          <w:rFonts w:ascii="Traditional Arabic" w:hAnsi="Traditional Arabic" w:cs="Traditional Arabic"/>
          <w:b/>
          <w:bCs/>
          <w:sz w:val="32"/>
          <w:szCs w:val="32"/>
          <w:rtl/>
          <w:lang w:bidi="ar-DZ"/>
        </w:rPr>
        <w:lastRenderedPageBreak/>
        <w:t xml:space="preserve">توزيع السكان حسب </w:t>
      </w:r>
      <w:r w:rsidR="00DF3937" w:rsidRPr="00C07CE6">
        <w:rPr>
          <w:rFonts w:ascii="Traditional Arabic" w:hAnsi="Traditional Arabic" w:cs="Traditional Arabic" w:hint="cs"/>
          <w:b/>
          <w:bCs/>
          <w:sz w:val="32"/>
          <w:szCs w:val="32"/>
          <w:rtl/>
          <w:lang w:bidi="ar-DZ"/>
        </w:rPr>
        <w:t>ال</w:t>
      </w:r>
      <w:r w:rsidR="009A1C2E" w:rsidRPr="00C07CE6">
        <w:rPr>
          <w:rFonts w:ascii="Traditional Arabic" w:hAnsi="Traditional Arabic" w:cs="Traditional Arabic" w:hint="cs"/>
          <w:b/>
          <w:bCs/>
          <w:sz w:val="32"/>
          <w:szCs w:val="32"/>
          <w:rtl/>
          <w:lang w:bidi="ar-DZ"/>
        </w:rPr>
        <w:t>أ</w:t>
      </w:r>
      <w:r w:rsidR="00DF3937" w:rsidRPr="00C07CE6">
        <w:rPr>
          <w:rFonts w:ascii="Traditional Arabic" w:hAnsi="Traditional Arabic" w:cs="Traditional Arabic" w:hint="cs"/>
          <w:b/>
          <w:bCs/>
          <w:sz w:val="32"/>
          <w:szCs w:val="32"/>
          <w:rtl/>
          <w:lang w:bidi="ar-DZ"/>
        </w:rPr>
        <w:t>عمار:</w:t>
      </w:r>
      <w:r w:rsidRPr="00C07CE6">
        <w:rPr>
          <w:rFonts w:ascii="Traditional Arabic" w:hAnsi="Traditional Arabic" w:cs="Traditional Arabic"/>
          <w:sz w:val="32"/>
          <w:szCs w:val="32"/>
          <w:rtl/>
          <w:lang w:bidi="ar-DZ"/>
        </w:rPr>
        <w:t xml:space="preserve"> </w:t>
      </w:r>
    </w:p>
    <w:p w14:paraId="6818C740" w14:textId="371E24D1" w:rsidR="00A47CFA" w:rsidRPr="00A4335D" w:rsidRDefault="00DD5D51" w:rsidP="00A4335D">
      <w:pPr>
        <w:pStyle w:val="Paragraphedeliste"/>
        <w:bidi/>
        <w:ind w:left="719"/>
        <w:jc w:val="both"/>
        <w:rPr>
          <w:rFonts w:ascii="Traditional Arabic" w:hAnsi="Traditional Arabic" w:cs="Traditional Arabic"/>
          <w:sz w:val="32"/>
          <w:szCs w:val="32"/>
          <w:lang w:bidi="ar-DZ"/>
        </w:rPr>
      </w:pPr>
      <w:r w:rsidRPr="00C07CE6">
        <w:rPr>
          <w:rFonts w:ascii="Traditional Arabic" w:hAnsi="Traditional Arabic" w:cs="Traditional Arabic"/>
          <w:sz w:val="32"/>
          <w:szCs w:val="32"/>
          <w:rtl/>
          <w:lang w:bidi="ar-DZ"/>
        </w:rPr>
        <w:t>هذ</w:t>
      </w:r>
      <w:r w:rsidR="00E8340D">
        <w:rPr>
          <w:rFonts w:ascii="Traditional Arabic" w:hAnsi="Traditional Arabic" w:cs="Traditional Arabic" w:hint="cs"/>
          <w:sz w:val="32"/>
          <w:szCs w:val="32"/>
          <w:rtl/>
          <w:lang w:bidi="ar-DZ"/>
        </w:rPr>
        <w:t>ه</w:t>
      </w:r>
      <w:r w:rsidRPr="00C07CE6">
        <w:rPr>
          <w:rFonts w:ascii="Traditional Arabic" w:hAnsi="Traditional Arabic" w:cs="Traditional Arabic"/>
          <w:sz w:val="32"/>
          <w:szCs w:val="32"/>
          <w:rtl/>
          <w:lang w:bidi="ar-DZ"/>
        </w:rPr>
        <w:t xml:space="preserve"> الرتبة </w:t>
      </w:r>
      <w:r w:rsidR="00E8340D">
        <w:rPr>
          <w:rFonts w:ascii="Traditional Arabic" w:hAnsi="Traditional Arabic" w:cs="Traditional Arabic" w:hint="cs"/>
          <w:sz w:val="32"/>
          <w:szCs w:val="32"/>
          <w:rtl/>
          <w:lang w:bidi="ar-DZ"/>
        </w:rPr>
        <w:t xml:space="preserve">تخص </w:t>
      </w:r>
      <w:r w:rsidRPr="00C07CE6">
        <w:rPr>
          <w:rFonts w:ascii="Traditional Arabic" w:hAnsi="Traditional Arabic" w:cs="Traditional Arabic"/>
          <w:sz w:val="32"/>
          <w:szCs w:val="32"/>
          <w:rtl/>
          <w:lang w:bidi="ar-DZ"/>
        </w:rPr>
        <w:t xml:space="preserve">نوعية النظام الصحي المطلوب في حين نجد </w:t>
      </w:r>
      <w:r w:rsidR="009A1C2E" w:rsidRPr="00C07CE6">
        <w:rPr>
          <w:rFonts w:ascii="Traditional Arabic" w:hAnsi="Traditional Arabic" w:cs="Traditional Arabic" w:hint="cs"/>
          <w:sz w:val="32"/>
          <w:szCs w:val="32"/>
          <w:rtl/>
          <w:lang w:bidi="ar-DZ"/>
        </w:rPr>
        <w:t>أ</w:t>
      </w:r>
      <w:r w:rsidRPr="00C07CE6">
        <w:rPr>
          <w:rFonts w:ascii="Traditional Arabic" w:hAnsi="Traditional Arabic" w:cs="Traditional Arabic"/>
          <w:sz w:val="32"/>
          <w:szCs w:val="32"/>
          <w:rtl/>
          <w:lang w:bidi="ar-DZ"/>
        </w:rPr>
        <w:t xml:space="preserve">ن معدل </w:t>
      </w:r>
      <w:r w:rsidR="009A1C2E" w:rsidRPr="00C07CE6">
        <w:rPr>
          <w:rFonts w:ascii="Traditional Arabic" w:hAnsi="Traditional Arabic" w:cs="Traditional Arabic" w:hint="cs"/>
          <w:sz w:val="32"/>
          <w:szCs w:val="32"/>
          <w:rtl/>
          <w:lang w:bidi="ar-DZ"/>
        </w:rPr>
        <w:t>أ</w:t>
      </w:r>
      <w:r w:rsidRPr="00C07CE6">
        <w:rPr>
          <w:rFonts w:ascii="Traditional Arabic" w:hAnsi="Traditional Arabic" w:cs="Traditional Arabic"/>
          <w:sz w:val="32"/>
          <w:szCs w:val="32"/>
          <w:rtl/>
          <w:lang w:bidi="ar-DZ"/>
        </w:rPr>
        <w:t>عمار بعض الدول يميل نحو الشيخوخة نجد معدل</w:t>
      </w:r>
      <w:r w:rsidR="00DF3937" w:rsidRPr="00C07CE6">
        <w:rPr>
          <w:rFonts w:ascii="Traditional Arabic" w:hAnsi="Traditional Arabic" w:cs="Traditional Arabic" w:hint="cs"/>
          <w:sz w:val="32"/>
          <w:szCs w:val="32"/>
          <w:rtl/>
          <w:lang w:bidi="ar-DZ"/>
        </w:rPr>
        <w:t xml:space="preserve"> </w:t>
      </w:r>
      <w:r w:rsidRPr="00C07CE6">
        <w:rPr>
          <w:rFonts w:ascii="Traditional Arabic" w:hAnsi="Traditional Arabic" w:cs="Traditional Arabic"/>
          <w:sz w:val="32"/>
          <w:szCs w:val="32"/>
          <w:rtl/>
          <w:lang w:bidi="ar-DZ"/>
        </w:rPr>
        <w:t>ال</w:t>
      </w:r>
      <w:r w:rsidR="009A1C2E" w:rsidRPr="00C07CE6">
        <w:rPr>
          <w:rFonts w:ascii="Traditional Arabic" w:hAnsi="Traditional Arabic" w:cs="Traditional Arabic" w:hint="cs"/>
          <w:sz w:val="32"/>
          <w:szCs w:val="32"/>
          <w:rtl/>
          <w:lang w:bidi="ar-DZ"/>
        </w:rPr>
        <w:t>أ</w:t>
      </w:r>
      <w:r w:rsidRPr="00C07CE6">
        <w:rPr>
          <w:rFonts w:ascii="Traditional Arabic" w:hAnsi="Traditional Arabic" w:cs="Traditional Arabic"/>
          <w:sz w:val="32"/>
          <w:szCs w:val="32"/>
          <w:rtl/>
          <w:lang w:bidi="ar-DZ"/>
        </w:rPr>
        <w:t xml:space="preserve">عمار في دول </w:t>
      </w:r>
      <w:r w:rsidR="009A1C2E" w:rsidRPr="00C07CE6">
        <w:rPr>
          <w:rFonts w:ascii="Traditional Arabic" w:hAnsi="Traditional Arabic" w:cs="Traditional Arabic" w:hint="cs"/>
          <w:sz w:val="32"/>
          <w:szCs w:val="32"/>
          <w:rtl/>
          <w:lang w:bidi="ar-DZ"/>
        </w:rPr>
        <w:t>أ</w:t>
      </w:r>
      <w:r w:rsidRPr="00C07CE6">
        <w:rPr>
          <w:rFonts w:ascii="Traditional Arabic" w:hAnsi="Traditional Arabic" w:cs="Traditional Arabic"/>
          <w:sz w:val="32"/>
          <w:szCs w:val="32"/>
          <w:rtl/>
          <w:lang w:bidi="ar-DZ"/>
        </w:rPr>
        <w:t xml:space="preserve">خرى يميل نحو الشباب </w:t>
      </w:r>
      <w:r w:rsidR="00C21479" w:rsidRPr="00C07CE6">
        <w:rPr>
          <w:rFonts w:ascii="Traditional Arabic" w:hAnsi="Traditional Arabic" w:cs="Traditional Arabic" w:hint="cs"/>
          <w:sz w:val="32"/>
          <w:szCs w:val="32"/>
          <w:rtl/>
          <w:lang w:bidi="ar-DZ"/>
        </w:rPr>
        <w:t>وهذا</w:t>
      </w:r>
      <w:r w:rsidRPr="00C07CE6">
        <w:rPr>
          <w:rFonts w:ascii="Traditional Arabic" w:hAnsi="Traditional Arabic" w:cs="Traditional Arabic"/>
          <w:sz w:val="32"/>
          <w:szCs w:val="32"/>
          <w:rtl/>
          <w:lang w:bidi="ar-DZ"/>
        </w:rPr>
        <w:t xml:space="preserve"> يعكس طبيعة الخدمات الطبيعية التي سوف يتم التركيز عليها ضمن ذلك النظام الصحي بما يتناسب مع طبيعة الخدمات الطبيعية المقدمة لكل فئة </w:t>
      </w:r>
      <w:r w:rsidR="00C317E6" w:rsidRPr="00C07CE6">
        <w:rPr>
          <w:rFonts w:ascii="Traditional Arabic" w:hAnsi="Traditional Arabic" w:cs="Traditional Arabic" w:hint="cs"/>
          <w:sz w:val="32"/>
          <w:szCs w:val="32"/>
          <w:rtl/>
          <w:lang w:bidi="ar-DZ"/>
        </w:rPr>
        <w:t>عمرية.</w:t>
      </w:r>
    </w:p>
    <w:p w14:paraId="04A05D56" w14:textId="3509FAE5" w:rsidR="00C07CE6" w:rsidRPr="00C07CE6" w:rsidRDefault="00DD5D51" w:rsidP="00A47CFA">
      <w:pPr>
        <w:pStyle w:val="Paragraphedeliste"/>
        <w:numPr>
          <w:ilvl w:val="0"/>
          <w:numId w:val="29"/>
        </w:numPr>
        <w:bidi/>
        <w:jc w:val="both"/>
        <w:rPr>
          <w:rFonts w:ascii="Traditional Arabic" w:hAnsi="Traditional Arabic" w:cs="Traditional Arabic"/>
          <w:sz w:val="32"/>
          <w:szCs w:val="32"/>
          <w:lang w:bidi="ar-DZ"/>
        </w:rPr>
      </w:pPr>
      <w:r w:rsidRPr="00C07CE6">
        <w:rPr>
          <w:rFonts w:ascii="Traditional Arabic" w:hAnsi="Traditional Arabic" w:cs="Traditional Arabic"/>
          <w:b/>
          <w:bCs/>
          <w:sz w:val="32"/>
          <w:szCs w:val="32"/>
          <w:rtl/>
          <w:lang w:bidi="ar-DZ"/>
        </w:rPr>
        <w:t xml:space="preserve">توزيع السكان </w:t>
      </w:r>
      <w:r w:rsidR="00C21479" w:rsidRPr="00C07CE6">
        <w:rPr>
          <w:rFonts w:ascii="Traditional Arabic" w:hAnsi="Traditional Arabic" w:cs="Traditional Arabic" w:hint="cs"/>
          <w:b/>
          <w:bCs/>
          <w:sz w:val="32"/>
          <w:szCs w:val="32"/>
          <w:rtl/>
          <w:lang w:bidi="ar-DZ"/>
        </w:rPr>
        <w:t>(الكثافة</w:t>
      </w:r>
      <w:r w:rsidRPr="00C07CE6">
        <w:rPr>
          <w:rFonts w:ascii="Traditional Arabic" w:hAnsi="Traditional Arabic" w:cs="Traditional Arabic"/>
          <w:b/>
          <w:bCs/>
          <w:sz w:val="32"/>
          <w:szCs w:val="32"/>
          <w:rtl/>
          <w:lang w:bidi="ar-DZ"/>
        </w:rPr>
        <w:t xml:space="preserve"> </w:t>
      </w:r>
      <w:r w:rsidR="00C21479" w:rsidRPr="00C07CE6">
        <w:rPr>
          <w:rFonts w:ascii="Traditional Arabic" w:hAnsi="Traditional Arabic" w:cs="Traditional Arabic" w:hint="cs"/>
          <w:b/>
          <w:bCs/>
          <w:sz w:val="32"/>
          <w:szCs w:val="32"/>
          <w:rtl/>
          <w:lang w:bidi="ar-DZ"/>
        </w:rPr>
        <w:t>السكانية):</w:t>
      </w:r>
    </w:p>
    <w:p w14:paraId="38A3910A" w14:textId="60B8A4EA" w:rsidR="00DD5D51" w:rsidRPr="00C07CE6" w:rsidRDefault="00DD5D51" w:rsidP="00C07CE6">
      <w:pPr>
        <w:pStyle w:val="Paragraphedeliste"/>
        <w:bidi/>
        <w:ind w:left="719"/>
        <w:jc w:val="both"/>
        <w:rPr>
          <w:rFonts w:ascii="Traditional Arabic" w:hAnsi="Traditional Arabic" w:cs="Traditional Arabic"/>
          <w:sz w:val="32"/>
          <w:szCs w:val="32"/>
          <w:rtl/>
          <w:lang w:bidi="ar-DZ"/>
        </w:rPr>
      </w:pPr>
      <w:r w:rsidRPr="00C07CE6">
        <w:rPr>
          <w:rFonts w:ascii="Traditional Arabic" w:hAnsi="Traditional Arabic" w:cs="Traditional Arabic"/>
          <w:sz w:val="32"/>
          <w:szCs w:val="32"/>
          <w:rtl/>
          <w:lang w:bidi="ar-DZ"/>
        </w:rPr>
        <w:t xml:space="preserve"> تختلف ال</w:t>
      </w:r>
      <w:r w:rsidR="001156D9" w:rsidRPr="00C07CE6">
        <w:rPr>
          <w:rFonts w:ascii="Traditional Arabic" w:hAnsi="Traditional Arabic" w:cs="Traditional Arabic"/>
          <w:sz w:val="32"/>
          <w:szCs w:val="32"/>
          <w:rtl/>
          <w:lang w:bidi="ar-DZ"/>
        </w:rPr>
        <w:t>أمراض</w:t>
      </w:r>
      <w:r w:rsidRPr="00C07CE6">
        <w:rPr>
          <w:rFonts w:ascii="Traditional Arabic" w:hAnsi="Traditional Arabic" w:cs="Traditional Arabic"/>
          <w:sz w:val="32"/>
          <w:szCs w:val="32"/>
          <w:rtl/>
          <w:lang w:bidi="ar-DZ"/>
        </w:rPr>
        <w:t xml:space="preserve"> لدى السكان باختلاف من</w:t>
      </w:r>
      <w:r w:rsidR="00E8340D">
        <w:rPr>
          <w:rFonts w:ascii="Traditional Arabic" w:hAnsi="Traditional Arabic" w:cs="Traditional Arabic" w:hint="cs"/>
          <w:sz w:val="32"/>
          <w:szCs w:val="32"/>
          <w:rtl/>
          <w:lang w:bidi="ar-DZ"/>
        </w:rPr>
        <w:t>ا</w:t>
      </w:r>
      <w:r w:rsidRPr="00C07CE6">
        <w:rPr>
          <w:rFonts w:ascii="Traditional Arabic" w:hAnsi="Traditional Arabic" w:cs="Traditional Arabic"/>
          <w:sz w:val="32"/>
          <w:szCs w:val="32"/>
          <w:rtl/>
          <w:lang w:bidi="ar-DZ"/>
        </w:rPr>
        <w:t>طق</w:t>
      </w:r>
      <w:r w:rsidR="00E8340D">
        <w:rPr>
          <w:rFonts w:ascii="Traditional Arabic" w:hAnsi="Traditional Arabic" w:cs="Traditional Arabic" w:hint="cs"/>
          <w:sz w:val="32"/>
          <w:szCs w:val="32"/>
          <w:rtl/>
          <w:lang w:bidi="ar-DZ"/>
        </w:rPr>
        <w:t>ه</w:t>
      </w:r>
      <w:r w:rsidRPr="00C07CE6">
        <w:rPr>
          <w:rFonts w:ascii="Traditional Arabic" w:hAnsi="Traditional Arabic" w:cs="Traditional Arabic"/>
          <w:sz w:val="32"/>
          <w:szCs w:val="32"/>
          <w:rtl/>
          <w:lang w:bidi="ar-DZ"/>
        </w:rPr>
        <w:t>م الجغرافية</w:t>
      </w:r>
      <w:r w:rsidR="00E8340D">
        <w:rPr>
          <w:rFonts w:ascii="Traditional Arabic" w:hAnsi="Traditional Arabic" w:cs="Traditional Arabic" w:hint="cs"/>
          <w:sz w:val="32"/>
          <w:szCs w:val="32"/>
          <w:rtl/>
          <w:lang w:bidi="ar-DZ"/>
        </w:rPr>
        <w:t>،</w:t>
      </w:r>
      <w:r w:rsidRPr="00C07CE6">
        <w:rPr>
          <w:rFonts w:ascii="Traditional Arabic" w:hAnsi="Traditional Arabic" w:cs="Traditional Arabic"/>
          <w:sz w:val="32"/>
          <w:szCs w:val="32"/>
          <w:rtl/>
          <w:lang w:bidi="ar-DZ"/>
        </w:rPr>
        <w:t xml:space="preserve"> وكثافتهم السكانية وهذا</w:t>
      </w:r>
      <w:r w:rsidR="00C21479" w:rsidRPr="00C07CE6">
        <w:rPr>
          <w:rFonts w:ascii="Traditional Arabic" w:hAnsi="Traditional Arabic" w:cs="Traditional Arabic" w:hint="cs"/>
          <w:sz w:val="32"/>
          <w:szCs w:val="32"/>
          <w:rtl/>
          <w:lang w:bidi="ar-DZ"/>
        </w:rPr>
        <w:t xml:space="preserve"> </w:t>
      </w:r>
      <w:r w:rsidRPr="00C07CE6">
        <w:rPr>
          <w:rFonts w:ascii="Traditional Arabic" w:hAnsi="Traditional Arabic" w:cs="Traditional Arabic"/>
          <w:sz w:val="32"/>
          <w:szCs w:val="32"/>
          <w:rtl/>
          <w:lang w:bidi="ar-DZ"/>
        </w:rPr>
        <w:t>ما</w:t>
      </w:r>
      <w:r w:rsidR="00C21479" w:rsidRPr="00C07CE6">
        <w:rPr>
          <w:rFonts w:ascii="Traditional Arabic" w:hAnsi="Traditional Arabic" w:cs="Traditional Arabic" w:hint="cs"/>
          <w:sz w:val="32"/>
          <w:szCs w:val="32"/>
          <w:rtl/>
          <w:lang w:bidi="ar-DZ"/>
        </w:rPr>
        <w:t xml:space="preserve"> </w:t>
      </w:r>
      <w:r w:rsidRPr="00C07CE6">
        <w:rPr>
          <w:rFonts w:ascii="Traditional Arabic" w:hAnsi="Traditional Arabic" w:cs="Traditional Arabic"/>
          <w:sz w:val="32"/>
          <w:szCs w:val="32"/>
          <w:rtl/>
          <w:lang w:bidi="ar-DZ"/>
        </w:rPr>
        <w:t xml:space="preserve">يجب اخذه عند رسم النظام الصحي ومراعاة هذا التوزيع </w:t>
      </w:r>
      <w:r w:rsidR="00C21479" w:rsidRPr="00C07CE6">
        <w:rPr>
          <w:rFonts w:ascii="Traditional Arabic" w:hAnsi="Traditional Arabic" w:cs="Traditional Arabic" w:hint="cs"/>
          <w:sz w:val="32"/>
          <w:szCs w:val="32"/>
          <w:rtl/>
          <w:lang w:bidi="ar-DZ"/>
        </w:rPr>
        <w:t>السكاني.</w:t>
      </w:r>
    </w:p>
    <w:p w14:paraId="05F079BC" w14:textId="77777777" w:rsidR="00C07CE6" w:rsidRPr="00C07CE6" w:rsidRDefault="00DD5D51" w:rsidP="00C07CE6">
      <w:pPr>
        <w:pStyle w:val="Paragraphedeliste"/>
        <w:numPr>
          <w:ilvl w:val="0"/>
          <w:numId w:val="29"/>
        </w:numPr>
        <w:bidi/>
        <w:jc w:val="both"/>
        <w:rPr>
          <w:rFonts w:ascii="Traditional Arabic" w:hAnsi="Traditional Arabic" w:cs="Traditional Arabic"/>
          <w:sz w:val="32"/>
          <w:szCs w:val="32"/>
          <w:lang w:bidi="ar-DZ"/>
        </w:rPr>
      </w:pPr>
      <w:r w:rsidRPr="00C07CE6">
        <w:rPr>
          <w:rFonts w:ascii="Traditional Arabic" w:hAnsi="Traditional Arabic" w:cs="Traditional Arabic"/>
          <w:b/>
          <w:bCs/>
          <w:sz w:val="32"/>
          <w:szCs w:val="32"/>
          <w:rtl/>
          <w:lang w:bidi="ar-DZ"/>
        </w:rPr>
        <w:t xml:space="preserve">المستوى الثقافي </w:t>
      </w:r>
      <w:r w:rsidR="00280FC3" w:rsidRPr="00C07CE6">
        <w:rPr>
          <w:rFonts w:ascii="Traditional Arabic" w:hAnsi="Traditional Arabic" w:cs="Traditional Arabic" w:hint="cs"/>
          <w:b/>
          <w:bCs/>
          <w:sz w:val="32"/>
          <w:szCs w:val="32"/>
          <w:rtl/>
          <w:lang w:bidi="ar-DZ"/>
        </w:rPr>
        <w:t>للسكان:</w:t>
      </w:r>
    </w:p>
    <w:p w14:paraId="75FFFA2E" w14:textId="6091B20E" w:rsidR="00DD5D51" w:rsidRPr="00C07CE6" w:rsidRDefault="00DD5D51" w:rsidP="00C07CE6">
      <w:pPr>
        <w:pStyle w:val="Paragraphedeliste"/>
        <w:bidi/>
        <w:ind w:left="719"/>
        <w:jc w:val="both"/>
        <w:rPr>
          <w:rFonts w:ascii="Traditional Arabic" w:hAnsi="Traditional Arabic" w:cs="Traditional Arabic"/>
          <w:sz w:val="32"/>
          <w:szCs w:val="32"/>
          <w:rtl/>
          <w:lang w:bidi="ar-DZ"/>
        </w:rPr>
      </w:pPr>
      <w:r w:rsidRPr="00C07CE6">
        <w:rPr>
          <w:rFonts w:ascii="Traditional Arabic" w:hAnsi="Traditional Arabic" w:cs="Traditional Arabic"/>
          <w:sz w:val="32"/>
          <w:szCs w:val="32"/>
          <w:rtl/>
          <w:lang w:bidi="ar-DZ"/>
        </w:rPr>
        <w:t xml:space="preserve"> يرتبط مع مستوى الخدمة الصحية التي يجب التركيز </w:t>
      </w:r>
      <w:r w:rsidR="00D63325" w:rsidRPr="00C07CE6">
        <w:rPr>
          <w:rFonts w:ascii="Traditional Arabic" w:hAnsi="Traditional Arabic" w:cs="Traditional Arabic" w:hint="cs"/>
          <w:sz w:val="32"/>
          <w:szCs w:val="32"/>
          <w:rtl/>
          <w:lang w:bidi="ar-DZ"/>
        </w:rPr>
        <w:t>عليها،</w:t>
      </w:r>
      <w:r w:rsidRPr="00C07CE6">
        <w:rPr>
          <w:rFonts w:ascii="Traditional Arabic" w:hAnsi="Traditional Arabic" w:cs="Traditional Arabic"/>
          <w:sz w:val="32"/>
          <w:szCs w:val="32"/>
          <w:rtl/>
          <w:lang w:bidi="ar-DZ"/>
        </w:rPr>
        <w:t xml:space="preserve"> فعندما تكون </w:t>
      </w:r>
      <w:r w:rsidR="00E8340D">
        <w:rPr>
          <w:rFonts w:ascii="Traditional Arabic" w:hAnsi="Traditional Arabic" w:cs="Traditional Arabic" w:hint="cs"/>
          <w:sz w:val="32"/>
          <w:szCs w:val="32"/>
          <w:rtl/>
          <w:lang w:bidi="ar-DZ"/>
        </w:rPr>
        <w:t>ال</w:t>
      </w:r>
      <w:r w:rsidRPr="00C07CE6">
        <w:rPr>
          <w:rFonts w:ascii="Traditional Arabic" w:hAnsi="Traditional Arabic" w:cs="Traditional Arabic"/>
          <w:sz w:val="32"/>
          <w:szCs w:val="32"/>
          <w:rtl/>
          <w:lang w:bidi="ar-DZ"/>
        </w:rPr>
        <w:t>مستويات الثقافية لدى السكان متد</w:t>
      </w:r>
      <w:r w:rsidR="00E8340D">
        <w:rPr>
          <w:rFonts w:ascii="Traditional Arabic" w:hAnsi="Traditional Arabic" w:cs="Traditional Arabic" w:hint="cs"/>
          <w:sz w:val="32"/>
          <w:szCs w:val="32"/>
          <w:rtl/>
          <w:lang w:bidi="ar-DZ"/>
        </w:rPr>
        <w:t xml:space="preserve">نية، </w:t>
      </w:r>
      <w:r w:rsidRPr="00C07CE6">
        <w:rPr>
          <w:rFonts w:ascii="Traditional Arabic" w:hAnsi="Traditional Arabic" w:cs="Traditional Arabic"/>
          <w:sz w:val="32"/>
          <w:szCs w:val="32"/>
          <w:rtl/>
          <w:lang w:bidi="ar-DZ"/>
        </w:rPr>
        <w:t xml:space="preserve"> فان النظام الصحي سوف </w:t>
      </w:r>
      <w:r w:rsidR="00E8340D">
        <w:rPr>
          <w:rFonts w:ascii="Traditional Arabic" w:hAnsi="Traditional Arabic" w:cs="Traditional Arabic" w:hint="cs"/>
          <w:sz w:val="32"/>
          <w:szCs w:val="32"/>
          <w:rtl/>
          <w:lang w:bidi="ar-DZ"/>
        </w:rPr>
        <w:t>يتجه</w:t>
      </w:r>
      <w:r w:rsidRPr="00C07CE6">
        <w:rPr>
          <w:rFonts w:ascii="Traditional Arabic" w:hAnsi="Traditional Arabic" w:cs="Traditional Arabic"/>
          <w:sz w:val="32"/>
          <w:szCs w:val="32"/>
          <w:rtl/>
          <w:lang w:bidi="ar-DZ"/>
        </w:rPr>
        <w:t xml:space="preserve"> نحو الرعاية الصحية ال</w:t>
      </w:r>
      <w:r w:rsidR="009A1C2E" w:rsidRPr="00C07CE6">
        <w:rPr>
          <w:rFonts w:ascii="Traditional Arabic" w:hAnsi="Traditional Arabic" w:cs="Traditional Arabic" w:hint="cs"/>
          <w:sz w:val="32"/>
          <w:szCs w:val="32"/>
          <w:rtl/>
          <w:lang w:bidi="ar-DZ"/>
        </w:rPr>
        <w:t>أ</w:t>
      </w:r>
      <w:r w:rsidRPr="00C07CE6">
        <w:rPr>
          <w:rFonts w:ascii="Traditional Arabic" w:hAnsi="Traditional Arabic" w:cs="Traditional Arabic"/>
          <w:sz w:val="32"/>
          <w:szCs w:val="32"/>
          <w:rtl/>
          <w:lang w:bidi="ar-DZ"/>
        </w:rPr>
        <w:t xml:space="preserve">ولية </w:t>
      </w:r>
      <w:r w:rsidR="00D63325" w:rsidRPr="00C07CE6">
        <w:rPr>
          <w:rFonts w:ascii="Traditional Arabic" w:hAnsi="Traditional Arabic" w:cs="Traditional Arabic" w:hint="cs"/>
          <w:sz w:val="32"/>
          <w:szCs w:val="32"/>
          <w:rtl/>
          <w:lang w:bidi="ar-DZ"/>
        </w:rPr>
        <w:t>والتثقيف</w:t>
      </w:r>
      <w:r w:rsidRPr="00C07CE6">
        <w:rPr>
          <w:rFonts w:ascii="Traditional Arabic" w:hAnsi="Traditional Arabic" w:cs="Traditional Arabic"/>
          <w:sz w:val="32"/>
          <w:szCs w:val="32"/>
          <w:rtl/>
          <w:lang w:bidi="ar-DZ"/>
        </w:rPr>
        <w:t xml:space="preserve"> الصحي والصحة الشخصية، </w:t>
      </w:r>
      <w:r w:rsidR="00321EFF" w:rsidRPr="00C07CE6">
        <w:rPr>
          <w:rFonts w:ascii="Traditional Arabic" w:hAnsi="Traditional Arabic" w:cs="Traditional Arabic"/>
          <w:sz w:val="32"/>
          <w:szCs w:val="32"/>
          <w:rtl/>
          <w:lang w:bidi="ar-DZ"/>
        </w:rPr>
        <w:t>أما</w:t>
      </w:r>
      <w:r w:rsidRPr="00C07CE6">
        <w:rPr>
          <w:rFonts w:ascii="Traditional Arabic" w:hAnsi="Traditional Arabic" w:cs="Traditional Arabic"/>
          <w:sz w:val="32"/>
          <w:szCs w:val="32"/>
          <w:rtl/>
          <w:lang w:bidi="ar-DZ"/>
        </w:rPr>
        <w:t xml:space="preserve"> في حالة وجو</w:t>
      </w:r>
      <w:r w:rsidR="00E8340D">
        <w:rPr>
          <w:rFonts w:ascii="Traditional Arabic" w:hAnsi="Traditional Arabic" w:cs="Traditional Arabic" w:hint="cs"/>
          <w:sz w:val="32"/>
          <w:szCs w:val="32"/>
          <w:rtl/>
          <w:lang w:bidi="ar-DZ"/>
        </w:rPr>
        <w:t>د</w:t>
      </w:r>
      <w:r w:rsidRPr="00C07CE6">
        <w:rPr>
          <w:rFonts w:ascii="Traditional Arabic" w:hAnsi="Traditional Arabic" w:cs="Traditional Arabic"/>
          <w:sz w:val="32"/>
          <w:szCs w:val="32"/>
          <w:rtl/>
          <w:lang w:bidi="ar-DZ"/>
        </w:rPr>
        <w:t xml:space="preserve"> مستوى مرتفع من </w:t>
      </w:r>
      <w:r w:rsidR="00D63325" w:rsidRPr="00C07CE6">
        <w:rPr>
          <w:rFonts w:ascii="Traditional Arabic" w:hAnsi="Traditional Arabic" w:cs="Traditional Arabic" w:hint="cs"/>
          <w:sz w:val="32"/>
          <w:szCs w:val="32"/>
          <w:rtl/>
          <w:lang w:bidi="ar-DZ"/>
        </w:rPr>
        <w:t>التفاعل ف</w:t>
      </w:r>
      <w:r w:rsidR="009A1C2E" w:rsidRPr="00C07CE6">
        <w:rPr>
          <w:rFonts w:ascii="Traditional Arabic" w:hAnsi="Traditional Arabic" w:cs="Traditional Arabic" w:hint="cs"/>
          <w:sz w:val="32"/>
          <w:szCs w:val="32"/>
          <w:rtl/>
          <w:lang w:bidi="ar-DZ"/>
        </w:rPr>
        <w:t>إ</w:t>
      </w:r>
      <w:r w:rsidR="00D63325" w:rsidRPr="00C07CE6">
        <w:rPr>
          <w:rFonts w:ascii="Traditional Arabic" w:hAnsi="Traditional Arabic" w:cs="Traditional Arabic" w:hint="cs"/>
          <w:sz w:val="32"/>
          <w:szCs w:val="32"/>
          <w:rtl/>
          <w:lang w:bidi="ar-DZ"/>
        </w:rPr>
        <w:t>ن</w:t>
      </w:r>
      <w:r w:rsidRPr="00C07CE6">
        <w:rPr>
          <w:rFonts w:ascii="Traditional Arabic" w:hAnsi="Traditional Arabic" w:cs="Traditional Arabic"/>
          <w:sz w:val="32"/>
          <w:szCs w:val="32"/>
          <w:rtl/>
          <w:lang w:bidi="ar-DZ"/>
        </w:rPr>
        <w:t xml:space="preserve"> تركيز النظام الصحي سوف يتجه نحو مستويات الرعاية الصحية الثانوية </w:t>
      </w:r>
      <w:r w:rsidR="00D63325" w:rsidRPr="00C07CE6">
        <w:rPr>
          <w:rFonts w:ascii="Traditional Arabic" w:hAnsi="Traditional Arabic" w:cs="Traditional Arabic" w:hint="cs"/>
          <w:sz w:val="32"/>
          <w:szCs w:val="32"/>
          <w:rtl/>
          <w:lang w:bidi="ar-DZ"/>
        </w:rPr>
        <w:t>والتأهيلية.</w:t>
      </w:r>
      <w:r w:rsidRPr="00C07CE6">
        <w:rPr>
          <w:rFonts w:ascii="Traditional Arabic" w:hAnsi="Traditional Arabic" w:cs="Traditional Arabic"/>
          <w:sz w:val="32"/>
          <w:szCs w:val="32"/>
          <w:rtl/>
          <w:lang w:bidi="ar-DZ"/>
        </w:rPr>
        <w:t xml:space="preserve"> </w:t>
      </w:r>
    </w:p>
    <w:p w14:paraId="6E818855" w14:textId="77777777" w:rsidR="00C07CE6" w:rsidRDefault="00DD5D51" w:rsidP="00C07CE6">
      <w:pPr>
        <w:pStyle w:val="Paragraphedeliste"/>
        <w:numPr>
          <w:ilvl w:val="0"/>
          <w:numId w:val="28"/>
        </w:numPr>
        <w:bidi/>
        <w:jc w:val="both"/>
        <w:rPr>
          <w:rFonts w:ascii="Traditional Arabic" w:hAnsi="Traditional Arabic" w:cs="Traditional Arabic"/>
          <w:sz w:val="32"/>
          <w:szCs w:val="32"/>
          <w:lang w:bidi="ar-DZ"/>
        </w:rPr>
      </w:pPr>
      <w:r w:rsidRPr="00C07CE6">
        <w:rPr>
          <w:rFonts w:ascii="Traditional Arabic" w:hAnsi="Traditional Arabic" w:cs="Traditional Arabic"/>
          <w:b/>
          <w:bCs/>
          <w:sz w:val="32"/>
          <w:szCs w:val="32"/>
          <w:rtl/>
          <w:lang w:bidi="ar-DZ"/>
        </w:rPr>
        <w:t xml:space="preserve">معدل </w:t>
      </w:r>
      <w:r w:rsidR="004A5F9A" w:rsidRPr="00C07CE6">
        <w:rPr>
          <w:rFonts w:ascii="Traditional Arabic" w:hAnsi="Traditional Arabic" w:cs="Traditional Arabic" w:hint="cs"/>
          <w:b/>
          <w:bCs/>
          <w:sz w:val="32"/>
          <w:szCs w:val="32"/>
          <w:rtl/>
          <w:lang w:bidi="ar-DZ"/>
        </w:rPr>
        <w:t>الدخل:</w:t>
      </w:r>
      <w:r w:rsidRPr="00C07CE6">
        <w:rPr>
          <w:rFonts w:ascii="Traditional Arabic" w:hAnsi="Traditional Arabic" w:cs="Traditional Arabic"/>
          <w:sz w:val="32"/>
          <w:szCs w:val="32"/>
          <w:rtl/>
          <w:lang w:bidi="ar-DZ"/>
        </w:rPr>
        <w:t xml:space="preserve"> </w:t>
      </w:r>
    </w:p>
    <w:p w14:paraId="782DB6D6" w14:textId="5B5E3ADB" w:rsidR="00DD5D51" w:rsidRPr="00C07CE6" w:rsidRDefault="00DD5D51" w:rsidP="00134F15">
      <w:pPr>
        <w:pStyle w:val="Paragraphedeliste"/>
        <w:bidi/>
        <w:ind w:left="-1" w:firstLine="567"/>
        <w:jc w:val="both"/>
        <w:rPr>
          <w:rFonts w:ascii="Traditional Arabic" w:hAnsi="Traditional Arabic" w:cs="Traditional Arabic"/>
          <w:sz w:val="32"/>
          <w:szCs w:val="32"/>
          <w:rtl/>
          <w:lang w:bidi="ar-DZ"/>
        </w:rPr>
      </w:pPr>
      <w:r w:rsidRPr="00C07CE6">
        <w:rPr>
          <w:rFonts w:ascii="Traditional Arabic" w:hAnsi="Traditional Arabic" w:cs="Traditional Arabic"/>
          <w:sz w:val="32"/>
          <w:szCs w:val="32"/>
          <w:rtl/>
          <w:lang w:bidi="ar-DZ"/>
        </w:rPr>
        <w:t>للتوسع بمظلة الت</w:t>
      </w:r>
      <w:r w:rsidR="009A1C2E" w:rsidRPr="00C07CE6">
        <w:rPr>
          <w:rFonts w:ascii="Traditional Arabic" w:hAnsi="Traditional Arabic" w:cs="Traditional Arabic" w:hint="cs"/>
          <w:sz w:val="32"/>
          <w:szCs w:val="32"/>
          <w:rtl/>
          <w:lang w:bidi="ar-DZ"/>
        </w:rPr>
        <w:t>أ</w:t>
      </w:r>
      <w:r w:rsidRPr="00C07CE6">
        <w:rPr>
          <w:rFonts w:ascii="Traditional Arabic" w:hAnsi="Traditional Arabic" w:cs="Traditional Arabic"/>
          <w:sz w:val="32"/>
          <w:szCs w:val="32"/>
          <w:rtl/>
          <w:lang w:bidi="ar-DZ"/>
        </w:rPr>
        <w:t>مين الصحي وشركات الت</w:t>
      </w:r>
      <w:r w:rsidR="009A1C2E" w:rsidRPr="00C07CE6">
        <w:rPr>
          <w:rFonts w:ascii="Traditional Arabic" w:hAnsi="Traditional Arabic" w:cs="Traditional Arabic" w:hint="cs"/>
          <w:sz w:val="32"/>
          <w:szCs w:val="32"/>
          <w:rtl/>
          <w:lang w:bidi="ar-DZ"/>
        </w:rPr>
        <w:t>أ</w:t>
      </w:r>
      <w:r w:rsidRPr="00C07CE6">
        <w:rPr>
          <w:rFonts w:ascii="Traditional Arabic" w:hAnsi="Traditional Arabic" w:cs="Traditional Arabic"/>
          <w:sz w:val="32"/>
          <w:szCs w:val="32"/>
          <w:rtl/>
          <w:lang w:bidi="ar-DZ"/>
        </w:rPr>
        <w:t xml:space="preserve">مين </w:t>
      </w:r>
      <w:r w:rsidR="00E8340D">
        <w:rPr>
          <w:rFonts w:ascii="Traditional Arabic" w:hAnsi="Traditional Arabic" w:cs="Traditional Arabic" w:hint="cs"/>
          <w:sz w:val="32"/>
          <w:szCs w:val="32"/>
          <w:rtl/>
          <w:lang w:bidi="ar-DZ"/>
        </w:rPr>
        <w:t>يتوجه</w:t>
      </w:r>
      <w:r w:rsidRPr="00C07CE6">
        <w:rPr>
          <w:rFonts w:ascii="Traditional Arabic" w:hAnsi="Traditional Arabic" w:cs="Traditional Arabic"/>
          <w:sz w:val="32"/>
          <w:szCs w:val="32"/>
          <w:rtl/>
          <w:lang w:bidi="ar-DZ"/>
        </w:rPr>
        <w:t xml:space="preserve"> النظام الصحي نحو القطاع الخاص </w:t>
      </w:r>
      <w:r w:rsidR="00930029" w:rsidRPr="00C07CE6">
        <w:rPr>
          <w:rFonts w:ascii="Traditional Arabic" w:hAnsi="Traditional Arabic" w:cs="Traditional Arabic"/>
          <w:sz w:val="32"/>
          <w:szCs w:val="32"/>
          <w:rtl/>
          <w:lang w:bidi="ar-DZ"/>
        </w:rPr>
        <w:t>أو</w:t>
      </w:r>
      <w:r w:rsidRPr="00C07CE6">
        <w:rPr>
          <w:rFonts w:ascii="Traditional Arabic" w:hAnsi="Traditional Arabic" w:cs="Traditional Arabic"/>
          <w:sz w:val="32"/>
          <w:szCs w:val="32"/>
          <w:rtl/>
          <w:lang w:bidi="ar-DZ"/>
        </w:rPr>
        <w:t xml:space="preserve"> القطاع الحكومي فان معدل الدخل سوف يلعب دورا كبيرا في </w:t>
      </w:r>
      <w:r w:rsidR="009A1C2E" w:rsidRPr="00C07CE6">
        <w:rPr>
          <w:rFonts w:ascii="Traditional Arabic" w:hAnsi="Traditional Arabic" w:cs="Traditional Arabic" w:hint="cs"/>
          <w:sz w:val="32"/>
          <w:szCs w:val="32"/>
          <w:rtl/>
          <w:lang w:bidi="ar-DZ"/>
        </w:rPr>
        <w:t>إ</w:t>
      </w:r>
      <w:r w:rsidR="00ED7223" w:rsidRPr="00C07CE6">
        <w:rPr>
          <w:rFonts w:ascii="Traditional Arabic" w:hAnsi="Traditional Arabic" w:cs="Traditional Arabic" w:hint="cs"/>
          <w:sz w:val="32"/>
          <w:szCs w:val="32"/>
          <w:rtl/>
          <w:lang w:bidi="ar-DZ"/>
        </w:rPr>
        <w:t>تخاذ</w:t>
      </w:r>
      <w:r w:rsidRPr="00C07CE6">
        <w:rPr>
          <w:rFonts w:ascii="Traditional Arabic" w:hAnsi="Traditional Arabic" w:cs="Traditional Arabic"/>
          <w:sz w:val="32"/>
          <w:szCs w:val="32"/>
          <w:rtl/>
          <w:lang w:bidi="ar-DZ"/>
        </w:rPr>
        <w:t xml:space="preserve"> القرار نحو التركيز على قطاع دون </w:t>
      </w:r>
      <w:r w:rsidR="0050493F" w:rsidRPr="00C07CE6">
        <w:rPr>
          <w:rFonts w:ascii="Traditional Arabic" w:hAnsi="Traditional Arabic" w:cs="Traditional Arabic" w:hint="cs"/>
          <w:sz w:val="32"/>
          <w:szCs w:val="32"/>
          <w:rtl/>
          <w:lang w:bidi="ar-DZ"/>
        </w:rPr>
        <w:t>آخر</w:t>
      </w:r>
      <w:r w:rsidRPr="00C07CE6">
        <w:rPr>
          <w:rFonts w:ascii="Traditional Arabic" w:hAnsi="Traditional Arabic" w:cs="Traditional Arabic"/>
          <w:sz w:val="32"/>
          <w:szCs w:val="32"/>
          <w:rtl/>
          <w:lang w:bidi="ar-DZ"/>
        </w:rPr>
        <w:t xml:space="preserve"> وعلى </w:t>
      </w:r>
      <w:r w:rsidR="009A1C2E" w:rsidRPr="00C07CE6">
        <w:rPr>
          <w:rFonts w:ascii="Traditional Arabic" w:hAnsi="Traditional Arabic" w:cs="Traditional Arabic" w:hint="cs"/>
          <w:sz w:val="32"/>
          <w:szCs w:val="32"/>
          <w:rtl/>
          <w:lang w:bidi="ar-DZ"/>
        </w:rPr>
        <w:t>أ</w:t>
      </w:r>
      <w:r w:rsidRPr="00C07CE6">
        <w:rPr>
          <w:rFonts w:ascii="Traditional Arabic" w:hAnsi="Traditional Arabic" w:cs="Traditional Arabic"/>
          <w:sz w:val="32"/>
          <w:szCs w:val="32"/>
          <w:rtl/>
          <w:lang w:bidi="ar-DZ"/>
        </w:rPr>
        <w:t>نظم</w:t>
      </w:r>
      <w:r w:rsidR="003A6066" w:rsidRPr="00C07CE6">
        <w:rPr>
          <w:rFonts w:ascii="Traditional Arabic" w:hAnsi="Traditional Arabic" w:cs="Traditional Arabic" w:hint="cs"/>
          <w:sz w:val="32"/>
          <w:szCs w:val="32"/>
          <w:rtl/>
          <w:lang w:bidi="ar-DZ"/>
        </w:rPr>
        <w:t>ة</w:t>
      </w:r>
      <w:r w:rsidRPr="00C07CE6">
        <w:rPr>
          <w:rFonts w:ascii="Traditional Arabic" w:hAnsi="Traditional Arabic" w:cs="Traditional Arabic"/>
          <w:sz w:val="32"/>
          <w:szCs w:val="32"/>
          <w:rtl/>
          <w:lang w:bidi="ar-DZ"/>
        </w:rPr>
        <w:t xml:space="preserve"> الت</w:t>
      </w:r>
      <w:r w:rsidR="009A1C2E" w:rsidRPr="00C07CE6">
        <w:rPr>
          <w:rFonts w:ascii="Traditional Arabic" w:hAnsi="Traditional Arabic" w:cs="Traditional Arabic" w:hint="cs"/>
          <w:sz w:val="32"/>
          <w:szCs w:val="32"/>
          <w:rtl/>
          <w:lang w:bidi="ar-DZ"/>
        </w:rPr>
        <w:t>أ</w:t>
      </w:r>
      <w:r w:rsidRPr="00C07CE6">
        <w:rPr>
          <w:rFonts w:ascii="Traditional Arabic" w:hAnsi="Traditional Arabic" w:cs="Traditional Arabic"/>
          <w:sz w:val="32"/>
          <w:szCs w:val="32"/>
          <w:rtl/>
          <w:lang w:bidi="ar-DZ"/>
        </w:rPr>
        <w:t xml:space="preserve">مين المختلفة </w:t>
      </w:r>
      <w:r w:rsidR="009A1C2E" w:rsidRPr="00C07CE6">
        <w:rPr>
          <w:rFonts w:ascii="Traditional Arabic" w:hAnsi="Traditional Arabic" w:cs="Traditional Arabic" w:hint="cs"/>
          <w:sz w:val="32"/>
          <w:szCs w:val="32"/>
          <w:rtl/>
          <w:lang w:bidi="ar-DZ"/>
        </w:rPr>
        <w:t>إ</w:t>
      </w:r>
      <w:r w:rsidRPr="00C07CE6">
        <w:rPr>
          <w:rFonts w:ascii="Traditional Arabic" w:hAnsi="Traditional Arabic" w:cs="Traditional Arabic"/>
          <w:sz w:val="32"/>
          <w:szCs w:val="32"/>
          <w:rtl/>
          <w:lang w:bidi="ar-DZ"/>
        </w:rPr>
        <w:t xml:space="preserve">ضافة </w:t>
      </w:r>
      <w:r w:rsidR="00C73275" w:rsidRPr="00C07CE6">
        <w:rPr>
          <w:rFonts w:ascii="Traditional Arabic" w:hAnsi="Traditional Arabic" w:cs="Traditional Arabic"/>
          <w:sz w:val="32"/>
          <w:szCs w:val="32"/>
          <w:rtl/>
          <w:lang w:bidi="ar-DZ"/>
        </w:rPr>
        <w:t>إلى</w:t>
      </w:r>
      <w:r w:rsidRPr="00C07CE6">
        <w:rPr>
          <w:rFonts w:ascii="Traditional Arabic" w:hAnsi="Traditional Arabic" w:cs="Traditional Arabic"/>
          <w:sz w:val="32"/>
          <w:szCs w:val="32"/>
          <w:rtl/>
          <w:lang w:bidi="ar-DZ"/>
        </w:rPr>
        <w:t xml:space="preserve"> </w:t>
      </w:r>
      <w:r w:rsidR="009A1C2E" w:rsidRPr="00C07CE6">
        <w:rPr>
          <w:rFonts w:ascii="Traditional Arabic" w:hAnsi="Traditional Arabic" w:cs="Traditional Arabic" w:hint="cs"/>
          <w:sz w:val="32"/>
          <w:szCs w:val="32"/>
          <w:rtl/>
          <w:lang w:bidi="ar-DZ"/>
        </w:rPr>
        <w:t>أ</w:t>
      </w:r>
      <w:r w:rsidRPr="00C07CE6">
        <w:rPr>
          <w:rFonts w:ascii="Traditional Arabic" w:hAnsi="Traditional Arabic" w:cs="Traditional Arabic"/>
          <w:sz w:val="32"/>
          <w:szCs w:val="32"/>
          <w:rtl/>
          <w:lang w:bidi="ar-DZ"/>
        </w:rPr>
        <w:t xml:space="preserve">ن معدل الدخل سوف يوجه النظام الصحي </w:t>
      </w:r>
      <w:r w:rsidR="00ED7223" w:rsidRPr="00C07CE6">
        <w:rPr>
          <w:rFonts w:ascii="Traditional Arabic" w:hAnsi="Traditional Arabic" w:cs="Traditional Arabic" w:hint="cs"/>
          <w:sz w:val="32"/>
          <w:szCs w:val="32"/>
          <w:rtl/>
          <w:lang w:bidi="ar-DZ"/>
        </w:rPr>
        <w:t>(في</w:t>
      </w:r>
      <w:r w:rsidRPr="00C07CE6">
        <w:rPr>
          <w:rFonts w:ascii="Traditional Arabic" w:hAnsi="Traditional Arabic" w:cs="Traditional Arabic"/>
          <w:sz w:val="32"/>
          <w:szCs w:val="32"/>
          <w:rtl/>
          <w:lang w:bidi="ar-DZ"/>
        </w:rPr>
        <w:t xml:space="preserve"> </w:t>
      </w:r>
      <w:r w:rsidR="00ED7223" w:rsidRPr="00C07CE6">
        <w:rPr>
          <w:rFonts w:ascii="Traditional Arabic" w:hAnsi="Traditional Arabic" w:cs="Traditional Arabic" w:hint="cs"/>
          <w:sz w:val="32"/>
          <w:szCs w:val="32"/>
          <w:rtl/>
          <w:lang w:bidi="ar-DZ"/>
        </w:rPr>
        <w:t>الغالب)</w:t>
      </w:r>
      <w:r w:rsidRPr="00C07CE6">
        <w:rPr>
          <w:rFonts w:ascii="Traditional Arabic" w:hAnsi="Traditional Arabic" w:cs="Traditional Arabic"/>
          <w:sz w:val="32"/>
          <w:szCs w:val="32"/>
          <w:rtl/>
          <w:lang w:bidi="ar-DZ"/>
        </w:rPr>
        <w:t xml:space="preserve"> </w:t>
      </w:r>
      <w:r w:rsidR="00C73275" w:rsidRPr="00C07CE6">
        <w:rPr>
          <w:rFonts w:ascii="Traditional Arabic" w:hAnsi="Traditional Arabic" w:cs="Traditional Arabic"/>
          <w:sz w:val="32"/>
          <w:szCs w:val="32"/>
          <w:rtl/>
          <w:lang w:bidi="ar-DZ"/>
        </w:rPr>
        <w:t>إلى</w:t>
      </w:r>
      <w:r w:rsidRPr="00C07CE6">
        <w:rPr>
          <w:rFonts w:ascii="Traditional Arabic" w:hAnsi="Traditional Arabic" w:cs="Traditional Arabic"/>
          <w:sz w:val="32"/>
          <w:szCs w:val="32"/>
          <w:rtl/>
          <w:lang w:bidi="ar-DZ"/>
        </w:rPr>
        <w:t xml:space="preserve"> </w:t>
      </w:r>
      <w:r w:rsidR="009A1C2E" w:rsidRPr="00C07CE6">
        <w:rPr>
          <w:rFonts w:ascii="Traditional Arabic" w:hAnsi="Traditional Arabic" w:cs="Traditional Arabic" w:hint="cs"/>
          <w:sz w:val="32"/>
          <w:szCs w:val="32"/>
          <w:rtl/>
          <w:lang w:bidi="ar-DZ"/>
        </w:rPr>
        <w:t>ّإ</w:t>
      </w:r>
      <w:r w:rsidRPr="00C07CE6">
        <w:rPr>
          <w:rFonts w:ascii="Traditional Arabic" w:hAnsi="Traditional Arabic" w:cs="Traditional Arabic"/>
          <w:sz w:val="32"/>
          <w:szCs w:val="32"/>
          <w:rtl/>
          <w:lang w:bidi="ar-DZ"/>
        </w:rPr>
        <w:t xml:space="preserve">ستخدام </w:t>
      </w:r>
      <w:r w:rsidR="00ED7223" w:rsidRPr="00C07CE6">
        <w:rPr>
          <w:rFonts w:ascii="Traditional Arabic" w:hAnsi="Traditional Arabic" w:cs="Traditional Arabic" w:hint="cs"/>
          <w:sz w:val="32"/>
          <w:szCs w:val="32"/>
          <w:rtl/>
          <w:lang w:bidi="ar-DZ"/>
        </w:rPr>
        <w:t>أحدث</w:t>
      </w:r>
      <w:r w:rsidRPr="00C07CE6">
        <w:rPr>
          <w:rFonts w:ascii="Traditional Arabic" w:hAnsi="Traditional Arabic" w:cs="Traditional Arabic"/>
          <w:sz w:val="32"/>
          <w:szCs w:val="32"/>
          <w:rtl/>
          <w:lang w:bidi="ar-DZ"/>
        </w:rPr>
        <w:t xml:space="preserve"> التكنولوجيا </w:t>
      </w:r>
      <w:r w:rsidR="00930029" w:rsidRPr="00C07CE6">
        <w:rPr>
          <w:rFonts w:ascii="Traditional Arabic" w:hAnsi="Traditional Arabic" w:cs="Traditional Arabic"/>
          <w:sz w:val="32"/>
          <w:szCs w:val="32"/>
          <w:rtl/>
          <w:lang w:bidi="ar-DZ"/>
        </w:rPr>
        <w:t>أو</w:t>
      </w:r>
      <w:r w:rsidRPr="00C07CE6">
        <w:rPr>
          <w:rFonts w:ascii="Traditional Arabic" w:hAnsi="Traditional Arabic" w:cs="Traditional Arabic"/>
          <w:sz w:val="32"/>
          <w:szCs w:val="32"/>
          <w:rtl/>
          <w:lang w:bidi="ar-DZ"/>
        </w:rPr>
        <w:t xml:space="preserve"> الاستغناء </w:t>
      </w:r>
      <w:r w:rsidR="00ED7223" w:rsidRPr="00C07CE6">
        <w:rPr>
          <w:rFonts w:ascii="Traditional Arabic" w:hAnsi="Traditional Arabic" w:cs="Traditional Arabic" w:hint="cs"/>
          <w:sz w:val="32"/>
          <w:szCs w:val="32"/>
          <w:rtl/>
          <w:lang w:bidi="ar-DZ"/>
        </w:rPr>
        <w:t>عنها.</w:t>
      </w:r>
    </w:p>
    <w:p w14:paraId="517A8094" w14:textId="42B7D679" w:rsidR="002D7353" w:rsidRPr="00C07CE6" w:rsidRDefault="00DD5D51" w:rsidP="00C07CE6">
      <w:pPr>
        <w:pStyle w:val="Paragraphedeliste"/>
        <w:numPr>
          <w:ilvl w:val="0"/>
          <w:numId w:val="28"/>
        </w:numPr>
        <w:bidi/>
        <w:jc w:val="both"/>
        <w:rPr>
          <w:rFonts w:ascii="Traditional Arabic" w:hAnsi="Traditional Arabic" w:cs="Traditional Arabic"/>
          <w:b/>
          <w:bCs/>
          <w:sz w:val="32"/>
          <w:szCs w:val="32"/>
          <w:rtl/>
          <w:lang w:bidi="ar-DZ"/>
        </w:rPr>
      </w:pPr>
      <w:r w:rsidRPr="00C07CE6">
        <w:rPr>
          <w:rFonts w:ascii="Traditional Arabic" w:hAnsi="Traditional Arabic" w:cs="Traditional Arabic"/>
          <w:b/>
          <w:bCs/>
          <w:sz w:val="32"/>
          <w:szCs w:val="32"/>
          <w:rtl/>
          <w:lang w:bidi="ar-DZ"/>
        </w:rPr>
        <w:t>الموارد الطبيعية المتوفرة</w:t>
      </w:r>
      <w:r w:rsidR="002D7353" w:rsidRPr="00C07CE6">
        <w:rPr>
          <w:rFonts w:ascii="Traditional Arabic" w:hAnsi="Traditional Arabic" w:cs="Traditional Arabic" w:hint="cs"/>
          <w:b/>
          <w:bCs/>
          <w:sz w:val="32"/>
          <w:szCs w:val="32"/>
          <w:rtl/>
          <w:lang w:bidi="ar-DZ"/>
        </w:rPr>
        <w:t xml:space="preserve"> :</w:t>
      </w:r>
    </w:p>
    <w:p w14:paraId="0E194288" w14:textId="2A39D286" w:rsidR="00DD5D51" w:rsidRPr="006A3B08" w:rsidRDefault="00DD5D51" w:rsidP="004E619C">
      <w:pPr>
        <w:pStyle w:val="Paragraphedeliste"/>
        <w:numPr>
          <w:ilvl w:val="0"/>
          <w:numId w:val="8"/>
        </w:numPr>
        <w:bidi/>
        <w:ind w:left="566"/>
        <w:jc w:val="both"/>
        <w:rPr>
          <w:rFonts w:ascii="Traditional Arabic" w:hAnsi="Traditional Arabic" w:cs="Traditional Arabic"/>
          <w:sz w:val="32"/>
          <w:szCs w:val="32"/>
          <w:rtl/>
          <w:lang w:bidi="ar-DZ"/>
        </w:rPr>
      </w:pPr>
      <w:r w:rsidRPr="006A3B08">
        <w:rPr>
          <w:rFonts w:ascii="Traditional Arabic" w:hAnsi="Traditional Arabic" w:cs="Traditional Arabic"/>
          <w:sz w:val="32"/>
          <w:szCs w:val="32"/>
          <w:rtl/>
          <w:lang w:bidi="ar-DZ"/>
        </w:rPr>
        <w:t xml:space="preserve">توفر الموارد الخام في الطبيعة </w:t>
      </w:r>
      <w:r w:rsidR="00501198" w:rsidRPr="006A3B08">
        <w:rPr>
          <w:rFonts w:ascii="Traditional Arabic" w:hAnsi="Traditional Arabic" w:cs="Traditional Arabic" w:hint="cs"/>
          <w:sz w:val="32"/>
          <w:szCs w:val="32"/>
          <w:rtl/>
          <w:lang w:bidi="ar-DZ"/>
        </w:rPr>
        <w:t>كالبترول، المعادن،</w:t>
      </w:r>
      <w:r w:rsidRPr="006A3B08">
        <w:rPr>
          <w:rFonts w:ascii="Traditional Arabic" w:hAnsi="Traditional Arabic" w:cs="Traditional Arabic"/>
          <w:sz w:val="32"/>
          <w:szCs w:val="32"/>
          <w:rtl/>
          <w:lang w:bidi="ar-DZ"/>
        </w:rPr>
        <w:t xml:space="preserve"> الفوسفات ...... الخ  </w:t>
      </w:r>
    </w:p>
    <w:p w14:paraId="7A1A019E" w14:textId="6EAE1A52" w:rsidR="00DD5D51" w:rsidRPr="006A3B08" w:rsidRDefault="00501198" w:rsidP="004E619C">
      <w:pPr>
        <w:pStyle w:val="Paragraphedeliste"/>
        <w:numPr>
          <w:ilvl w:val="0"/>
          <w:numId w:val="8"/>
        </w:numPr>
        <w:bidi/>
        <w:ind w:left="566"/>
        <w:jc w:val="both"/>
        <w:rPr>
          <w:rFonts w:ascii="Traditional Arabic" w:hAnsi="Traditional Arabic" w:cs="Traditional Arabic"/>
          <w:sz w:val="32"/>
          <w:szCs w:val="32"/>
          <w:rtl/>
          <w:lang w:bidi="ar-DZ"/>
        </w:rPr>
      </w:pPr>
      <w:r w:rsidRPr="006A3B08">
        <w:rPr>
          <w:rFonts w:ascii="Traditional Arabic" w:hAnsi="Traditional Arabic" w:cs="Traditional Arabic" w:hint="cs"/>
          <w:sz w:val="32"/>
          <w:szCs w:val="32"/>
          <w:rtl/>
          <w:lang w:bidi="ar-DZ"/>
        </w:rPr>
        <w:t>والموارد</w:t>
      </w:r>
      <w:r w:rsidR="00DD5D51" w:rsidRPr="006A3B08">
        <w:rPr>
          <w:rFonts w:ascii="Traditional Arabic" w:hAnsi="Traditional Arabic" w:cs="Traditional Arabic"/>
          <w:sz w:val="32"/>
          <w:szCs w:val="32"/>
          <w:rtl/>
          <w:lang w:bidi="ar-DZ"/>
        </w:rPr>
        <w:t xml:space="preserve"> الطبيعية </w:t>
      </w:r>
      <w:r w:rsidR="00D07D6A">
        <w:rPr>
          <w:rFonts w:ascii="Traditional Arabic" w:hAnsi="Traditional Arabic" w:cs="Traditional Arabic"/>
          <w:sz w:val="32"/>
          <w:szCs w:val="32"/>
          <w:rtl/>
          <w:lang w:bidi="ar-DZ"/>
        </w:rPr>
        <w:t>الأخرى</w:t>
      </w:r>
      <w:r w:rsidR="00DD5D51" w:rsidRPr="006A3B08">
        <w:rPr>
          <w:rFonts w:ascii="Traditional Arabic" w:hAnsi="Traditional Arabic" w:cs="Traditional Arabic"/>
          <w:sz w:val="32"/>
          <w:szCs w:val="32"/>
          <w:rtl/>
          <w:lang w:bidi="ar-DZ"/>
        </w:rPr>
        <w:t xml:space="preserve"> </w:t>
      </w:r>
      <w:r w:rsidR="00ED7223" w:rsidRPr="006A3B08">
        <w:rPr>
          <w:rFonts w:ascii="Traditional Arabic" w:hAnsi="Traditional Arabic" w:cs="Traditional Arabic" w:hint="cs"/>
          <w:sz w:val="32"/>
          <w:szCs w:val="32"/>
          <w:rtl/>
          <w:lang w:bidi="ar-DZ"/>
        </w:rPr>
        <w:t>والتي</w:t>
      </w:r>
      <w:r w:rsidR="00DD5D51" w:rsidRPr="006A3B08">
        <w:rPr>
          <w:rFonts w:ascii="Traditional Arabic" w:hAnsi="Traditional Arabic" w:cs="Traditional Arabic"/>
          <w:sz w:val="32"/>
          <w:szCs w:val="32"/>
          <w:rtl/>
          <w:lang w:bidi="ar-DZ"/>
        </w:rPr>
        <w:t xml:space="preserve"> تجعل للدولة دخل ثابت </w:t>
      </w:r>
      <w:r w:rsidR="00ED7223" w:rsidRPr="006A3B08">
        <w:rPr>
          <w:rFonts w:ascii="Traditional Arabic" w:hAnsi="Traditional Arabic" w:cs="Traditional Arabic" w:hint="cs"/>
          <w:sz w:val="32"/>
          <w:szCs w:val="32"/>
          <w:rtl/>
          <w:lang w:bidi="ar-DZ"/>
        </w:rPr>
        <w:t>ومرتفع</w:t>
      </w:r>
      <w:r w:rsidR="00DD5D51" w:rsidRPr="006A3B08">
        <w:rPr>
          <w:rFonts w:ascii="Traditional Arabic" w:hAnsi="Traditional Arabic" w:cs="Traditional Arabic"/>
          <w:sz w:val="32"/>
          <w:szCs w:val="32"/>
          <w:rtl/>
          <w:lang w:bidi="ar-DZ"/>
        </w:rPr>
        <w:t xml:space="preserve"> لي</w:t>
      </w:r>
      <w:r w:rsidR="007F3889">
        <w:rPr>
          <w:rFonts w:ascii="Traditional Arabic" w:hAnsi="Traditional Arabic" w:cs="Traditional Arabic" w:hint="cs"/>
          <w:sz w:val="32"/>
          <w:szCs w:val="32"/>
          <w:rtl/>
          <w:lang w:bidi="ar-DZ"/>
        </w:rPr>
        <w:t>ن</w:t>
      </w:r>
      <w:r w:rsidR="00DD5D51" w:rsidRPr="006A3B08">
        <w:rPr>
          <w:rFonts w:ascii="Traditional Arabic" w:hAnsi="Traditional Arabic" w:cs="Traditional Arabic"/>
          <w:sz w:val="32"/>
          <w:szCs w:val="32"/>
          <w:rtl/>
          <w:lang w:bidi="ar-DZ"/>
        </w:rPr>
        <w:t xml:space="preserve">عكس بالتالي على مستوى النظام الصحي </w:t>
      </w:r>
    </w:p>
    <w:p w14:paraId="3735DFBF" w14:textId="601773D5" w:rsidR="00DD5D51" w:rsidRDefault="00DD5D51" w:rsidP="009827BC">
      <w:pPr>
        <w:pStyle w:val="Paragraphedeliste"/>
        <w:numPr>
          <w:ilvl w:val="0"/>
          <w:numId w:val="8"/>
        </w:numPr>
        <w:bidi/>
        <w:ind w:left="566"/>
        <w:jc w:val="both"/>
        <w:rPr>
          <w:rFonts w:ascii="Traditional Arabic" w:hAnsi="Traditional Arabic" w:cs="Traditional Arabic"/>
          <w:sz w:val="32"/>
          <w:szCs w:val="32"/>
          <w:lang w:bidi="ar-DZ"/>
        </w:rPr>
      </w:pPr>
      <w:r w:rsidRPr="006A3B08">
        <w:rPr>
          <w:rFonts w:ascii="Traditional Arabic" w:hAnsi="Traditional Arabic" w:cs="Traditional Arabic"/>
          <w:sz w:val="32"/>
          <w:szCs w:val="32"/>
          <w:rtl/>
          <w:lang w:bidi="ar-DZ"/>
        </w:rPr>
        <w:t>حجم ال</w:t>
      </w:r>
      <w:r w:rsidR="009A1C2E">
        <w:rPr>
          <w:rFonts w:ascii="Traditional Arabic" w:hAnsi="Traditional Arabic" w:cs="Traditional Arabic" w:hint="cs"/>
          <w:sz w:val="32"/>
          <w:szCs w:val="32"/>
          <w:rtl/>
          <w:lang w:bidi="ar-DZ"/>
        </w:rPr>
        <w:t>إ</w:t>
      </w:r>
      <w:r w:rsidRPr="006A3B08">
        <w:rPr>
          <w:rFonts w:ascii="Traditional Arabic" w:hAnsi="Traditional Arabic" w:cs="Traditional Arabic"/>
          <w:sz w:val="32"/>
          <w:szCs w:val="32"/>
          <w:rtl/>
          <w:lang w:bidi="ar-DZ"/>
        </w:rPr>
        <w:t xml:space="preserve">نفاق على القطاع الصحي مقارنة بالقطاعات </w:t>
      </w:r>
      <w:r w:rsidR="00D07D6A">
        <w:rPr>
          <w:rFonts w:ascii="Traditional Arabic" w:hAnsi="Traditional Arabic" w:cs="Traditional Arabic"/>
          <w:sz w:val="32"/>
          <w:szCs w:val="32"/>
          <w:rtl/>
          <w:lang w:bidi="ar-DZ"/>
        </w:rPr>
        <w:t>الأخرى</w:t>
      </w:r>
      <w:r w:rsidR="00A4335D">
        <w:rPr>
          <w:rStyle w:val="Appelnotedebasdep"/>
          <w:rFonts w:ascii="Traditional Arabic" w:hAnsi="Traditional Arabic" w:cs="Traditional Arabic"/>
          <w:sz w:val="32"/>
          <w:szCs w:val="32"/>
          <w:rtl/>
          <w:lang w:bidi="ar-DZ"/>
        </w:rPr>
        <w:footnoteReference w:id="12"/>
      </w:r>
    </w:p>
    <w:p w14:paraId="7EC3A82A" w14:textId="77777777" w:rsidR="002D04A1" w:rsidRPr="009827BC" w:rsidRDefault="002D04A1" w:rsidP="002D04A1">
      <w:pPr>
        <w:pStyle w:val="Paragraphedeliste"/>
        <w:bidi/>
        <w:ind w:left="566"/>
        <w:jc w:val="both"/>
        <w:rPr>
          <w:rFonts w:ascii="Traditional Arabic" w:hAnsi="Traditional Arabic" w:cs="Traditional Arabic"/>
          <w:sz w:val="32"/>
          <w:szCs w:val="32"/>
          <w:rtl/>
          <w:lang w:bidi="ar-DZ"/>
        </w:rPr>
      </w:pPr>
    </w:p>
    <w:p w14:paraId="121D100A" w14:textId="77777777" w:rsidR="00134F15" w:rsidRDefault="00134F15" w:rsidP="00134F15">
      <w:pPr>
        <w:bidi/>
        <w:ind w:firstLine="282"/>
        <w:jc w:val="both"/>
        <w:rPr>
          <w:rFonts w:ascii="Traditional Arabic" w:hAnsi="Traditional Arabic" w:cs="Traditional Arabic"/>
          <w:b/>
          <w:bCs/>
          <w:sz w:val="32"/>
          <w:szCs w:val="32"/>
          <w:lang w:bidi="ar-DZ"/>
        </w:rPr>
      </w:pPr>
      <w:r>
        <w:rPr>
          <w:rFonts w:ascii="Traditional Arabic" w:hAnsi="Traditional Arabic" w:cs="Traditional Arabic" w:hint="cs"/>
          <w:b/>
          <w:bCs/>
          <w:sz w:val="32"/>
          <w:szCs w:val="32"/>
          <w:rtl/>
          <w:lang w:bidi="ar-DZ"/>
        </w:rPr>
        <w:lastRenderedPageBreak/>
        <w:t>4.</w:t>
      </w:r>
      <w:r w:rsidR="00DD5D51" w:rsidRPr="00DF65D5">
        <w:rPr>
          <w:rFonts w:ascii="Traditional Arabic" w:hAnsi="Traditional Arabic" w:cs="Traditional Arabic"/>
          <w:b/>
          <w:bCs/>
          <w:sz w:val="32"/>
          <w:szCs w:val="32"/>
          <w:rtl/>
          <w:lang w:bidi="ar-DZ"/>
        </w:rPr>
        <w:t xml:space="preserve">العوامل الوراثية </w:t>
      </w:r>
      <w:r w:rsidR="003A6066" w:rsidRPr="00DF65D5">
        <w:rPr>
          <w:rFonts w:ascii="Traditional Arabic" w:hAnsi="Traditional Arabic" w:cs="Traditional Arabic" w:hint="cs"/>
          <w:b/>
          <w:bCs/>
          <w:sz w:val="32"/>
          <w:szCs w:val="32"/>
          <w:rtl/>
          <w:lang w:bidi="ar-DZ"/>
        </w:rPr>
        <w:t>السائدة:</w:t>
      </w:r>
    </w:p>
    <w:p w14:paraId="61652801" w14:textId="2AFFC202" w:rsidR="00134F15" w:rsidRPr="006A3B08" w:rsidRDefault="00DD5D51" w:rsidP="00A4335D">
      <w:pPr>
        <w:bidi/>
        <w:ind w:firstLine="566"/>
        <w:jc w:val="both"/>
        <w:rPr>
          <w:rFonts w:ascii="Traditional Arabic" w:hAnsi="Traditional Arabic" w:cs="Traditional Arabic"/>
          <w:sz w:val="32"/>
          <w:szCs w:val="32"/>
          <w:rtl/>
          <w:lang w:bidi="ar-DZ"/>
        </w:rPr>
      </w:pPr>
      <w:r w:rsidRPr="006A3B08">
        <w:rPr>
          <w:rFonts w:ascii="Traditional Arabic" w:hAnsi="Traditional Arabic" w:cs="Traditional Arabic"/>
          <w:sz w:val="32"/>
          <w:szCs w:val="32"/>
          <w:rtl/>
          <w:lang w:bidi="ar-DZ"/>
        </w:rPr>
        <w:t xml:space="preserve"> </w:t>
      </w:r>
      <w:r w:rsidR="009A1C2E">
        <w:rPr>
          <w:rFonts w:ascii="Traditional Arabic" w:hAnsi="Traditional Arabic" w:cs="Traditional Arabic" w:hint="cs"/>
          <w:sz w:val="32"/>
          <w:szCs w:val="32"/>
          <w:rtl/>
          <w:lang w:bidi="ar-DZ"/>
        </w:rPr>
        <w:t>إ</w:t>
      </w:r>
      <w:r w:rsidRPr="006A3B08">
        <w:rPr>
          <w:rFonts w:ascii="Traditional Arabic" w:hAnsi="Traditional Arabic" w:cs="Traditional Arabic"/>
          <w:sz w:val="32"/>
          <w:szCs w:val="32"/>
          <w:rtl/>
          <w:lang w:bidi="ar-DZ"/>
        </w:rPr>
        <w:t xml:space="preserve">ن </w:t>
      </w:r>
      <w:r w:rsidR="003A6066" w:rsidRPr="006A3B08">
        <w:rPr>
          <w:rFonts w:ascii="Traditional Arabic" w:hAnsi="Traditional Arabic" w:cs="Traditional Arabic" w:hint="cs"/>
          <w:sz w:val="32"/>
          <w:szCs w:val="32"/>
          <w:rtl/>
          <w:lang w:bidi="ar-DZ"/>
        </w:rPr>
        <w:t>الإطار</w:t>
      </w:r>
      <w:r w:rsidRPr="006A3B08">
        <w:rPr>
          <w:rFonts w:ascii="Traditional Arabic" w:hAnsi="Traditional Arabic" w:cs="Traditional Arabic"/>
          <w:sz w:val="32"/>
          <w:szCs w:val="32"/>
          <w:rtl/>
          <w:lang w:bidi="ar-DZ"/>
        </w:rPr>
        <w:t xml:space="preserve"> العام لهذه العوامل تكون معروفة لدى ال</w:t>
      </w:r>
      <w:r w:rsidR="009A1C2E">
        <w:rPr>
          <w:rFonts w:ascii="Traditional Arabic" w:hAnsi="Traditional Arabic" w:cs="Traditional Arabic" w:hint="cs"/>
          <w:sz w:val="32"/>
          <w:szCs w:val="32"/>
          <w:rtl/>
          <w:lang w:bidi="ar-DZ"/>
        </w:rPr>
        <w:t>أ</w:t>
      </w:r>
      <w:r w:rsidRPr="006A3B08">
        <w:rPr>
          <w:rFonts w:ascii="Traditional Arabic" w:hAnsi="Traditional Arabic" w:cs="Traditional Arabic"/>
          <w:sz w:val="32"/>
          <w:szCs w:val="32"/>
          <w:rtl/>
          <w:lang w:bidi="ar-DZ"/>
        </w:rPr>
        <w:t xml:space="preserve">طباء </w:t>
      </w:r>
      <w:r w:rsidR="003A6066" w:rsidRPr="006A3B08">
        <w:rPr>
          <w:rFonts w:ascii="Traditional Arabic" w:hAnsi="Traditional Arabic" w:cs="Traditional Arabic" w:hint="cs"/>
          <w:sz w:val="32"/>
          <w:szCs w:val="32"/>
          <w:rtl/>
          <w:lang w:bidi="ar-DZ"/>
        </w:rPr>
        <w:t>والعاملين</w:t>
      </w:r>
      <w:r w:rsidRPr="006A3B08">
        <w:rPr>
          <w:rFonts w:ascii="Traditional Arabic" w:hAnsi="Traditional Arabic" w:cs="Traditional Arabic"/>
          <w:sz w:val="32"/>
          <w:szCs w:val="32"/>
          <w:rtl/>
          <w:lang w:bidi="ar-DZ"/>
        </w:rPr>
        <w:t xml:space="preserve"> في المجال الطبي </w:t>
      </w:r>
      <w:r w:rsidR="00134F15">
        <w:rPr>
          <w:rFonts w:ascii="Traditional Arabic" w:hAnsi="Traditional Arabic" w:cs="Traditional Arabic" w:hint="cs"/>
          <w:sz w:val="32"/>
          <w:szCs w:val="32"/>
          <w:rtl/>
          <w:lang w:bidi="ar-DZ"/>
        </w:rPr>
        <w:t>،</w:t>
      </w:r>
      <w:r w:rsidR="00690CF9" w:rsidRPr="006A3B08">
        <w:rPr>
          <w:rFonts w:ascii="Traditional Arabic" w:hAnsi="Traditional Arabic" w:cs="Traditional Arabic" w:hint="cs"/>
          <w:sz w:val="32"/>
          <w:szCs w:val="32"/>
          <w:rtl/>
          <w:lang w:bidi="ar-DZ"/>
        </w:rPr>
        <w:t>ك</w:t>
      </w:r>
      <w:r w:rsidR="001156D9">
        <w:rPr>
          <w:rFonts w:ascii="Traditional Arabic" w:hAnsi="Traditional Arabic" w:cs="Traditional Arabic" w:hint="cs"/>
          <w:sz w:val="32"/>
          <w:szCs w:val="32"/>
          <w:rtl/>
          <w:lang w:bidi="ar-DZ"/>
        </w:rPr>
        <w:t>أمراض</w:t>
      </w:r>
      <w:r w:rsidRPr="006A3B08">
        <w:rPr>
          <w:rFonts w:ascii="Traditional Arabic" w:hAnsi="Traditional Arabic" w:cs="Traditional Arabic"/>
          <w:sz w:val="32"/>
          <w:szCs w:val="32"/>
          <w:rtl/>
          <w:lang w:bidi="ar-DZ"/>
        </w:rPr>
        <w:t xml:space="preserve"> ا</w:t>
      </w:r>
      <w:r w:rsidR="009A1C2E">
        <w:rPr>
          <w:rFonts w:ascii="Traditional Arabic" w:hAnsi="Traditional Arabic" w:cs="Traditional Arabic" w:hint="cs"/>
          <w:sz w:val="32"/>
          <w:szCs w:val="32"/>
          <w:rtl/>
          <w:lang w:bidi="ar-DZ"/>
        </w:rPr>
        <w:t>لإع</w:t>
      </w:r>
      <w:r w:rsidRPr="006A3B08">
        <w:rPr>
          <w:rFonts w:ascii="Traditional Arabic" w:hAnsi="Traditional Arabic" w:cs="Traditional Arabic"/>
          <w:sz w:val="32"/>
          <w:szCs w:val="32"/>
          <w:rtl/>
          <w:lang w:bidi="ar-DZ"/>
        </w:rPr>
        <w:t xml:space="preserve">اقات </w:t>
      </w:r>
      <w:r w:rsidR="003A6066" w:rsidRPr="006A3B08">
        <w:rPr>
          <w:rFonts w:ascii="Traditional Arabic" w:hAnsi="Traditional Arabic" w:cs="Traditional Arabic" w:hint="cs"/>
          <w:sz w:val="32"/>
          <w:szCs w:val="32"/>
          <w:rtl/>
          <w:lang w:bidi="ar-DZ"/>
        </w:rPr>
        <w:t>والشلل</w:t>
      </w:r>
      <w:r w:rsidRPr="006A3B08">
        <w:rPr>
          <w:rFonts w:ascii="Traditional Arabic" w:hAnsi="Traditional Arabic" w:cs="Traditional Arabic"/>
          <w:sz w:val="32"/>
          <w:szCs w:val="32"/>
          <w:rtl/>
          <w:lang w:bidi="ar-DZ"/>
        </w:rPr>
        <w:t xml:space="preserve"> الدماغي </w:t>
      </w:r>
      <w:r w:rsidR="003A6066" w:rsidRPr="006A3B08">
        <w:rPr>
          <w:rFonts w:ascii="Traditional Arabic" w:hAnsi="Traditional Arabic" w:cs="Traditional Arabic" w:hint="cs"/>
          <w:sz w:val="32"/>
          <w:szCs w:val="32"/>
          <w:rtl/>
          <w:lang w:bidi="ar-DZ"/>
        </w:rPr>
        <w:t>والسرطان</w:t>
      </w:r>
      <w:r w:rsidRPr="006A3B08">
        <w:rPr>
          <w:rFonts w:ascii="Traditional Arabic" w:hAnsi="Traditional Arabic" w:cs="Traditional Arabic"/>
          <w:sz w:val="32"/>
          <w:szCs w:val="32"/>
          <w:rtl/>
          <w:lang w:bidi="ar-DZ"/>
        </w:rPr>
        <w:t xml:space="preserve"> </w:t>
      </w:r>
      <w:r w:rsidR="009A1C2E">
        <w:rPr>
          <w:rFonts w:ascii="Traditional Arabic" w:hAnsi="Traditional Arabic" w:cs="Traditional Arabic" w:hint="cs"/>
          <w:sz w:val="32"/>
          <w:szCs w:val="32"/>
          <w:rtl/>
          <w:lang w:bidi="ar-DZ"/>
        </w:rPr>
        <w:t>..إ</w:t>
      </w:r>
      <w:r w:rsidRPr="006A3B08">
        <w:rPr>
          <w:rFonts w:ascii="Traditional Arabic" w:hAnsi="Traditional Arabic" w:cs="Traditional Arabic"/>
          <w:sz w:val="32"/>
          <w:szCs w:val="32"/>
          <w:rtl/>
          <w:lang w:bidi="ar-DZ"/>
        </w:rPr>
        <w:t xml:space="preserve">لخ </w:t>
      </w:r>
      <w:r w:rsidR="009A1C2E">
        <w:rPr>
          <w:rFonts w:ascii="Traditional Arabic" w:hAnsi="Traditional Arabic" w:cs="Traditional Arabic" w:hint="cs"/>
          <w:sz w:val="32"/>
          <w:szCs w:val="32"/>
          <w:rtl/>
          <w:lang w:bidi="ar-DZ"/>
        </w:rPr>
        <w:t xml:space="preserve">، </w:t>
      </w:r>
      <w:r w:rsidR="003A6066" w:rsidRPr="006A3B08">
        <w:rPr>
          <w:rFonts w:ascii="Traditional Arabic" w:hAnsi="Traditional Arabic" w:cs="Traditional Arabic" w:hint="cs"/>
          <w:sz w:val="32"/>
          <w:szCs w:val="32"/>
          <w:rtl/>
          <w:lang w:bidi="ar-DZ"/>
        </w:rPr>
        <w:t>و</w:t>
      </w:r>
      <w:r w:rsidR="009A1C2E">
        <w:rPr>
          <w:rFonts w:ascii="Traditional Arabic" w:hAnsi="Traditional Arabic" w:cs="Traditional Arabic" w:hint="cs"/>
          <w:sz w:val="32"/>
          <w:szCs w:val="32"/>
          <w:rtl/>
          <w:lang w:bidi="ar-DZ"/>
        </w:rPr>
        <w:t>إ</w:t>
      </w:r>
      <w:r w:rsidR="003A6066" w:rsidRPr="006A3B08">
        <w:rPr>
          <w:rFonts w:ascii="Traditional Arabic" w:hAnsi="Traditional Arabic" w:cs="Traditional Arabic" w:hint="cs"/>
          <w:sz w:val="32"/>
          <w:szCs w:val="32"/>
          <w:rtl/>
          <w:lang w:bidi="ar-DZ"/>
        </w:rPr>
        <w:t>عتماد</w:t>
      </w:r>
      <w:r w:rsidRPr="006A3B08">
        <w:rPr>
          <w:rFonts w:ascii="Traditional Arabic" w:hAnsi="Traditional Arabic" w:cs="Traditional Arabic"/>
          <w:sz w:val="32"/>
          <w:szCs w:val="32"/>
          <w:rtl/>
          <w:lang w:bidi="ar-DZ"/>
        </w:rPr>
        <w:t xml:space="preserve"> العوامل الوراثية عند وضع النظام الصحي </w:t>
      </w:r>
      <w:r w:rsidR="003A6066" w:rsidRPr="006A3B08">
        <w:rPr>
          <w:rFonts w:ascii="Traditional Arabic" w:hAnsi="Traditional Arabic" w:cs="Traditional Arabic" w:hint="cs"/>
          <w:sz w:val="32"/>
          <w:szCs w:val="32"/>
          <w:rtl/>
          <w:lang w:bidi="ar-DZ"/>
        </w:rPr>
        <w:t>بالإضاف</w:t>
      </w:r>
      <w:r w:rsidR="003A6066" w:rsidRPr="006A3B08">
        <w:rPr>
          <w:rFonts w:ascii="Traditional Arabic" w:hAnsi="Traditional Arabic" w:cs="Traditional Arabic" w:hint="eastAsia"/>
          <w:sz w:val="32"/>
          <w:szCs w:val="32"/>
          <w:rtl/>
          <w:lang w:bidi="ar-DZ"/>
        </w:rPr>
        <w:t>ة</w:t>
      </w:r>
      <w:r w:rsidRPr="006A3B08">
        <w:rPr>
          <w:rFonts w:ascii="Traditional Arabic" w:hAnsi="Traditional Arabic" w:cs="Traditional Arabic"/>
          <w:sz w:val="32"/>
          <w:szCs w:val="32"/>
          <w:rtl/>
          <w:lang w:bidi="ar-DZ"/>
        </w:rPr>
        <w:t xml:space="preserve"> </w:t>
      </w:r>
      <w:r w:rsidR="00C73275">
        <w:rPr>
          <w:rFonts w:ascii="Traditional Arabic" w:hAnsi="Traditional Arabic" w:cs="Traditional Arabic"/>
          <w:sz w:val="32"/>
          <w:szCs w:val="32"/>
          <w:rtl/>
          <w:lang w:bidi="ar-DZ"/>
        </w:rPr>
        <w:t>إلى</w:t>
      </w:r>
      <w:r w:rsidRPr="006A3B08">
        <w:rPr>
          <w:rFonts w:ascii="Traditional Arabic" w:hAnsi="Traditional Arabic" w:cs="Traditional Arabic"/>
          <w:sz w:val="32"/>
          <w:szCs w:val="32"/>
          <w:rtl/>
          <w:lang w:bidi="ar-DZ"/>
        </w:rPr>
        <w:t xml:space="preserve"> العناية الشخصية و</w:t>
      </w:r>
      <w:r w:rsidR="009A1C2E">
        <w:rPr>
          <w:rFonts w:ascii="Traditional Arabic" w:hAnsi="Traditional Arabic" w:cs="Traditional Arabic" w:hint="cs"/>
          <w:sz w:val="32"/>
          <w:szCs w:val="32"/>
          <w:rtl/>
          <w:lang w:bidi="ar-DZ"/>
        </w:rPr>
        <w:t>أن</w:t>
      </w:r>
      <w:r w:rsidRPr="006A3B08">
        <w:rPr>
          <w:rFonts w:ascii="Traditional Arabic" w:hAnsi="Traditional Arabic" w:cs="Traditional Arabic"/>
          <w:sz w:val="32"/>
          <w:szCs w:val="32"/>
          <w:rtl/>
          <w:lang w:bidi="ar-DZ"/>
        </w:rPr>
        <w:t xml:space="preserve">ماط التغذية </w:t>
      </w:r>
      <w:r w:rsidR="009A1C2E">
        <w:rPr>
          <w:rFonts w:ascii="Traditional Arabic" w:hAnsi="Traditional Arabic" w:cs="Traditional Arabic" w:hint="cs"/>
          <w:sz w:val="32"/>
          <w:szCs w:val="32"/>
          <w:rtl/>
          <w:lang w:bidi="ar-DZ"/>
        </w:rPr>
        <w:t>أ</w:t>
      </w:r>
      <w:r w:rsidRPr="006A3B08">
        <w:rPr>
          <w:rFonts w:ascii="Traditional Arabic" w:hAnsi="Traditional Arabic" w:cs="Traditional Arabic"/>
          <w:sz w:val="32"/>
          <w:szCs w:val="32"/>
          <w:rtl/>
          <w:lang w:bidi="ar-DZ"/>
        </w:rPr>
        <w:t>مر في غاية ا</w:t>
      </w:r>
      <w:r w:rsidR="009A1C2E">
        <w:rPr>
          <w:rFonts w:ascii="Traditional Arabic" w:hAnsi="Traditional Arabic" w:cs="Traditional Arabic" w:hint="cs"/>
          <w:sz w:val="32"/>
          <w:szCs w:val="32"/>
          <w:rtl/>
          <w:lang w:bidi="ar-DZ"/>
        </w:rPr>
        <w:t>لأ</w:t>
      </w:r>
      <w:r w:rsidRPr="006A3B08">
        <w:rPr>
          <w:rFonts w:ascii="Traditional Arabic" w:hAnsi="Traditional Arabic" w:cs="Traditional Arabic"/>
          <w:sz w:val="32"/>
          <w:szCs w:val="32"/>
          <w:rtl/>
          <w:lang w:bidi="ar-DZ"/>
        </w:rPr>
        <w:t>همية عند</w:t>
      </w:r>
      <w:r w:rsidR="009A1C2E">
        <w:rPr>
          <w:rFonts w:ascii="Traditional Arabic" w:hAnsi="Traditional Arabic" w:cs="Traditional Arabic" w:hint="cs"/>
          <w:sz w:val="32"/>
          <w:szCs w:val="32"/>
          <w:rtl/>
          <w:lang w:bidi="ar-DZ"/>
        </w:rPr>
        <w:t xml:space="preserve"> </w:t>
      </w:r>
      <w:r w:rsidRPr="006A3B08">
        <w:rPr>
          <w:rFonts w:ascii="Traditional Arabic" w:hAnsi="Traditional Arabic" w:cs="Traditional Arabic"/>
          <w:sz w:val="32"/>
          <w:szCs w:val="32"/>
          <w:rtl/>
          <w:lang w:bidi="ar-DZ"/>
        </w:rPr>
        <w:t xml:space="preserve">وضع نظام </w:t>
      </w:r>
      <w:r w:rsidR="003A6066" w:rsidRPr="006A3B08">
        <w:rPr>
          <w:rFonts w:ascii="Traditional Arabic" w:hAnsi="Traditional Arabic" w:cs="Traditional Arabic" w:hint="cs"/>
          <w:sz w:val="32"/>
          <w:szCs w:val="32"/>
          <w:rtl/>
          <w:lang w:bidi="ar-DZ"/>
        </w:rPr>
        <w:t>صحي.</w:t>
      </w:r>
      <w:r w:rsidRPr="006A3B08">
        <w:rPr>
          <w:rFonts w:ascii="Traditional Arabic" w:hAnsi="Traditional Arabic" w:cs="Traditional Arabic"/>
          <w:sz w:val="32"/>
          <w:szCs w:val="32"/>
          <w:rtl/>
          <w:lang w:bidi="ar-DZ"/>
        </w:rPr>
        <w:t xml:space="preserve"> </w:t>
      </w:r>
    </w:p>
    <w:p w14:paraId="096CFAE3" w14:textId="6D8DB303" w:rsidR="00134F15" w:rsidRPr="00134F15" w:rsidRDefault="00134F15" w:rsidP="00134F15">
      <w:pPr>
        <w:bidi/>
        <w:ind w:firstLine="282"/>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5.</w:t>
      </w:r>
      <w:r w:rsidR="00DD5D51" w:rsidRPr="00DF65D5">
        <w:rPr>
          <w:rFonts w:ascii="Traditional Arabic" w:hAnsi="Traditional Arabic" w:cs="Traditional Arabic"/>
          <w:b/>
          <w:bCs/>
          <w:sz w:val="32"/>
          <w:szCs w:val="32"/>
          <w:rtl/>
          <w:lang w:bidi="ar-DZ"/>
        </w:rPr>
        <w:t xml:space="preserve">المتغيرات السياسية </w:t>
      </w:r>
      <w:r w:rsidR="003A6066" w:rsidRPr="00DF65D5">
        <w:rPr>
          <w:rFonts w:ascii="Traditional Arabic" w:hAnsi="Traditional Arabic" w:cs="Traditional Arabic" w:hint="cs"/>
          <w:b/>
          <w:bCs/>
          <w:sz w:val="32"/>
          <w:szCs w:val="32"/>
          <w:rtl/>
          <w:lang w:bidi="ar-DZ"/>
        </w:rPr>
        <w:t>والتكنولوجيا</w:t>
      </w:r>
      <w:r w:rsidR="009A1C2E">
        <w:rPr>
          <w:rFonts w:ascii="Traditional Arabic" w:hAnsi="Traditional Arabic" w:cs="Traditional Arabic" w:hint="cs"/>
          <w:b/>
          <w:bCs/>
          <w:sz w:val="32"/>
          <w:szCs w:val="32"/>
          <w:rtl/>
          <w:lang w:bidi="ar-DZ"/>
        </w:rPr>
        <w:t>:</w:t>
      </w:r>
      <w:r w:rsidR="00DD5D51" w:rsidRPr="006A3B08">
        <w:rPr>
          <w:rFonts w:ascii="Traditional Arabic" w:hAnsi="Traditional Arabic" w:cs="Traditional Arabic"/>
          <w:sz w:val="32"/>
          <w:szCs w:val="32"/>
          <w:rtl/>
          <w:lang w:bidi="ar-DZ"/>
        </w:rPr>
        <w:t xml:space="preserve"> </w:t>
      </w:r>
    </w:p>
    <w:p w14:paraId="21E8E4C9" w14:textId="70197D96" w:rsidR="00DD5D51" w:rsidRPr="006A3B08" w:rsidRDefault="00134F15" w:rsidP="00134F15">
      <w:pPr>
        <w:bidi/>
        <w:ind w:firstLine="566"/>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w:t>
      </w:r>
      <w:r w:rsidR="009A1C2E">
        <w:rPr>
          <w:rFonts w:ascii="Traditional Arabic" w:hAnsi="Traditional Arabic" w:cs="Traditional Arabic" w:hint="cs"/>
          <w:sz w:val="32"/>
          <w:szCs w:val="32"/>
          <w:rtl/>
          <w:lang w:bidi="ar-DZ"/>
        </w:rPr>
        <w:t>إ</w:t>
      </w:r>
      <w:r w:rsidR="00DD5D51" w:rsidRPr="006A3B08">
        <w:rPr>
          <w:rFonts w:ascii="Traditional Arabic" w:hAnsi="Traditional Arabic" w:cs="Traditional Arabic"/>
          <w:sz w:val="32"/>
          <w:szCs w:val="32"/>
          <w:rtl/>
          <w:lang w:bidi="ar-DZ"/>
        </w:rPr>
        <w:t xml:space="preserve">ن وضع النظام الصحي يعتمد على قناعة وقدرة القادة السياسيين على </w:t>
      </w:r>
      <w:r w:rsidR="009A1C2E">
        <w:rPr>
          <w:rFonts w:ascii="Traditional Arabic" w:hAnsi="Traditional Arabic" w:cs="Traditional Arabic" w:hint="cs"/>
          <w:sz w:val="32"/>
          <w:szCs w:val="32"/>
          <w:rtl/>
          <w:lang w:bidi="ar-DZ"/>
        </w:rPr>
        <w:t>إ</w:t>
      </w:r>
      <w:r w:rsidR="00DD5D51" w:rsidRPr="006A3B08">
        <w:rPr>
          <w:rFonts w:ascii="Traditional Arabic" w:hAnsi="Traditional Arabic" w:cs="Traditional Arabic"/>
          <w:sz w:val="32"/>
          <w:szCs w:val="32"/>
          <w:rtl/>
          <w:lang w:bidi="ar-DZ"/>
        </w:rPr>
        <w:t xml:space="preserve">ستخدام التكنولوجيا المتطورة في وضع النظام الصحي ومدى </w:t>
      </w:r>
      <w:r w:rsidR="003A6066" w:rsidRPr="006A3B08">
        <w:rPr>
          <w:rFonts w:ascii="Traditional Arabic" w:hAnsi="Traditional Arabic" w:cs="Traditional Arabic" w:hint="cs"/>
          <w:sz w:val="32"/>
          <w:szCs w:val="32"/>
          <w:rtl/>
          <w:lang w:bidi="ar-DZ"/>
        </w:rPr>
        <w:t>تأثيره</w:t>
      </w:r>
      <w:r w:rsidR="00DD5D51" w:rsidRPr="006A3B08">
        <w:rPr>
          <w:rFonts w:ascii="Traditional Arabic" w:hAnsi="Traditional Arabic" w:cs="Traditional Arabic"/>
          <w:sz w:val="32"/>
          <w:szCs w:val="32"/>
          <w:rtl/>
          <w:lang w:bidi="ar-DZ"/>
        </w:rPr>
        <w:t xml:space="preserve"> السياسي على ذلك </w:t>
      </w:r>
      <w:r w:rsidR="003A6066" w:rsidRPr="006A3B08">
        <w:rPr>
          <w:rFonts w:ascii="Traditional Arabic" w:hAnsi="Traditional Arabic" w:cs="Traditional Arabic" w:hint="cs"/>
          <w:sz w:val="32"/>
          <w:szCs w:val="32"/>
          <w:rtl/>
          <w:lang w:bidi="ar-DZ"/>
        </w:rPr>
        <w:t>النظام.</w:t>
      </w:r>
    </w:p>
    <w:p w14:paraId="7EF81067" w14:textId="77777777" w:rsidR="00134F15" w:rsidRDefault="00134F15" w:rsidP="00134F15">
      <w:pPr>
        <w:bidi/>
        <w:ind w:firstLine="282"/>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6.</w:t>
      </w:r>
      <w:r w:rsidR="00DD5D51" w:rsidRPr="00DF65D5">
        <w:rPr>
          <w:rFonts w:ascii="Traditional Arabic" w:hAnsi="Traditional Arabic" w:cs="Traditional Arabic"/>
          <w:b/>
          <w:bCs/>
          <w:sz w:val="32"/>
          <w:szCs w:val="32"/>
          <w:rtl/>
          <w:lang w:bidi="ar-DZ"/>
        </w:rPr>
        <w:t xml:space="preserve">متغيرات </w:t>
      </w:r>
      <w:r w:rsidR="00690CF9" w:rsidRPr="00DF65D5">
        <w:rPr>
          <w:rFonts w:ascii="Traditional Arabic" w:hAnsi="Traditional Arabic" w:cs="Traditional Arabic" w:hint="cs"/>
          <w:b/>
          <w:bCs/>
          <w:sz w:val="32"/>
          <w:szCs w:val="32"/>
          <w:rtl/>
          <w:lang w:bidi="ar-DZ"/>
        </w:rPr>
        <w:t>وعوامل</w:t>
      </w:r>
      <w:r w:rsidR="00DD5D51" w:rsidRPr="00DF65D5">
        <w:rPr>
          <w:rFonts w:ascii="Traditional Arabic" w:hAnsi="Traditional Arabic" w:cs="Traditional Arabic"/>
          <w:b/>
          <w:bCs/>
          <w:sz w:val="32"/>
          <w:szCs w:val="32"/>
          <w:rtl/>
          <w:lang w:bidi="ar-DZ"/>
        </w:rPr>
        <w:t xml:space="preserve"> مختلفة </w:t>
      </w:r>
      <w:r w:rsidR="003A6066" w:rsidRPr="00DF65D5">
        <w:rPr>
          <w:rFonts w:ascii="Traditional Arabic" w:hAnsi="Traditional Arabic" w:cs="Traditional Arabic" w:hint="cs"/>
          <w:b/>
          <w:bCs/>
          <w:sz w:val="32"/>
          <w:szCs w:val="32"/>
          <w:rtl/>
          <w:lang w:bidi="ar-DZ"/>
        </w:rPr>
        <w:t>اخرى:</w:t>
      </w:r>
    </w:p>
    <w:p w14:paraId="7A3AA41F" w14:textId="1CF3DB4E" w:rsidR="00134F15" w:rsidRDefault="00DD5D51" w:rsidP="00134F15">
      <w:pPr>
        <w:bidi/>
        <w:ind w:firstLine="566"/>
        <w:jc w:val="both"/>
        <w:rPr>
          <w:rFonts w:ascii="Traditional Arabic" w:hAnsi="Traditional Arabic" w:cs="Traditional Arabic"/>
          <w:sz w:val="32"/>
          <w:szCs w:val="32"/>
          <w:rtl/>
          <w:lang w:bidi="ar-DZ"/>
        </w:rPr>
      </w:pPr>
      <w:r w:rsidRPr="006A3B08">
        <w:rPr>
          <w:rFonts w:ascii="Traditional Arabic" w:hAnsi="Traditional Arabic" w:cs="Traditional Arabic"/>
          <w:sz w:val="32"/>
          <w:szCs w:val="32"/>
          <w:rtl/>
          <w:lang w:bidi="ar-DZ"/>
        </w:rPr>
        <w:t xml:space="preserve"> من </w:t>
      </w:r>
      <w:r w:rsidR="00272298">
        <w:rPr>
          <w:rFonts w:ascii="Traditional Arabic" w:hAnsi="Traditional Arabic" w:cs="Traditional Arabic"/>
          <w:sz w:val="32"/>
          <w:szCs w:val="32"/>
          <w:rtl/>
          <w:lang w:bidi="ar-DZ"/>
        </w:rPr>
        <w:t>أهم</w:t>
      </w:r>
      <w:r w:rsidRPr="006A3B08">
        <w:rPr>
          <w:rFonts w:ascii="Traditional Arabic" w:hAnsi="Traditional Arabic" w:cs="Traditional Arabic"/>
          <w:sz w:val="32"/>
          <w:szCs w:val="32"/>
          <w:rtl/>
          <w:lang w:bidi="ar-DZ"/>
        </w:rPr>
        <w:t xml:space="preserve"> تلك العوامل الصادرات </w:t>
      </w:r>
      <w:r w:rsidR="00690CF9" w:rsidRPr="006A3B08">
        <w:rPr>
          <w:rFonts w:ascii="Traditional Arabic" w:hAnsi="Traditional Arabic" w:cs="Traditional Arabic" w:hint="cs"/>
          <w:sz w:val="32"/>
          <w:szCs w:val="32"/>
          <w:rtl/>
          <w:lang w:bidi="ar-DZ"/>
        </w:rPr>
        <w:t>والواردات</w:t>
      </w:r>
      <w:r w:rsidRPr="006A3B08">
        <w:rPr>
          <w:rFonts w:ascii="Traditional Arabic" w:hAnsi="Traditional Arabic" w:cs="Traditional Arabic"/>
          <w:sz w:val="32"/>
          <w:szCs w:val="32"/>
          <w:rtl/>
          <w:lang w:bidi="ar-DZ"/>
        </w:rPr>
        <w:t xml:space="preserve"> </w:t>
      </w:r>
      <w:r w:rsidR="003A6066" w:rsidRPr="006A3B08">
        <w:rPr>
          <w:rFonts w:ascii="Traditional Arabic" w:hAnsi="Traditional Arabic" w:cs="Traditional Arabic" w:hint="cs"/>
          <w:sz w:val="32"/>
          <w:szCs w:val="32"/>
          <w:rtl/>
          <w:lang w:bidi="ar-DZ"/>
        </w:rPr>
        <w:t>الغذائية،</w:t>
      </w:r>
      <w:r w:rsidRPr="006A3B08">
        <w:rPr>
          <w:rFonts w:ascii="Traditional Arabic" w:hAnsi="Traditional Arabic" w:cs="Traditional Arabic"/>
          <w:sz w:val="32"/>
          <w:szCs w:val="32"/>
          <w:rtl/>
          <w:lang w:bidi="ar-DZ"/>
        </w:rPr>
        <w:t xml:space="preserve"> معدلات </w:t>
      </w:r>
      <w:r w:rsidR="003A6066" w:rsidRPr="006A3B08">
        <w:rPr>
          <w:rFonts w:ascii="Traditional Arabic" w:hAnsi="Traditional Arabic" w:cs="Traditional Arabic" w:hint="cs"/>
          <w:sz w:val="32"/>
          <w:szCs w:val="32"/>
          <w:rtl/>
          <w:lang w:bidi="ar-DZ"/>
        </w:rPr>
        <w:t>ال</w:t>
      </w:r>
      <w:r w:rsidR="003A6066">
        <w:rPr>
          <w:rFonts w:ascii="Traditional Arabic" w:hAnsi="Traditional Arabic" w:cs="Traditional Arabic" w:hint="cs"/>
          <w:sz w:val="32"/>
          <w:szCs w:val="32"/>
          <w:rtl/>
          <w:lang w:bidi="ar-DZ"/>
        </w:rPr>
        <w:t>أ</w:t>
      </w:r>
      <w:r w:rsidR="003A6066" w:rsidRPr="006A3B08">
        <w:rPr>
          <w:rFonts w:ascii="Traditional Arabic" w:hAnsi="Traditional Arabic" w:cs="Traditional Arabic" w:hint="cs"/>
          <w:sz w:val="32"/>
          <w:szCs w:val="32"/>
          <w:rtl/>
          <w:lang w:bidi="ar-DZ"/>
        </w:rPr>
        <w:t>مية،</w:t>
      </w:r>
      <w:r w:rsidRPr="006A3B08">
        <w:rPr>
          <w:rFonts w:ascii="Traditional Arabic" w:hAnsi="Traditional Arabic" w:cs="Traditional Arabic"/>
          <w:sz w:val="32"/>
          <w:szCs w:val="32"/>
          <w:rtl/>
          <w:lang w:bidi="ar-DZ"/>
        </w:rPr>
        <w:t xml:space="preserve"> القطاعات الصحية الموجودة </w:t>
      </w:r>
      <w:r w:rsidR="00930029">
        <w:rPr>
          <w:rFonts w:ascii="Traditional Arabic" w:hAnsi="Traditional Arabic" w:cs="Traditional Arabic"/>
          <w:sz w:val="32"/>
          <w:szCs w:val="32"/>
          <w:rtl/>
          <w:lang w:bidi="ar-DZ"/>
        </w:rPr>
        <w:t>أو</w:t>
      </w:r>
      <w:r w:rsidRPr="006A3B08">
        <w:rPr>
          <w:rFonts w:ascii="Traditional Arabic" w:hAnsi="Traditional Arabic" w:cs="Traditional Arabic"/>
          <w:sz w:val="32"/>
          <w:szCs w:val="32"/>
          <w:rtl/>
          <w:lang w:bidi="ar-DZ"/>
        </w:rPr>
        <w:t xml:space="preserve"> الممكن </w:t>
      </w:r>
      <w:r w:rsidR="003A6066" w:rsidRPr="006A3B08">
        <w:rPr>
          <w:rFonts w:ascii="Traditional Arabic" w:hAnsi="Traditional Arabic" w:cs="Traditional Arabic" w:hint="cs"/>
          <w:sz w:val="32"/>
          <w:szCs w:val="32"/>
          <w:rtl/>
          <w:lang w:bidi="ar-DZ"/>
        </w:rPr>
        <w:t>ايجادها،</w:t>
      </w:r>
      <w:r w:rsidRPr="006A3B08">
        <w:rPr>
          <w:rFonts w:ascii="Traditional Arabic" w:hAnsi="Traditional Arabic" w:cs="Traditional Arabic"/>
          <w:sz w:val="32"/>
          <w:szCs w:val="32"/>
          <w:rtl/>
          <w:lang w:bidi="ar-DZ"/>
        </w:rPr>
        <w:t xml:space="preserve"> توفر المعاهد التي تقوم على تعليم </w:t>
      </w:r>
      <w:r w:rsidR="00690CF9" w:rsidRPr="006A3B08">
        <w:rPr>
          <w:rFonts w:ascii="Traditional Arabic" w:hAnsi="Traditional Arabic" w:cs="Traditional Arabic" w:hint="cs"/>
          <w:sz w:val="32"/>
          <w:szCs w:val="32"/>
          <w:rtl/>
          <w:lang w:bidi="ar-DZ"/>
        </w:rPr>
        <w:t>وتدريس</w:t>
      </w:r>
      <w:r w:rsidRPr="006A3B08">
        <w:rPr>
          <w:rFonts w:ascii="Traditional Arabic" w:hAnsi="Traditional Arabic" w:cs="Traditional Arabic"/>
          <w:sz w:val="32"/>
          <w:szCs w:val="32"/>
          <w:rtl/>
          <w:lang w:bidi="ar-DZ"/>
        </w:rPr>
        <w:t xml:space="preserve"> المهن الطبية المختلف</w:t>
      </w:r>
      <w:r w:rsidR="00134F15">
        <w:rPr>
          <w:rFonts w:ascii="Traditional Arabic" w:hAnsi="Traditional Arabic" w:cs="Traditional Arabic" w:hint="cs"/>
          <w:sz w:val="32"/>
          <w:szCs w:val="32"/>
          <w:rtl/>
          <w:lang w:bidi="ar-DZ"/>
        </w:rPr>
        <w:t>ة "</w:t>
      </w:r>
      <w:r w:rsidR="00134F15">
        <w:rPr>
          <w:rStyle w:val="Appelnotedebasdep"/>
          <w:rFonts w:ascii="Traditional Arabic" w:hAnsi="Traditional Arabic" w:cs="Traditional Arabic"/>
          <w:sz w:val="32"/>
          <w:szCs w:val="32"/>
          <w:rtl/>
          <w:lang w:bidi="ar-DZ"/>
        </w:rPr>
        <w:footnoteReference w:id="13"/>
      </w:r>
    </w:p>
    <w:p w14:paraId="0528185A" w14:textId="653D42DA" w:rsidR="00DD5D51" w:rsidRPr="00134F15" w:rsidRDefault="00A42A88" w:rsidP="00134F15">
      <w:pPr>
        <w:bidi/>
        <w:ind w:firstLine="566"/>
        <w:jc w:val="both"/>
        <w:rPr>
          <w:rFonts w:ascii="Traditional Arabic" w:hAnsi="Traditional Arabic" w:cs="Traditional Arabic"/>
          <w:sz w:val="32"/>
          <w:szCs w:val="32"/>
          <w:rtl/>
          <w:lang w:bidi="ar-DZ"/>
        </w:rPr>
      </w:pPr>
      <w:r>
        <w:rPr>
          <w:rFonts w:ascii="Traditional Arabic" w:hAnsi="Traditional Arabic" w:cs="Traditional Arabic" w:hint="cs"/>
          <w:b/>
          <w:bCs/>
          <w:sz w:val="36"/>
          <w:szCs w:val="36"/>
          <w:rtl/>
          <w:lang w:bidi="ar-DZ"/>
        </w:rPr>
        <w:t>ثانيا</w:t>
      </w:r>
      <w:r w:rsidR="003A6066" w:rsidRPr="00E07139">
        <w:rPr>
          <w:rFonts w:ascii="Traditional Arabic" w:hAnsi="Traditional Arabic" w:cs="Traditional Arabic" w:hint="cs"/>
          <w:b/>
          <w:bCs/>
          <w:sz w:val="36"/>
          <w:szCs w:val="36"/>
          <w:rtl/>
          <w:lang w:bidi="ar-DZ"/>
        </w:rPr>
        <w:t>: معايير</w:t>
      </w:r>
      <w:r w:rsidR="00DD5D51" w:rsidRPr="00E07139">
        <w:rPr>
          <w:rFonts w:ascii="Traditional Arabic" w:hAnsi="Traditional Arabic" w:cs="Traditional Arabic"/>
          <w:b/>
          <w:bCs/>
          <w:sz w:val="36"/>
          <w:szCs w:val="36"/>
          <w:rtl/>
          <w:lang w:bidi="ar-DZ"/>
        </w:rPr>
        <w:t xml:space="preserve"> تقييم النظم الصحية </w:t>
      </w:r>
      <w:r w:rsidR="00690CF9" w:rsidRPr="00E07139">
        <w:rPr>
          <w:rFonts w:ascii="Traditional Arabic" w:hAnsi="Traditional Arabic" w:cs="Traditional Arabic" w:hint="cs"/>
          <w:b/>
          <w:bCs/>
          <w:sz w:val="36"/>
          <w:szCs w:val="36"/>
          <w:rtl/>
          <w:lang w:bidi="ar-DZ"/>
        </w:rPr>
        <w:t>وأهدافها</w:t>
      </w:r>
      <w:r>
        <w:rPr>
          <w:rFonts w:ascii="Traditional Arabic" w:hAnsi="Traditional Arabic" w:cs="Traditional Arabic" w:hint="cs"/>
          <w:b/>
          <w:bCs/>
          <w:sz w:val="36"/>
          <w:szCs w:val="36"/>
          <w:rtl/>
          <w:lang w:bidi="ar-DZ"/>
        </w:rPr>
        <w:t xml:space="preserve"> :</w:t>
      </w:r>
    </w:p>
    <w:p w14:paraId="6E3AD789" w14:textId="69BE08E3" w:rsidR="00DD5D51" w:rsidRPr="006A3B08" w:rsidRDefault="00DD5D51" w:rsidP="00EA55E0">
      <w:pPr>
        <w:tabs>
          <w:tab w:val="left" w:pos="2010"/>
        </w:tabs>
        <w:bidi/>
        <w:ind w:firstLine="424"/>
        <w:jc w:val="both"/>
        <w:rPr>
          <w:rFonts w:ascii="Traditional Arabic" w:hAnsi="Traditional Arabic" w:cs="Traditional Arabic"/>
          <w:sz w:val="32"/>
          <w:szCs w:val="32"/>
          <w:rtl/>
          <w:lang w:bidi="ar-DZ"/>
        </w:rPr>
      </w:pPr>
      <w:r w:rsidRPr="006A3B08">
        <w:rPr>
          <w:rFonts w:ascii="Traditional Arabic" w:hAnsi="Traditional Arabic" w:cs="Traditional Arabic"/>
          <w:sz w:val="32"/>
          <w:szCs w:val="32"/>
          <w:rtl/>
          <w:lang w:bidi="ar-DZ"/>
        </w:rPr>
        <w:t xml:space="preserve">  حددت منظمة الصحة العالمية سنة 2000م المعايير التالية لتقييم أداء النظم الصحية والمتمثلة أساسا </w:t>
      </w:r>
      <w:r w:rsidR="00690CF9" w:rsidRPr="006A3B08">
        <w:rPr>
          <w:rFonts w:ascii="Traditional Arabic" w:hAnsi="Traditional Arabic" w:cs="Traditional Arabic" w:hint="cs"/>
          <w:sz w:val="32"/>
          <w:szCs w:val="32"/>
          <w:rtl/>
          <w:lang w:bidi="ar-DZ"/>
        </w:rPr>
        <w:t>في:</w:t>
      </w:r>
      <w:r w:rsidR="00D22DAC">
        <w:rPr>
          <w:rStyle w:val="Appelnotedebasdep"/>
          <w:rFonts w:ascii="Traditional Arabic" w:hAnsi="Traditional Arabic" w:cs="Traditional Arabic"/>
          <w:sz w:val="32"/>
          <w:szCs w:val="32"/>
          <w:rtl/>
          <w:lang w:bidi="ar-DZ"/>
        </w:rPr>
        <w:footnoteReference w:id="14"/>
      </w:r>
    </w:p>
    <w:p w14:paraId="626B8E5D" w14:textId="77777777" w:rsidR="00DD5D51" w:rsidRPr="006A3B08" w:rsidRDefault="00DD5D51" w:rsidP="004E619C">
      <w:pPr>
        <w:pStyle w:val="Paragraphedeliste"/>
        <w:numPr>
          <w:ilvl w:val="0"/>
          <w:numId w:val="6"/>
        </w:numPr>
        <w:tabs>
          <w:tab w:val="left" w:pos="2010"/>
        </w:tabs>
        <w:bidi/>
        <w:ind w:left="424"/>
        <w:jc w:val="both"/>
        <w:rPr>
          <w:rFonts w:ascii="Traditional Arabic" w:hAnsi="Traditional Arabic" w:cs="Traditional Arabic"/>
          <w:b/>
          <w:bCs/>
          <w:sz w:val="32"/>
          <w:szCs w:val="32"/>
          <w:lang w:bidi="ar-DZ"/>
        </w:rPr>
      </w:pPr>
      <w:r w:rsidRPr="006A3B08">
        <w:rPr>
          <w:rFonts w:ascii="Traditional Arabic" w:hAnsi="Traditional Arabic" w:cs="Traditional Arabic"/>
          <w:b/>
          <w:bCs/>
          <w:sz w:val="32"/>
          <w:szCs w:val="32"/>
          <w:rtl/>
          <w:lang w:bidi="ar-DZ"/>
        </w:rPr>
        <w:t>معدل الحياة والوفيات وعبئ المرض:</w:t>
      </w:r>
    </w:p>
    <w:p w14:paraId="53417FB1" w14:textId="39BED101" w:rsidR="00DD5D51" w:rsidRPr="006A3B08" w:rsidRDefault="004C7508" w:rsidP="00EA55E0">
      <w:pPr>
        <w:tabs>
          <w:tab w:val="left" w:pos="2010"/>
        </w:tabs>
        <w:bidi/>
        <w:ind w:left="-1" w:firstLine="425"/>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ي</w:t>
      </w:r>
      <w:r w:rsidR="00DD5D51" w:rsidRPr="006A3B08">
        <w:rPr>
          <w:rFonts w:ascii="Traditional Arabic" w:hAnsi="Traditional Arabic" w:cs="Traditional Arabic"/>
          <w:sz w:val="32"/>
          <w:szCs w:val="32"/>
          <w:rtl/>
          <w:lang w:bidi="ar-DZ"/>
        </w:rPr>
        <w:t>عكس لطبقة وجيزة واقع</w:t>
      </w:r>
      <w:r>
        <w:rPr>
          <w:rFonts w:ascii="Traditional Arabic" w:hAnsi="Traditional Arabic" w:cs="Traditional Arabic" w:hint="cs"/>
          <w:sz w:val="32"/>
          <w:szCs w:val="32"/>
          <w:rtl/>
          <w:lang w:bidi="ar-DZ"/>
        </w:rPr>
        <w:t xml:space="preserve"> </w:t>
      </w:r>
      <w:r w:rsidRPr="006A3B08">
        <w:rPr>
          <w:rFonts w:ascii="Traditional Arabic" w:hAnsi="Traditional Arabic" w:cs="Traditional Arabic"/>
          <w:sz w:val="32"/>
          <w:szCs w:val="32"/>
          <w:rtl/>
          <w:lang w:bidi="ar-DZ"/>
        </w:rPr>
        <w:t>خاطئ</w:t>
      </w:r>
      <w:r w:rsidR="00DD5D51" w:rsidRPr="006A3B08">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لل</w:t>
      </w:r>
      <w:r w:rsidR="00DD5D51" w:rsidRPr="006A3B08">
        <w:rPr>
          <w:rFonts w:ascii="Traditional Arabic" w:hAnsi="Traditional Arabic" w:cs="Traditional Arabic"/>
          <w:sz w:val="32"/>
          <w:szCs w:val="32"/>
          <w:rtl/>
          <w:lang w:bidi="ar-DZ"/>
        </w:rPr>
        <w:t xml:space="preserve">صحة لعموم السكان </w:t>
      </w:r>
      <w:r>
        <w:rPr>
          <w:rFonts w:ascii="Traditional Arabic" w:hAnsi="Traditional Arabic" w:cs="Traditional Arabic" w:hint="cs"/>
          <w:sz w:val="32"/>
          <w:szCs w:val="32"/>
          <w:rtl/>
          <w:lang w:bidi="ar-DZ"/>
        </w:rPr>
        <w:t>،</w:t>
      </w:r>
      <w:r w:rsidR="00DD5D51" w:rsidRPr="006A3B08">
        <w:rPr>
          <w:rFonts w:ascii="Traditional Arabic" w:hAnsi="Traditional Arabic" w:cs="Traditional Arabic"/>
          <w:sz w:val="32"/>
          <w:szCs w:val="32"/>
          <w:rtl/>
          <w:lang w:bidi="ar-DZ"/>
        </w:rPr>
        <w:t xml:space="preserve"> بالنسبة </w:t>
      </w:r>
      <w:r>
        <w:rPr>
          <w:rFonts w:ascii="Traditional Arabic" w:hAnsi="Traditional Arabic" w:cs="Traditional Arabic" w:hint="cs"/>
          <w:sz w:val="32"/>
          <w:szCs w:val="32"/>
          <w:rtl/>
          <w:lang w:bidi="ar-DZ"/>
        </w:rPr>
        <w:t>لم</w:t>
      </w:r>
      <w:r w:rsidR="00DD5D51" w:rsidRPr="006A3B08">
        <w:rPr>
          <w:rFonts w:ascii="Traditional Arabic" w:hAnsi="Traditional Arabic" w:cs="Traditional Arabic"/>
          <w:sz w:val="32"/>
          <w:szCs w:val="32"/>
          <w:rtl/>
          <w:lang w:bidi="ar-DZ"/>
        </w:rPr>
        <w:t>ستويات وفيات ال</w:t>
      </w:r>
      <w:r>
        <w:rPr>
          <w:rFonts w:ascii="Traditional Arabic" w:hAnsi="Traditional Arabic" w:cs="Traditional Arabic" w:hint="cs"/>
          <w:sz w:val="32"/>
          <w:szCs w:val="32"/>
          <w:rtl/>
          <w:lang w:bidi="ar-DZ"/>
        </w:rPr>
        <w:t>أ</w:t>
      </w:r>
      <w:r w:rsidR="00DD5D51" w:rsidRPr="006A3B08">
        <w:rPr>
          <w:rFonts w:ascii="Traditional Arabic" w:hAnsi="Traditional Arabic" w:cs="Traditional Arabic"/>
          <w:sz w:val="32"/>
          <w:szCs w:val="32"/>
          <w:rtl/>
          <w:lang w:bidi="ar-DZ"/>
        </w:rPr>
        <w:t xml:space="preserve">طفال </w:t>
      </w:r>
      <w:r w:rsidR="00690CF9" w:rsidRPr="006A3B08">
        <w:rPr>
          <w:rFonts w:ascii="Traditional Arabic" w:hAnsi="Traditional Arabic" w:cs="Traditional Arabic" w:hint="cs"/>
          <w:sz w:val="32"/>
          <w:szCs w:val="32"/>
          <w:rtl/>
          <w:lang w:bidi="ar-DZ"/>
        </w:rPr>
        <w:t>و</w:t>
      </w:r>
      <w:r>
        <w:rPr>
          <w:rFonts w:ascii="Traditional Arabic" w:hAnsi="Traditional Arabic" w:cs="Traditional Arabic" w:hint="cs"/>
          <w:sz w:val="32"/>
          <w:szCs w:val="32"/>
          <w:rtl/>
          <w:lang w:bidi="ar-DZ"/>
        </w:rPr>
        <w:t>إت</w:t>
      </w:r>
      <w:r w:rsidR="00690CF9" w:rsidRPr="006A3B08">
        <w:rPr>
          <w:rFonts w:ascii="Traditional Arabic" w:hAnsi="Traditional Arabic" w:cs="Traditional Arabic" w:hint="cs"/>
          <w:sz w:val="32"/>
          <w:szCs w:val="32"/>
          <w:rtl/>
          <w:lang w:bidi="ar-DZ"/>
        </w:rPr>
        <w:t>جاهاتها</w:t>
      </w:r>
      <w:r w:rsidR="00DD5D51" w:rsidRPr="006A3B08">
        <w:rPr>
          <w:rFonts w:ascii="Traditional Arabic" w:hAnsi="Traditional Arabic" w:cs="Traditional Arabic"/>
          <w:sz w:val="32"/>
          <w:szCs w:val="32"/>
          <w:rtl/>
          <w:lang w:bidi="ar-DZ"/>
        </w:rPr>
        <w:t xml:space="preserve"> وهي مهمة بشكل خاص </w:t>
      </w:r>
      <w:r w:rsidR="00DD5D51" w:rsidRPr="003939C3">
        <w:rPr>
          <w:rFonts w:ascii="Traditional Arabic" w:hAnsi="Traditional Arabic" w:cs="Traditional Arabic"/>
          <w:sz w:val="32"/>
          <w:szCs w:val="32"/>
          <w:rtl/>
          <w:lang w:bidi="ar-DZ"/>
        </w:rPr>
        <w:t>لف</w:t>
      </w:r>
      <w:r w:rsidR="003939C3" w:rsidRPr="003939C3">
        <w:rPr>
          <w:rFonts w:ascii="Traditional Arabic" w:hAnsi="Traditional Arabic" w:cs="Traditional Arabic" w:hint="cs"/>
          <w:sz w:val="32"/>
          <w:szCs w:val="32"/>
          <w:rtl/>
          <w:lang w:bidi="ar-DZ"/>
        </w:rPr>
        <w:t>ه</w:t>
      </w:r>
      <w:r w:rsidR="00DD5D51" w:rsidRPr="003939C3">
        <w:rPr>
          <w:rFonts w:ascii="Traditional Arabic" w:hAnsi="Traditional Arabic" w:cs="Traditional Arabic"/>
          <w:sz w:val="32"/>
          <w:szCs w:val="32"/>
          <w:rtl/>
          <w:lang w:bidi="ar-DZ"/>
        </w:rPr>
        <w:t>م الصحة</w:t>
      </w:r>
      <w:r w:rsidR="00DD5D51" w:rsidRPr="006A3B08">
        <w:rPr>
          <w:rFonts w:ascii="Traditional Arabic" w:hAnsi="Traditional Arabic" w:cs="Traditional Arabic"/>
          <w:sz w:val="32"/>
          <w:szCs w:val="32"/>
          <w:rtl/>
          <w:lang w:bidi="ar-DZ"/>
        </w:rPr>
        <w:t xml:space="preserve"> </w:t>
      </w:r>
      <w:r w:rsidR="00690CF9" w:rsidRPr="006A3B08">
        <w:rPr>
          <w:rFonts w:ascii="Traditional Arabic" w:hAnsi="Traditional Arabic" w:cs="Traditional Arabic" w:hint="cs"/>
          <w:sz w:val="32"/>
          <w:szCs w:val="32"/>
          <w:rtl/>
          <w:lang w:bidi="ar-DZ"/>
        </w:rPr>
        <w:t>العمومية،</w:t>
      </w:r>
      <w:r w:rsidR="00DD5D51" w:rsidRPr="006A3B08">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إ</w:t>
      </w:r>
      <w:r w:rsidR="00DD5D51" w:rsidRPr="006A3B08">
        <w:rPr>
          <w:rFonts w:ascii="Traditional Arabic" w:hAnsi="Traditional Arabic" w:cs="Traditional Arabic"/>
          <w:sz w:val="32"/>
          <w:szCs w:val="32"/>
          <w:rtl/>
          <w:lang w:bidi="ar-DZ"/>
        </w:rPr>
        <w:t>ذ ما</w:t>
      </w:r>
      <w:r w:rsidR="00690CF9">
        <w:rPr>
          <w:rFonts w:ascii="Traditional Arabic" w:hAnsi="Traditional Arabic" w:cs="Traditional Arabic" w:hint="cs"/>
          <w:sz w:val="32"/>
          <w:szCs w:val="32"/>
          <w:rtl/>
          <w:lang w:bidi="ar-DZ"/>
        </w:rPr>
        <w:t xml:space="preserve"> </w:t>
      </w:r>
      <w:r w:rsidR="00DD5D51" w:rsidRPr="006A3B08">
        <w:rPr>
          <w:rFonts w:ascii="Traditional Arabic" w:hAnsi="Traditional Arabic" w:cs="Traditional Arabic"/>
          <w:sz w:val="32"/>
          <w:szCs w:val="32"/>
          <w:rtl/>
          <w:lang w:bidi="ar-DZ"/>
        </w:rPr>
        <w:t>يقرب من 20</w:t>
      </w:r>
      <w:r w:rsidR="00DD5D51" w:rsidRPr="006A3B08">
        <w:rPr>
          <w:rFonts w:ascii="Traditional Arabic" w:hAnsi="Traditional Arabic" w:cs="Traditional Arabic"/>
          <w:sz w:val="32"/>
          <w:szCs w:val="32"/>
          <w:lang w:bidi="ar-DZ"/>
        </w:rPr>
        <w:t>%</w:t>
      </w:r>
      <w:r w:rsidR="00DD5D51" w:rsidRPr="006A3B08">
        <w:rPr>
          <w:rFonts w:ascii="Traditional Arabic" w:hAnsi="Traditional Arabic" w:cs="Traditional Arabic"/>
          <w:sz w:val="32"/>
          <w:szCs w:val="32"/>
          <w:rtl/>
          <w:lang w:bidi="ar-DZ"/>
        </w:rPr>
        <w:t xml:space="preserve"> من جميع الوفيات تقع بين أطفال دون الخامسة </w:t>
      </w:r>
      <w:r w:rsidR="00C73275">
        <w:rPr>
          <w:rFonts w:ascii="Traditional Arabic" w:hAnsi="Traditional Arabic" w:cs="Traditional Arabic"/>
          <w:sz w:val="32"/>
          <w:szCs w:val="32"/>
          <w:rtl/>
          <w:lang w:bidi="ar-DZ"/>
        </w:rPr>
        <w:t>إلى</w:t>
      </w:r>
      <w:r w:rsidR="00DD5D51" w:rsidRPr="006A3B08">
        <w:rPr>
          <w:rFonts w:ascii="Traditional Arabic" w:hAnsi="Traditional Arabic" w:cs="Traditional Arabic"/>
          <w:sz w:val="32"/>
          <w:szCs w:val="32"/>
          <w:rtl/>
          <w:lang w:bidi="ar-DZ"/>
        </w:rPr>
        <w:t xml:space="preserve"> وفيات حديثي الولادة.</w:t>
      </w:r>
    </w:p>
    <w:p w14:paraId="2DD7687C" w14:textId="77777777" w:rsidR="00B64DA5" w:rsidRDefault="00DD5D51" w:rsidP="004E619C">
      <w:pPr>
        <w:pStyle w:val="Paragraphedeliste"/>
        <w:numPr>
          <w:ilvl w:val="0"/>
          <w:numId w:val="6"/>
        </w:numPr>
        <w:tabs>
          <w:tab w:val="left" w:pos="2010"/>
        </w:tabs>
        <w:bidi/>
        <w:ind w:left="424"/>
        <w:jc w:val="both"/>
        <w:rPr>
          <w:rFonts w:ascii="Traditional Arabic" w:hAnsi="Traditional Arabic" w:cs="Traditional Arabic"/>
          <w:b/>
          <w:bCs/>
          <w:sz w:val="32"/>
          <w:szCs w:val="32"/>
          <w:lang w:bidi="ar-DZ"/>
        </w:rPr>
      </w:pPr>
      <w:r w:rsidRPr="006A3B08">
        <w:rPr>
          <w:rFonts w:ascii="Traditional Arabic" w:hAnsi="Traditional Arabic" w:cs="Traditional Arabic"/>
          <w:b/>
          <w:bCs/>
          <w:sz w:val="32"/>
          <w:szCs w:val="32"/>
          <w:rtl/>
          <w:lang w:bidi="ar-DZ"/>
        </w:rPr>
        <w:t>الوفيات وال</w:t>
      </w:r>
      <w:r w:rsidR="001156D9">
        <w:rPr>
          <w:rFonts w:ascii="Traditional Arabic" w:hAnsi="Traditional Arabic" w:cs="Traditional Arabic"/>
          <w:b/>
          <w:bCs/>
          <w:sz w:val="32"/>
          <w:szCs w:val="32"/>
          <w:rtl/>
          <w:lang w:bidi="ar-DZ"/>
        </w:rPr>
        <w:t>أمراض</w:t>
      </w:r>
      <w:r w:rsidRPr="006A3B08">
        <w:rPr>
          <w:rFonts w:ascii="Traditional Arabic" w:hAnsi="Traditional Arabic" w:cs="Traditional Arabic"/>
          <w:b/>
          <w:bCs/>
          <w:sz w:val="32"/>
          <w:szCs w:val="32"/>
          <w:rtl/>
          <w:lang w:bidi="ar-DZ"/>
        </w:rPr>
        <w:t xml:space="preserve"> الناجمة عن أسباب محددة: </w:t>
      </w:r>
    </w:p>
    <w:p w14:paraId="12CC9773" w14:textId="38B25F61" w:rsidR="00DD5D51" w:rsidRDefault="00DD5D51" w:rsidP="00B64DA5">
      <w:pPr>
        <w:pStyle w:val="Paragraphedeliste"/>
        <w:tabs>
          <w:tab w:val="left" w:pos="2010"/>
        </w:tabs>
        <w:bidi/>
        <w:ind w:left="424"/>
        <w:jc w:val="both"/>
        <w:rPr>
          <w:rFonts w:ascii="Traditional Arabic" w:hAnsi="Traditional Arabic" w:cs="Traditional Arabic"/>
          <w:sz w:val="32"/>
          <w:szCs w:val="32"/>
          <w:rtl/>
          <w:lang w:bidi="ar-DZ"/>
        </w:rPr>
      </w:pPr>
      <w:r w:rsidRPr="00B64DA5">
        <w:rPr>
          <w:rFonts w:ascii="Traditional Arabic" w:hAnsi="Traditional Arabic" w:cs="Traditional Arabic"/>
          <w:sz w:val="32"/>
          <w:szCs w:val="32"/>
          <w:rtl/>
          <w:lang w:bidi="ar-DZ"/>
        </w:rPr>
        <w:t>يمثل عدد الحالات المرضية في مجموعة سكانية معينة.</w:t>
      </w:r>
    </w:p>
    <w:p w14:paraId="2E01EF98" w14:textId="1B516E84" w:rsidR="00564AA4" w:rsidRDefault="00564AA4" w:rsidP="00564AA4">
      <w:pPr>
        <w:pStyle w:val="Paragraphedeliste"/>
        <w:tabs>
          <w:tab w:val="left" w:pos="2010"/>
        </w:tabs>
        <w:bidi/>
        <w:ind w:left="424"/>
        <w:jc w:val="both"/>
        <w:rPr>
          <w:rFonts w:ascii="Traditional Arabic" w:hAnsi="Traditional Arabic" w:cs="Traditional Arabic"/>
          <w:sz w:val="32"/>
          <w:szCs w:val="32"/>
          <w:rtl/>
          <w:lang w:bidi="ar-DZ"/>
        </w:rPr>
      </w:pPr>
    </w:p>
    <w:p w14:paraId="1E097EB2" w14:textId="77777777" w:rsidR="00564AA4" w:rsidRPr="00B64DA5" w:rsidRDefault="00564AA4" w:rsidP="00564AA4">
      <w:pPr>
        <w:pStyle w:val="Paragraphedeliste"/>
        <w:tabs>
          <w:tab w:val="left" w:pos="2010"/>
        </w:tabs>
        <w:bidi/>
        <w:ind w:left="424"/>
        <w:jc w:val="both"/>
        <w:rPr>
          <w:rFonts w:ascii="Traditional Arabic" w:hAnsi="Traditional Arabic" w:cs="Traditional Arabic"/>
          <w:b/>
          <w:bCs/>
          <w:sz w:val="32"/>
          <w:szCs w:val="32"/>
          <w:lang w:bidi="ar-DZ"/>
        </w:rPr>
      </w:pPr>
    </w:p>
    <w:p w14:paraId="096E0B7B" w14:textId="77777777" w:rsidR="00B64DA5" w:rsidRPr="00B64DA5" w:rsidRDefault="00DD5D51" w:rsidP="004E619C">
      <w:pPr>
        <w:pStyle w:val="Paragraphedeliste"/>
        <w:numPr>
          <w:ilvl w:val="0"/>
          <w:numId w:val="6"/>
        </w:numPr>
        <w:tabs>
          <w:tab w:val="left" w:pos="2010"/>
        </w:tabs>
        <w:bidi/>
        <w:ind w:left="424"/>
        <w:jc w:val="both"/>
        <w:rPr>
          <w:rFonts w:ascii="Traditional Arabic" w:hAnsi="Traditional Arabic" w:cs="Traditional Arabic"/>
          <w:b/>
          <w:bCs/>
          <w:sz w:val="32"/>
          <w:szCs w:val="32"/>
          <w:lang w:bidi="ar-DZ"/>
        </w:rPr>
      </w:pPr>
      <w:r w:rsidRPr="006A3B08">
        <w:rPr>
          <w:rFonts w:ascii="Traditional Arabic" w:hAnsi="Traditional Arabic" w:cs="Traditional Arabic"/>
          <w:b/>
          <w:bCs/>
          <w:sz w:val="32"/>
          <w:szCs w:val="32"/>
          <w:rtl/>
          <w:lang w:bidi="ar-DZ"/>
        </w:rPr>
        <w:lastRenderedPageBreak/>
        <w:t>ال</w:t>
      </w:r>
      <w:r w:rsidR="001156D9">
        <w:rPr>
          <w:rFonts w:ascii="Traditional Arabic" w:hAnsi="Traditional Arabic" w:cs="Traditional Arabic"/>
          <w:b/>
          <w:bCs/>
          <w:sz w:val="32"/>
          <w:szCs w:val="32"/>
          <w:rtl/>
          <w:lang w:bidi="ar-DZ"/>
        </w:rPr>
        <w:t>أمراض</w:t>
      </w:r>
      <w:r w:rsidRPr="006A3B08">
        <w:rPr>
          <w:rFonts w:ascii="Traditional Arabic" w:hAnsi="Traditional Arabic" w:cs="Traditional Arabic"/>
          <w:b/>
          <w:bCs/>
          <w:sz w:val="32"/>
          <w:szCs w:val="32"/>
          <w:rtl/>
          <w:lang w:bidi="ar-DZ"/>
        </w:rPr>
        <w:t xml:space="preserve"> المعدية المنتقاة:</w:t>
      </w:r>
      <w:r w:rsidRPr="006A3B08">
        <w:rPr>
          <w:rFonts w:ascii="Traditional Arabic" w:hAnsi="Traditional Arabic" w:cs="Traditional Arabic"/>
          <w:sz w:val="32"/>
          <w:szCs w:val="32"/>
          <w:rtl/>
          <w:lang w:bidi="ar-DZ"/>
        </w:rPr>
        <w:t xml:space="preserve"> </w:t>
      </w:r>
    </w:p>
    <w:p w14:paraId="4DDACAB4" w14:textId="2D18389B" w:rsidR="00DD5D51" w:rsidRPr="006A3B08" w:rsidRDefault="00DD5D51" w:rsidP="00B64DA5">
      <w:pPr>
        <w:pStyle w:val="Paragraphedeliste"/>
        <w:tabs>
          <w:tab w:val="left" w:pos="2010"/>
        </w:tabs>
        <w:bidi/>
        <w:ind w:left="140" w:firstLine="426"/>
        <w:jc w:val="both"/>
        <w:rPr>
          <w:rFonts w:ascii="Traditional Arabic" w:hAnsi="Traditional Arabic" w:cs="Traditional Arabic"/>
          <w:b/>
          <w:bCs/>
          <w:sz w:val="32"/>
          <w:szCs w:val="32"/>
          <w:lang w:bidi="ar-DZ"/>
        </w:rPr>
      </w:pPr>
      <w:r w:rsidRPr="006A3B08">
        <w:rPr>
          <w:rFonts w:ascii="Traditional Arabic" w:hAnsi="Traditional Arabic" w:cs="Traditional Arabic"/>
          <w:sz w:val="32"/>
          <w:szCs w:val="32"/>
          <w:rtl/>
          <w:lang w:bidi="ar-DZ"/>
        </w:rPr>
        <w:t xml:space="preserve">على الرغم من الجهود الجارية لتعزيز </w:t>
      </w:r>
      <w:r w:rsidR="00564AA4">
        <w:rPr>
          <w:rFonts w:ascii="Traditional Arabic" w:hAnsi="Traditional Arabic" w:cs="Traditional Arabic" w:hint="cs"/>
          <w:sz w:val="32"/>
          <w:szCs w:val="32"/>
          <w:rtl/>
          <w:lang w:bidi="ar-DZ"/>
        </w:rPr>
        <w:t>رصد</w:t>
      </w:r>
      <w:r w:rsidRPr="006A3B08">
        <w:rPr>
          <w:rFonts w:ascii="Traditional Arabic" w:hAnsi="Traditional Arabic" w:cs="Traditional Arabic"/>
          <w:sz w:val="32"/>
          <w:szCs w:val="32"/>
          <w:rtl/>
          <w:lang w:bidi="ar-DZ"/>
        </w:rPr>
        <w:t xml:space="preserve"> ال</w:t>
      </w:r>
      <w:r w:rsidR="001156D9">
        <w:rPr>
          <w:rFonts w:ascii="Traditional Arabic" w:hAnsi="Traditional Arabic" w:cs="Traditional Arabic"/>
          <w:sz w:val="32"/>
          <w:szCs w:val="32"/>
          <w:rtl/>
          <w:lang w:bidi="ar-DZ"/>
        </w:rPr>
        <w:t>أمراض</w:t>
      </w:r>
      <w:r w:rsidRPr="006A3B08">
        <w:rPr>
          <w:rFonts w:ascii="Traditional Arabic" w:hAnsi="Traditional Arabic" w:cs="Traditional Arabic"/>
          <w:sz w:val="32"/>
          <w:szCs w:val="32"/>
          <w:rtl/>
          <w:lang w:bidi="ar-DZ"/>
        </w:rPr>
        <w:t xml:space="preserve"> والتصدي لها ، ف</w:t>
      </w:r>
      <w:r w:rsidR="002D13E1">
        <w:rPr>
          <w:rFonts w:ascii="Traditional Arabic" w:hAnsi="Traditional Arabic" w:cs="Traditional Arabic" w:hint="cs"/>
          <w:sz w:val="32"/>
          <w:szCs w:val="32"/>
          <w:rtl/>
          <w:lang w:bidi="ar-DZ"/>
        </w:rPr>
        <w:t>إ</w:t>
      </w:r>
      <w:r w:rsidRPr="006A3B08">
        <w:rPr>
          <w:rFonts w:ascii="Traditional Arabic" w:hAnsi="Traditional Arabic" w:cs="Traditional Arabic"/>
          <w:sz w:val="32"/>
          <w:szCs w:val="32"/>
          <w:rtl/>
          <w:lang w:bidi="ar-DZ"/>
        </w:rPr>
        <w:t>ن العديد من البلدان تواجه تحديات ف</w:t>
      </w:r>
      <w:r w:rsidR="004C7508">
        <w:rPr>
          <w:rFonts w:ascii="Traditional Arabic" w:hAnsi="Traditional Arabic" w:cs="Traditional Arabic" w:hint="cs"/>
          <w:sz w:val="32"/>
          <w:szCs w:val="32"/>
          <w:rtl/>
          <w:lang w:bidi="ar-DZ"/>
        </w:rPr>
        <w:t xml:space="preserve">ي مواجهة </w:t>
      </w:r>
      <w:r w:rsidRPr="006A3B08">
        <w:rPr>
          <w:rFonts w:ascii="Traditional Arabic" w:hAnsi="Traditional Arabic" w:cs="Traditional Arabic"/>
          <w:sz w:val="32"/>
          <w:szCs w:val="32"/>
          <w:rtl/>
          <w:lang w:bidi="ar-DZ"/>
        </w:rPr>
        <w:t>ال</w:t>
      </w:r>
      <w:r w:rsidR="001156D9">
        <w:rPr>
          <w:rFonts w:ascii="Traditional Arabic" w:hAnsi="Traditional Arabic" w:cs="Traditional Arabic"/>
          <w:sz w:val="32"/>
          <w:szCs w:val="32"/>
          <w:rtl/>
          <w:lang w:bidi="ar-DZ"/>
        </w:rPr>
        <w:t>أمراض</w:t>
      </w:r>
      <w:r w:rsidRPr="006A3B08">
        <w:rPr>
          <w:rFonts w:ascii="Traditional Arabic" w:hAnsi="Traditional Arabic" w:cs="Traditional Arabic"/>
          <w:sz w:val="32"/>
          <w:szCs w:val="32"/>
          <w:rtl/>
          <w:lang w:bidi="ar-DZ"/>
        </w:rPr>
        <w:t xml:space="preserve"> المعدية وتشخيصها وتبليغها ، بسبب بعد المجتمعات وال</w:t>
      </w:r>
      <w:r w:rsidR="009A1C2E">
        <w:rPr>
          <w:rFonts w:ascii="Traditional Arabic" w:hAnsi="Traditional Arabic" w:cs="Traditional Arabic" w:hint="cs"/>
          <w:sz w:val="32"/>
          <w:szCs w:val="32"/>
          <w:rtl/>
          <w:lang w:bidi="ar-DZ"/>
        </w:rPr>
        <w:t>إ</w:t>
      </w:r>
      <w:r w:rsidRPr="006A3B08">
        <w:rPr>
          <w:rFonts w:ascii="Traditional Arabic" w:hAnsi="Traditional Arabic" w:cs="Traditional Arabic"/>
          <w:sz w:val="32"/>
          <w:szCs w:val="32"/>
          <w:rtl/>
          <w:lang w:bidi="ar-DZ"/>
        </w:rPr>
        <w:t xml:space="preserve">فتقار </w:t>
      </w:r>
      <w:r w:rsidR="00C73275">
        <w:rPr>
          <w:rFonts w:ascii="Traditional Arabic" w:hAnsi="Traditional Arabic" w:cs="Traditional Arabic"/>
          <w:sz w:val="32"/>
          <w:szCs w:val="32"/>
          <w:rtl/>
          <w:lang w:bidi="ar-DZ"/>
        </w:rPr>
        <w:t>إلى</w:t>
      </w:r>
      <w:r w:rsidRPr="006A3B08">
        <w:rPr>
          <w:rFonts w:ascii="Traditional Arabic" w:hAnsi="Traditional Arabic" w:cs="Traditional Arabic"/>
          <w:sz w:val="32"/>
          <w:szCs w:val="32"/>
          <w:rtl/>
          <w:lang w:bidi="ar-DZ"/>
        </w:rPr>
        <w:t xml:space="preserve"> البن</w:t>
      </w:r>
      <w:r w:rsidR="009A1C2E">
        <w:rPr>
          <w:rFonts w:ascii="Traditional Arabic" w:hAnsi="Traditional Arabic" w:cs="Traditional Arabic" w:hint="cs"/>
          <w:sz w:val="32"/>
          <w:szCs w:val="32"/>
          <w:rtl/>
          <w:lang w:bidi="ar-DZ"/>
        </w:rPr>
        <w:t>ى</w:t>
      </w:r>
      <w:r w:rsidRPr="006A3B08">
        <w:rPr>
          <w:rFonts w:ascii="Traditional Arabic" w:hAnsi="Traditional Arabic" w:cs="Traditional Arabic"/>
          <w:sz w:val="32"/>
          <w:szCs w:val="32"/>
          <w:rtl/>
          <w:lang w:bidi="ar-DZ"/>
        </w:rPr>
        <w:t xml:space="preserve"> التحتية وكذا </w:t>
      </w:r>
      <w:r w:rsidR="009A1C2E">
        <w:rPr>
          <w:rFonts w:ascii="Traditional Arabic" w:hAnsi="Traditional Arabic" w:cs="Traditional Arabic" w:hint="cs"/>
          <w:sz w:val="32"/>
          <w:szCs w:val="32"/>
          <w:rtl/>
          <w:lang w:bidi="ar-DZ"/>
        </w:rPr>
        <w:t>إ</w:t>
      </w:r>
      <w:r w:rsidRPr="006A3B08">
        <w:rPr>
          <w:rFonts w:ascii="Traditional Arabic" w:hAnsi="Traditional Arabic" w:cs="Traditional Arabic"/>
          <w:sz w:val="32"/>
          <w:szCs w:val="32"/>
          <w:rtl/>
          <w:lang w:bidi="ar-DZ"/>
        </w:rPr>
        <w:t>ختلاف مناط</w:t>
      </w:r>
      <w:r w:rsidR="00DC7BF2">
        <w:rPr>
          <w:rFonts w:ascii="Traditional Arabic" w:hAnsi="Traditional Arabic" w:cs="Traditional Arabic" w:hint="cs"/>
          <w:sz w:val="32"/>
          <w:szCs w:val="32"/>
          <w:rtl/>
          <w:lang w:bidi="ar-DZ"/>
        </w:rPr>
        <w:t>*</w:t>
      </w:r>
      <w:r w:rsidRPr="006A3B08">
        <w:rPr>
          <w:rFonts w:ascii="Traditional Arabic" w:hAnsi="Traditional Arabic" w:cs="Traditional Arabic"/>
          <w:sz w:val="32"/>
          <w:szCs w:val="32"/>
          <w:rtl/>
          <w:lang w:bidi="ar-DZ"/>
        </w:rPr>
        <w:t>ق توطن ال</w:t>
      </w:r>
      <w:r w:rsidR="001156D9">
        <w:rPr>
          <w:rFonts w:ascii="Traditional Arabic" w:hAnsi="Traditional Arabic" w:cs="Traditional Arabic"/>
          <w:sz w:val="32"/>
          <w:szCs w:val="32"/>
          <w:rtl/>
          <w:lang w:bidi="ar-DZ"/>
        </w:rPr>
        <w:t>أمراض</w:t>
      </w:r>
      <w:r w:rsidRPr="006A3B08">
        <w:rPr>
          <w:rFonts w:ascii="Traditional Arabic" w:hAnsi="Traditional Arabic" w:cs="Traditional Arabic"/>
          <w:sz w:val="32"/>
          <w:szCs w:val="32"/>
          <w:rtl/>
          <w:lang w:bidi="ar-DZ"/>
        </w:rPr>
        <w:t xml:space="preserve"> وطبيعتها من حيث ال</w:t>
      </w:r>
      <w:r w:rsidR="009A1C2E">
        <w:rPr>
          <w:rFonts w:ascii="Traditional Arabic" w:hAnsi="Traditional Arabic" w:cs="Traditional Arabic" w:hint="cs"/>
          <w:sz w:val="32"/>
          <w:szCs w:val="32"/>
          <w:rtl/>
          <w:lang w:bidi="ar-DZ"/>
        </w:rPr>
        <w:t>تفش</w:t>
      </w:r>
      <w:r w:rsidRPr="006A3B08">
        <w:rPr>
          <w:rFonts w:ascii="Traditional Arabic" w:hAnsi="Traditional Arabic" w:cs="Traditional Arabic"/>
          <w:sz w:val="32"/>
          <w:szCs w:val="32"/>
          <w:rtl/>
          <w:lang w:bidi="ar-DZ"/>
        </w:rPr>
        <w:t xml:space="preserve">ي الذي يؤدي </w:t>
      </w:r>
      <w:r w:rsidR="00C73275">
        <w:rPr>
          <w:rFonts w:ascii="Traditional Arabic" w:hAnsi="Traditional Arabic" w:cs="Traditional Arabic"/>
          <w:sz w:val="32"/>
          <w:szCs w:val="32"/>
          <w:rtl/>
          <w:lang w:bidi="ar-DZ"/>
        </w:rPr>
        <w:t>إلى</w:t>
      </w:r>
      <w:r w:rsidRPr="006A3B08">
        <w:rPr>
          <w:rFonts w:ascii="Traditional Arabic" w:hAnsi="Traditional Arabic" w:cs="Traditional Arabic"/>
          <w:sz w:val="32"/>
          <w:szCs w:val="32"/>
          <w:rtl/>
          <w:lang w:bidi="ar-DZ"/>
        </w:rPr>
        <w:t xml:space="preserve"> تأرجح أعداد الحالات تأرجحا مائلا مع مرور الزمن</w:t>
      </w:r>
      <w:r w:rsidR="009A1C2E">
        <w:rPr>
          <w:rFonts w:ascii="Traditional Arabic" w:hAnsi="Traditional Arabic" w:cs="Traditional Arabic" w:hint="cs"/>
          <w:sz w:val="32"/>
          <w:szCs w:val="32"/>
          <w:rtl/>
          <w:lang w:bidi="ar-DZ"/>
        </w:rPr>
        <w:t xml:space="preserve"> ،</w:t>
      </w:r>
      <w:r w:rsidRPr="006A3B08">
        <w:rPr>
          <w:rFonts w:ascii="Traditional Arabic" w:hAnsi="Traditional Arabic" w:cs="Traditional Arabic"/>
          <w:sz w:val="32"/>
          <w:szCs w:val="32"/>
          <w:rtl/>
          <w:lang w:bidi="ar-DZ"/>
        </w:rPr>
        <w:t xml:space="preserve"> وهناك بعص ال</w:t>
      </w:r>
      <w:r w:rsidR="001156D9">
        <w:rPr>
          <w:rFonts w:ascii="Traditional Arabic" w:hAnsi="Traditional Arabic" w:cs="Traditional Arabic"/>
          <w:sz w:val="32"/>
          <w:szCs w:val="32"/>
          <w:rtl/>
          <w:lang w:bidi="ar-DZ"/>
        </w:rPr>
        <w:t>أمراض</w:t>
      </w:r>
      <w:r w:rsidRPr="006A3B08">
        <w:rPr>
          <w:rFonts w:ascii="Traditional Arabic" w:hAnsi="Traditional Arabic" w:cs="Traditional Arabic"/>
          <w:sz w:val="32"/>
          <w:szCs w:val="32"/>
          <w:rtl/>
          <w:lang w:bidi="ar-DZ"/>
        </w:rPr>
        <w:t xml:space="preserve"> التي تمثل </w:t>
      </w:r>
      <w:r w:rsidR="00692ACB">
        <w:rPr>
          <w:rFonts w:ascii="Traditional Arabic" w:hAnsi="Traditional Arabic" w:cs="Traditional Arabic"/>
          <w:sz w:val="32"/>
          <w:szCs w:val="32"/>
          <w:rtl/>
          <w:lang w:bidi="ar-DZ"/>
        </w:rPr>
        <w:t>أفضل</w:t>
      </w:r>
      <w:r w:rsidRPr="006A3B08">
        <w:rPr>
          <w:rFonts w:ascii="Traditional Arabic" w:hAnsi="Traditional Arabic" w:cs="Traditional Arabic"/>
          <w:sz w:val="32"/>
          <w:szCs w:val="32"/>
          <w:rtl/>
          <w:lang w:bidi="ar-DZ"/>
        </w:rPr>
        <w:t xml:space="preserve"> طريقة للتعامل معها في </w:t>
      </w:r>
      <w:r w:rsidR="009A1C2E">
        <w:rPr>
          <w:rFonts w:ascii="Traditional Arabic" w:hAnsi="Traditional Arabic" w:cs="Traditional Arabic" w:hint="cs"/>
          <w:sz w:val="32"/>
          <w:szCs w:val="32"/>
          <w:rtl/>
          <w:lang w:bidi="ar-DZ"/>
        </w:rPr>
        <w:t>إ</w:t>
      </w:r>
      <w:r w:rsidRPr="006A3B08">
        <w:rPr>
          <w:rFonts w:ascii="Traditional Arabic" w:hAnsi="Traditional Arabic" w:cs="Traditional Arabic"/>
          <w:sz w:val="32"/>
          <w:szCs w:val="32"/>
          <w:rtl/>
          <w:lang w:bidi="ar-DZ"/>
        </w:rPr>
        <w:t>تخاذ تدابير وقائية من ق</w:t>
      </w:r>
      <w:r w:rsidR="009A1C2E">
        <w:rPr>
          <w:rFonts w:ascii="Traditional Arabic" w:hAnsi="Traditional Arabic" w:cs="Traditional Arabic" w:hint="cs"/>
          <w:sz w:val="32"/>
          <w:szCs w:val="32"/>
          <w:rtl/>
          <w:lang w:bidi="ar-DZ"/>
        </w:rPr>
        <w:t>ب</w:t>
      </w:r>
      <w:r w:rsidRPr="006A3B08">
        <w:rPr>
          <w:rFonts w:ascii="Traditional Arabic" w:hAnsi="Traditional Arabic" w:cs="Traditional Arabic"/>
          <w:sz w:val="32"/>
          <w:szCs w:val="32"/>
          <w:rtl/>
          <w:lang w:bidi="ar-DZ"/>
        </w:rPr>
        <w:t>ل المعالجة الدوائية ، كما أن عدد الحالات  تعد</w:t>
      </w:r>
      <w:r w:rsidR="00690CF9">
        <w:rPr>
          <w:rFonts w:ascii="Traditional Arabic" w:hAnsi="Traditional Arabic" w:cs="Traditional Arabic" w:hint="cs"/>
          <w:sz w:val="32"/>
          <w:szCs w:val="32"/>
          <w:rtl/>
          <w:lang w:bidi="ar-DZ"/>
        </w:rPr>
        <w:t xml:space="preserve"> </w:t>
      </w:r>
      <w:r w:rsidRPr="006A3B08">
        <w:rPr>
          <w:rFonts w:ascii="Traditional Arabic" w:hAnsi="Traditional Arabic" w:cs="Traditional Arabic"/>
          <w:sz w:val="32"/>
          <w:szCs w:val="32"/>
          <w:rtl/>
          <w:lang w:bidi="ar-DZ"/>
        </w:rPr>
        <w:t>مؤشرا لا</w:t>
      </w:r>
      <w:r w:rsidR="00690CF9">
        <w:rPr>
          <w:rFonts w:ascii="Traditional Arabic" w:hAnsi="Traditional Arabic" w:cs="Traditional Arabic" w:hint="cs"/>
          <w:sz w:val="32"/>
          <w:szCs w:val="32"/>
          <w:rtl/>
          <w:lang w:bidi="ar-DZ"/>
        </w:rPr>
        <w:t xml:space="preserve"> </w:t>
      </w:r>
      <w:r w:rsidRPr="006A3B08">
        <w:rPr>
          <w:rFonts w:ascii="Traditional Arabic" w:hAnsi="Traditional Arabic" w:cs="Traditional Arabic"/>
          <w:sz w:val="32"/>
          <w:szCs w:val="32"/>
          <w:rtl/>
          <w:lang w:bidi="ar-DZ"/>
        </w:rPr>
        <w:t>يعت</w:t>
      </w:r>
      <w:r w:rsidR="009A1C2E">
        <w:rPr>
          <w:rFonts w:ascii="Traditional Arabic" w:hAnsi="Traditional Arabic" w:cs="Traditional Arabic" w:hint="cs"/>
          <w:sz w:val="32"/>
          <w:szCs w:val="32"/>
          <w:rtl/>
          <w:lang w:bidi="ar-DZ"/>
        </w:rPr>
        <w:t>م</w:t>
      </w:r>
      <w:r w:rsidRPr="006A3B08">
        <w:rPr>
          <w:rFonts w:ascii="Traditional Arabic" w:hAnsi="Traditional Arabic" w:cs="Traditional Arabic"/>
          <w:sz w:val="32"/>
          <w:szCs w:val="32"/>
          <w:rtl/>
          <w:lang w:bidi="ar-DZ"/>
        </w:rPr>
        <w:t xml:space="preserve">د به على عبئ المرض كون البعض منها ذات معدلات وفيات مرتفعة في حين أن </w:t>
      </w:r>
      <w:r w:rsidR="001156D9">
        <w:rPr>
          <w:rFonts w:ascii="Traditional Arabic" w:hAnsi="Traditional Arabic" w:cs="Traditional Arabic"/>
          <w:sz w:val="32"/>
          <w:szCs w:val="32"/>
          <w:rtl/>
          <w:lang w:bidi="ar-DZ"/>
        </w:rPr>
        <w:t>أمراض</w:t>
      </w:r>
      <w:r w:rsidRPr="006A3B08">
        <w:rPr>
          <w:rFonts w:ascii="Traditional Arabic" w:hAnsi="Traditional Arabic" w:cs="Traditional Arabic"/>
          <w:sz w:val="32"/>
          <w:szCs w:val="32"/>
          <w:rtl/>
          <w:lang w:bidi="ar-DZ"/>
        </w:rPr>
        <w:t xml:space="preserve"> من قبيل شلل الأطفال ذات معدلات وفيات منخفضة لكنما تؤدي </w:t>
      </w:r>
      <w:r w:rsidR="00C73275">
        <w:rPr>
          <w:rFonts w:ascii="Traditional Arabic" w:hAnsi="Traditional Arabic" w:cs="Traditional Arabic"/>
          <w:sz w:val="32"/>
          <w:szCs w:val="32"/>
          <w:rtl/>
          <w:lang w:bidi="ar-DZ"/>
        </w:rPr>
        <w:t>إلى</w:t>
      </w:r>
      <w:r w:rsidRPr="006A3B08">
        <w:rPr>
          <w:rFonts w:ascii="Traditional Arabic" w:hAnsi="Traditional Arabic" w:cs="Traditional Arabic"/>
          <w:sz w:val="32"/>
          <w:szCs w:val="32"/>
          <w:rtl/>
          <w:lang w:bidi="ar-DZ"/>
        </w:rPr>
        <w:t xml:space="preserve"> خسارة جسمية لسنوات العمر مع التمتع بالصحة .</w:t>
      </w:r>
    </w:p>
    <w:p w14:paraId="57F9F424" w14:textId="48F5E4FA" w:rsidR="00134F15" w:rsidRPr="00134F15" w:rsidRDefault="00DD5D51" w:rsidP="007C6CCA">
      <w:pPr>
        <w:pStyle w:val="Paragraphedeliste"/>
        <w:numPr>
          <w:ilvl w:val="0"/>
          <w:numId w:val="6"/>
        </w:numPr>
        <w:tabs>
          <w:tab w:val="left" w:pos="2010"/>
        </w:tabs>
        <w:bidi/>
        <w:ind w:left="566" w:hanging="567"/>
        <w:jc w:val="both"/>
        <w:rPr>
          <w:rFonts w:ascii="Traditional Arabic" w:hAnsi="Traditional Arabic" w:cs="Traditional Arabic"/>
          <w:b/>
          <w:bCs/>
          <w:sz w:val="32"/>
          <w:szCs w:val="32"/>
          <w:lang w:bidi="ar-DZ"/>
        </w:rPr>
      </w:pPr>
      <w:r w:rsidRPr="006A3B08">
        <w:rPr>
          <w:rFonts w:ascii="Traditional Arabic" w:hAnsi="Traditional Arabic" w:cs="Traditional Arabic"/>
          <w:b/>
          <w:bCs/>
          <w:sz w:val="32"/>
          <w:szCs w:val="32"/>
          <w:rtl/>
          <w:lang w:bidi="ar-DZ"/>
        </w:rPr>
        <w:t xml:space="preserve">التغطية بالخدمات </w:t>
      </w:r>
      <w:r w:rsidR="005600D3" w:rsidRPr="006A3B08">
        <w:rPr>
          <w:rFonts w:ascii="Traditional Arabic" w:hAnsi="Traditional Arabic" w:cs="Traditional Arabic" w:hint="cs"/>
          <w:b/>
          <w:bCs/>
          <w:sz w:val="32"/>
          <w:szCs w:val="32"/>
          <w:rtl/>
          <w:lang w:bidi="ar-DZ"/>
        </w:rPr>
        <w:t>الصحية:</w:t>
      </w:r>
      <w:r w:rsidRPr="006A3B08">
        <w:rPr>
          <w:rFonts w:ascii="Traditional Arabic" w:hAnsi="Traditional Arabic" w:cs="Traditional Arabic"/>
          <w:sz w:val="32"/>
          <w:szCs w:val="32"/>
          <w:rtl/>
          <w:lang w:bidi="ar-DZ"/>
        </w:rPr>
        <w:t xml:space="preserve"> </w:t>
      </w:r>
    </w:p>
    <w:p w14:paraId="5D9F3082" w14:textId="548C84B0" w:rsidR="00DD5D51" w:rsidRPr="006A3B08" w:rsidRDefault="00DD5D51" w:rsidP="00B64DA5">
      <w:pPr>
        <w:pStyle w:val="Paragraphedeliste"/>
        <w:tabs>
          <w:tab w:val="left" w:pos="2010"/>
        </w:tabs>
        <w:bidi/>
        <w:ind w:left="424" w:firstLine="283"/>
        <w:jc w:val="both"/>
        <w:rPr>
          <w:rFonts w:ascii="Traditional Arabic" w:hAnsi="Traditional Arabic" w:cs="Traditional Arabic"/>
          <w:b/>
          <w:bCs/>
          <w:sz w:val="32"/>
          <w:szCs w:val="32"/>
          <w:lang w:bidi="ar-DZ"/>
        </w:rPr>
      </w:pPr>
      <w:r w:rsidRPr="006A3B08">
        <w:rPr>
          <w:rFonts w:ascii="Traditional Arabic" w:hAnsi="Traditional Arabic" w:cs="Traditional Arabic"/>
          <w:sz w:val="32"/>
          <w:szCs w:val="32"/>
          <w:rtl/>
          <w:lang w:bidi="ar-DZ"/>
        </w:rPr>
        <w:t xml:space="preserve">يعبر هذا المؤشر عن مدى حصول المحتاجين على التدابير الصحية المهمة </w:t>
      </w:r>
      <w:r w:rsidR="005600D3" w:rsidRPr="006A3B08">
        <w:rPr>
          <w:rFonts w:ascii="Traditional Arabic" w:hAnsi="Traditional Arabic" w:cs="Traditional Arabic" w:hint="cs"/>
          <w:sz w:val="32"/>
          <w:szCs w:val="32"/>
          <w:rtl/>
          <w:lang w:bidi="ar-DZ"/>
        </w:rPr>
        <w:t>بالفعل،</w:t>
      </w:r>
      <w:r w:rsidRPr="006A3B08">
        <w:rPr>
          <w:rFonts w:ascii="Traditional Arabic" w:hAnsi="Traditional Arabic" w:cs="Traditional Arabic"/>
          <w:sz w:val="32"/>
          <w:szCs w:val="32"/>
          <w:rtl/>
          <w:lang w:bidi="ar-DZ"/>
        </w:rPr>
        <w:t xml:space="preserve"> وتشمل هذه التدابير توفير الرعاية للنساء أثناء الحمل والولادة </w:t>
      </w:r>
      <w:r w:rsidR="004C7508">
        <w:rPr>
          <w:rFonts w:ascii="Traditional Arabic" w:hAnsi="Traditional Arabic" w:cs="Traditional Arabic" w:hint="cs"/>
          <w:sz w:val="32"/>
          <w:szCs w:val="32"/>
          <w:rtl/>
          <w:lang w:bidi="ar-DZ"/>
        </w:rPr>
        <w:t>و ا</w:t>
      </w:r>
      <w:r w:rsidRPr="006A3B08">
        <w:rPr>
          <w:rFonts w:ascii="Traditional Arabic" w:hAnsi="Traditional Arabic" w:cs="Traditional Arabic"/>
          <w:sz w:val="32"/>
          <w:szCs w:val="32"/>
          <w:rtl/>
          <w:lang w:bidi="ar-DZ"/>
        </w:rPr>
        <w:t xml:space="preserve">لوقاية من </w:t>
      </w:r>
      <w:r w:rsidR="001156D9">
        <w:rPr>
          <w:rFonts w:ascii="Traditional Arabic" w:hAnsi="Traditional Arabic" w:cs="Traditional Arabic"/>
          <w:sz w:val="32"/>
          <w:szCs w:val="32"/>
          <w:rtl/>
          <w:lang w:bidi="ar-DZ"/>
        </w:rPr>
        <w:t>أمراض</w:t>
      </w:r>
      <w:r w:rsidRPr="006A3B08">
        <w:rPr>
          <w:rFonts w:ascii="Traditional Arabic" w:hAnsi="Traditional Arabic" w:cs="Traditional Arabic"/>
          <w:sz w:val="32"/>
          <w:szCs w:val="32"/>
          <w:rtl/>
          <w:lang w:bidi="ar-DZ"/>
        </w:rPr>
        <w:t xml:space="preserve"> الطفولة المعدية الشائعة.</w:t>
      </w:r>
    </w:p>
    <w:p w14:paraId="562D3BC3" w14:textId="77777777" w:rsidR="00B64DA5" w:rsidRPr="00B64DA5" w:rsidRDefault="00DD5D51" w:rsidP="007C6CCA">
      <w:pPr>
        <w:pStyle w:val="Paragraphedeliste"/>
        <w:numPr>
          <w:ilvl w:val="0"/>
          <w:numId w:val="6"/>
        </w:numPr>
        <w:tabs>
          <w:tab w:val="left" w:pos="2010"/>
        </w:tabs>
        <w:bidi/>
        <w:ind w:left="282"/>
        <w:jc w:val="both"/>
        <w:rPr>
          <w:rFonts w:ascii="Traditional Arabic" w:hAnsi="Traditional Arabic" w:cs="Traditional Arabic"/>
          <w:b/>
          <w:bCs/>
          <w:sz w:val="32"/>
          <w:szCs w:val="32"/>
          <w:lang w:bidi="ar-DZ"/>
        </w:rPr>
      </w:pPr>
      <w:r w:rsidRPr="006A3B08">
        <w:rPr>
          <w:rFonts w:ascii="Traditional Arabic" w:hAnsi="Traditional Arabic" w:cs="Traditional Arabic"/>
          <w:b/>
          <w:bCs/>
          <w:sz w:val="32"/>
          <w:szCs w:val="32"/>
          <w:rtl/>
          <w:lang w:bidi="ar-DZ"/>
        </w:rPr>
        <w:t xml:space="preserve">عوامل </w:t>
      </w:r>
      <w:r w:rsidR="008F3A6F" w:rsidRPr="006A3B08">
        <w:rPr>
          <w:rFonts w:ascii="Traditional Arabic" w:hAnsi="Traditional Arabic" w:cs="Traditional Arabic" w:hint="cs"/>
          <w:b/>
          <w:bCs/>
          <w:sz w:val="32"/>
          <w:szCs w:val="32"/>
          <w:rtl/>
          <w:lang w:bidi="ar-DZ"/>
        </w:rPr>
        <w:t>الخطر:</w:t>
      </w:r>
      <w:r w:rsidRPr="006A3B08">
        <w:rPr>
          <w:rFonts w:ascii="Traditional Arabic" w:hAnsi="Traditional Arabic" w:cs="Traditional Arabic"/>
          <w:sz w:val="32"/>
          <w:szCs w:val="32"/>
          <w:rtl/>
          <w:lang w:bidi="ar-DZ"/>
        </w:rPr>
        <w:t xml:space="preserve"> </w:t>
      </w:r>
    </w:p>
    <w:p w14:paraId="3F14D241" w14:textId="69E99775" w:rsidR="00DD5D51" w:rsidRPr="006A3B08" w:rsidRDefault="00DD5D51" w:rsidP="00B64DA5">
      <w:pPr>
        <w:pStyle w:val="Paragraphedeliste"/>
        <w:tabs>
          <w:tab w:val="left" w:pos="2010"/>
        </w:tabs>
        <w:bidi/>
        <w:ind w:left="424" w:firstLine="283"/>
        <w:jc w:val="both"/>
        <w:rPr>
          <w:rFonts w:ascii="Traditional Arabic" w:hAnsi="Traditional Arabic" w:cs="Traditional Arabic"/>
          <w:b/>
          <w:bCs/>
          <w:sz w:val="32"/>
          <w:szCs w:val="32"/>
          <w:lang w:bidi="ar-DZ"/>
        </w:rPr>
      </w:pPr>
      <w:r w:rsidRPr="006A3B08">
        <w:rPr>
          <w:rFonts w:ascii="Traditional Arabic" w:hAnsi="Traditional Arabic" w:cs="Traditional Arabic"/>
          <w:sz w:val="32"/>
          <w:szCs w:val="32"/>
          <w:rtl/>
          <w:lang w:bidi="ar-DZ"/>
        </w:rPr>
        <w:t xml:space="preserve">يعرض هذا المعيار المؤشرات المتعلقة بعوامل خطر معينة مرتبطة بزيادة معدلات الوفيات </w:t>
      </w:r>
      <w:r w:rsidR="00B37AA4">
        <w:rPr>
          <w:rFonts w:ascii="Traditional Arabic" w:hAnsi="Traditional Arabic" w:cs="Traditional Arabic" w:hint="cs"/>
          <w:sz w:val="32"/>
          <w:szCs w:val="32"/>
          <w:rtl/>
          <w:lang w:bidi="ar-DZ"/>
        </w:rPr>
        <w:t xml:space="preserve">والأمراض </w:t>
      </w:r>
      <w:r w:rsidRPr="006A3B08">
        <w:rPr>
          <w:rFonts w:ascii="Traditional Arabic" w:hAnsi="Traditional Arabic" w:cs="Traditional Arabic"/>
          <w:sz w:val="32"/>
          <w:szCs w:val="32"/>
          <w:rtl/>
          <w:lang w:bidi="ar-DZ"/>
        </w:rPr>
        <w:t xml:space="preserve">والمخاطر التي يمكن توقعها والمتمثلة فيما </w:t>
      </w:r>
      <w:r w:rsidR="008F3A6F" w:rsidRPr="006A3B08">
        <w:rPr>
          <w:rFonts w:ascii="Traditional Arabic" w:hAnsi="Traditional Arabic" w:cs="Traditional Arabic" w:hint="cs"/>
          <w:sz w:val="32"/>
          <w:szCs w:val="32"/>
          <w:rtl/>
          <w:lang w:bidi="ar-DZ"/>
        </w:rPr>
        <w:t>يلي:</w:t>
      </w:r>
      <w:r w:rsidRPr="006A3B08">
        <w:rPr>
          <w:rFonts w:ascii="Traditional Arabic" w:hAnsi="Traditional Arabic" w:cs="Traditional Arabic"/>
          <w:sz w:val="32"/>
          <w:szCs w:val="32"/>
          <w:rtl/>
          <w:lang w:bidi="ar-DZ"/>
        </w:rPr>
        <w:t xml:space="preserve"> الماء الغير المأمون </w:t>
      </w:r>
      <w:r w:rsidR="008F3A6F" w:rsidRPr="006A3B08">
        <w:rPr>
          <w:rFonts w:ascii="Traditional Arabic" w:hAnsi="Traditional Arabic" w:cs="Traditional Arabic" w:hint="cs"/>
          <w:sz w:val="32"/>
          <w:szCs w:val="32"/>
          <w:rtl/>
          <w:lang w:bidi="ar-DZ"/>
        </w:rPr>
        <w:t>،</w:t>
      </w:r>
      <w:r w:rsidRPr="006A3B08">
        <w:rPr>
          <w:rFonts w:ascii="Traditional Arabic" w:hAnsi="Traditional Arabic" w:cs="Traditional Arabic"/>
          <w:sz w:val="32"/>
          <w:szCs w:val="32"/>
          <w:rtl/>
          <w:lang w:bidi="ar-DZ"/>
        </w:rPr>
        <w:t xml:space="preserve"> استخدام الوقود الصلب في </w:t>
      </w:r>
      <w:r w:rsidR="008F3A6F" w:rsidRPr="006A3B08">
        <w:rPr>
          <w:rFonts w:ascii="Traditional Arabic" w:hAnsi="Traditional Arabic" w:cs="Traditional Arabic" w:hint="cs"/>
          <w:sz w:val="32"/>
          <w:szCs w:val="32"/>
          <w:rtl/>
          <w:lang w:bidi="ar-DZ"/>
        </w:rPr>
        <w:t>المنازل،</w:t>
      </w:r>
      <w:r w:rsidRPr="006A3B08">
        <w:rPr>
          <w:rFonts w:ascii="Traditional Arabic" w:hAnsi="Traditional Arabic" w:cs="Traditional Arabic"/>
          <w:sz w:val="32"/>
          <w:szCs w:val="32"/>
          <w:rtl/>
          <w:lang w:bidi="ar-DZ"/>
        </w:rPr>
        <w:t xml:space="preserve"> الوزن المنخفض عند </w:t>
      </w:r>
      <w:r w:rsidR="008F3A6F" w:rsidRPr="006A3B08">
        <w:rPr>
          <w:rFonts w:ascii="Traditional Arabic" w:hAnsi="Traditional Arabic" w:cs="Traditional Arabic" w:hint="cs"/>
          <w:sz w:val="32"/>
          <w:szCs w:val="32"/>
          <w:rtl/>
          <w:lang w:bidi="ar-DZ"/>
        </w:rPr>
        <w:t>الميلاد،</w:t>
      </w:r>
      <w:r w:rsidRPr="006A3B08">
        <w:rPr>
          <w:rFonts w:ascii="Traditional Arabic" w:hAnsi="Traditional Arabic" w:cs="Traditional Arabic"/>
          <w:sz w:val="32"/>
          <w:szCs w:val="32"/>
          <w:rtl/>
          <w:lang w:bidi="ar-DZ"/>
        </w:rPr>
        <w:t xml:space="preserve"> نقص التغذية في مرحلة الطفولة زيادة الوزن </w:t>
      </w:r>
      <w:r w:rsidR="00930029">
        <w:rPr>
          <w:rFonts w:ascii="Traditional Arabic" w:hAnsi="Traditional Arabic" w:cs="Traditional Arabic"/>
          <w:sz w:val="32"/>
          <w:szCs w:val="32"/>
          <w:rtl/>
          <w:lang w:bidi="ar-DZ"/>
        </w:rPr>
        <w:t>أو</w:t>
      </w:r>
      <w:r w:rsidRPr="006A3B08">
        <w:rPr>
          <w:rFonts w:ascii="Traditional Arabic" w:hAnsi="Traditional Arabic" w:cs="Traditional Arabic"/>
          <w:sz w:val="32"/>
          <w:szCs w:val="32"/>
          <w:rtl/>
          <w:lang w:bidi="ar-DZ"/>
        </w:rPr>
        <w:t xml:space="preserve"> السمنة، ال</w:t>
      </w:r>
      <w:r w:rsidR="004C7508">
        <w:rPr>
          <w:rFonts w:ascii="Traditional Arabic" w:hAnsi="Traditional Arabic" w:cs="Traditional Arabic" w:hint="cs"/>
          <w:sz w:val="32"/>
          <w:szCs w:val="32"/>
          <w:rtl/>
          <w:lang w:bidi="ar-DZ"/>
        </w:rPr>
        <w:t>إ</w:t>
      </w:r>
      <w:r w:rsidRPr="006A3B08">
        <w:rPr>
          <w:rFonts w:ascii="Traditional Arabic" w:hAnsi="Traditional Arabic" w:cs="Traditional Arabic"/>
          <w:sz w:val="32"/>
          <w:szCs w:val="32"/>
          <w:rtl/>
          <w:lang w:bidi="ar-DZ"/>
        </w:rPr>
        <w:t xml:space="preserve">ستهلاك الضار </w:t>
      </w:r>
      <w:r w:rsidR="008F3A6F" w:rsidRPr="006A3B08">
        <w:rPr>
          <w:rFonts w:ascii="Traditional Arabic" w:hAnsi="Traditional Arabic" w:cs="Traditional Arabic" w:hint="cs"/>
          <w:sz w:val="32"/>
          <w:szCs w:val="32"/>
          <w:rtl/>
          <w:lang w:bidi="ar-DZ"/>
        </w:rPr>
        <w:t>للكحول،</w:t>
      </w:r>
      <w:r w:rsidRPr="006A3B08">
        <w:rPr>
          <w:rFonts w:ascii="Traditional Arabic" w:hAnsi="Traditional Arabic" w:cs="Traditional Arabic"/>
          <w:sz w:val="32"/>
          <w:szCs w:val="32"/>
          <w:rtl/>
          <w:lang w:bidi="ar-DZ"/>
        </w:rPr>
        <w:t xml:space="preserve"> تعاطي التبغ ..... الخ.</w:t>
      </w:r>
    </w:p>
    <w:p w14:paraId="73D1D13F" w14:textId="77777777" w:rsidR="00B64DA5" w:rsidRPr="00B64DA5" w:rsidRDefault="00DD5D51" w:rsidP="004E619C">
      <w:pPr>
        <w:pStyle w:val="Paragraphedeliste"/>
        <w:numPr>
          <w:ilvl w:val="0"/>
          <w:numId w:val="6"/>
        </w:numPr>
        <w:tabs>
          <w:tab w:val="left" w:pos="2010"/>
        </w:tabs>
        <w:bidi/>
        <w:ind w:left="424"/>
        <w:jc w:val="both"/>
        <w:rPr>
          <w:rFonts w:ascii="Traditional Arabic" w:hAnsi="Traditional Arabic" w:cs="Traditional Arabic"/>
          <w:b/>
          <w:bCs/>
          <w:sz w:val="32"/>
          <w:szCs w:val="32"/>
          <w:lang w:bidi="ar-DZ"/>
        </w:rPr>
      </w:pPr>
      <w:r w:rsidRPr="006A3B08">
        <w:rPr>
          <w:rFonts w:ascii="Traditional Arabic" w:hAnsi="Traditional Arabic" w:cs="Traditional Arabic"/>
          <w:b/>
          <w:bCs/>
          <w:sz w:val="32"/>
          <w:szCs w:val="32"/>
          <w:rtl/>
          <w:lang w:bidi="ar-DZ"/>
        </w:rPr>
        <w:t>انخفاض الوزن عند الميلاد:</w:t>
      </w:r>
      <w:r w:rsidRPr="006A3B08">
        <w:rPr>
          <w:rFonts w:ascii="Traditional Arabic" w:hAnsi="Traditional Arabic" w:cs="Traditional Arabic"/>
          <w:sz w:val="32"/>
          <w:szCs w:val="32"/>
          <w:rtl/>
          <w:lang w:bidi="ar-DZ"/>
        </w:rPr>
        <w:t xml:space="preserve"> </w:t>
      </w:r>
    </w:p>
    <w:p w14:paraId="1CD2D817" w14:textId="1B324D72" w:rsidR="00DD5D51" w:rsidRPr="006A3B08" w:rsidRDefault="00DD5D51" w:rsidP="002D13E1">
      <w:pPr>
        <w:pStyle w:val="Paragraphedeliste"/>
        <w:tabs>
          <w:tab w:val="left" w:pos="2010"/>
        </w:tabs>
        <w:bidi/>
        <w:ind w:left="424"/>
        <w:jc w:val="both"/>
        <w:rPr>
          <w:rFonts w:ascii="Traditional Arabic" w:hAnsi="Traditional Arabic" w:cs="Traditional Arabic"/>
          <w:b/>
          <w:bCs/>
          <w:sz w:val="32"/>
          <w:szCs w:val="32"/>
          <w:lang w:bidi="ar-DZ"/>
        </w:rPr>
      </w:pPr>
      <w:r w:rsidRPr="006A3B08">
        <w:rPr>
          <w:rFonts w:ascii="Traditional Arabic" w:hAnsi="Traditional Arabic" w:cs="Traditional Arabic"/>
          <w:sz w:val="32"/>
          <w:szCs w:val="32"/>
          <w:rtl/>
          <w:lang w:bidi="ar-DZ"/>
        </w:rPr>
        <w:t xml:space="preserve">عامل من عوامل التنبؤ بصحة </w:t>
      </w:r>
      <w:r w:rsidRPr="00B37AA4">
        <w:rPr>
          <w:rFonts w:ascii="Traditional Arabic" w:hAnsi="Traditional Arabic" w:cs="Traditional Arabic"/>
          <w:sz w:val="32"/>
          <w:szCs w:val="32"/>
          <w:rtl/>
          <w:lang w:bidi="ar-DZ"/>
        </w:rPr>
        <w:t>الوليد</w:t>
      </w:r>
      <w:r w:rsidR="00B37AA4">
        <w:rPr>
          <w:rFonts w:ascii="Traditional Arabic" w:hAnsi="Traditional Arabic" w:cs="Traditional Arabic" w:hint="cs"/>
          <w:sz w:val="32"/>
          <w:szCs w:val="32"/>
          <w:rtl/>
          <w:lang w:bidi="ar-DZ"/>
        </w:rPr>
        <w:t xml:space="preserve">، </w:t>
      </w:r>
      <w:r w:rsidRPr="006A3B08">
        <w:rPr>
          <w:rFonts w:ascii="Traditional Arabic" w:hAnsi="Traditional Arabic" w:cs="Traditional Arabic"/>
          <w:sz w:val="32"/>
          <w:szCs w:val="32"/>
          <w:rtl/>
          <w:lang w:bidi="ar-DZ"/>
        </w:rPr>
        <w:t xml:space="preserve">غير </w:t>
      </w:r>
      <w:r w:rsidR="00BF081C">
        <w:rPr>
          <w:rFonts w:ascii="Traditional Arabic" w:hAnsi="Traditional Arabic" w:cs="Traditional Arabic"/>
          <w:sz w:val="32"/>
          <w:szCs w:val="32"/>
          <w:rtl/>
          <w:lang w:bidi="ar-DZ"/>
        </w:rPr>
        <w:t>أنه</w:t>
      </w:r>
      <w:r w:rsidRPr="006A3B08">
        <w:rPr>
          <w:rFonts w:ascii="Traditional Arabic" w:hAnsi="Traditional Arabic" w:cs="Traditional Arabic"/>
          <w:sz w:val="32"/>
          <w:szCs w:val="32"/>
          <w:rtl/>
          <w:lang w:bidi="ar-DZ"/>
        </w:rPr>
        <w:t xml:space="preserve"> في كثير من الأماكن (ولاسيما حيث تتم الولادات خارج مرافق الرعاية الصحية) لا</w:t>
      </w:r>
      <w:r w:rsidR="008F3A6F">
        <w:rPr>
          <w:rFonts w:ascii="Traditional Arabic" w:hAnsi="Traditional Arabic" w:cs="Traditional Arabic" w:hint="cs"/>
          <w:sz w:val="32"/>
          <w:szCs w:val="32"/>
          <w:rtl/>
          <w:lang w:bidi="ar-DZ"/>
        </w:rPr>
        <w:t xml:space="preserve"> </w:t>
      </w:r>
      <w:r w:rsidRPr="006A3B08">
        <w:rPr>
          <w:rFonts w:ascii="Traditional Arabic" w:hAnsi="Traditional Arabic" w:cs="Traditional Arabic"/>
          <w:sz w:val="32"/>
          <w:szCs w:val="32"/>
          <w:rtl/>
          <w:lang w:bidi="ar-DZ"/>
        </w:rPr>
        <w:t>يوزن العديد من الرضع عند ميلادهم.</w:t>
      </w:r>
    </w:p>
    <w:p w14:paraId="0D29E88E" w14:textId="77777777" w:rsidR="00B64DA5" w:rsidRDefault="00DD5D51" w:rsidP="004E619C">
      <w:pPr>
        <w:pStyle w:val="Paragraphedeliste"/>
        <w:numPr>
          <w:ilvl w:val="0"/>
          <w:numId w:val="6"/>
        </w:numPr>
        <w:tabs>
          <w:tab w:val="left" w:pos="2010"/>
        </w:tabs>
        <w:bidi/>
        <w:ind w:left="424"/>
        <w:jc w:val="both"/>
        <w:rPr>
          <w:rFonts w:ascii="Traditional Arabic" w:hAnsi="Traditional Arabic" w:cs="Traditional Arabic"/>
          <w:b/>
          <w:bCs/>
          <w:sz w:val="32"/>
          <w:szCs w:val="32"/>
          <w:lang w:bidi="ar-DZ"/>
        </w:rPr>
      </w:pPr>
      <w:r w:rsidRPr="006A3B08">
        <w:rPr>
          <w:rFonts w:ascii="Traditional Arabic" w:hAnsi="Traditional Arabic" w:cs="Traditional Arabic"/>
          <w:b/>
          <w:bCs/>
          <w:sz w:val="32"/>
          <w:szCs w:val="32"/>
          <w:rtl/>
          <w:lang w:bidi="ar-DZ"/>
        </w:rPr>
        <w:t>الأنظمة الصحية:</w:t>
      </w:r>
    </w:p>
    <w:p w14:paraId="5FB8A0FA" w14:textId="53555EFD" w:rsidR="00DD5D51" w:rsidRPr="006A3B08" w:rsidRDefault="00DD5D51" w:rsidP="00B64DA5">
      <w:pPr>
        <w:pStyle w:val="Paragraphedeliste"/>
        <w:tabs>
          <w:tab w:val="left" w:pos="2010"/>
        </w:tabs>
        <w:bidi/>
        <w:ind w:left="424"/>
        <w:jc w:val="both"/>
        <w:rPr>
          <w:rFonts w:ascii="Traditional Arabic" w:hAnsi="Traditional Arabic" w:cs="Traditional Arabic"/>
          <w:b/>
          <w:bCs/>
          <w:sz w:val="32"/>
          <w:szCs w:val="32"/>
          <w:lang w:bidi="ar-DZ"/>
        </w:rPr>
      </w:pPr>
      <w:r w:rsidRPr="006A3B08">
        <w:rPr>
          <w:rFonts w:ascii="Traditional Arabic" w:hAnsi="Traditional Arabic" w:cs="Traditional Arabic"/>
          <w:sz w:val="32"/>
          <w:szCs w:val="32"/>
          <w:rtl/>
          <w:lang w:bidi="ar-DZ"/>
        </w:rPr>
        <w:t xml:space="preserve"> يتناول هذا المعيار </w:t>
      </w:r>
      <w:r w:rsidR="00272298">
        <w:rPr>
          <w:rFonts w:ascii="Traditional Arabic" w:hAnsi="Traditional Arabic" w:cs="Traditional Arabic"/>
          <w:sz w:val="32"/>
          <w:szCs w:val="32"/>
          <w:rtl/>
          <w:lang w:bidi="ar-DZ"/>
        </w:rPr>
        <w:t>أهم</w:t>
      </w:r>
      <w:r w:rsidRPr="006A3B08">
        <w:rPr>
          <w:rFonts w:ascii="Traditional Arabic" w:hAnsi="Traditional Arabic" w:cs="Traditional Arabic"/>
          <w:sz w:val="32"/>
          <w:szCs w:val="32"/>
          <w:rtl/>
          <w:lang w:bidi="ar-DZ"/>
        </w:rPr>
        <w:t xml:space="preserve"> البن</w:t>
      </w:r>
      <w:r w:rsidR="009A1C2E">
        <w:rPr>
          <w:rFonts w:ascii="Traditional Arabic" w:hAnsi="Traditional Arabic" w:cs="Traditional Arabic" w:hint="cs"/>
          <w:sz w:val="32"/>
          <w:szCs w:val="32"/>
          <w:rtl/>
          <w:lang w:bidi="ar-DZ"/>
        </w:rPr>
        <w:t xml:space="preserve">ى </w:t>
      </w:r>
      <w:r w:rsidRPr="006A3B08">
        <w:rPr>
          <w:rFonts w:ascii="Traditional Arabic" w:hAnsi="Traditional Arabic" w:cs="Traditional Arabic"/>
          <w:sz w:val="32"/>
          <w:szCs w:val="32"/>
          <w:rtl/>
          <w:lang w:bidi="ar-DZ"/>
        </w:rPr>
        <w:t xml:space="preserve">التحتية المتوفرة في </w:t>
      </w:r>
      <w:r w:rsidR="008F3A6F" w:rsidRPr="006A3B08">
        <w:rPr>
          <w:rFonts w:ascii="Traditional Arabic" w:hAnsi="Traditional Arabic" w:cs="Traditional Arabic" w:hint="cs"/>
          <w:sz w:val="32"/>
          <w:szCs w:val="32"/>
          <w:rtl/>
          <w:lang w:bidi="ar-DZ"/>
        </w:rPr>
        <w:t>البلد وكثافة</w:t>
      </w:r>
      <w:r w:rsidRPr="006A3B08">
        <w:rPr>
          <w:rFonts w:ascii="Traditional Arabic" w:hAnsi="Traditional Arabic" w:cs="Traditional Arabic"/>
          <w:sz w:val="32"/>
          <w:szCs w:val="32"/>
          <w:rtl/>
          <w:lang w:bidi="ar-DZ"/>
        </w:rPr>
        <w:t xml:space="preserve"> القوى العاملة الصحية.</w:t>
      </w:r>
    </w:p>
    <w:p w14:paraId="5F29365F" w14:textId="77777777" w:rsidR="00B64DA5" w:rsidRDefault="00DD5D51" w:rsidP="004E619C">
      <w:pPr>
        <w:pStyle w:val="Paragraphedeliste"/>
        <w:numPr>
          <w:ilvl w:val="0"/>
          <w:numId w:val="6"/>
        </w:numPr>
        <w:tabs>
          <w:tab w:val="left" w:pos="2010"/>
        </w:tabs>
        <w:bidi/>
        <w:ind w:left="424"/>
        <w:jc w:val="both"/>
        <w:rPr>
          <w:rFonts w:ascii="Traditional Arabic" w:hAnsi="Traditional Arabic" w:cs="Traditional Arabic"/>
          <w:b/>
          <w:bCs/>
          <w:sz w:val="32"/>
          <w:szCs w:val="32"/>
          <w:lang w:bidi="ar-DZ"/>
        </w:rPr>
      </w:pPr>
      <w:r w:rsidRPr="006A3B08">
        <w:rPr>
          <w:rFonts w:ascii="Traditional Arabic" w:hAnsi="Traditional Arabic" w:cs="Traditional Arabic"/>
          <w:b/>
          <w:bCs/>
          <w:sz w:val="32"/>
          <w:szCs w:val="32"/>
          <w:rtl/>
          <w:lang w:bidi="ar-DZ"/>
        </w:rPr>
        <w:t>ال</w:t>
      </w:r>
      <w:r w:rsidR="009A1C2E">
        <w:rPr>
          <w:rFonts w:ascii="Traditional Arabic" w:hAnsi="Traditional Arabic" w:cs="Traditional Arabic" w:hint="cs"/>
          <w:b/>
          <w:bCs/>
          <w:sz w:val="32"/>
          <w:szCs w:val="32"/>
          <w:rtl/>
          <w:lang w:bidi="ar-DZ"/>
        </w:rPr>
        <w:t>إن</w:t>
      </w:r>
      <w:r w:rsidRPr="006A3B08">
        <w:rPr>
          <w:rFonts w:ascii="Traditional Arabic" w:hAnsi="Traditional Arabic" w:cs="Traditional Arabic"/>
          <w:b/>
          <w:bCs/>
          <w:sz w:val="32"/>
          <w:szCs w:val="32"/>
          <w:rtl/>
          <w:lang w:bidi="ar-DZ"/>
        </w:rPr>
        <w:t>فاق الصحي :</w:t>
      </w:r>
    </w:p>
    <w:p w14:paraId="6F3C0970" w14:textId="527D2D39" w:rsidR="009827BC" w:rsidRDefault="00DD5D51" w:rsidP="002D04A1">
      <w:pPr>
        <w:pStyle w:val="Paragraphedeliste"/>
        <w:tabs>
          <w:tab w:val="left" w:pos="2010"/>
        </w:tabs>
        <w:bidi/>
        <w:ind w:left="424"/>
        <w:jc w:val="both"/>
        <w:rPr>
          <w:rFonts w:ascii="Traditional Arabic" w:hAnsi="Traditional Arabic" w:cs="Traditional Arabic"/>
          <w:sz w:val="32"/>
          <w:szCs w:val="32"/>
          <w:rtl/>
          <w:lang w:bidi="ar-DZ"/>
        </w:rPr>
      </w:pPr>
      <w:r w:rsidRPr="006A3B08">
        <w:rPr>
          <w:rFonts w:ascii="Traditional Arabic" w:hAnsi="Traditional Arabic" w:cs="Traditional Arabic"/>
          <w:sz w:val="32"/>
          <w:szCs w:val="32"/>
          <w:rtl/>
          <w:lang w:bidi="ar-DZ"/>
        </w:rPr>
        <w:t xml:space="preserve"> يعرض هذا القسم ال</w:t>
      </w:r>
      <w:r w:rsidR="009A1C2E">
        <w:rPr>
          <w:rFonts w:ascii="Traditional Arabic" w:hAnsi="Traditional Arabic" w:cs="Traditional Arabic" w:hint="cs"/>
          <w:sz w:val="32"/>
          <w:szCs w:val="32"/>
          <w:rtl/>
          <w:lang w:bidi="ar-DZ"/>
        </w:rPr>
        <w:t>إن</w:t>
      </w:r>
      <w:r w:rsidRPr="006A3B08">
        <w:rPr>
          <w:rFonts w:ascii="Traditional Arabic" w:hAnsi="Traditional Arabic" w:cs="Traditional Arabic"/>
          <w:sz w:val="32"/>
          <w:szCs w:val="32"/>
          <w:rtl/>
          <w:lang w:bidi="ar-DZ"/>
        </w:rPr>
        <w:t>فاق الصحي من قبل الحكومة والقطاع الخاص والقطاع الخارجي والضمان الاجتماعي والمواطنين من جيوبهم.</w:t>
      </w:r>
      <w:r w:rsidR="009827BC">
        <w:rPr>
          <w:rStyle w:val="Appelnotedebasdep"/>
          <w:rFonts w:ascii="Traditional Arabic" w:hAnsi="Traditional Arabic" w:cs="Traditional Arabic"/>
          <w:sz w:val="32"/>
          <w:szCs w:val="32"/>
          <w:rtl/>
          <w:lang w:bidi="ar-DZ"/>
        </w:rPr>
        <w:footnoteReference w:id="15"/>
      </w:r>
    </w:p>
    <w:p w14:paraId="273CC664" w14:textId="77777777" w:rsidR="002D04A1" w:rsidRPr="002D04A1" w:rsidRDefault="002D04A1" w:rsidP="002D04A1">
      <w:pPr>
        <w:pStyle w:val="Paragraphedeliste"/>
        <w:tabs>
          <w:tab w:val="left" w:pos="2010"/>
        </w:tabs>
        <w:bidi/>
        <w:ind w:left="424"/>
        <w:jc w:val="both"/>
        <w:rPr>
          <w:rFonts w:ascii="Traditional Arabic" w:hAnsi="Traditional Arabic" w:cs="Traditional Arabic"/>
          <w:sz w:val="32"/>
          <w:szCs w:val="32"/>
          <w:lang w:bidi="ar-DZ"/>
        </w:rPr>
      </w:pPr>
    </w:p>
    <w:p w14:paraId="2FD6FDFE" w14:textId="77777777" w:rsidR="0080711C" w:rsidRDefault="0080711C" w:rsidP="0080711C">
      <w:pPr>
        <w:pStyle w:val="Paragraphedeliste"/>
        <w:tabs>
          <w:tab w:val="right" w:pos="-1"/>
          <w:tab w:val="left" w:pos="2010"/>
        </w:tabs>
        <w:bidi/>
        <w:ind w:left="140"/>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10-</w:t>
      </w:r>
      <w:r w:rsidR="00DD5D51" w:rsidRPr="006A3B08">
        <w:rPr>
          <w:rFonts w:ascii="Traditional Arabic" w:hAnsi="Traditional Arabic" w:cs="Traditional Arabic"/>
          <w:b/>
          <w:bCs/>
          <w:sz w:val="32"/>
          <w:szCs w:val="32"/>
          <w:rtl/>
          <w:lang w:bidi="ar-DZ"/>
        </w:rPr>
        <w:t xml:space="preserve">حالات الغبن في المجال </w:t>
      </w:r>
      <w:r w:rsidR="008F3A6F" w:rsidRPr="006A3B08">
        <w:rPr>
          <w:rFonts w:ascii="Traditional Arabic" w:hAnsi="Traditional Arabic" w:cs="Traditional Arabic" w:hint="cs"/>
          <w:b/>
          <w:bCs/>
          <w:sz w:val="32"/>
          <w:szCs w:val="32"/>
          <w:rtl/>
          <w:lang w:bidi="ar-DZ"/>
        </w:rPr>
        <w:t>الصحي:</w:t>
      </w:r>
      <w:r w:rsidR="00DD5D51" w:rsidRPr="006A3B08">
        <w:rPr>
          <w:rFonts w:ascii="Traditional Arabic" w:hAnsi="Traditional Arabic" w:cs="Traditional Arabic"/>
          <w:sz w:val="32"/>
          <w:szCs w:val="32"/>
          <w:rtl/>
          <w:lang w:bidi="ar-DZ"/>
        </w:rPr>
        <w:t xml:space="preserve"> </w:t>
      </w:r>
    </w:p>
    <w:p w14:paraId="5C3F3787" w14:textId="41645D6A" w:rsidR="0080711C" w:rsidRPr="009827BC" w:rsidRDefault="00DD5D51" w:rsidP="009827BC">
      <w:pPr>
        <w:pStyle w:val="Paragraphedeliste"/>
        <w:tabs>
          <w:tab w:val="right" w:pos="-1"/>
          <w:tab w:val="left" w:pos="2010"/>
        </w:tabs>
        <w:bidi/>
        <w:ind w:left="140" w:firstLine="284"/>
        <w:jc w:val="both"/>
        <w:rPr>
          <w:rFonts w:ascii="Traditional Arabic" w:hAnsi="Traditional Arabic" w:cs="Traditional Arabic"/>
          <w:sz w:val="32"/>
          <w:szCs w:val="32"/>
          <w:lang w:bidi="ar-DZ"/>
        </w:rPr>
      </w:pPr>
      <w:r w:rsidRPr="006A3B08">
        <w:rPr>
          <w:rFonts w:ascii="Traditional Arabic" w:hAnsi="Traditional Arabic" w:cs="Traditional Arabic"/>
          <w:sz w:val="32"/>
          <w:szCs w:val="32"/>
          <w:rtl/>
          <w:lang w:bidi="ar-DZ"/>
        </w:rPr>
        <w:t xml:space="preserve">يعرض هذا المعيار ثلاثة مؤشرات صحية تتمثل في نسبة الولادات </w:t>
      </w:r>
      <w:r w:rsidR="008F3A6F" w:rsidRPr="006A3B08">
        <w:rPr>
          <w:rFonts w:ascii="Traditional Arabic" w:hAnsi="Traditional Arabic" w:cs="Traditional Arabic" w:hint="cs"/>
          <w:sz w:val="32"/>
          <w:szCs w:val="32"/>
          <w:rtl/>
          <w:lang w:bidi="ar-DZ"/>
        </w:rPr>
        <w:t>بإشراف</w:t>
      </w:r>
      <w:r w:rsidRPr="006A3B08">
        <w:rPr>
          <w:rFonts w:ascii="Traditional Arabic" w:hAnsi="Traditional Arabic" w:cs="Traditional Arabic"/>
          <w:sz w:val="32"/>
          <w:szCs w:val="32"/>
          <w:rtl/>
          <w:lang w:bidi="ar-DZ"/>
        </w:rPr>
        <w:t xml:space="preserve"> عاملين </w:t>
      </w:r>
      <w:r w:rsidR="008F3A6F" w:rsidRPr="006A3B08">
        <w:rPr>
          <w:rFonts w:ascii="Traditional Arabic" w:hAnsi="Traditional Arabic" w:cs="Traditional Arabic" w:hint="cs"/>
          <w:sz w:val="32"/>
          <w:szCs w:val="32"/>
          <w:rtl/>
          <w:lang w:bidi="ar-DZ"/>
        </w:rPr>
        <w:t>صحيين، وفيات</w:t>
      </w:r>
      <w:r w:rsidRPr="006A3B08">
        <w:rPr>
          <w:rFonts w:ascii="Traditional Arabic" w:hAnsi="Traditional Arabic" w:cs="Traditional Arabic"/>
          <w:sz w:val="32"/>
          <w:szCs w:val="32"/>
          <w:rtl/>
          <w:lang w:bidi="ar-DZ"/>
        </w:rPr>
        <w:t xml:space="preserve"> الأطفال دون الخامسة مصنفة وفق</w:t>
      </w:r>
      <w:r w:rsidR="004C7508">
        <w:rPr>
          <w:rFonts w:ascii="Traditional Arabic" w:hAnsi="Traditional Arabic" w:cs="Traditional Arabic" w:hint="cs"/>
          <w:sz w:val="32"/>
          <w:szCs w:val="32"/>
          <w:rtl/>
          <w:lang w:bidi="ar-DZ"/>
        </w:rPr>
        <w:t>ا</w:t>
      </w:r>
      <w:r w:rsidRPr="006A3B08">
        <w:rPr>
          <w:rFonts w:ascii="Traditional Arabic" w:hAnsi="Traditional Arabic" w:cs="Traditional Arabic"/>
          <w:sz w:val="32"/>
          <w:szCs w:val="32"/>
          <w:rtl/>
          <w:lang w:bidi="ar-DZ"/>
        </w:rPr>
        <w:t xml:space="preserve"> </w:t>
      </w:r>
      <w:r w:rsidR="008F3A6F" w:rsidRPr="006A3B08">
        <w:rPr>
          <w:rFonts w:ascii="Traditional Arabic" w:hAnsi="Traditional Arabic" w:cs="Traditional Arabic" w:hint="cs"/>
          <w:sz w:val="32"/>
          <w:szCs w:val="32"/>
          <w:rtl/>
          <w:lang w:bidi="ar-DZ"/>
        </w:rPr>
        <w:t>للإقامة</w:t>
      </w:r>
      <w:r w:rsidRPr="006A3B08">
        <w:rPr>
          <w:rFonts w:ascii="Traditional Arabic" w:hAnsi="Traditional Arabic" w:cs="Traditional Arabic"/>
          <w:sz w:val="32"/>
          <w:szCs w:val="32"/>
          <w:rtl/>
          <w:lang w:bidi="ar-DZ"/>
        </w:rPr>
        <w:t xml:space="preserve"> في الحضر </w:t>
      </w:r>
      <w:r w:rsidR="00930029">
        <w:rPr>
          <w:rFonts w:ascii="Traditional Arabic" w:hAnsi="Traditional Arabic" w:cs="Traditional Arabic"/>
          <w:sz w:val="32"/>
          <w:szCs w:val="32"/>
          <w:rtl/>
          <w:lang w:bidi="ar-DZ"/>
        </w:rPr>
        <w:t>أو</w:t>
      </w:r>
      <w:r w:rsidRPr="006A3B08">
        <w:rPr>
          <w:rFonts w:ascii="Traditional Arabic" w:hAnsi="Traditional Arabic" w:cs="Traditional Arabic"/>
          <w:sz w:val="32"/>
          <w:szCs w:val="32"/>
          <w:rtl/>
          <w:lang w:bidi="ar-DZ"/>
        </w:rPr>
        <w:t xml:space="preserve"> الريف، وثروة الأسرة ومستوى تعليم الأم.</w:t>
      </w:r>
    </w:p>
    <w:p w14:paraId="0D2AE148" w14:textId="504E369A" w:rsidR="00DD5D51" w:rsidRPr="0080711C" w:rsidRDefault="0080711C" w:rsidP="0080711C">
      <w:pPr>
        <w:tabs>
          <w:tab w:val="left" w:pos="2010"/>
        </w:tabs>
        <w:bidi/>
        <w:ind w:left="140"/>
        <w:jc w:val="both"/>
        <w:rPr>
          <w:rFonts w:ascii="Traditional Arabic" w:hAnsi="Traditional Arabic" w:cs="Traditional Arabic"/>
          <w:b/>
          <w:bCs/>
          <w:sz w:val="32"/>
          <w:szCs w:val="32"/>
          <w:lang w:bidi="ar-DZ"/>
        </w:rPr>
      </w:pPr>
      <w:r>
        <w:rPr>
          <w:rFonts w:ascii="Traditional Arabic" w:hAnsi="Traditional Arabic" w:cs="Traditional Arabic" w:hint="cs"/>
          <w:b/>
          <w:bCs/>
          <w:sz w:val="32"/>
          <w:szCs w:val="32"/>
          <w:rtl/>
          <w:lang w:bidi="ar-DZ"/>
        </w:rPr>
        <w:t>11</w:t>
      </w:r>
      <w:r w:rsidR="00DD5D51" w:rsidRPr="0080711C">
        <w:rPr>
          <w:rFonts w:ascii="Traditional Arabic" w:hAnsi="Traditional Arabic" w:cs="Traditional Arabic"/>
          <w:b/>
          <w:bCs/>
          <w:sz w:val="32"/>
          <w:szCs w:val="32"/>
          <w:rtl/>
          <w:lang w:bidi="ar-DZ"/>
        </w:rPr>
        <w:t>-ال</w:t>
      </w:r>
      <w:r w:rsidR="009A1C2E" w:rsidRPr="0080711C">
        <w:rPr>
          <w:rFonts w:ascii="Traditional Arabic" w:hAnsi="Traditional Arabic" w:cs="Traditional Arabic" w:hint="cs"/>
          <w:b/>
          <w:bCs/>
          <w:sz w:val="32"/>
          <w:szCs w:val="32"/>
          <w:rtl/>
          <w:lang w:bidi="ar-DZ"/>
        </w:rPr>
        <w:t>إ</w:t>
      </w:r>
      <w:r w:rsidR="00DD5D51" w:rsidRPr="0080711C">
        <w:rPr>
          <w:rFonts w:ascii="Traditional Arabic" w:hAnsi="Traditional Arabic" w:cs="Traditional Arabic"/>
          <w:b/>
          <w:bCs/>
          <w:sz w:val="32"/>
          <w:szCs w:val="32"/>
          <w:rtl/>
          <w:lang w:bidi="ar-DZ"/>
        </w:rPr>
        <w:t xml:space="preserve">حصاءات الديموغرافية والاجتماعية والاقتصادية: </w:t>
      </w:r>
    </w:p>
    <w:p w14:paraId="41113217" w14:textId="773F21BB" w:rsidR="00DD5D51" w:rsidRPr="006A3B08" w:rsidRDefault="00DD5D51" w:rsidP="0080711C">
      <w:pPr>
        <w:pStyle w:val="Paragraphedeliste"/>
        <w:tabs>
          <w:tab w:val="left" w:pos="2010"/>
        </w:tabs>
        <w:bidi/>
        <w:ind w:left="140" w:firstLine="284"/>
        <w:jc w:val="both"/>
        <w:rPr>
          <w:rFonts w:ascii="Traditional Arabic" w:hAnsi="Traditional Arabic" w:cs="Traditional Arabic"/>
          <w:sz w:val="32"/>
          <w:szCs w:val="32"/>
          <w:rtl/>
          <w:lang w:bidi="ar-DZ"/>
        </w:rPr>
      </w:pPr>
      <w:r w:rsidRPr="006A3B08">
        <w:rPr>
          <w:rFonts w:ascii="Traditional Arabic" w:hAnsi="Traditional Arabic" w:cs="Traditional Arabic"/>
          <w:sz w:val="32"/>
          <w:szCs w:val="32"/>
          <w:rtl/>
          <w:lang w:bidi="ar-DZ"/>
        </w:rPr>
        <w:t>يتناول هذا المعيار بيانات عن العوامل الديمغرافية والاجتماعية والاقتصادية التي تعتبر المحددات الرئيسية للصحة.</w:t>
      </w:r>
      <w:r w:rsidR="0080711C">
        <w:rPr>
          <w:rStyle w:val="Appelnotedebasdep"/>
          <w:rFonts w:ascii="Traditional Arabic" w:hAnsi="Traditional Arabic" w:cs="Traditional Arabic"/>
          <w:sz w:val="32"/>
          <w:szCs w:val="32"/>
          <w:rtl/>
          <w:lang w:bidi="ar-DZ"/>
        </w:rPr>
        <w:footnoteReference w:id="16"/>
      </w:r>
    </w:p>
    <w:p w14:paraId="332A85AC" w14:textId="745F8363" w:rsidR="00DD5D51" w:rsidRPr="002D7353" w:rsidRDefault="00A42A88" w:rsidP="002D7353">
      <w:pPr>
        <w:tabs>
          <w:tab w:val="left" w:pos="2010"/>
        </w:tabs>
        <w:bidi/>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المطلب الرابع</w:t>
      </w:r>
      <w:r w:rsidR="00DD5D51" w:rsidRPr="002D7353">
        <w:rPr>
          <w:rFonts w:ascii="Traditional Arabic" w:hAnsi="Traditional Arabic" w:cs="Traditional Arabic" w:hint="cs"/>
          <w:b/>
          <w:bCs/>
          <w:sz w:val="36"/>
          <w:szCs w:val="36"/>
          <w:rtl/>
          <w:lang w:bidi="ar-DZ"/>
        </w:rPr>
        <w:t>:</w:t>
      </w:r>
      <w:r w:rsidR="00DD5D51" w:rsidRPr="002D7353">
        <w:rPr>
          <w:rFonts w:ascii="Traditional Arabic" w:hAnsi="Traditional Arabic" w:cs="Traditional Arabic"/>
          <w:b/>
          <w:bCs/>
          <w:sz w:val="36"/>
          <w:szCs w:val="36"/>
          <w:rtl/>
          <w:lang w:bidi="ar-DZ"/>
        </w:rPr>
        <w:t xml:space="preserve"> النظام الصحي في الجزائر ومختلف </w:t>
      </w:r>
      <w:r w:rsidR="0088384C">
        <w:rPr>
          <w:rFonts w:ascii="Traditional Arabic" w:hAnsi="Traditional Arabic" w:cs="Traditional Arabic" w:hint="cs"/>
          <w:b/>
          <w:bCs/>
          <w:sz w:val="36"/>
          <w:szCs w:val="36"/>
          <w:rtl/>
          <w:lang w:bidi="ar-DZ"/>
        </w:rPr>
        <w:t>الإصلاحات</w:t>
      </w:r>
      <w:r w:rsidR="00DD5D51" w:rsidRPr="002D7353">
        <w:rPr>
          <w:rFonts w:ascii="Traditional Arabic" w:hAnsi="Traditional Arabic" w:cs="Traditional Arabic"/>
          <w:b/>
          <w:bCs/>
          <w:sz w:val="36"/>
          <w:szCs w:val="36"/>
          <w:rtl/>
          <w:lang w:bidi="ar-DZ"/>
        </w:rPr>
        <w:t xml:space="preserve"> التي عرفها</w:t>
      </w:r>
    </w:p>
    <w:p w14:paraId="2B8C4A71" w14:textId="03CC7756" w:rsidR="00DD5D51" w:rsidRPr="00E07139" w:rsidRDefault="00122C08" w:rsidP="00A1027A">
      <w:pPr>
        <w:tabs>
          <w:tab w:val="left" w:pos="2010"/>
        </w:tabs>
        <w:bidi/>
        <w:ind w:left="-1"/>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أولا : </w:t>
      </w:r>
      <w:r w:rsidR="00E9467A">
        <w:rPr>
          <w:rFonts w:ascii="Traditional Arabic" w:hAnsi="Traditional Arabic" w:cs="Traditional Arabic" w:hint="cs"/>
          <w:b/>
          <w:bCs/>
          <w:sz w:val="36"/>
          <w:szCs w:val="36"/>
          <w:rtl/>
          <w:lang w:bidi="ar-DZ"/>
        </w:rPr>
        <w:t>إ</w:t>
      </w:r>
      <w:r w:rsidR="00DD5D51" w:rsidRPr="00E07139">
        <w:rPr>
          <w:rFonts w:ascii="Traditional Arabic" w:hAnsi="Traditional Arabic" w:cs="Traditional Arabic"/>
          <w:b/>
          <w:bCs/>
          <w:sz w:val="36"/>
          <w:szCs w:val="36"/>
          <w:rtl/>
          <w:lang w:bidi="ar-DZ"/>
        </w:rPr>
        <w:t>ختلالات المنظومة الصحية</w:t>
      </w:r>
      <w:r w:rsidR="00E9467A">
        <w:rPr>
          <w:rFonts w:ascii="Traditional Arabic" w:hAnsi="Traditional Arabic" w:cs="Traditional Arabic" w:hint="cs"/>
          <w:b/>
          <w:bCs/>
          <w:sz w:val="36"/>
          <w:szCs w:val="36"/>
          <w:rtl/>
          <w:lang w:bidi="ar-DZ"/>
        </w:rPr>
        <w:t xml:space="preserve">: </w:t>
      </w:r>
      <w:r w:rsidR="00A1027A">
        <w:rPr>
          <w:rStyle w:val="Appelnotedebasdep"/>
          <w:rFonts w:ascii="Traditional Arabic" w:hAnsi="Traditional Arabic" w:cs="Traditional Arabic"/>
          <w:b/>
          <w:bCs/>
          <w:sz w:val="36"/>
          <w:szCs w:val="36"/>
          <w:rtl/>
          <w:lang w:bidi="ar-DZ"/>
        </w:rPr>
        <w:footnoteReference w:id="17"/>
      </w:r>
    </w:p>
    <w:p w14:paraId="4010892C" w14:textId="2EF68C5B" w:rsidR="00DD5D51" w:rsidRPr="006A3B08" w:rsidRDefault="00DD5D51" w:rsidP="00EA55E0">
      <w:pPr>
        <w:tabs>
          <w:tab w:val="left" w:pos="2010"/>
        </w:tabs>
        <w:bidi/>
        <w:ind w:left="-1" w:firstLine="425"/>
        <w:jc w:val="both"/>
        <w:rPr>
          <w:rFonts w:ascii="Traditional Arabic" w:hAnsi="Traditional Arabic" w:cs="Traditional Arabic"/>
          <w:sz w:val="32"/>
          <w:szCs w:val="32"/>
          <w:rtl/>
          <w:lang w:bidi="ar-DZ"/>
        </w:rPr>
      </w:pPr>
      <w:r w:rsidRPr="006A3B08">
        <w:rPr>
          <w:rFonts w:ascii="Traditional Arabic" w:hAnsi="Traditional Arabic" w:cs="Traditional Arabic"/>
          <w:sz w:val="32"/>
          <w:szCs w:val="32"/>
          <w:rtl/>
          <w:lang w:bidi="ar-DZ"/>
        </w:rPr>
        <w:t xml:space="preserve">يمكن </w:t>
      </w:r>
      <w:r w:rsidR="00E9467A">
        <w:rPr>
          <w:rFonts w:ascii="Traditional Arabic" w:hAnsi="Traditional Arabic" w:cs="Traditional Arabic" w:hint="cs"/>
          <w:sz w:val="32"/>
          <w:szCs w:val="32"/>
          <w:rtl/>
          <w:lang w:bidi="ar-DZ"/>
        </w:rPr>
        <w:t>إ</w:t>
      </w:r>
      <w:r w:rsidRPr="006A3B08">
        <w:rPr>
          <w:rFonts w:ascii="Traditional Arabic" w:hAnsi="Traditional Arabic" w:cs="Traditional Arabic"/>
          <w:sz w:val="32"/>
          <w:szCs w:val="32"/>
          <w:rtl/>
          <w:lang w:bidi="ar-DZ"/>
        </w:rPr>
        <w:t>رجاع ال</w:t>
      </w:r>
      <w:r w:rsidR="00E9467A">
        <w:rPr>
          <w:rFonts w:ascii="Traditional Arabic" w:hAnsi="Traditional Arabic" w:cs="Traditional Arabic" w:hint="cs"/>
          <w:sz w:val="32"/>
          <w:szCs w:val="32"/>
          <w:rtl/>
          <w:lang w:bidi="ar-DZ"/>
        </w:rPr>
        <w:t>إ</w:t>
      </w:r>
      <w:r w:rsidRPr="006A3B08">
        <w:rPr>
          <w:rFonts w:ascii="Traditional Arabic" w:hAnsi="Traditional Arabic" w:cs="Traditional Arabic"/>
          <w:sz w:val="32"/>
          <w:szCs w:val="32"/>
          <w:rtl/>
          <w:lang w:bidi="ar-DZ"/>
        </w:rPr>
        <w:t xml:space="preserve">ختلالات التي تعاني منها المنظومة الصحية </w:t>
      </w:r>
      <w:r w:rsidR="00C73275">
        <w:rPr>
          <w:rFonts w:ascii="Traditional Arabic" w:hAnsi="Traditional Arabic" w:cs="Traditional Arabic"/>
          <w:sz w:val="32"/>
          <w:szCs w:val="32"/>
          <w:rtl/>
          <w:lang w:bidi="ar-DZ"/>
        </w:rPr>
        <w:t>إلى</w:t>
      </w:r>
      <w:r w:rsidRPr="006A3B08">
        <w:rPr>
          <w:rFonts w:ascii="Traditional Arabic" w:hAnsi="Traditional Arabic" w:cs="Traditional Arabic"/>
          <w:sz w:val="32"/>
          <w:szCs w:val="32"/>
          <w:rtl/>
          <w:lang w:bidi="ar-DZ"/>
        </w:rPr>
        <w:t xml:space="preserve"> </w:t>
      </w:r>
      <w:r w:rsidR="00E9467A">
        <w:rPr>
          <w:rFonts w:ascii="Traditional Arabic" w:hAnsi="Traditional Arabic" w:cs="Traditional Arabic" w:hint="cs"/>
          <w:sz w:val="32"/>
          <w:szCs w:val="32"/>
          <w:rtl/>
          <w:lang w:bidi="ar-DZ"/>
        </w:rPr>
        <w:t>ال</w:t>
      </w:r>
      <w:r w:rsidRPr="006A3B08">
        <w:rPr>
          <w:rFonts w:ascii="Traditional Arabic" w:hAnsi="Traditional Arabic" w:cs="Traditional Arabic"/>
          <w:sz w:val="32"/>
          <w:szCs w:val="32"/>
          <w:rtl/>
          <w:lang w:bidi="ar-DZ"/>
        </w:rPr>
        <w:t>أسباب الرئيسية التالية:</w:t>
      </w:r>
    </w:p>
    <w:p w14:paraId="2F04012A" w14:textId="71189CBD" w:rsidR="000657FD" w:rsidRDefault="00DD5D51" w:rsidP="000657FD">
      <w:pPr>
        <w:pStyle w:val="Paragraphedeliste"/>
        <w:numPr>
          <w:ilvl w:val="0"/>
          <w:numId w:val="8"/>
        </w:numPr>
        <w:tabs>
          <w:tab w:val="left" w:pos="2010"/>
        </w:tabs>
        <w:bidi/>
        <w:jc w:val="both"/>
        <w:rPr>
          <w:rFonts w:ascii="Traditional Arabic" w:hAnsi="Traditional Arabic" w:cs="Traditional Arabic"/>
          <w:sz w:val="32"/>
          <w:szCs w:val="32"/>
          <w:lang w:bidi="ar-DZ"/>
        </w:rPr>
      </w:pPr>
      <w:r w:rsidRPr="000657FD">
        <w:rPr>
          <w:rFonts w:ascii="Traditional Arabic" w:hAnsi="Traditional Arabic" w:cs="Traditional Arabic"/>
          <w:sz w:val="32"/>
          <w:szCs w:val="32"/>
          <w:rtl/>
          <w:lang w:bidi="ar-DZ"/>
        </w:rPr>
        <w:t>صعوبة الحصول على الرعاية الطبية المتخصصة كون معظم ال</w:t>
      </w:r>
      <w:r w:rsidR="000657FD">
        <w:rPr>
          <w:rFonts w:ascii="Traditional Arabic" w:hAnsi="Traditional Arabic" w:cs="Traditional Arabic" w:hint="cs"/>
          <w:sz w:val="32"/>
          <w:szCs w:val="32"/>
          <w:rtl/>
          <w:lang w:bidi="ar-DZ"/>
        </w:rPr>
        <w:t>أ</w:t>
      </w:r>
      <w:r w:rsidRPr="000657FD">
        <w:rPr>
          <w:rFonts w:ascii="Traditional Arabic" w:hAnsi="Traditional Arabic" w:cs="Traditional Arabic"/>
          <w:sz w:val="32"/>
          <w:szCs w:val="32"/>
          <w:rtl/>
          <w:lang w:bidi="ar-DZ"/>
        </w:rPr>
        <w:t>طباء ال</w:t>
      </w:r>
      <w:r w:rsidR="000657FD">
        <w:rPr>
          <w:rFonts w:ascii="Traditional Arabic" w:hAnsi="Traditional Arabic" w:cs="Traditional Arabic" w:hint="cs"/>
          <w:sz w:val="32"/>
          <w:szCs w:val="32"/>
          <w:rtl/>
          <w:lang w:bidi="ar-DZ"/>
        </w:rPr>
        <w:t>أ</w:t>
      </w:r>
      <w:r w:rsidRPr="000657FD">
        <w:rPr>
          <w:rFonts w:ascii="Traditional Arabic" w:hAnsi="Traditional Arabic" w:cs="Traditional Arabic"/>
          <w:sz w:val="32"/>
          <w:szCs w:val="32"/>
          <w:rtl/>
          <w:lang w:bidi="ar-DZ"/>
        </w:rPr>
        <w:t>خصائيين متمركزين في المدن الكبرى</w:t>
      </w:r>
      <w:r w:rsidR="000657FD">
        <w:rPr>
          <w:rFonts w:ascii="Traditional Arabic" w:hAnsi="Traditional Arabic" w:cs="Traditional Arabic" w:hint="cs"/>
          <w:sz w:val="32"/>
          <w:szCs w:val="32"/>
          <w:rtl/>
          <w:lang w:bidi="ar-DZ"/>
        </w:rPr>
        <w:t xml:space="preserve"> </w:t>
      </w:r>
      <w:r w:rsidRPr="000657FD">
        <w:rPr>
          <w:rFonts w:ascii="Traditional Arabic" w:hAnsi="Traditional Arabic" w:cs="Traditional Arabic"/>
          <w:sz w:val="32"/>
          <w:szCs w:val="32"/>
          <w:rtl/>
          <w:lang w:bidi="ar-DZ"/>
        </w:rPr>
        <w:t xml:space="preserve">وهم لا يستطيعون تلبية </w:t>
      </w:r>
      <w:r w:rsidR="000657FD">
        <w:rPr>
          <w:rFonts w:ascii="Traditional Arabic" w:hAnsi="Traditional Arabic" w:cs="Traditional Arabic" w:hint="cs"/>
          <w:sz w:val="32"/>
          <w:szCs w:val="32"/>
          <w:rtl/>
          <w:lang w:bidi="ar-DZ"/>
        </w:rPr>
        <w:t>إ</w:t>
      </w:r>
      <w:r w:rsidRPr="000657FD">
        <w:rPr>
          <w:rFonts w:ascii="Traditional Arabic" w:hAnsi="Traditional Arabic" w:cs="Traditional Arabic"/>
          <w:sz w:val="32"/>
          <w:szCs w:val="32"/>
          <w:rtl/>
          <w:lang w:bidi="ar-DZ"/>
        </w:rPr>
        <w:t xml:space="preserve">حتياجات المواطنين </w:t>
      </w:r>
      <w:r w:rsidR="006C49D0" w:rsidRPr="000657FD">
        <w:rPr>
          <w:rFonts w:ascii="Traditional Arabic" w:hAnsi="Traditional Arabic" w:cs="Traditional Arabic" w:hint="cs"/>
          <w:sz w:val="32"/>
          <w:szCs w:val="32"/>
          <w:rtl/>
          <w:lang w:bidi="ar-DZ"/>
        </w:rPr>
        <w:t>المتزايدة،</w:t>
      </w:r>
      <w:r w:rsidRPr="000657FD">
        <w:rPr>
          <w:rFonts w:ascii="Traditional Arabic" w:hAnsi="Traditional Arabic" w:cs="Traditional Arabic"/>
          <w:sz w:val="32"/>
          <w:szCs w:val="32"/>
          <w:rtl/>
          <w:lang w:bidi="ar-DZ"/>
        </w:rPr>
        <w:t xml:space="preserve"> </w:t>
      </w:r>
      <w:r w:rsidR="000657FD">
        <w:rPr>
          <w:rFonts w:ascii="Traditional Arabic" w:hAnsi="Traditional Arabic" w:cs="Traditional Arabic" w:hint="cs"/>
          <w:sz w:val="32"/>
          <w:szCs w:val="32"/>
          <w:rtl/>
          <w:lang w:bidi="ar-DZ"/>
        </w:rPr>
        <w:t>إ</w:t>
      </w:r>
      <w:r w:rsidRPr="000657FD">
        <w:rPr>
          <w:rFonts w:ascii="Traditional Arabic" w:hAnsi="Traditional Arabic" w:cs="Traditional Arabic"/>
          <w:sz w:val="32"/>
          <w:szCs w:val="32"/>
          <w:rtl/>
          <w:lang w:bidi="ar-DZ"/>
        </w:rPr>
        <w:t xml:space="preserve">ضافة </w:t>
      </w:r>
      <w:r w:rsidR="00C73275" w:rsidRPr="000657FD">
        <w:rPr>
          <w:rFonts w:ascii="Traditional Arabic" w:hAnsi="Traditional Arabic" w:cs="Traditional Arabic"/>
          <w:sz w:val="32"/>
          <w:szCs w:val="32"/>
          <w:rtl/>
          <w:lang w:bidi="ar-DZ"/>
        </w:rPr>
        <w:t>إلى</w:t>
      </w:r>
      <w:r w:rsidRPr="000657FD">
        <w:rPr>
          <w:rFonts w:ascii="Traditional Arabic" w:hAnsi="Traditional Arabic" w:cs="Traditional Arabic"/>
          <w:sz w:val="32"/>
          <w:szCs w:val="32"/>
          <w:rtl/>
          <w:lang w:bidi="ar-DZ"/>
        </w:rPr>
        <w:t xml:space="preserve"> مشكلة الصيانة وال</w:t>
      </w:r>
      <w:r w:rsidR="000657FD">
        <w:rPr>
          <w:rFonts w:ascii="Traditional Arabic" w:hAnsi="Traditional Arabic" w:cs="Traditional Arabic" w:hint="cs"/>
          <w:sz w:val="32"/>
          <w:szCs w:val="32"/>
          <w:rtl/>
          <w:lang w:bidi="ar-DZ"/>
        </w:rPr>
        <w:t>أ</w:t>
      </w:r>
      <w:r w:rsidRPr="000657FD">
        <w:rPr>
          <w:rFonts w:ascii="Traditional Arabic" w:hAnsi="Traditional Arabic" w:cs="Traditional Arabic"/>
          <w:sz w:val="32"/>
          <w:szCs w:val="32"/>
          <w:rtl/>
          <w:lang w:bidi="ar-DZ"/>
        </w:rPr>
        <w:t xml:space="preserve">عطال المتكررة التي تصيب التجهيزات الطبية، مما يستلزم على المواطنين التوجه </w:t>
      </w:r>
      <w:r w:rsidR="00C73275" w:rsidRPr="000657FD">
        <w:rPr>
          <w:rFonts w:ascii="Traditional Arabic" w:hAnsi="Traditional Arabic" w:cs="Traditional Arabic"/>
          <w:sz w:val="32"/>
          <w:szCs w:val="32"/>
          <w:rtl/>
          <w:lang w:bidi="ar-DZ"/>
        </w:rPr>
        <w:t>إلى</w:t>
      </w:r>
      <w:r w:rsidRPr="000657FD">
        <w:rPr>
          <w:rFonts w:ascii="Traditional Arabic" w:hAnsi="Traditional Arabic" w:cs="Traditional Arabic"/>
          <w:sz w:val="32"/>
          <w:szCs w:val="32"/>
          <w:rtl/>
          <w:lang w:bidi="ar-DZ"/>
        </w:rPr>
        <w:t xml:space="preserve"> القطاع الخاص وهذا ما يفسر زيادة مساهمة العائلات في نفقات الصحة خلال السنوات ال</w:t>
      </w:r>
      <w:r w:rsidR="000657FD">
        <w:rPr>
          <w:rFonts w:ascii="Traditional Arabic" w:hAnsi="Traditional Arabic" w:cs="Traditional Arabic" w:hint="cs"/>
          <w:sz w:val="32"/>
          <w:szCs w:val="32"/>
          <w:rtl/>
          <w:lang w:bidi="ar-DZ"/>
        </w:rPr>
        <w:t>أ</w:t>
      </w:r>
      <w:r w:rsidRPr="000657FD">
        <w:rPr>
          <w:rFonts w:ascii="Traditional Arabic" w:hAnsi="Traditional Arabic" w:cs="Traditional Arabic"/>
          <w:sz w:val="32"/>
          <w:szCs w:val="32"/>
          <w:rtl/>
          <w:lang w:bidi="ar-DZ"/>
        </w:rPr>
        <w:t>خيرة.</w:t>
      </w:r>
    </w:p>
    <w:p w14:paraId="546DFDE5" w14:textId="5AB156CA" w:rsidR="000657FD" w:rsidRDefault="00DD5D51" w:rsidP="000657FD">
      <w:pPr>
        <w:pStyle w:val="Paragraphedeliste"/>
        <w:numPr>
          <w:ilvl w:val="0"/>
          <w:numId w:val="8"/>
        </w:numPr>
        <w:tabs>
          <w:tab w:val="left" w:pos="2010"/>
        </w:tabs>
        <w:bidi/>
        <w:jc w:val="both"/>
        <w:rPr>
          <w:rFonts w:ascii="Traditional Arabic" w:hAnsi="Traditional Arabic" w:cs="Traditional Arabic"/>
          <w:sz w:val="32"/>
          <w:szCs w:val="32"/>
          <w:lang w:bidi="ar-DZ"/>
        </w:rPr>
      </w:pPr>
      <w:r w:rsidRPr="000657FD">
        <w:rPr>
          <w:rFonts w:ascii="Traditional Arabic" w:hAnsi="Traditional Arabic" w:cs="Traditional Arabic"/>
          <w:sz w:val="32"/>
          <w:szCs w:val="32"/>
          <w:rtl/>
          <w:lang w:bidi="ar-DZ"/>
        </w:rPr>
        <w:t>تسجيل نقائص كبيرة فيما يتعلق بال</w:t>
      </w:r>
      <w:r w:rsidR="000657FD">
        <w:rPr>
          <w:rFonts w:ascii="Traditional Arabic" w:hAnsi="Traditional Arabic" w:cs="Traditional Arabic" w:hint="cs"/>
          <w:sz w:val="32"/>
          <w:szCs w:val="32"/>
          <w:rtl/>
          <w:lang w:bidi="ar-DZ"/>
        </w:rPr>
        <w:t>إ</w:t>
      </w:r>
      <w:r w:rsidRPr="000657FD">
        <w:rPr>
          <w:rFonts w:ascii="Traditional Arabic" w:hAnsi="Traditional Arabic" w:cs="Traditional Arabic"/>
          <w:sz w:val="32"/>
          <w:szCs w:val="32"/>
          <w:rtl/>
          <w:lang w:bidi="ar-DZ"/>
        </w:rPr>
        <w:t xml:space="preserve">ستقبال على مستوى الهياكل </w:t>
      </w:r>
      <w:r w:rsidR="006C49D0" w:rsidRPr="000657FD">
        <w:rPr>
          <w:rFonts w:ascii="Traditional Arabic" w:hAnsi="Traditional Arabic" w:cs="Traditional Arabic" w:hint="cs"/>
          <w:sz w:val="32"/>
          <w:szCs w:val="32"/>
          <w:rtl/>
          <w:lang w:bidi="ar-DZ"/>
        </w:rPr>
        <w:t>ال</w:t>
      </w:r>
      <w:r w:rsidR="000657FD">
        <w:rPr>
          <w:rFonts w:ascii="Traditional Arabic" w:hAnsi="Traditional Arabic" w:cs="Traditional Arabic" w:hint="cs"/>
          <w:sz w:val="32"/>
          <w:szCs w:val="32"/>
          <w:rtl/>
          <w:lang w:bidi="ar-DZ"/>
        </w:rPr>
        <w:t>إ</w:t>
      </w:r>
      <w:r w:rsidR="006C49D0" w:rsidRPr="000657FD">
        <w:rPr>
          <w:rFonts w:ascii="Traditional Arabic" w:hAnsi="Traditional Arabic" w:cs="Traditional Arabic" w:hint="cs"/>
          <w:sz w:val="32"/>
          <w:szCs w:val="32"/>
          <w:rtl/>
          <w:lang w:bidi="ar-DZ"/>
        </w:rPr>
        <w:t>ستشفائية،</w:t>
      </w:r>
      <w:r w:rsidRPr="000657FD">
        <w:rPr>
          <w:rFonts w:ascii="Traditional Arabic" w:hAnsi="Traditional Arabic" w:cs="Traditional Arabic"/>
          <w:sz w:val="32"/>
          <w:szCs w:val="32"/>
          <w:rtl/>
          <w:lang w:bidi="ar-DZ"/>
        </w:rPr>
        <w:t xml:space="preserve"> أبرزها غياب العلاقة بين المريض والطبيب </w:t>
      </w:r>
      <w:r w:rsidR="000657FD">
        <w:rPr>
          <w:rFonts w:ascii="Traditional Arabic" w:hAnsi="Traditional Arabic" w:cs="Traditional Arabic" w:hint="cs"/>
          <w:sz w:val="32"/>
          <w:szCs w:val="32"/>
          <w:rtl/>
          <w:lang w:bidi="ar-DZ"/>
        </w:rPr>
        <w:t xml:space="preserve">، </w:t>
      </w:r>
      <w:r w:rsidRPr="000657FD">
        <w:rPr>
          <w:rFonts w:ascii="Traditional Arabic" w:hAnsi="Traditional Arabic" w:cs="Traditional Arabic"/>
          <w:sz w:val="32"/>
          <w:szCs w:val="32"/>
          <w:rtl/>
          <w:lang w:bidi="ar-DZ"/>
        </w:rPr>
        <w:t xml:space="preserve">والظروف الصعبة المتعلقة </w:t>
      </w:r>
      <w:r w:rsidRPr="000657FD">
        <w:rPr>
          <w:rFonts w:ascii="Traditional Arabic" w:hAnsi="Traditional Arabic" w:cs="Traditional Arabic" w:hint="cs"/>
          <w:sz w:val="32"/>
          <w:szCs w:val="32"/>
          <w:rtl/>
          <w:lang w:bidi="ar-DZ"/>
        </w:rPr>
        <w:t>بالإقامة</w:t>
      </w:r>
      <w:r w:rsidRPr="000657FD">
        <w:rPr>
          <w:rFonts w:ascii="Traditional Arabic" w:hAnsi="Traditional Arabic" w:cs="Traditional Arabic"/>
          <w:sz w:val="32"/>
          <w:szCs w:val="32"/>
          <w:rtl/>
          <w:lang w:bidi="ar-DZ"/>
        </w:rPr>
        <w:t xml:space="preserve"> في المستشفيات </w:t>
      </w:r>
      <w:r w:rsidR="006C49D0" w:rsidRPr="000657FD">
        <w:rPr>
          <w:rFonts w:ascii="Traditional Arabic" w:hAnsi="Traditional Arabic" w:cs="Traditional Arabic" w:hint="cs"/>
          <w:sz w:val="32"/>
          <w:szCs w:val="32"/>
          <w:rtl/>
          <w:lang w:bidi="ar-DZ"/>
        </w:rPr>
        <w:t>كإلزام</w:t>
      </w:r>
      <w:r w:rsidRPr="000657FD">
        <w:rPr>
          <w:rFonts w:ascii="Traditional Arabic" w:hAnsi="Traditional Arabic" w:cs="Traditional Arabic"/>
          <w:sz w:val="32"/>
          <w:szCs w:val="32"/>
          <w:rtl/>
          <w:lang w:bidi="ar-DZ"/>
        </w:rPr>
        <w:t xml:space="preserve"> العائلات بالمساهمة </w:t>
      </w:r>
      <w:r w:rsidR="000657FD">
        <w:rPr>
          <w:rFonts w:ascii="Traditional Arabic" w:hAnsi="Traditional Arabic" w:cs="Traditional Arabic" w:hint="cs"/>
          <w:sz w:val="32"/>
          <w:szCs w:val="32"/>
          <w:rtl/>
          <w:lang w:bidi="ar-DZ"/>
        </w:rPr>
        <w:t>مثلا</w:t>
      </w:r>
      <w:r w:rsidRPr="000657FD">
        <w:rPr>
          <w:rFonts w:ascii="Traditional Arabic" w:hAnsi="Traditional Arabic" w:cs="Traditional Arabic"/>
          <w:sz w:val="32"/>
          <w:szCs w:val="32"/>
          <w:rtl/>
          <w:lang w:bidi="ar-DZ"/>
        </w:rPr>
        <w:t>.</w:t>
      </w:r>
    </w:p>
    <w:p w14:paraId="5185740C" w14:textId="6E40CA15" w:rsidR="000657FD" w:rsidRDefault="00DD5D51" w:rsidP="000657FD">
      <w:pPr>
        <w:pStyle w:val="Paragraphedeliste"/>
        <w:numPr>
          <w:ilvl w:val="0"/>
          <w:numId w:val="8"/>
        </w:numPr>
        <w:tabs>
          <w:tab w:val="left" w:pos="2010"/>
        </w:tabs>
        <w:bidi/>
        <w:jc w:val="both"/>
        <w:rPr>
          <w:rFonts w:ascii="Traditional Arabic" w:hAnsi="Traditional Arabic" w:cs="Traditional Arabic"/>
          <w:sz w:val="32"/>
          <w:szCs w:val="32"/>
          <w:lang w:bidi="ar-DZ"/>
        </w:rPr>
      </w:pPr>
      <w:r w:rsidRPr="000657FD">
        <w:rPr>
          <w:rFonts w:ascii="Traditional Arabic" w:hAnsi="Traditional Arabic" w:cs="Traditional Arabic"/>
          <w:sz w:val="32"/>
          <w:szCs w:val="32"/>
          <w:rtl/>
          <w:lang w:bidi="ar-DZ"/>
        </w:rPr>
        <w:t>تقلص العمل بالهياكل الصحية خاصة ال</w:t>
      </w:r>
      <w:r w:rsidR="000657FD">
        <w:rPr>
          <w:rFonts w:ascii="Traditional Arabic" w:hAnsi="Traditional Arabic" w:cs="Traditional Arabic" w:hint="cs"/>
          <w:sz w:val="32"/>
          <w:szCs w:val="32"/>
          <w:rtl/>
          <w:lang w:bidi="ar-DZ"/>
        </w:rPr>
        <w:t>إ</w:t>
      </w:r>
      <w:r w:rsidRPr="000657FD">
        <w:rPr>
          <w:rFonts w:ascii="Traditional Arabic" w:hAnsi="Traditional Arabic" w:cs="Traditional Arabic"/>
          <w:sz w:val="32"/>
          <w:szCs w:val="32"/>
          <w:rtl/>
          <w:lang w:bidi="ar-DZ"/>
        </w:rPr>
        <w:t xml:space="preserve">ستشفائية </w:t>
      </w:r>
      <w:r w:rsidR="000657FD">
        <w:rPr>
          <w:rFonts w:ascii="Traditional Arabic" w:hAnsi="Traditional Arabic" w:cs="Traditional Arabic" w:hint="cs"/>
          <w:sz w:val="32"/>
          <w:szCs w:val="32"/>
          <w:rtl/>
          <w:lang w:bidi="ar-DZ"/>
        </w:rPr>
        <w:t>إ</w:t>
      </w:r>
      <w:r w:rsidRPr="000657FD">
        <w:rPr>
          <w:rFonts w:ascii="Traditional Arabic" w:hAnsi="Traditional Arabic" w:cs="Traditional Arabic"/>
          <w:sz w:val="32"/>
          <w:szCs w:val="32"/>
          <w:rtl/>
          <w:lang w:bidi="ar-DZ"/>
        </w:rPr>
        <w:t>بتداء</w:t>
      </w:r>
      <w:r w:rsidRPr="000657FD">
        <w:rPr>
          <w:rFonts w:ascii="Traditional Arabic" w:hAnsi="Traditional Arabic" w:cs="Traditional Arabic" w:hint="cs"/>
          <w:sz w:val="32"/>
          <w:szCs w:val="32"/>
          <w:rtl/>
          <w:lang w:bidi="ar-DZ"/>
        </w:rPr>
        <w:t>ً</w:t>
      </w:r>
      <w:r w:rsidRPr="000657FD">
        <w:rPr>
          <w:rFonts w:ascii="Traditional Arabic" w:hAnsi="Traditional Arabic" w:cs="Traditional Arabic"/>
          <w:sz w:val="32"/>
          <w:szCs w:val="32"/>
          <w:rtl/>
          <w:lang w:bidi="ar-DZ"/>
        </w:rPr>
        <w:t xml:space="preserve"> من 12 سا</w:t>
      </w:r>
      <w:r w:rsidR="003C33B8" w:rsidRPr="000657FD">
        <w:rPr>
          <w:rFonts w:ascii="Traditional Arabic" w:hAnsi="Traditional Arabic" w:cs="Traditional Arabic" w:hint="cs"/>
          <w:sz w:val="32"/>
          <w:szCs w:val="32"/>
          <w:rtl/>
          <w:lang w:bidi="ar-DZ"/>
        </w:rPr>
        <w:t>عة</w:t>
      </w:r>
      <w:r w:rsidRPr="000657FD">
        <w:rPr>
          <w:rFonts w:ascii="Traditional Arabic" w:hAnsi="Traditional Arabic" w:cs="Traditional Arabic"/>
          <w:sz w:val="32"/>
          <w:szCs w:val="32"/>
          <w:rtl/>
          <w:lang w:bidi="ar-DZ"/>
        </w:rPr>
        <w:t xml:space="preserve">، منذ دخول حيز تطبيق النصوص المتعلقة " النشاط التكميلي " الذي يرخص </w:t>
      </w:r>
      <w:r w:rsidRPr="000657FD">
        <w:rPr>
          <w:rFonts w:ascii="Traditional Arabic" w:hAnsi="Traditional Arabic" w:cs="Traditional Arabic" w:hint="cs"/>
          <w:sz w:val="32"/>
          <w:szCs w:val="32"/>
          <w:rtl/>
          <w:lang w:bidi="ar-DZ"/>
        </w:rPr>
        <w:t>للأطباء</w:t>
      </w:r>
      <w:r w:rsidRPr="000657FD">
        <w:rPr>
          <w:rFonts w:ascii="Traditional Arabic" w:hAnsi="Traditional Arabic" w:cs="Traditional Arabic"/>
          <w:sz w:val="32"/>
          <w:szCs w:val="32"/>
          <w:rtl/>
          <w:lang w:bidi="ar-DZ"/>
        </w:rPr>
        <w:t xml:space="preserve"> ال</w:t>
      </w:r>
      <w:r w:rsidR="000657FD">
        <w:rPr>
          <w:rFonts w:ascii="Traditional Arabic" w:hAnsi="Traditional Arabic" w:cs="Traditional Arabic" w:hint="cs"/>
          <w:sz w:val="32"/>
          <w:szCs w:val="32"/>
          <w:rtl/>
          <w:lang w:bidi="ar-DZ"/>
        </w:rPr>
        <w:t>أ</w:t>
      </w:r>
      <w:r w:rsidRPr="000657FD">
        <w:rPr>
          <w:rFonts w:ascii="Traditional Arabic" w:hAnsi="Traditional Arabic" w:cs="Traditional Arabic"/>
          <w:sz w:val="32"/>
          <w:szCs w:val="32"/>
          <w:rtl/>
          <w:lang w:bidi="ar-DZ"/>
        </w:rPr>
        <w:t>خصائيين العموميين الممارسة جزئيا بالقطاع الخاص.</w:t>
      </w:r>
    </w:p>
    <w:p w14:paraId="4B6011FF" w14:textId="3F8BFEC5" w:rsidR="007C6CCA" w:rsidRDefault="00DD5D51" w:rsidP="007C6CCA">
      <w:pPr>
        <w:pStyle w:val="Paragraphedeliste"/>
        <w:numPr>
          <w:ilvl w:val="0"/>
          <w:numId w:val="8"/>
        </w:numPr>
        <w:tabs>
          <w:tab w:val="left" w:pos="2010"/>
        </w:tabs>
        <w:bidi/>
        <w:jc w:val="both"/>
        <w:rPr>
          <w:rFonts w:ascii="Traditional Arabic" w:hAnsi="Traditional Arabic" w:cs="Traditional Arabic"/>
          <w:sz w:val="32"/>
          <w:szCs w:val="32"/>
          <w:lang w:bidi="ar-DZ"/>
        </w:rPr>
      </w:pPr>
      <w:r w:rsidRPr="000657FD">
        <w:rPr>
          <w:rFonts w:ascii="Traditional Arabic" w:hAnsi="Traditional Arabic" w:cs="Traditional Arabic"/>
          <w:sz w:val="32"/>
          <w:szCs w:val="32"/>
          <w:rtl/>
          <w:lang w:bidi="ar-DZ"/>
        </w:rPr>
        <w:t xml:space="preserve">عدم رضا الموظفين عن ظروف أداء </w:t>
      </w:r>
      <w:r w:rsidR="00E9467A" w:rsidRPr="000657FD">
        <w:rPr>
          <w:rFonts w:ascii="Traditional Arabic" w:hAnsi="Traditional Arabic" w:cs="Traditional Arabic" w:hint="cs"/>
          <w:sz w:val="32"/>
          <w:szCs w:val="32"/>
          <w:rtl/>
          <w:lang w:bidi="ar-DZ"/>
        </w:rPr>
        <w:t>أعمالهم ،</w:t>
      </w:r>
      <w:r w:rsidRPr="000657FD">
        <w:rPr>
          <w:rFonts w:ascii="Traditional Arabic" w:hAnsi="Traditional Arabic" w:cs="Traditional Arabic"/>
          <w:sz w:val="32"/>
          <w:szCs w:val="32"/>
          <w:rtl/>
          <w:lang w:bidi="ar-DZ"/>
        </w:rPr>
        <w:t xml:space="preserve"> ولا بالمقابل المالي الذي يتحصلون عليه مقارنة مع القطاع </w:t>
      </w:r>
      <w:r w:rsidR="00B25BA1" w:rsidRPr="000657FD">
        <w:rPr>
          <w:rFonts w:ascii="Traditional Arabic" w:hAnsi="Traditional Arabic" w:cs="Traditional Arabic" w:hint="cs"/>
          <w:sz w:val="32"/>
          <w:szCs w:val="32"/>
          <w:rtl/>
          <w:lang w:bidi="ar-DZ"/>
        </w:rPr>
        <w:t>الخاص،</w:t>
      </w:r>
      <w:r w:rsidRPr="000657FD">
        <w:rPr>
          <w:rFonts w:ascii="Traditional Arabic" w:hAnsi="Traditional Arabic" w:cs="Traditional Arabic"/>
          <w:sz w:val="32"/>
          <w:szCs w:val="32"/>
          <w:rtl/>
          <w:lang w:bidi="ar-DZ"/>
        </w:rPr>
        <w:t xml:space="preserve"> مما </w:t>
      </w:r>
      <w:r w:rsidR="00D20AC8" w:rsidRPr="000657FD">
        <w:rPr>
          <w:rFonts w:ascii="Traditional Arabic" w:hAnsi="Traditional Arabic" w:cs="Traditional Arabic"/>
          <w:sz w:val="32"/>
          <w:szCs w:val="32"/>
          <w:rtl/>
          <w:lang w:bidi="ar-DZ"/>
        </w:rPr>
        <w:t>أدى</w:t>
      </w:r>
      <w:r w:rsidRPr="000657FD">
        <w:rPr>
          <w:rFonts w:ascii="Traditional Arabic" w:hAnsi="Traditional Arabic" w:cs="Traditional Arabic"/>
          <w:sz w:val="32"/>
          <w:szCs w:val="32"/>
          <w:rtl/>
          <w:lang w:bidi="ar-DZ"/>
        </w:rPr>
        <w:t xml:space="preserve"> </w:t>
      </w:r>
      <w:r w:rsidR="00C73275" w:rsidRPr="000657FD">
        <w:rPr>
          <w:rFonts w:ascii="Traditional Arabic" w:hAnsi="Traditional Arabic" w:cs="Traditional Arabic"/>
          <w:sz w:val="32"/>
          <w:szCs w:val="32"/>
          <w:rtl/>
          <w:lang w:bidi="ar-DZ"/>
        </w:rPr>
        <w:t>إلى</w:t>
      </w:r>
      <w:r w:rsidRPr="000657FD">
        <w:rPr>
          <w:rFonts w:ascii="Traditional Arabic" w:hAnsi="Traditional Arabic" w:cs="Traditional Arabic"/>
          <w:sz w:val="32"/>
          <w:szCs w:val="32"/>
          <w:rtl/>
          <w:lang w:bidi="ar-DZ"/>
        </w:rPr>
        <w:t xml:space="preserve"> مجرة كبيرة للكفاءات الطبية نحو الخارج </w:t>
      </w:r>
      <w:r w:rsidR="00930029" w:rsidRPr="000657FD">
        <w:rPr>
          <w:rFonts w:ascii="Traditional Arabic" w:hAnsi="Traditional Arabic" w:cs="Traditional Arabic"/>
          <w:sz w:val="32"/>
          <w:szCs w:val="32"/>
          <w:rtl/>
          <w:lang w:bidi="ar-DZ"/>
        </w:rPr>
        <w:t>أو</w:t>
      </w:r>
      <w:r w:rsidRPr="000657FD">
        <w:rPr>
          <w:rFonts w:ascii="Traditional Arabic" w:hAnsi="Traditional Arabic" w:cs="Traditional Arabic"/>
          <w:sz w:val="32"/>
          <w:szCs w:val="32"/>
          <w:rtl/>
          <w:lang w:bidi="ar-DZ"/>
        </w:rPr>
        <w:t xml:space="preserve"> القطاع الخاص على مستوى التجهيزات </w:t>
      </w:r>
      <w:r w:rsidR="00B25BA1" w:rsidRPr="000657FD">
        <w:rPr>
          <w:rFonts w:ascii="Traditional Arabic" w:hAnsi="Traditional Arabic" w:cs="Traditional Arabic" w:hint="cs"/>
          <w:sz w:val="32"/>
          <w:szCs w:val="32"/>
          <w:rtl/>
          <w:lang w:bidi="ar-DZ"/>
        </w:rPr>
        <w:lastRenderedPageBreak/>
        <w:t>والصيانة،</w:t>
      </w:r>
      <w:r w:rsidRPr="000657FD">
        <w:rPr>
          <w:rFonts w:ascii="Traditional Arabic" w:hAnsi="Traditional Arabic" w:cs="Traditional Arabic"/>
          <w:sz w:val="32"/>
          <w:szCs w:val="32"/>
          <w:rtl/>
          <w:lang w:bidi="ar-DZ"/>
        </w:rPr>
        <w:t xml:space="preserve"> فقد ساهمت كثرة الانقطاعات والاعطال التي تمس التجهيزات الطبية الفردية بقسط كبير في تأخر </w:t>
      </w:r>
      <w:r w:rsidR="000657FD">
        <w:rPr>
          <w:rFonts w:ascii="Traditional Arabic" w:hAnsi="Traditional Arabic" w:cs="Traditional Arabic" w:hint="cs"/>
          <w:sz w:val="32"/>
          <w:szCs w:val="32"/>
          <w:rtl/>
          <w:lang w:bidi="ar-DZ"/>
        </w:rPr>
        <w:t>و تردي</w:t>
      </w:r>
      <w:r w:rsidRPr="000657FD">
        <w:rPr>
          <w:rFonts w:ascii="Traditional Arabic" w:hAnsi="Traditional Arabic" w:cs="Traditional Arabic"/>
          <w:sz w:val="32"/>
          <w:szCs w:val="32"/>
          <w:rtl/>
          <w:lang w:bidi="ar-DZ"/>
        </w:rPr>
        <w:t xml:space="preserve"> جودة الخدمات الصحية الخاصة في المصالح </w:t>
      </w:r>
      <w:r w:rsidR="00B25BA1" w:rsidRPr="000657FD">
        <w:rPr>
          <w:rFonts w:ascii="Traditional Arabic" w:hAnsi="Traditional Arabic" w:cs="Traditional Arabic" w:hint="cs"/>
          <w:sz w:val="32"/>
          <w:szCs w:val="32"/>
          <w:rtl/>
          <w:lang w:bidi="ar-DZ"/>
        </w:rPr>
        <w:t>الفنية.</w:t>
      </w:r>
    </w:p>
    <w:p w14:paraId="7FECA444" w14:textId="03CC46D0" w:rsidR="000657FD" w:rsidRPr="007C6CCA" w:rsidRDefault="00DD5D51" w:rsidP="007C6CCA">
      <w:pPr>
        <w:pStyle w:val="Paragraphedeliste"/>
        <w:numPr>
          <w:ilvl w:val="0"/>
          <w:numId w:val="8"/>
        </w:numPr>
        <w:tabs>
          <w:tab w:val="left" w:pos="2010"/>
        </w:tabs>
        <w:bidi/>
        <w:jc w:val="both"/>
        <w:rPr>
          <w:rFonts w:ascii="Traditional Arabic" w:hAnsi="Traditional Arabic" w:cs="Traditional Arabic"/>
          <w:sz w:val="32"/>
          <w:szCs w:val="32"/>
          <w:rtl/>
          <w:lang w:bidi="ar-DZ"/>
        </w:rPr>
      </w:pPr>
      <w:r w:rsidRPr="007C6CCA">
        <w:rPr>
          <w:rFonts w:ascii="Traditional Arabic" w:hAnsi="Traditional Arabic" w:cs="Traditional Arabic"/>
          <w:sz w:val="32"/>
          <w:szCs w:val="32"/>
          <w:rtl/>
          <w:lang w:bidi="ar-DZ"/>
        </w:rPr>
        <w:t>تعود مسيري المؤسسات الصحية على ال</w:t>
      </w:r>
      <w:r w:rsidR="00E9467A" w:rsidRPr="007C6CCA">
        <w:rPr>
          <w:rFonts w:ascii="Traditional Arabic" w:hAnsi="Traditional Arabic" w:cs="Traditional Arabic" w:hint="cs"/>
          <w:sz w:val="32"/>
          <w:szCs w:val="32"/>
          <w:rtl/>
          <w:lang w:bidi="ar-DZ"/>
        </w:rPr>
        <w:t>إ</w:t>
      </w:r>
      <w:r w:rsidRPr="007C6CCA">
        <w:rPr>
          <w:rFonts w:ascii="Traditional Arabic" w:hAnsi="Traditional Arabic" w:cs="Traditional Arabic"/>
          <w:sz w:val="32"/>
          <w:szCs w:val="32"/>
          <w:rtl/>
          <w:lang w:bidi="ar-DZ"/>
        </w:rPr>
        <w:t xml:space="preserve">جراءات </w:t>
      </w:r>
      <w:r w:rsidR="000657FD" w:rsidRPr="007C6CCA">
        <w:rPr>
          <w:rFonts w:ascii="Traditional Arabic" w:hAnsi="Traditional Arabic" w:cs="Traditional Arabic" w:hint="cs"/>
          <w:sz w:val="32"/>
          <w:szCs w:val="32"/>
          <w:rtl/>
          <w:lang w:bidi="ar-DZ"/>
        </w:rPr>
        <w:t>غير</w:t>
      </w:r>
      <w:r w:rsidRPr="007C6CCA">
        <w:rPr>
          <w:rFonts w:ascii="Traditional Arabic" w:hAnsi="Traditional Arabic" w:cs="Traditional Arabic"/>
          <w:sz w:val="32"/>
          <w:szCs w:val="32"/>
          <w:rtl/>
          <w:lang w:bidi="ar-DZ"/>
        </w:rPr>
        <w:t xml:space="preserve"> </w:t>
      </w:r>
      <w:r w:rsidR="000657FD" w:rsidRPr="007C6CCA">
        <w:rPr>
          <w:rFonts w:ascii="Traditional Arabic" w:hAnsi="Traditional Arabic" w:cs="Traditional Arabic" w:hint="cs"/>
          <w:sz w:val="32"/>
          <w:szCs w:val="32"/>
          <w:rtl/>
          <w:lang w:bidi="ar-DZ"/>
        </w:rPr>
        <w:t>ال</w:t>
      </w:r>
      <w:r w:rsidRPr="007C6CCA">
        <w:rPr>
          <w:rFonts w:ascii="Traditional Arabic" w:hAnsi="Traditional Arabic" w:cs="Traditional Arabic"/>
          <w:sz w:val="32"/>
          <w:szCs w:val="32"/>
          <w:rtl/>
          <w:lang w:bidi="ar-DZ"/>
        </w:rPr>
        <w:t xml:space="preserve">مرنة </w:t>
      </w:r>
      <w:r w:rsidR="000657FD" w:rsidRPr="007C6CCA">
        <w:rPr>
          <w:rFonts w:ascii="Traditional Arabic" w:hAnsi="Traditional Arabic" w:cs="Traditional Arabic" w:hint="cs"/>
          <w:sz w:val="32"/>
          <w:szCs w:val="32"/>
          <w:rtl/>
          <w:lang w:bidi="ar-DZ"/>
        </w:rPr>
        <w:t xml:space="preserve">، </w:t>
      </w:r>
      <w:r w:rsidRPr="007C6CCA">
        <w:rPr>
          <w:rFonts w:ascii="Traditional Arabic" w:hAnsi="Traditional Arabic" w:cs="Traditional Arabic"/>
          <w:sz w:val="32"/>
          <w:szCs w:val="32"/>
          <w:rtl/>
          <w:lang w:bidi="ar-DZ"/>
        </w:rPr>
        <w:t xml:space="preserve">وعدم تكيفهم في بعض الأحيان مع النصوص المعمول بها في وزرات </w:t>
      </w:r>
      <w:r w:rsidR="00B25BA1" w:rsidRPr="007C6CCA">
        <w:rPr>
          <w:rFonts w:ascii="Traditional Arabic" w:hAnsi="Traditional Arabic" w:cs="Traditional Arabic" w:hint="cs"/>
          <w:sz w:val="32"/>
          <w:szCs w:val="32"/>
          <w:rtl/>
          <w:lang w:bidi="ar-DZ"/>
        </w:rPr>
        <w:t>أخرى،</w:t>
      </w:r>
      <w:r w:rsidRPr="007C6CCA">
        <w:rPr>
          <w:rFonts w:ascii="Traditional Arabic" w:hAnsi="Traditional Arabic" w:cs="Traditional Arabic"/>
          <w:sz w:val="32"/>
          <w:szCs w:val="32"/>
          <w:rtl/>
          <w:lang w:bidi="ar-DZ"/>
        </w:rPr>
        <w:t xml:space="preserve"> مثل وزارة المالية </w:t>
      </w:r>
      <w:r w:rsidR="00930029" w:rsidRPr="007C6CCA">
        <w:rPr>
          <w:rFonts w:ascii="Traditional Arabic" w:hAnsi="Traditional Arabic" w:cs="Traditional Arabic"/>
          <w:sz w:val="32"/>
          <w:szCs w:val="32"/>
          <w:rtl/>
          <w:lang w:bidi="ar-DZ"/>
        </w:rPr>
        <w:t>أو</w:t>
      </w:r>
      <w:r w:rsidRPr="007C6CCA">
        <w:rPr>
          <w:rFonts w:ascii="Traditional Arabic" w:hAnsi="Traditional Arabic" w:cs="Traditional Arabic"/>
          <w:sz w:val="32"/>
          <w:szCs w:val="32"/>
          <w:rtl/>
          <w:lang w:bidi="ar-DZ"/>
        </w:rPr>
        <w:t xml:space="preserve"> الوظيف العمومي وعلى </w:t>
      </w:r>
      <w:r w:rsidR="00B950D9">
        <w:rPr>
          <w:rFonts w:ascii="Traditional Arabic" w:hAnsi="Traditional Arabic" w:cs="Traditional Arabic" w:hint="cs"/>
          <w:sz w:val="32"/>
          <w:szCs w:val="32"/>
          <w:rtl/>
          <w:lang w:bidi="ar-DZ"/>
        </w:rPr>
        <w:t>ال</w:t>
      </w:r>
      <w:r w:rsidRPr="007C6CCA">
        <w:rPr>
          <w:rFonts w:ascii="Traditional Arabic" w:hAnsi="Traditional Arabic" w:cs="Traditional Arabic"/>
          <w:sz w:val="32"/>
          <w:szCs w:val="32"/>
          <w:rtl/>
          <w:lang w:bidi="ar-DZ"/>
        </w:rPr>
        <w:t>جهات الوصية التفاوض مع وزارة المالية بناء</w:t>
      </w:r>
      <w:r w:rsidRPr="007C6CCA">
        <w:rPr>
          <w:rFonts w:ascii="Traditional Arabic" w:hAnsi="Traditional Arabic" w:cs="Traditional Arabic" w:hint="cs"/>
          <w:sz w:val="32"/>
          <w:szCs w:val="32"/>
          <w:rtl/>
          <w:lang w:bidi="ar-DZ"/>
        </w:rPr>
        <w:t xml:space="preserve">ً </w:t>
      </w:r>
      <w:r w:rsidRPr="007C6CCA">
        <w:rPr>
          <w:rFonts w:ascii="Traditional Arabic" w:hAnsi="Traditional Arabic" w:cs="Traditional Arabic"/>
          <w:sz w:val="32"/>
          <w:szCs w:val="32"/>
          <w:rtl/>
          <w:lang w:bidi="ar-DZ"/>
        </w:rPr>
        <w:t>على هذه المقترحات.</w:t>
      </w:r>
      <w:r w:rsidR="003D0A26" w:rsidRPr="003D0A26">
        <w:rPr>
          <w:rStyle w:val="Appelnotedebasdep"/>
          <w:rFonts w:ascii="Traditional Arabic" w:hAnsi="Traditional Arabic" w:cs="Traditional Arabic"/>
          <w:b/>
          <w:bCs/>
          <w:sz w:val="32"/>
          <w:szCs w:val="32"/>
          <w:rtl/>
          <w:lang w:bidi="ar-DZ"/>
        </w:rPr>
        <w:footnoteReference w:id="18"/>
      </w:r>
    </w:p>
    <w:p w14:paraId="7AAEACCA" w14:textId="72CF70D1" w:rsidR="00DD5D51" w:rsidRDefault="00122C08" w:rsidP="00EA55E0">
      <w:pPr>
        <w:tabs>
          <w:tab w:val="left" w:pos="2010"/>
        </w:tabs>
        <w:bidi/>
        <w:ind w:left="-1"/>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ثانيا : </w:t>
      </w:r>
      <w:r w:rsidR="00E9467A">
        <w:rPr>
          <w:rFonts w:ascii="Traditional Arabic" w:hAnsi="Traditional Arabic" w:cs="Traditional Arabic" w:hint="cs"/>
          <w:b/>
          <w:bCs/>
          <w:sz w:val="36"/>
          <w:szCs w:val="36"/>
          <w:rtl/>
          <w:lang w:bidi="ar-DZ"/>
        </w:rPr>
        <w:t>إ</w:t>
      </w:r>
      <w:r w:rsidR="00DD5D51" w:rsidRPr="00E07139">
        <w:rPr>
          <w:rFonts w:ascii="Traditional Arabic" w:hAnsi="Traditional Arabic" w:cs="Traditional Arabic"/>
          <w:b/>
          <w:bCs/>
          <w:sz w:val="36"/>
          <w:szCs w:val="36"/>
          <w:rtl/>
          <w:lang w:bidi="ar-DZ"/>
        </w:rPr>
        <w:t xml:space="preserve">صلاحات المنظومة </w:t>
      </w:r>
      <w:r w:rsidR="00DD5D51" w:rsidRPr="00E07139">
        <w:rPr>
          <w:rFonts w:ascii="Traditional Arabic" w:hAnsi="Traditional Arabic" w:cs="Traditional Arabic" w:hint="cs"/>
          <w:b/>
          <w:bCs/>
          <w:sz w:val="36"/>
          <w:szCs w:val="36"/>
          <w:rtl/>
          <w:lang w:bidi="ar-DZ"/>
        </w:rPr>
        <w:t>الصحية:</w:t>
      </w:r>
    </w:p>
    <w:p w14:paraId="6B5F3662" w14:textId="01AAD000" w:rsidR="00494925" w:rsidRDefault="005E3A22" w:rsidP="00E73274">
      <w:pPr>
        <w:tabs>
          <w:tab w:val="left" w:pos="2010"/>
        </w:tabs>
        <w:bidi/>
        <w:ind w:left="-1" w:firstLine="283"/>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w:t>
      </w:r>
      <w:r w:rsidR="003D0A26">
        <w:rPr>
          <w:rFonts w:ascii="Traditional Arabic" w:hAnsi="Traditional Arabic" w:cs="Traditional Arabic" w:hint="cs"/>
          <w:sz w:val="32"/>
          <w:szCs w:val="32"/>
          <w:rtl/>
          <w:lang w:bidi="ar-DZ"/>
        </w:rPr>
        <w:t xml:space="preserve">تبنت الجزائر في سياستها الصحية مبدأ مجانية العلاج و الذي تم إعتماده سنه 1994م ، و يعتبر هذا المبدأ من النقاط الأساسية التي ركزت عليها الدولة في تعديلها للنظام الصحي ، محاولة القضاء على المشكلات الإجتماعية و الإقتصادية التي خلفتها السياسات الإستعمارية ، لذلك عممت إنشاء الهياكل الصحية على كامل التراب الوطني </w:t>
      </w:r>
      <w:r w:rsidR="00494925">
        <w:rPr>
          <w:rFonts w:ascii="Traditional Arabic" w:hAnsi="Traditional Arabic" w:cs="Traditional Arabic" w:hint="cs"/>
          <w:sz w:val="32"/>
          <w:szCs w:val="32"/>
          <w:rtl/>
          <w:lang w:bidi="ar-DZ"/>
        </w:rPr>
        <w:t xml:space="preserve">مراعية في ذلك الأرياف و المناطق النائية من خلال </w:t>
      </w:r>
      <w:r w:rsidR="00B950D9">
        <w:rPr>
          <w:rFonts w:ascii="Traditional Arabic" w:hAnsi="Traditional Arabic" w:cs="Traditional Arabic" w:hint="cs"/>
          <w:sz w:val="32"/>
          <w:szCs w:val="32"/>
          <w:rtl/>
          <w:lang w:bidi="ar-DZ"/>
        </w:rPr>
        <w:t>"</w:t>
      </w:r>
      <w:r w:rsidR="00494925">
        <w:rPr>
          <w:rFonts w:ascii="Traditional Arabic" w:hAnsi="Traditional Arabic" w:cs="Traditional Arabic" w:hint="cs"/>
          <w:sz w:val="32"/>
          <w:szCs w:val="32"/>
          <w:rtl/>
          <w:lang w:bidi="ar-DZ"/>
        </w:rPr>
        <w:t>العلاج حق كل مواطن جزائري</w:t>
      </w:r>
      <w:r w:rsidR="007C6CCA">
        <w:rPr>
          <w:rFonts w:ascii="Traditional Arabic" w:hAnsi="Traditional Arabic" w:cs="Traditional Arabic"/>
          <w:sz w:val="32"/>
          <w:szCs w:val="32"/>
          <w:lang w:bidi="ar-DZ"/>
        </w:rPr>
        <w:t>.</w:t>
      </w:r>
      <w:r w:rsidR="00B950D9">
        <w:rPr>
          <w:rFonts w:ascii="Traditional Arabic" w:hAnsi="Traditional Arabic" w:cs="Traditional Arabic" w:hint="cs"/>
          <w:sz w:val="32"/>
          <w:szCs w:val="32"/>
          <w:rtl/>
          <w:lang w:bidi="ar-DZ"/>
        </w:rPr>
        <w:t>"</w:t>
      </w:r>
    </w:p>
    <w:p w14:paraId="08101EFE" w14:textId="77777777" w:rsidR="00E44A31" w:rsidRDefault="00494925" w:rsidP="00E73274">
      <w:pPr>
        <w:tabs>
          <w:tab w:val="left" w:pos="2010"/>
        </w:tabs>
        <w:bidi/>
        <w:ind w:left="-1" w:firstLine="283"/>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تعتبر التنمية الصحية من ضمن الخطط التكميلية للمنظومة الصحية ، و التي ركزت بالإضافة إلى مجانية العلاج على مبدأ الطب المجاني ، و هذا ما أكد عليه الميثاق الوطني لسنة1976م ، و الذي جاء فيه :" الطب المجاني مكسب ثوري و قاعدة لنشاط الصحة العمومية و تعبير عن التضامن الوطني و وسيلة لتجسيد حق المواطن في العلاج ." </w:t>
      </w:r>
    </w:p>
    <w:p w14:paraId="0C55EEFA" w14:textId="44024CA1" w:rsidR="00F63F44" w:rsidRDefault="00494925" w:rsidP="00E44A31">
      <w:pPr>
        <w:tabs>
          <w:tab w:val="left" w:pos="2010"/>
        </w:tabs>
        <w:bidi/>
        <w:ind w:left="-1" w:firstLine="283"/>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فسياسة الطب المجاني الهدف الأساسي من إقرارها هو توزيع الخدمات العلاجية في كافة الهياكل الصحية لتحقيق الصحة للجميع ، دون أي مقابل يدفعه المواطن جراء تلقيه العلاج</w:t>
      </w:r>
      <w:r w:rsidR="00F63F44">
        <w:rPr>
          <w:rFonts w:ascii="Traditional Arabic" w:hAnsi="Traditional Arabic" w:cs="Traditional Arabic" w:hint="cs"/>
          <w:sz w:val="32"/>
          <w:szCs w:val="32"/>
          <w:rtl/>
          <w:lang w:bidi="ar-DZ"/>
        </w:rPr>
        <w:t xml:space="preserve"> ، فهذه السياسة أعطت فعالية أكثر لتحقيق تنمية صحية وطنية و شاملة لكل الأفراد، و قد سعت الدولة لإصلاح المنظومة الصحية من خلال تركيزها بالدرجة الأولى على الوقاية من الأمراض ، و قد تم تحقيق نسبة متقدمة في مكافحة الأمراض الخطيرة بتوفير اللقاحات ، حيث بلغت التغطية الشاملة للقاح الضاد للسل 99</w:t>
      </w:r>
      <w:r w:rsidR="00F63F44">
        <w:rPr>
          <w:rFonts w:ascii="Traditional Arabic" w:hAnsi="Traditional Arabic" w:cs="Traditional Arabic"/>
          <w:sz w:val="32"/>
          <w:szCs w:val="32"/>
          <w:lang w:bidi="ar-DZ"/>
        </w:rPr>
        <w:t>%</w:t>
      </w:r>
      <w:r w:rsidR="00F63F44">
        <w:rPr>
          <w:rFonts w:ascii="Traditional Arabic" w:hAnsi="Traditional Arabic" w:cs="Traditional Arabic" w:hint="cs"/>
          <w:sz w:val="32"/>
          <w:szCs w:val="32"/>
          <w:rtl/>
          <w:lang w:bidi="ar-DZ"/>
        </w:rPr>
        <w:t xml:space="preserve"> ، اللقاح المضاد للشلل 91</w:t>
      </w:r>
      <w:r w:rsidR="00F63F44">
        <w:rPr>
          <w:rFonts w:ascii="Traditional Arabic" w:hAnsi="Traditional Arabic" w:cs="Traditional Arabic"/>
          <w:sz w:val="32"/>
          <w:szCs w:val="32"/>
          <w:lang w:bidi="ar-DZ"/>
        </w:rPr>
        <w:t xml:space="preserve">% </w:t>
      </w:r>
      <w:r w:rsidR="00F63F44">
        <w:rPr>
          <w:rFonts w:ascii="Traditional Arabic" w:hAnsi="Traditional Arabic" w:cs="Traditional Arabic" w:hint="cs"/>
          <w:sz w:val="32"/>
          <w:szCs w:val="32"/>
          <w:rtl/>
          <w:lang w:bidi="ar-DZ"/>
        </w:rPr>
        <w:t>، و اللقاح المضاد للحصبة 88</w:t>
      </w:r>
      <w:r w:rsidR="00F63F44">
        <w:rPr>
          <w:rFonts w:ascii="Traditional Arabic" w:hAnsi="Traditional Arabic" w:cs="Traditional Arabic"/>
          <w:sz w:val="32"/>
          <w:szCs w:val="32"/>
          <w:lang w:bidi="ar-DZ"/>
        </w:rPr>
        <w:t xml:space="preserve">% </w:t>
      </w:r>
      <w:r w:rsidR="00F63F44">
        <w:rPr>
          <w:rFonts w:ascii="Traditional Arabic" w:hAnsi="Traditional Arabic" w:cs="Traditional Arabic" w:hint="cs"/>
          <w:sz w:val="32"/>
          <w:szCs w:val="32"/>
          <w:rtl/>
          <w:lang w:bidi="ar-DZ"/>
        </w:rPr>
        <w:t>، لقاح التهاب الكبد الفيروسي 90</w:t>
      </w:r>
      <w:r w:rsidR="00F63F44">
        <w:rPr>
          <w:rFonts w:ascii="Traditional Arabic" w:hAnsi="Traditional Arabic" w:cs="Traditional Arabic"/>
          <w:sz w:val="32"/>
          <w:szCs w:val="32"/>
          <w:lang w:bidi="ar-DZ"/>
        </w:rPr>
        <w:t>%</w:t>
      </w:r>
      <w:r w:rsidR="00F63F44">
        <w:rPr>
          <w:rFonts w:ascii="Traditional Arabic" w:hAnsi="Traditional Arabic" w:cs="Traditional Arabic" w:hint="cs"/>
          <w:sz w:val="32"/>
          <w:szCs w:val="32"/>
          <w:rtl/>
          <w:lang w:bidi="ar-DZ"/>
        </w:rPr>
        <w:t xml:space="preserve">، و قد تم تسجيل التحكم في انتشار </w:t>
      </w:r>
      <w:r w:rsidR="005E3A22">
        <w:rPr>
          <w:rFonts w:ascii="Traditional Arabic" w:hAnsi="Traditional Arabic" w:cs="Traditional Arabic" w:hint="cs"/>
          <w:sz w:val="32"/>
          <w:szCs w:val="32"/>
          <w:rtl/>
          <w:lang w:bidi="ar-DZ"/>
        </w:rPr>
        <w:t xml:space="preserve">مرض السل </w:t>
      </w:r>
      <w:r w:rsidR="005E3A22">
        <w:rPr>
          <w:rFonts w:ascii="Traditional Arabic" w:hAnsi="Traditional Arabic" w:cs="Traditional Arabic" w:hint="cs"/>
          <w:sz w:val="32"/>
          <w:szCs w:val="32"/>
          <w:rtl/>
          <w:lang w:bidi="ar-DZ"/>
        </w:rPr>
        <w:lastRenderedPageBreak/>
        <w:t>، و سجل تراجعا محسوما قدر بــ 20 حالة فقط لكل 100 ألف ساكن ، و هذه النسبة قد تم تسجيلها في بعض الدول المتقدمة .</w:t>
      </w:r>
      <w:r w:rsidR="00CF27A4">
        <w:rPr>
          <w:rStyle w:val="Appelnotedebasdep"/>
          <w:rFonts w:ascii="Traditional Arabic" w:hAnsi="Traditional Arabic" w:cs="Traditional Arabic"/>
          <w:sz w:val="32"/>
          <w:szCs w:val="32"/>
          <w:rtl/>
          <w:lang w:bidi="ar-DZ"/>
        </w:rPr>
        <w:footnoteReference w:id="19"/>
      </w:r>
    </w:p>
    <w:p w14:paraId="5208BA0E" w14:textId="77777777" w:rsidR="00CF27A4" w:rsidRDefault="00CF27A4" w:rsidP="00FE7D43">
      <w:pPr>
        <w:tabs>
          <w:tab w:val="left" w:pos="2010"/>
        </w:tabs>
        <w:bidi/>
        <w:ind w:left="-1"/>
        <w:jc w:val="both"/>
        <w:rPr>
          <w:rFonts w:ascii="Traditional Arabic" w:hAnsi="Traditional Arabic" w:cs="Traditional Arabic"/>
          <w:sz w:val="32"/>
          <w:szCs w:val="32"/>
          <w:rtl/>
          <w:lang w:bidi="ar-DZ"/>
        </w:rPr>
      </w:pPr>
    </w:p>
    <w:p w14:paraId="20B95F64" w14:textId="7A4A56C0" w:rsidR="00E666E1" w:rsidRDefault="00CF27A4" w:rsidP="00CF27A4">
      <w:pPr>
        <w:tabs>
          <w:tab w:val="left" w:pos="2010"/>
        </w:tabs>
        <w:bidi/>
        <w:ind w:left="-1" w:firstLine="283"/>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w:t>
      </w:r>
      <w:r w:rsidR="005E3A22">
        <w:rPr>
          <w:rFonts w:ascii="Traditional Arabic" w:hAnsi="Traditional Arabic" w:cs="Traditional Arabic" w:hint="cs"/>
          <w:sz w:val="32"/>
          <w:szCs w:val="32"/>
          <w:rtl/>
          <w:lang w:bidi="ar-DZ"/>
        </w:rPr>
        <w:t>كما عملت الحكومة الجزائرية أيضا على تدعيم القطاع الصحي الخاص من خلال إزدواجية النشاط الصحي بين كل من القطاع العمومي و الخاص ، للنهوض بالرعاية الصحية و تحسينها ، و دفع عجلة التنمية الصحية فكلاهما يكمل الآخر ، و هدفهما واحد و هو صحة المريض ، فال</w:t>
      </w:r>
      <w:r w:rsidR="00BD3313">
        <w:rPr>
          <w:rFonts w:ascii="Traditional Arabic" w:hAnsi="Traditional Arabic" w:cs="Traditional Arabic" w:hint="cs"/>
          <w:sz w:val="32"/>
          <w:szCs w:val="32"/>
          <w:rtl/>
          <w:lang w:bidi="ar-DZ"/>
        </w:rPr>
        <w:t>إ</w:t>
      </w:r>
      <w:r w:rsidR="005E3A22">
        <w:rPr>
          <w:rFonts w:ascii="Traditional Arabic" w:hAnsi="Traditional Arabic" w:cs="Traditional Arabic" w:hint="cs"/>
          <w:sz w:val="32"/>
          <w:szCs w:val="32"/>
          <w:rtl/>
          <w:lang w:bidi="ar-DZ"/>
        </w:rPr>
        <w:t xml:space="preserve">ستثمار في رأس المال البشري سياسة </w:t>
      </w:r>
      <w:r w:rsidR="00E44A31">
        <w:rPr>
          <w:rFonts w:ascii="Traditional Arabic" w:hAnsi="Traditional Arabic" w:cs="Traditional Arabic" w:hint="cs"/>
          <w:sz w:val="32"/>
          <w:szCs w:val="32"/>
          <w:rtl/>
          <w:lang w:bidi="ar-DZ"/>
        </w:rPr>
        <w:t>إ</w:t>
      </w:r>
      <w:r w:rsidR="005E3A22">
        <w:rPr>
          <w:rFonts w:ascii="Traditional Arabic" w:hAnsi="Traditional Arabic" w:cs="Traditional Arabic" w:hint="cs"/>
          <w:sz w:val="32"/>
          <w:szCs w:val="32"/>
          <w:rtl/>
          <w:lang w:bidi="ar-DZ"/>
        </w:rPr>
        <w:t>نتهجتها الحكومة بتركيزها على القطاع الصحي ، و بالدرجة الأولى صحة الإنسان لضمان إستمرار نشاطه البدني و الجسمي في أحسن الظروف ، ليتمكن من ممارسة مهامه و واجباته اتجاه أسرته و وطنه.</w:t>
      </w:r>
      <w:r>
        <w:rPr>
          <w:rFonts w:ascii="Traditional Arabic" w:hAnsi="Traditional Arabic" w:cs="Traditional Arabic" w:hint="cs"/>
          <w:sz w:val="32"/>
          <w:szCs w:val="32"/>
          <w:rtl/>
          <w:lang w:bidi="ar-DZ"/>
        </w:rPr>
        <w:t>"</w:t>
      </w:r>
      <w:r w:rsidR="00412F50" w:rsidRPr="00CF27A4">
        <w:rPr>
          <w:rStyle w:val="Appelnotedebasdep"/>
          <w:rFonts w:ascii="Traditional Arabic" w:hAnsi="Traditional Arabic" w:cs="Traditional Arabic"/>
          <w:b/>
          <w:bCs/>
          <w:sz w:val="32"/>
          <w:szCs w:val="32"/>
          <w:rtl/>
          <w:lang w:bidi="ar-DZ"/>
        </w:rPr>
        <w:footnoteReference w:id="20"/>
      </w:r>
    </w:p>
    <w:p w14:paraId="1A27B812" w14:textId="7D3A9E7A" w:rsidR="00DD5D51" w:rsidRPr="006A3B08" w:rsidRDefault="00E73274" w:rsidP="00E73274">
      <w:pPr>
        <w:tabs>
          <w:tab w:val="left" w:pos="2010"/>
        </w:tabs>
        <w:bidi/>
        <w:ind w:firstLine="282"/>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w:t>
      </w:r>
      <w:r w:rsidR="00494925">
        <w:rPr>
          <w:rFonts w:ascii="Traditional Arabic" w:hAnsi="Traditional Arabic" w:cs="Traditional Arabic" w:hint="cs"/>
          <w:sz w:val="32"/>
          <w:szCs w:val="32"/>
          <w:rtl/>
          <w:lang w:bidi="ar-DZ"/>
        </w:rPr>
        <w:t xml:space="preserve">إن </w:t>
      </w:r>
      <w:r w:rsidR="00F278AE">
        <w:rPr>
          <w:rFonts w:ascii="Traditional Arabic" w:hAnsi="Traditional Arabic" w:cs="Traditional Arabic" w:hint="cs"/>
          <w:sz w:val="32"/>
          <w:szCs w:val="32"/>
          <w:rtl/>
          <w:lang w:bidi="ar-DZ"/>
        </w:rPr>
        <w:t>ال</w:t>
      </w:r>
      <w:r w:rsidR="004A73FC">
        <w:rPr>
          <w:rFonts w:ascii="Traditional Arabic" w:hAnsi="Traditional Arabic" w:cs="Traditional Arabic" w:hint="cs"/>
          <w:sz w:val="32"/>
          <w:szCs w:val="32"/>
          <w:rtl/>
          <w:lang w:bidi="ar-DZ"/>
        </w:rPr>
        <w:t>إ</w:t>
      </w:r>
      <w:r w:rsidR="00DD5D51" w:rsidRPr="006A3B08">
        <w:rPr>
          <w:rFonts w:ascii="Traditional Arabic" w:hAnsi="Traditional Arabic" w:cs="Traditional Arabic"/>
          <w:sz w:val="32"/>
          <w:szCs w:val="32"/>
          <w:rtl/>
          <w:lang w:bidi="ar-DZ"/>
        </w:rPr>
        <w:t xml:space="preserve">ختلالات التي شهدتها المنظومة الصحية في الجزائر هي التي عجلت </w:t>
      </w:r>
      <w:r w:rsidR="00DD5D51" w:rsidRPr="006A3B08">
        <w:rPr>
          <w:rFonts w:ascii="Traditional Arabic" w:hAnsi="Traditional Arabic" w:cs="Traditional Arabic" w:hint="cs"/>
          <w:sz w:val="32"/>
          <w:szCs w:val="32"/>
          <w:rtl/>
          <w:lang w:bidi="ar-DZ"/>
        </w:rPr>
        <w:t>بمجيئ</w:t>
      </w:r>
      <w:r w:rsidR="00DD5D51" w:rsidRPr="006A3B08">
        <w:rPr>
          <w:rFonts w:ascii="Traditional Arabic" w:hAnsi="Traditional Arabic" w:cs="Traditional Arabic"/>
          <w:sz w:val="32"/>
          <w:szCs w:val="32"/>
          <w:rtl/>
          <w:lang w:bidi="ar-DZ"/>
        </w:rPr>
        <w:t xml:space="preserve"> قطار ال</w:t>
      </w:r>
      <w:r w:rsidR="004A73FC">
        <w:rPr>
          <w:rFonts w:ascii="Traditional Arabic" w:hAnsi="Traditional Arabic" w:cs="Traditional Arabic" w:hint="cs"/>
          <w:sz w:val="32"/>
          <w:szCs w:val="32"/>
          <w:rtl/>
          <w:lang w:bidi="ar-DZ"/>
        </w:rPr>
        <w:t>إ</w:t>
      </w:r>
      <w:r w:rsidR="00DD5D51" w:rsidRPr="006A3B08">
        <w:rPr>
          <w:rFonts w:ascii="Traditional Arabic" w:hAnsi="Traditional Arabic" w:cs="Traditional Arabic"/>
          <w:sz w:val="32"/>
          <w:szCs w:val="32"/>
          <w:rtl/>
          <w:lang w:bidi="ar-DZ"/>
        </w:rPr>
        <w:t>صلاحات</w:t>
      </w:r>
      <w:r w:rsidR="004A73FC">
        <w:rPr>
          <w:rFonts w:ascii="Traditional Arabic" w:hAnsi="Traditional Arabic" w:cs="Traditional Arabic" w:hint="cs"/>
          <w:sz w:val="32"/>
          <w:szCs w:val="32"/>
          <w:rtl/>
          <w:lang w:bidi="ar-DZ"/>
        </w:rPr>
        <w:t xml:space="preserve"> ،</w:t>
      </w:r>
      <w:r w:rsidR="00DD5D51" w:rsidRPr="006A3B08">
        <w:rPr>
          <w:rFonts w:ascii="Traditional Arabic" w:hAnsi="Traditional Arabic" w:cs="Traditional Arabic"/>
          <w:sz w:val="32"/>
          <w:szCs w:val="32"/>
          <w:rtl/>
          <w:lang w:bidi="ar-DZ"/>
        </w:rPr>
        <w:t xml:space="preserve"> والتي مست </w:t>
      </w:r>
      <w:r w:rsidR="00272298">
        <w:rPr>
          <w:rFonts w:ascii="Traditional Arabic" w:hAnsi="Traditional Arabic" w:cs="Traditional Arabic"/>
          <w:sz w:val="32"/>
          <w:szCs w:val="32"/>
          <w:rtl/>
          <w:lang w:bidi="ar-DZ"/>
        </w:rPr>
        <w:t>أهم</w:t>
      </w:r>
      <w:r w:rsidR="00DD5D51" w:rsidRPr="006A3B08">
        <w:rPr>
          <w:rFonts w:ascii="Traditional Arabic" w:hAnsi="Traditional Arabic" w:cs="Traditional Arabic"/>
          <w:sz w:val="32"/>
          <w:szCs w:val="32"/>
          <w:rtl/>
          <w:lang w:bidi="ar-DZ"/>
        </w:rPr>
        <w:t xml:space="preserve"> وظائفها </w:t>
      </w:r>
      <w:r w:rsidR="00DD5D51" w:rsidRPr="006A3B08">
        <w:rPr>
          <w:rFonts w:ascii="Traditional Arabic" w:hAnsi="Traditional Arabic" w:cs="Traditional Arabic" w:hint="cs"/>
          <w:sz w:val="32"/>
          <w:szCs w:val="32"/>
          <w:rtl/>
          <w:lang w:bidi="ar-DZ"/>
        </w:rPr>
        <w:t>المتمثلة في</w:t>
      </w:r>
      <w:r w:rsidR="00DD5D51" w:rsidRPr="006A3B08">
        <w:rPr>
          <w:rFonts w:ascii="Traditional Arabic" w:hAnsi="Traditional Arabic" w:cs="Traditional Arabic"/>
          <w:sz w:val="32"/>
          <w:szCs w:val="32"/>
          <w:rtl/>
          <w:lang w:bidi="ar-DZ"/>
        </w:rPr>
        <w:t xml:space="preserve"> التمويل والتسيير و</w:t>
      </w:r>
      <w:r w:rsidR="003D0A26">
        <w:rPr>
          <w:rFonts w:ascii="Traditional Arabic" w:hAnsi="Traditional Arabic" w:cs="Traditional Arabic" w:hint="cs"/>
          <w:sz w:val="32"/>
          <w:szCs w:val="32"/>
          <w:rtl/>
          <w:lang w:bidi="ar-DZ"/>
        </w:rPr>
        <w:t>إ</w:t>
      </w:r>
      <w:r w:rsidR="00DD5D51" w:rsidRPr="006A3B08">
        <w:rPr>
          <w:rFonts w:ascii="Traditional Arabic" w:hAnsi="Traditional Arabic" w:cs="Traditional Arabic"/>
          <w:sz w:val="32"/>
          <w:szCs w:val="32"/>
          <w:rtl/>
          <w:lang w:bidi="ar-DZ"/>
        </w:rPr>
        <w:t>نتاج العلاج والتنظيم</w:t>
      </w:r>
      <w:r w:rsidR="004A73FC">
        <w:rPr>
          <w:rFonts w:ascii="Traditional Arabic" w:hAnsi="Traditional Arabic" w:cs="Traditional Arabic" w:hint="cs"/>
          <w:sz w:val="32"/>
          <w:szCs w:val="32"/>
          <w:rtl/>
          <w:lang w:bidi="ar-DZ"/>
        </w:rPr>
        <w:t>،</w:t>
      </w:r>
      <w:r w:rsidR="00DD5D51">
        <w:rPr>
          <w:rFonts w:ascii="Traditional Arabic" w:hAnsi="Traditional Arabic" w:cs="Traditional Arabic" w:hint="cs"/>
          <w:sz w:val="32"/>
          <w:szCs w:val="32"/>
          <w:rtl/>
          <w:lang w:bidi="ar-DZ"/>
        </w:rPr>
        <w:t xml:space="preserve"> </w:t>
      </w:r>
      <w:r w:rsidR="00321EFF">
        <w:rPr>
          <w:rFonts w:ascii="Traditional Arabic" w:hAnsi="Traditional Arabic" w:cs="Traditional Arabic"/>
          <w:sz w:val="32"/>
          <w:szCs w:val="32"/>
          <w:rtl/>
          <w:lang w:bidi="ar-DZ"/>
        </w:rPr>
        <w:t>أما</w:t>
      </w:r>
      <w:r w:rsidR="00DD5D51" w:rsidRPr="006A3B08">
        <w:rPr>
          <w:rFonts w:ascii="Traditional Arabic" w:hAnsi="Traditional Arabic" w:cs="Traditional Arabic"/>
          <w:sz w:val="32"/>
          <w:szCs w:val="32"/>
          <w:rtl/>
          <w:lang w:bidi="ar-DZ"/>
        </w:rPr>
        <w:t xml:space="preserve"> عن </w:t>
      </w:r>
      <w:r w:rsidR="004A73FC">
        <w:rPr>
          <w:rFonts w:ascii="Traditional Arabic" w:hAnsi="Traditional Arabic" w:cs="Traditional Arabic" w:hint="cs"/>
          <w:sz w:val="32"/>
          <w:szCs w:val="32"/>
          <w:rtl/>
          <w:lang w:bidi="ar-DZ"/>
        </w:rPr>
        <w:t>م</w:t>
      </w:r>
      <w:r w:rsidR="00DD5D51" w:rsidRPr="006A3B08">
        <w:rPr>
          <w:rFonts w:ascii="Traditional Arabic" w:hAnsi="Traditional Arabic" w:cs="Traditional Arabic"/>
          <w:sz w:val="32"/>
          <w:szCs w:val="32"/>
          <w:rtl/>
          <w:lang w:bidi="ar-DZ"/>
        </w:rPr>
        <w:t xml:space="preserve">كونات </w:t>
      </w:r>
      <w:r w:rsidR="00DD5D51">
        <w:rPr>
          <w:rFonts w:ascii="Traditional Arabic" w:hAnsi="Traditional Arabic" w:cs="Traditional Arabic" w:hint="cs"/>
          <w:sz w:val="32"/>
          <w:szCs w:val="32"/>
          <w:rtl/>
          <w:lang w:bidi="ar-DZ"/>
        </w:rPr>
        <w:t>إ</w:t>
      </w:r>
      <w:r w:rsidR="00DD5D51" w:rsidRPr="006A3B08">
        <w:rPr>
          <w:rFonts w:ascii="Traditional Arabic" w:hAnsi="Traditional Arabic" w:cs="Traditional Arabic"/>
          <w:sz w:val="32"/>
          <w:szCs w:val="32"/>
          <w:rtl/>
          <w:lang w:bidi="ar-DZ"/>
        </w:rPr>
        <w:t xml:space="preserve">صلاح المنظومة الصحية فهي </w:t>
      </w:r>
      <w:r w:rsidR="00B25BA1" w:rsidRPr="006A3B08">
        <w:rPr>
          <w:rFonts w:ascii="Traditional Arabic" w:hAnsi="Traditional Arabic" w:cs="Traditional Arabic" w:hint="cs"/>
          <w:sz w:val="32"/>
          <w:szCs w:val="32"/>
          <w:rtl/>
          <w:lang w:bidi="ar-DZ"/>
        </w:rPr>
        <w:t>تضم:</w:t>
      </w:r>
    </w:p>
    <w:p w14:paraId="00CD5998" w14:textId="03A1FDE5" w:rsidR="00DD5D51" w:rsidRPr="006A3B08" w:rsidRDefault="00DD5D51" w:rsidP="00EA55E0">
      <w:pPr>
        <w:tabs>
          <w:tab w:val="left" w:pos="2010"/>
        </w:tabs>
        <w:bidi/>
        <w:ind w:left="-1"/>
        <w:jc w:val="both"/>
        <w:rPr>
          <w:rFonts w:ascii="Traditional Arabic" w:hAnsi="Traditional Arabic" w:cs="Traditional Arabic"/>
          <w:sz w:val="32"/>
          <w:szCs w:val="32"/>
          <w:rtl/>
          <w:lang w:bidi="ar-DZ"/>
        </w:rPr>
      </w:pPr>
      <w:r w:rsidRPr="006A3B08">
        <w:rPr>
          <w:rFonts w:ascii="Traditional Arabic" w:hAnsi="Traditional Arabic" w:cs="Traditional Arabic"/>
          <w:sz w:val="32"/>
          <w:szCs w:val="32"/>
          <w:rtl/>
          <w:lang w:bidi="ar-DZ"/>
        </w:rPr>
        <w:t xml:space="preserve">1- </w:t>
      </w:r>
      <w:r w:rsidR="004A73FC">
        <w:rPr>
          <w:rFonts w:ascii="Traditional Arabic" w:hAnsi="Traditional Arabic" w:cs="Traditional Arabic" w:hint="cs"/>
          <w:sz w:val="32"/>
          <w:szCs w:val="32"/>
          <w:rtl/>
          <w:lang w:bidi="ar-DZ"/>
        </w:rPr>
        <w:t>إ</w:t>
      </w:r>
      <w:r w:rsidRPr="006A3B08">
        <w:rPr>
          <w:rFonts w:ascii="Traditional Arabic" w:hAnsi="Traditional Arabic" w:cs="Traditional Arabic"/>
          <w:sz w:val="32"/>
          <w:szCs w:val="32"/>
          <w:rtl/>
          <w:lang w:bidi="ar-DZ"/>
        </w:rPr>
        <w:t>صلاح التمويل من خلال التأمين الصحي .</w:t>
      </w:r>
    </w:p>
    <w:p w14:paraId="69EB58FC" w14:textId="37A01FB6" w:rsidR="00F278AE" w:rsidRDefault="00DD5D51" w:rsidP="00F278AE">
      <w:pPr>
        <w:tabs>
          <w:tab w:val="left" w:pos="2010"/>
        </w:tabs>
        <w:bidi/>
        <w:ind w:left="-1"/>
        <w:jc w:val="both"/>
        <w:rPr>
          <w:rFonts w:ascii="Traditional Arabic" w:hAnsi="Traditional Arabic" w:cs="Traditional Arabic"/>
          <w:sz w:val="32"/>
          <w:szCs w:val="32"/>
          <w:rtl/>
          <w:lang w:bidi="ar-DZ"/>
        </w:rPr>
      </w:pPr>
      <w:r w:rsidRPr="006A3B08">
        <w:rPr>
          <w:rFonts w:ascii="Traditional Arabic" w:hAnsi="Traditional Arabic" w:cs="Traditional Arabic"/>
          <w:sz w:val="32"/>
          <w:szCs w:val="32"/>
          <w:rtl/>
          <w:lang w:bidi="ar-DZ"/>
        </w:rPr>
        <w:t xml:space="preserve">2- </w:t>
      </w:r>
      <w:r w:rsidR="004A73FC">
        <w:rPr>
          <w:rFonts w:ascii="Traditional Arabic" w:hAnsi="Traditional Arabic" w:cs="Traditional Arabic" w:hint="cs"/>
          <w:sz w:val="32"/>
          <w:szCs w:val="32"/>
          <w:rtl/>
          <w:lang w:bidi="ar-DZ"/>
        </w:rPr>
        <w:t>إ</w:t>
      </w:r>
      <w:r w:rsidRPr="006A3B08">
        <w:rPr>
          <w:rFonts w:ascii="Traditional Arabic" w:hAnsi="Traditional Arabic" w:cs="Traditional Arabic"/>
          <w:sz w:val="32"/>
          <w:szCs w:val="32"/>
          <w:rtl/>
          <w:lang w:bidi="ar-DZ"/>
        </w:rPr>
        <w:t xml:space="preserve">صلاح مؤسساتي بهدف تحديد دور كل الفاعلين في الصحة </w:t>
      </w:r>
      <w:r w:rsidR="00E666E1">
        <w:rPr>
          <w:rFonts w:ascii="Traditional Arabic" w:hAnsi="Traditional Arabic" w:cs="Traditional Arabic" w:hint="cs"/>
          <w:sz w:val="32"/>
          <w:szCs w:val="32"/>
          <w:rtl/>
          <w:lang w:bidi="ar-DZ"/>
        </w:rPr>
        <w:t>بدقة و وضوح</w:t>
      </w:r>
    </w:p>
    <w:p w14:paraId="5BF769C7" w14:textId="6E3A0DDE" w:rsidR="00DD5D51" w:rsidRPr="006A3B08" w:rsidRDefault="00DD5D51" w:rsidP="00F278AE">
      <w:pPr>
        <w:tabs>
          <w:tab w:val="left" w:pos="2010"/>
        </w:tabs>
        <w:bidi/>
        <w:ind w:left="-1"/>
        <w:jc w:val="both"/>
        <w:rPr>
          <w:rFonts w:ascii="Traditional Arabic" w:hAnsi="Traditional Arabic" w:cs="Traditional Arabic"/>
          <w:sz w:val="32"/>
          <w:szCs w:val="32"/>
          <w:lang w:bidi="ar-DZ"/>
        </w:rPr>
      </w:pPr>
      <w:r w:rsidRPr="006A3B08">
        <w:rPr>
          <w:rFonts w:ascii="Traditional Arabic" w:hAnsi="Traditional Arabic" w:cs="Traditional Arabic"/>
          <w:sz w:val="32"/>
          <w:szCs w:val="32"/>
          <w:rtl/>
          <w:lang w:bidi="ar-DZ"/>
        </w:rPr>
        <w:t xml:space="preserve">3- </w:t>
      </w:r>
      <w:r w:rsidR="004A73FC">
        <w:rPr>
          <w:rFonts w:ascii="Traditional Arabic" w:hAnsi="Traditional Arabic" w:cs="Traditional Arabic" w:hint="cs"/>
          <w:sz w:val="32"/>
          <w:szCs w:val="32"/>
          <w:rtl/>
          <w:lang w:bidi="ar-DZ"/>
        </w:rPr>
        <w:t>إ</w:t>
      </w:r>
      <w:r w:rsidRPr="006A3B08">
        <w:rPr>
          <w:rFonts w:ascii="Traditional Arabic" w:hAnsi="Traditional Arabic" w:cs="Traditional Arabic"/>
          <w:sz w:val="32"/>
          <w:szCs w:val="32"/>
          <w:rtl/>
          <w:lang w:bidi="ar-DZ"/>
        </w:rPr>
        <w:t xml:space="preserve">صلاح المستشفيات في </w:t>
      </w:r>
      <w:r w:rsidR="00E666E1">
        <w:rPr>
          <w:rFonts w:ascii="Traditional Arabic" w:hAnsi="Traditional Arabic" w:cs="Traditional Arabic" w:hint="cs"/>
          <w:sz w:val="32"/>
          <w:szCs w:val="32"/>
          <w:rtl/>
          <w:lang w:bidi="ar-DZ"/>
        </w:rPr>
        <w:t>إ</w:t>
      </w:r>
      <w:r w:rsidRPr="006A3B08">
        <w:rPr>
          <w:rFonts w:ascii="Traditional Arabic" w:hAnsi="Traditional Arabic" w:cs="Traditional Arabic"/>
          <w:sz w:val="32"/>
          <w:szCs w:val="32"/>
          <w:rtl/>
          <w:lang w:bidi="ar-DZ"/>
        </w:rPr>
        <w:t>طار منظومة علاجية مندمجة.</w:t>
      </w:r>
    </w:p>
    <w:p w14:paraId="3DA1E7C3" w14:textId="5FFAF0F5" w:rsidR="00DD5D51" w:rsidRPr="006A3B08" w:rsidRDefault="004A73FC" w:rsidP="00EA55E0">
      <w:pPr>
        <w:tabs>
          <w:tab w:val="left" w:pos="2010"/>
        </w:tabs>
        <w:bidi/>
        <w:ind w:left="-1" w:firstLine="425"/>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إ</w:t>
      </w:r>
      <w:r w:rsidR="00DD5D51" w:rsidRPr="006A3B08">
        <w:rPr>
          <w:rFonts w:ascii="Traditional Arabic" w:hAnsi="Traditional Arabic" w:cs="Traditional Arabic"/>
          <w:sz w:val="32"/>
          <w:szCs w:val="32"/>
          <w:rtl/>
          <w:lang w:bidi="ar-DZ"/>
        </w:rPr>
        <w:t xml:space="preserve">ن </w:t>
      </w:r>
      <w:r>
        <w:rPr>
          <w:rFonts w:ascii="Traditional Arabic" w:hAnsi="Traditional Arabic" w:cs="Traditional Arabic" w:hint="cs"/>
          <w:sz w:val="32"/>
          <w:szCs w:val="32"/>
          <w:rtl/>
          <w:lang w:bidi="ar-DZ"/>
        </w:rPr>
        <w:t>إ</w:t>
      </w:r>
      <w:r w:rsidR="00DD5D51" w:rsidRPr="006A3B08">
        <w:rPr>
          <w:rFonts w:ascii="Traditional Arabic" w:hAnsi="Traditional Arabic" w:cs="Traditional Arabic"/>
          <w:sz w:val="32"/>
          <w:szCs w:val="32"/>
          <w:rtl/>
          <w:lang w:bidi="ar-DZ"/>
        </w:rPr>
        <w:t>صلاح المنظومة تتطلب سلسلة من ال</w:t>
      </w:r>
      <w:r>
        <w:rPr>
          <w:rFonts w:ascii="Traditional Arabic" w:hAnsi="Traditional Arabic" w:cs="Traditional Arabic" w:hint="cs"/>
          <w:sz w:val="32"/>
          <w:szCs w:val="32"/>
          <w:rtl/>
          <w:lang w:bidi="ar-DZ"/>
        </w:rPr>
        <w:t>إ</w:t>
      </w:r>
      <w:r w:rsidR="00DD5D51" w:rsidRPr="006A3B08">
        <w:rPr>
          <w:rFonts w:ascii="Traditional Arabic" w:hAnsi="Traditional Arabic" w:cs="Traditional Arabic"/>
          <w:sz w:val="32"/>
          <w:szCs w:val="32"/>
          <w:rtl/>
          <w:lang w:bidi="ar-DZ"/>
        </w:rPr>
        <w:t xml:space="preserve">جراءات ذات طابع </w:t>
      </w:r>
      <w:r w:rsidR="00DD5D51" w:rsidRPr="006A3B08">
        <w:rPr>
          <w:rFonts w:ascii="Traditional Arabic" w:hAnsi="Traditional Arabic" w:cs="Traditional Arabic" w:hint="cs"/>
          <w:sz w:val="32"/>
          <w:szCs w:val="32"/>
          <w:rtl/>
          <w:lang w:bidi="ar-DZ"/>
        </w:rPr>
        <w:t>تنظيمي، تسييري،</w:t>
      </w:r>
      <w:r w:rsidR="00DD5D51" w:rsidRPr="006A3B08">
        <w:rPr>
          <w:rFonts w:ascii="Traditional Arabic" w:hAnsi="Traditional Arabic" w:cs="Traditional Arabic"/>
          <w:sz w:val="32"/>
          <w:szCs w:val="32"/>
          <w:rtl/>
          <w:lang w:bidi="ar-DZ"/>
        </w:rPr>
        <w:t xml:space="preserve"> </w:t>
      </w:r>
      <w:r w:rsidR="00DD5D51" w:rsidRPr="006A3B08">
        <w:rPr>
          <w:rFonts w:ascii="Traditional Arabic" w:hAnsi="Traditional Arabic" w:cs="Traditional Arabic" w:hint="cs"/>
          <w:sz w:val="32"/>
          <w:szCs w:val="32"/>
          <w:rtl/>
          <w:lang w:bidi="ar-DZ"/>
        </w:rPr>
        <w:t>ومالي،</w:t>
      </w:r>
      <w:r w:rsidR="00DD5D51" w:rsidRPr="006A3B08">
        <w:rPr>
          <w:rFonts w:ascii="Traditional Arabic" w:hAnsi="Traditional Arabic" w:cs="Traditional Arabic"/>
          <w:sz w:val="32"/>
          <w:szCs w:val="32"/>
          <w:rtl/>
          <w:lang w:bidi="ar-DZ"/>
        </w:rPr>
        <w:t xml:space="preserve"> تسمح بتحسين فعالية قطاع المستشفيات العمومية وجعله </w:t>
      </w:r>
      <w:r w:rsidR="007B162F">
        <w:rPr>
          <w:rFonts w:ascii="Traditional Arabic" w:hAnsi="Traditional Arabic" w:cs="Traditional Arabic"/>
          <w:sz w:val="32"/>
          <w:szCs w:val="32"/>
          <w:rtl/>
          <w:lang w:bidi="ar-DZ"/>
        </w:rPr>
        <w:t>أكثر</w:t>
      </w:r>
      <w:r w:rsidR="00DD5D51" w:rsidRPr="006A3B08">
        <w:rPr>
          <w:rFonts w:ascii="Traditional Arabic" w:hAnsi="Traditional Arabic" w:cs="Traditional Arabic"/>
          <w:sz w:val="32"/>
          <w:szCs w:val="32"/>
          <w:rtl/>
          <w:lang w:bidi="ar-DZ"/>
        </w:rPr>
        <w:t xml:space="preserve"> تنافسية </w:t>
      </w:r>
      <w:r>
        <w:rPr>
          <w:rFonts w:ascii="Traditional Arabic" w:hAnsi="Traditional Arabic" w:cs="Traditional Arabic" w:hint="cs"/>
          <w:sz w:val="32"/>
          <w:szCs w:val="32"/>
          <w:rtl/>
          <w:lang w:bidi="ar-DZ"/>
        </w:rPr>
        <w:t>،</w:t>
      </w:r>
      <w:r w:rsidR="00DD5D51" w:rsidRPr="006A3B08">
        <w:rPr>
          <w:rFonts w:ascii="Traditional Arabic" w:hAnsi="Traditional Arabic" w:cs="Traditional Arabic"/>
          <w:sz w:val="32"/>
          <w:szCs w:val="32"/>
          <w:rtl/>
          <w:lang w:bidi="ar-DZ"/>
        </w:rPr>
        <w:t>و</w:t>
      </w:r>
      <w:r w:rsidR="00412F50">
        <w:rPr>
          <w:rFonts w:ascii="Traditional Arabic" w:hAnsi="Traditional Arabic" w:cs="Traditional Arabic" w:hint="cs"/>
          <w:sz w:val="32"/>
          <w:szCs w:val="32"/>
          <w:rtl/>
          <w:lang w:bidi="ar-DZ"/>
        </w:rPr>
        <w:t>إ</w:t>
      </w:r>
      <w:r w:rsidR="00DD5D51" w:rsidRPr="006A3B08">
        <w:rPr>
          <w:rFonts w:ascii="Traditional Arabic" w:hAnsi="Traditional Arabic" w:cs="Traditional Arabic"/>
          <w:sz w:val="32"/>
          <w:szCs w:val="32"/>
          <w:rtl/>
          <w:lang w:bidi="ar-DZ"/>
        </w:rPr>
        <w:t xml:space="preserve">صلاح المستشفيات يعد جزأ </w:t>
      </w:r>
      <w:r w:rsidR="00DD5D51" w:rsidRPr="006A3B08">
        <w:rPr>
          <w:rFonts w:ascii="Traditional Arabic" w:hAnsi="Traditional Arabic" w:cs="Traditional Arabic" w:hint="cs"/>
          <w:sz w:val="32"/>
          <w:szCs w:val="32"/>
          <w:rtl/>
          <w:lang w:bidi="ar-DZ"/>
        </w:rPr>
        <w:t>لا يتجز</w:t>
      </w:r>
      <w:r w:rsidR="00DD5D51" w:rsidRPr="006A3B08">
        <w:rPr>
          <w:rFonts w:ascii="Traditional Arabic" w:hAnsi="Traditional Arabic" w:cs="Traditional Arabic" w:hint="eastAsia"/>
          <w:sz w:val="32"/>
          <w:szCs w:val="32"/>
          <w:rtl/>
          <w:lang w:bidi="ar-DZ"/>
        </w:rPr>
        <w:t>أ</w:t>
      </w:r>
      <w:r w:rsidR="00DD5D51" w:rsidRPr="006A3B08">
        <w:rPr>
          <w:rFonts w:ascii="Traditional Arabic" w:hAnsi="Traditional Arabic" w:cs="Traditional Arabic"/>
          <w:sz w:val="32"/>
          <w:szCs w:val="32"/>
          <w:rtl/>
          <w:lang w:bidi="ar-DZ"/>
        </w:rPr>
        <w:t xml:space="preserve"> من </w:t>
      </w:r>
      <w:r>
        <w:rPr>
          <w:rFonts w:ascii="Traditional Arabic" w:hAnsi="Traditional Arabic" w:cs="Traditional Arabic" w:hint="cs"/>
          <w:sz w:val="32"/>
          <w:szCs w:val="32"/>
          <w:rtl/>
          <w:lang w:bidi="ar-DZ"/>
        </w:rPr>
        <w:t>إ</w:t>
      </w:r>
      <w:r w:rsidR="00DD5D51" w:rsidRPr="006A3B08">
        <w:rPr>
          <w:rFonts w:ascii="Traditional Arabic" w:hAnsi="Traditional Arabic" w:cs="Traditional Arabic"/>
          <w:sz w:val="32"/>
          <w:szCs w:val="32"/>
          <w:rtl/>
          <w:lang w:bidi="ar-DZ"/>
        </w:rPr>
        <w:t xml:space="preserve">صلاح المنظومة الصحية الوطنية بشكل </w:t>
      </w:r>
      <w:r w:rsidR="00DD5D51" w:rsidRPr="006A3B08">
        <w:rPr>
          <w:rFonts w:ascii="Traditional Arabic" w:hAnsi="Traditional Arabic" w:cs="Traditional Arabic" w:hint="cs"/>
          <w:sz w:val="32"/>
          <w:szCs w:val="32"/>
          <w:rtl/>
          <w:lang w:bidi="ar-DZ"/>
        </w:rPr>
        <w:t>عام،</w:t>
      </w:r>
      <w:r w:rsidR="00DD5D51" w:rsidRPr="006A3B08">
        <w:rPr>
          <w:rFonts w:ascii="Traditional Arabic" w:hAnsi="Traditional Arabic" w:cs="Traditional Arabic"/>
          <w:sz w:val="32"/>
          <w:szCs w:val="32"/>
          <w:rtl/>
          <w:lang w:bidi="ar-DZ"/>
        </w:rPr>
        <w:t xml:space="preserve"> و</w:t>
      </w:r>
      <w:r w:rsidR="007C6CCA">
        <w:rPr>
          <w:rFonts w:ascii="Traditional Arabic" w:hAnsi="Traditional Arabic" w:cs="Traditional Arabic" w:hint="cs"/>
          <w:sz w:val="32"/>
          <w:szCs w:val="32"/>
          <w:rtl/>
          <w:lang w:bidi="ar-DZ"/>
        </w:rPr>
        <w:t>يم</w:t>
      </w:r>
      <w:r w:rsidR="00DD5D51" w:rsidRPr="006A3B08">
        <w:rPr>
          <w:rFonts w:ascii="Traditional Arabic" w:hAnsi="Traditional Arabic" w:cs="Traditional Arabic"/>
          <w:sz w:val="32"/>
          <w:szCs w:val="32"/>
          <w:rtl/>
          <w:lang w:bidi="ar-DZ"/>
        </w:rPr>
        <w:t>كن تحديد العناصر ال</w:t>
      </w:r>
      <w:r w:rsidR="00E666E1">
        <w:rPr>
          <w:rFonts w:ascii="Traditional Arabic" w:hAnsi="Traditional Arabic" w:cs="Traditional Arabic" w:hint="cs"/>
          <w:sz w:val="32"/>
          <w:szCs w:val="32"/>
          <w:rtl/>
          <w:lang w:bidi="ar-DZ"/>
        </w:rPr>
        <w:t>أ</w:t>
      </w:r>
      <w:r w:rsidR="00DD5D51" w:rsidRPr="006A3B08">
        <w:rPr>
          <w:rFonts w:ascii="Traditional Arabic" w:hAnsi="Traditional Arabic" w:cs="Traditional Arabic"/>
          <w:sz w:val="32"/>
          <w:szCs w:val="32"/>
          <w:rtl/>
          <w:lang w:bidi="ar-DZ"/>
        </w:rPr>
        <w:t xml:space="preserve">ساسية </w:t>
      </w:r>
      <w:r w:rsidR="00DD5D51" w:rsidRPr="006A3B08">
        <w:rPr>
          <w:rFonts w:ascii="Traditional Arabic" w:hAnsi="Traditional Arabic" w:cs="Traditional Arabic" w:hint="cs"/>
          <w:sz w:val="32"/>
          <w:szCs w:val="32"/>
          <w:rtl/>
          <w:lang w:bidi="ar-DZ"/>
        </w:rPr>
        <w:t>للإصلاح</w:t>
      </w:r>
      <w:r w:rsidR="00DD5D51" w:rsidRPr="006A3B08">
        <w:rPr>
          <w:rFonts w:ascii="Traditional Arabic" w:hAnsi="Traditional Arabic" w:cs="Traditional Arabic"/>
          <w:sz w:val="32"/>
          <w:szCs w:val="32"/>
          <w:rtl/>
          <w:lang w:bidi="ar-DZ"/>
        </w:rPr>
        <w:t xml:space="preserve"> الصحي في الدول النامية </w:t>
      </w:r>
      <w:r w:rsidR="00DD5D51" w:rsidRPr="006A3B08">
        <w:rPr>
          <w:rFonts w:ascii="Traditional Arabic" w:hAnsi="Traditional Arabic" w:cs="Traditional Arabic" w:hint="cs"/>
          <w:sz w:val="32"/>
          <w:szCs w:val="32"/>
          <w:rtl/>
          <w:lang w:bidi="ar-DZ"/>
        </w:rPr>
        <w:t>في:</w:t>
      </w:r>
    </w:p>
    <w:p w14:paraId="0744EFF9" w14:textId="77777777" w:rsidR="00DD5D51" w:rsidRPr="006A3B08" w:rsidRDefault="00DD5D51" w:rsidP="00EA55E0">
      <w:pPr>
        <w:tabs>
          <w:tab w:val="left" w:pos="2010"/>
        </w:tabs>
        <w:bidi/>
        <w:ind w:left="-1"/>
        <w:jc w:val="both"/>
        <w:rPr>
          <w:rFonts w:ascii="Traditional Arabic" w:hAnsi="Traditional Arabic" w:cs="Traditional Arabic"/>
          <w:sz w:val="32"/>
          <w:szCs w:val="32"/>
          <w:rtl/>
          <w:lang w:bidi="ar-DZ"/>
        </w:rPr>
      </w:pPr>
      <w:r w:rsidRPr="006A3B08">
        <w:rPr>
          <w:rFonts w:ascii="Traditional Arabic" w:hAnsi="Traditional Arabic" w:cs="Traditional Arabic"/>
          <w:sz w:val="32"/>
          <w:szCs w:val="32"/>
          <w:rtl/>
          <w:lang w:bidi="ar-DZ"/>
        </w:rPr>
        <w:t>- تحسين التغطية الصحية ومعالجة الفوارق الجهوية في عرض العلاج.</w:t>
      </w:r>
    </w:p>
    <w:p w14:paraId="7AB6C58C" w14:textId="7CC600AE" w:rsidR="00DD5D51" w:rsidRPr="006A3B08" w:rsidRDefault="00DD5D51" w:rsidP="00EA55E0">
      <w:pPr>
        <w:tabs>
          <w:tab w:val="left" w:pos="2010"/>
        </w:tabs>
        <w:bidi/>
        <w:ind w:left="-1"/>
        <w:jc w:val="both"/>
        <w:rPr>
          <w:rFonts w:ascii="Traditional Arabic" w:hAnsi="Traditional Arabic" w:cs="Traditional Arabic"/>
          <w:sz w:val="32"/>
          <w:szCs w:val="32"/>
          <w:rtl/>
          <w:lang w:bidi="ar-DZ"/>
        </w:rPr>
      </w:pPr>
      <w:r w:rsidRPr="006A3B08">
        <w:rPr>
          <w:rFonts w:ascii="Traditional Arabic" w:hAnsi="Traditional Arabic" w:cs="Traditional Arabic"/>
          <w:sz w:val="32"/>
          <w:szCs w:val="32"/>
          <w:rtl/>
          <w:lang w:bidi="ar-DZ"/>
        </w:rPr>
        <w:t>- وضع ال</w:t>
      </w:r>
      <w:r w:rsidR="004A73FC">
        <w:rPr>
          <w:rFonts w:ascii="Traditional Arabic" w:hAnsi="Traditional Arabic" w:cs="Traditional Arabic" w:hint="cs"/>
          <w:sz w:val="32"/>
          <w:szCs w:val="32"/>
          <w:rtl/>
          <w:lang w:bidi="ar-DZ"/>
        </w:rPr>
        <w:t>أ</w:t>
      </w:r>
      <w:r w:rsidRPr="006A3B08">
        <w:rPr>
          <w:rFonts w:ascii="Traditional Arabic" w:hAnsi="Traditional Arabic" w:cs="Traditional Arabic"/>
          <w:sz w:val="32"/>
          <w:szCs w:val="32"/>
          <w:rtl/>
          <w:lang w:bidi="ar-DZ"/>
        </w:rPr>
        <w:t xml:space="preserve">طر المؤسساتية للتكفل </w:t>
      </w:r>
      <w:r w:rsidRPr="006A3B08">
        <w:rPr>
          <w:rFonts w:ascii="Traditional Arabic" w:hAnsi="Traditional Arabic" w:cs="Traditional Arabic" w:hint="cs"/>
          <w:sz w:val="32"/>
          <w:szCs w:val="32"/>
          <w:rtl/>
          <w:lang w:bidi="ar-DZ"/>
        </w:rPr>
        <w:t>بالأشخاص</w:t>
      </w:r>
      <w:r w:rsidRPr="006A3B08">
        <w:rPr>
          <w:rFonts w:ascii="Traditional Arabic" w:hAnsi="Traditional Arabic" w:cs="Traditional Arabic"/>
          <w:sz w:val="32"/>
          <w:szCs w:val="32"/>
          <w:rtl/>
          <w:lang w:bidi="ar-DZ"/>
        </w:rPr>
        <w:t xml:space="preserve"> المعوزين.</w:t>
      </w:r>
    </w:p>
    <w:p w14:paraId="01B1B502" w14:textId="6B6D66EA" w:rsidR="00E44A31" w:rsidRDefault="00DD5D51" w:rsidP="00E44A31">
      <w:pPr>
        <w:tabs>
          <w:tab w:val="left" w:pos="2010"/>
        </w:tabs>
        <w:bidi/>
        <w:ind w:left="-1"/>
        <w:rPr>
          <w:rFonts w:ascii="Traditional Arabic" w:hAnsi="Traditional Arabic" w:cs="Traditional Arabic"/>
          <w:sz w:val="32"/>
          <w:szCs w:val="32"/>
          <w:rtl/>
          <w:lang w:bidi="ar-DZ"/>
        </w:rPr>
      </w:pPr>
      <w:r w:rsidRPr="006A3B08">
        <w:rPr>
          <w:rFonts w:ascii="Traditional Arabic" w:hAnsi="Traditional Arabic" w:cs="Traditional Arabic"/>
          <w:sz w:val="32"/>
          <w:szCs w:val="32"/>
          <w:rtl/>
          <w:lang w:bidi="ar-DZ"/>
        </w:rPr>
        <w:lastRenderedPageBreak/>
        <w:t xml:space="preserve">- تحسين </w:t>
      </w:r>
      <w:r w:rsidR="004A73FC">
        <w:rPr>
          <w:rFonts w:ascii="Traditional Arabic" w:hAnsi="Traditional Arabic" w:cs="Traditional Arabic" w:hint="cs"/>
          <w:sz w:val="32"/>
          <w:szCs w:val="32"/>
          <w:rtl/>
          <w:lang w:bidi="ar-DZ"/>
        </w:rPr>
        <w:t>إ</w:t>
      </w:r>
      <w:r w:rsidRPr="006A3B08">
        <w:rPr>
          <w:rFonts w:ascii="Traditional Arabic" w:hAnsi="Traditional Arabic" w:cs="Traditional Arabic"/>
          <w:sz w:val="32"/>
          <w:szCs w:val="32"/>
          <w:rtl/>
          <w:lang w:bidi="ar-DZ"/>
        </w:rPr>
        <w:t xml:space="preserve">دارة المصالح </w:t>
      </w:r>
      <w:r w:rsidR="00E07139" w:rsidRPr="006A3B08">
        <w:rPr>
          <w:rFonts w:ascii="Traditional Arabic" w:hAnsi="Traditional Arabic" w:cs="Traditional Arabic" w:hint="cs"/>
          <w:sz w:val="32"/>
          <w:szCs w:val="32"/>
          <w:rtl/>
          <w:lang w:bidi="ar-DZ"/>
        </w:rPr>
        <w:t>الصحية،</w:t>
      </w:r>
      <w:r w:rsidRPr="006A3B08">
        <w:rPr>
          <w:rFonts w:ascii="Traditional Arabic" w:hAnsi="Traditional Arabic" w:cs="Traditional Arabic"/>
          <w:sz w:val="32"/>
          <w:szCs w:val="32"/>
          <w:rtl/>
          <w:lang w:bidi="ar-DZ"/>
        </w:rPr>
        <w:t xml:space="preserve"> مع العلم أن </w:t>
      </w:r>
      <w:r w:rsidR="00F278AE">
        <w:rPr>
          <w:rFonts w:ascii="Traditional Arabic" w:hAnsi="Traditional Arabic" w:cs="Traditional Arabic" w:hint="cs"/>
          <w:sz w:val="32"/>
          <w:szCs w:val="32"/>
          <w:rtl/>
          <w:lang w:bidi="ar-DZ"/>
        </w:rPr>
        <w:t>إ</w:t>
      </w:r>
      <w:r w:rsidRPr="006A3B08">
        <w:rPr>
          <w:rFonts w:ascii="Traditional Arabic" w:hAnsi="Traditional Arabic" w:cs="Traditional Arabic"/>
          <w:sz w:val="32"/>
          <w:szCs w:val="32"/>
          <w:rtl/>
          <w:lang w:bidi="ar-DZ"/>
        </w:rPr>
        <w:t xml:space="preserve">صلاح المستشفيات ماهي </w:t>
      </w:r>
      <w:r w:rsidR="00F278AE">
        <w:rPr>
          <w:rFonts w:ascii="Traditional Arabic" w:hAnsi="Traditional Arabic" w:cs="Traditional Arabic" w:hint="cs"/>
          <w:sz w:val="32"/>
          <w:szCs w:val="32"/>
          <w:rtl/>
          <w:lang w:bidi="ar-DZ"/>
        </w:rPr>
        <w:t>إ</w:t>
      </w:r>
      <w:r w:rsidRPr="006A3B08">
        <w:rPr>
          <w:rFonts w:ascii="Traditional Arabic" w:hAnsi="Traditional Arabic" w:cs="Traditional Arabic"/>
          <w:sz w:val="32"/>
          <w:szCs w:val="32"/>
          <w:rtl/>
          <w:lang w:bidi="ar-DZ"/>
        </w:rPr>
        <w:t xml:space="preserve">لا الوجه الذي يعكس سياسة التحكم في </w:t>
      </w:r>
      <w:r w:rsidR="00E07139" w:rsidRPr="006A3B08">
        <w:rPr>
          <w:rFonts w:ascii="Traditional Arabic" w:hAnsi="Traditional Arabic" w:cs="Traditional Arabic" w:hint="cs"/>
          <w:sz w:val="32"/>
          <w:szCs w:val="32"/>
          <w:rtl/>
          <w:lang w:bidi="ar-DZ"/>
        </w:rPr>
        <w:t>التكاليف</w:t>
      </w:r>
      <w:r w:rsidR="00E666E1">
        <w:rPr>
          <w:rFonts w:ascii="Traditional Arabic" w:hAnsi="Traditional Arabic" w:cs="Traditional Arabic" w:hint="cs"/>
          <w:sz w:val="32"/>
          <w:szCs w:val="32"/>
          <w:rtl/>
          <w:lang w:bidi="ar-DZ"/>
        </w:rPr>
        <w:t xml:space="preserve"> و</w:t>
      </w:r>
      <w:r w:rsidRPr="006A3B08">
        <w:rPr>
          <w:rFonts w:ascii="Traditional Arabic" w:hAnsi="Traditional Arabic" w:cs="Traditional Arabic"/>
          <w:sz w:val="32"/>
          <w:szCs w:val="32"/>
          <w:rtl/>
          <w:lang w:bidi="ar-DZ"/>
        </w:rPr>
        <w:t xml:space="preserve"> تسخير وترشيد </w:t>
      </w:r>
      <w:r w:rsidR="00E07139" w:rsidRPr="006A3B08">
        <w:rPr>
          <w:rFonts w:ascii="Traditional Arabic" w:hAnsi="Traditional Arabic" w:cs="Traditional Arabic" w:hint="cs"/>
          <w:sz w:val="32"/>
          <w:szCs w:val="32"/>
          <w:rtl/>
          <w:lang w:bidi="ar-DZ"/>
        </w:rPr>
        <w:t>الموارد.</w:t>
      </w:r>
      <w:r w:rsidR="00E73274">
        <w:rPr>
          <w:rFonts w:ascii="Traditional Arabic" w:hAnsi="Traditional Arabic" w:cs="Traditional Arabic" w:hint="cs"/>
          <w:sz w:val="32"/>
          <w:szCs w:val="32"/>
          <w:rtl/>
          <w:lang w:bidi="ar-DZ"/>
        </w:rPr>
        <w:t>"</w:t>
      </w:r>
      <w:r w:rsidR="00E44A31" w:rsidRPr="00CF27A4">
        <w:rPr>
          <w:rStyle w:val="Appelnotedebasdep"/>
          <w:rFonts w:ascii="Traditional Arabic" w:hAnsi="Traditional Arabic" w:cs="Traditional Arabic"/>
          <w:b/>
          <w:bCs/>
          <w:sz w:val="32"/>
          <w:szCs w:val="32"/>
          <w:rtl/>
          <w:lang w:bidi="ar-DZ"/>
        </w:rPr>
        <w:footnoteReference w:id="21"/>
      </w:r>
    </w:p>
    <w:p w14:paraId="0697091D" w14:textId="77777777" w:rsidR="00E44A31" w:rsidRPr="00E44A31" w:rsidRDefault="00E44A31" w:rsidP="005F1069">
      <w:pPr>
        <w:tabs>
          <w:tab w:val="left" w:pos="2010"/>
        </w:tabs>
        <w:bidi/>
        <w:rPr>
          <w:rFonts w:ascii="Traditional Arabic" w:hAnsi="Traditional Arabic" w:cs="Traditional Arabic"/>
          <w:b/>
          <w:bCs/>
          <w:sz w:val="32"/>
          <w:szCs w:val="32"/>
          <w:rtl/>
          <w:lang w:bidi="ar-DZ"/>
        </w:rPr>
      </w:pPr>
    </w:p>
    <w:p w14:paraId="4285D9AD" w14:textId="5DDFB730" w:rsidR="003D0A26" w:rsidRDefault="00FE7D43" w:rsidP="003D0A26">
      <w:pPr>
        <w:tabs>
          <w:tab w:val="left" w:pos="2010"/>
        </w:tabs>
        <w:bidi/>
        <w:ind w:left="-1"/>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w:t>
      </w:r>
      <w:r w:rsidR="00614D52">
        <w:rPr>
          <w:rFonts w:ascii="Traditional Arabic" w:hAnsi="Traditional Arabic" w:cs="Traditional Arabic" w:hint="cs"/>
          <w:sz w:val="32"/>
          <w:szCs w:val="32"/>
          <w:rtl/>
          <w:lang w:bidi="ar-DZ"/>
        </w:rPr>
        <w:t xml:space="preserve">كما أنه يتطلب تطوير محاور التدخل لإصلاح المستشفيات </w:t>
      </w:r>
      <w:r w:rsidR="00412F50">
        <w:rPr>
          <w:rFonts w:ascii="Traditional Arabic" w:hAnsi="Traditional Arabic" w:cs="Traditional Arabic" w:hint="cs"/>
          <w:sz w:val="32"/>
          <w:szCs w:val="32"/>
          <w:rtl/>
          <w:lang w:bidi="ar-DZ"/>
        </w:rPr>
        <w:t>في</w:t>
      </w:r>
      <w:r w:rsidR="00614D52">
        <w:rPr>
          <w:rFonts w:ascii="Traditional Arabic" w:hAnsi="Traditional Arabic" w:cs="Traditional Arabic" w:hint="cs"/>
          <w:sz w:val="32"/>
          <w:szCs w:val="32"/>
          <w:rtl/>
          <w:lang w:bidi="ar-DZ"/>
        </w:rPr>
        <w:t>مايلي :</w:t>
      </w:r>
    </w:p>
    <w:p w14:paraId="3B6A9453" w14:textId="274297AE" w:rsidR="00614D52" w:rsidRDefault="00614D52" w:rsidP="00614D52">
      <w:pPr>
        <w:pStyle w:val="Paragraphedeliste"/>
        <w:numPr>
          <w:ilvl w:val="0"/>
          <w:numId w:val="31"/>
        </w:numPr>
        <w:tabs>
          <w:tab w:val="left" w:pos="2010"/>
        </w:tabs>
        <w:bidi/>
        <w:rPr>
          <w:rFonts w:ascii="Traditional Arabic" w:hAnsi="Traditional Arabic" w:cs="Traditional Arabic"/>
          <w:sz w:val="32"/>
          <w:szCs w:val="32"/>
          <w:lang w:bidi="ar-DZ"/>
        </w:rPr>
      </w:pPr>
      <w:r>
        <w:rPr>
          <w:rFonts w:ascii="Traditional Arabic" w:hAnsi="Traditional Arabic" w:cs="Traditional Arabic" w:hint="cs"/>
          <w:b/>
          <w:bCs/>
          <w:sz w:val="32"/>
          <w:szCs w:val="32"/>
          <w:rtl/>
          <w:lang w:bidi="ar-DZ"/>
        </w:rPr>
        <w:t>تطوير التخطيط الاستراتيجي :</w:t>
      </w:r>
      <w:r>
        <w:rPr>
          <w:rFonts w:ascii="Traditional Arabic" w:hAnsi="Traditional Arabic" w:cs="Traditional Arabic" w:hint="cs"/>
          <w:sz w:val="32"/>
          <w:szCs w:val="32"/>
          <w:rtl/>
          <w:lang w:bidi="ar-DZ"/>
        </w:rPr>
        <w:t xml:space="preserve"> بغرض تكييف أحسن بين العرض و طلب العلاج ، مما يستوجب إعداد خريطة جهوية لتنظيم العلاج و الصحة بالتعاون</w:t>
      </w:r>
      <w:r w:rsidR="00B950D9">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مع القطاع الخاص حسب نموذج النظام الصحي المندمج و فرع العلاج ،بهذا فإن تطوير مخطط تطوير المستشفى يحاول تكييف العلاج الإستشفائي مع إحتياجات السكان ، آخذا بعين الإعتبار الشكل الوبائي و المرضى ، إضافة إلى ذلك يجب على المستشفيات إعداد مشروع المؤسسة الذي يحدد المخطط الإستراتيجي للتطوير خلال فترة معينة .</w:t>
      </w:r>
    </w:p>
    <w:p w14:paraId="4915DFBB" w14:textId="61E74187" w:rsidR="00614D52" w:rsidRDefault="00614D52" w:rsidP="00614D52">
      <w:pPr>
        <w:pStyle w:val="Paragraphedeliste"/>
        <w:numPr>
          <w:ilvl w:val="0"/>
          <w:numId w:val="31"/>
        </w:numPr>
        <w:tabs>
          <w:tab w:val="left" w:pos="2010"/>
        </w:tabs>
        <w:bidi/>
        <w:rPr>
          <w:rFonts w:ascii="Traditional Arabic" w:hAnsi="Traditional Arabic" w:cs="Traditional Arabic"/>
          <w:sz w:val="32"/>
          <w:szCs w:val="32"/>
          <w:lang w:bidi="ar-DZ"/>
        </w:rPr>
      </w:pPr>
      <w:r>
        <w:rPr>
          <w:rFonts w:ascii="Traditional Arabic" w:hAnsi="Traditional Arabic" w:cs="Traditional Arabic" w:hint="cs"/>
          <w:b/>
          <w:bCs/>
          <w:sz w:val="32"/>
          <w:szCs w:val="32"/>
          <w:rtl/>
          <w:lang w:bidi="ar-DZ"/>
        </w:rPr>
        <w:t>تحسين تسيير المستشفيات :</w:t>
      </w:r>
      <w:r>
        <w:rPr>
          <w:rFonts w:ascii="Traditional Arabic" w:hAnsi="Traditional Arabic" w:cs="Traditional Arabic" w:hint="cs"/>
          <w:sz w:val="32"/>
          <w:szCs w:val="32"/>
          <w:rtl/>
          <w:lang w:bidi="ar-DZ"/>
        </w:rPr>
        <w:t xml:space="preserve"> و يستدعي الأمر مايلي : </w:t>
      </w:r>
    </w:p>
    <w:p w14:paraId="7FC9BD91" w14:textId="26794A15" w:rsidR="00FC6839" w:rsidRDefault="00FC6839" w:rsidP="00FC6839">
      <w:pPr>
        <w:pStyle w:val="Paragraphedeliste"/>
        <w:tabs>
          <w:tab w:val="left" w:pos="2010"/>
        </w:tabs>
        <w:bidi/>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-دعم إستقلالية المشفى مع إنشاء هياكل تسيير تعتمد على مبدأ تحمل المسؤولية و إعداد التقارير </w:t>
      </w:r>
    </w:p>
    <w:p w14:paraId="0CD1569C" w14:textId="40C1A3DC" w:rsidR="00FC6839" w:rsidRDefault="00FC6839" w:rsidP="00FC6839">
      <w:pPr>
        <w:pStyle w:val="Paragraphedeliste"/>
        <w:tabs>
          <w:tab w:val="left" w:pos="2010"/>
        </w:tabs>
        <w:bidi/>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-إدخال أدوات حديثة في التسيير كالمحاسبة التحليلية ، مراقبة التسيير ، نظام معلومات مندمج ، و فوترة ملائمة .</w:t>
      </w:r>
    </w:p>
    <w:p w14:paraId="731CBD1E" w14:textId="34AF8516" w:rsidR="00FC6839" w:rsidRDefault="00FC6839" w:rsidP="00FC6839">
      <w:pPr>
        <w:pStyle w:val="Paragraphedeliste"/>
        <w:tabs>
          <w:tab w:val="left" w:pos="2010"/>
        </w:tabs>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-تحسين جودة الخدمات و العلاج التي تتطلب وضع ميكانيزمات مراقبة الجودة و تقويم أداء المصالح ، و كذلك وضع نظام إعتماد الجودة المرتكز على ترقية التنافسية في البلدان المختلفة ، و لتحسين صورة المستشفى العمومي يتطلب مجهو</w:t>
      </w:r>
      <w:r w:rsidR="00B950D9">
        <w:rPr>
          <w:rFonts w:ascii="Traditional Arabic" w:hAnsi="Traditional Arabic" w:cs="Traditional Arabic" w:hint="cs"/>
          <w:sz w:val="32"/>
          <w:szCs w:val="32"/>
          <w:rtl/>
          <w:lang w:bidi="ar-DZ"/>
        </w:rPr>
        <w:t>د</w:t>
      </w:r>
      <w:r>
        <w:rPr>
          <w:rFonts w:ascii="Traditional Arabic" w:hAnsi="Traditional Arabic" w:cs="Traditional Arabic" w:hint="cs"/>
          <w:sz w:val="32"/>
          <w:szCs w:val="32"/>
          <w:rtl/>
          <w:lang w:bidi="ar-DZ"/>
        </w:rPr>
        <w:t xml:space="preserve">ات صرف كبيرة تتعلق بتحسين ظروف الإستقبال كالإقامة للمرضى و تحسين بعض المصالح التقنية كالإطعام ، و التنظيف بالإعتماد على المقاولة من الباطن مع القطاع الخاص كخيار </w:t>
      </w:r>
      <w:r w:rsidR="00B950D9">
        <w:rPr>
          <w:rFonts w:ascii="Traditional Arabic" w:hAnsi="Traditional Arabic" w:cs="Traditional Arabic" w:hint="cs"/>
          <w:sz w:val="32"/>
          <w:szCs w:val="32"/>
          <w:rtl/>
          <w:lang w:bidi="ar-DZ"/>
        </w:rPr>
        <w:t>إ</w:t>
      </w:r>
      <w:r>
        <w:rPr>
          <w:rFonts w:ascii="Traditional Arabic" w:hAnsi="Traditional Arabic" w:cs="Traditional Arabic" w:hint="cs"/>
          <w:sz w:val="32"/>
          <w:szCs w:val="32"/>
          <w:rtl/>
          <w:lang w:bidi="ar-DZ"/>
        </w:rPr>
        <w:t>ستراتيجي .</w:t>
      </w:r>
    </w:p>
    <w:p w14:paraId="5A18AD53" w14:textId="0A714F24" w:rsidR="008C52AE" w:rsidRPr="008C52AE" w:rsidRDefault="008C52AE" w:rsidP="008C52AE">
      <w:pPr>
        <w:pStyle w:val="Paragraphedeliste"/>
        <w:numPr>
          <w:ilvl w:val="0"/>
          <w:numId w:val="37"/>
        </w:numPr>
        <w:tabs>
          <w:tab w:val="left" w:pos="2010"/>
        </w:tabs>
        <w:bidi/>
        <w:rPr>
          <w:rFonts w:ascii="Traditional Arabic" w:hAnsi="Traditional Arabic" w:cs="Traditional Arabic"/>
          <w:sz w:val="32"/>
          <w:szCs w:val="32"/>
          <w:lang w:bidi="ar-DZ"/>
        </w:rPr>
      </w:pPr>
      <w:r w:rsidRPr="008C52AE">
        <w:rPr>
          <w:rFonts w:ascii="Traditional Arabic" w:hAnsi="Traditional Arabic" w:cs="Traditional Arabic" w:hint="cs"/>
          <w:b/>
          <w:bCs/>
          <w:sz w:val="32"/>
          <w:szCs w:val="32"/>
          <w:rtl/>
          <w:lang w:bidi="ar-DZ"/>
        </w:rPr>
        <w:t>وضع إستراتيجية بناءة و فعالة في تسيير الموارد البشرية :</w:t>
      </w:r>
    </w:p>
    <w:p w14:paraId="37F5C244" w14:textId="479032BC" w:rsidR="008C52AE" w:rsidRDefault="008C52AE" w:rsidP="008C52AE">
      <w:pPr>
        <w:pStyle w:val="Paragraphedeliste"/>
        <w:tabs>
          <w:tab w:val="left" w:pos="2010"/>
        </w:tabs>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إذ تشكل الموارد البشرية العنصر الأساسي في تحقيق أهداف المنظمة في إطار استراتيجية تطوير الأساليب الجديدة لطرق تسيير الموارد البشرية ، و من الضروري جدا الحصول على مخطط عمل يهدف إلى :</w:t>
      </w:r>
    </w:p>
    <w:p w14:paraId="01F73F5A" w14:textId="05A0542D" w:rsidR="008C52AE" w:rsidRDefault="008C52AE" w:rsidP="008C52AE">
      <w:pPr>
        <w:pStyle w:val="Paragraphedeliste"/>
        <w:numPr>
          <w:ilvl w:val="0"/>
          <w:numId w:val="2"/>
        </w:numPr>
        <w:tabs>
          <w:tab w:val="left" w:pos="2010"/>
        </w:tabs>
        <w:bidi/>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تطوير الكفاءات في تسيير المستشفيات و العلاج و تحسين جودتها ، و ذلك بإستخدام أدوات جديدة في التسيير .</w:t>
      </w:r>
    </w:p>
    <w:p w14:paraId="72C9EDBA" w14:textId="405BF2AE" w:rsidR="008C52AE" w:rsidRDefault="008C52AE" w:rsidP="008C52AE">
      <w:pPr>
        <w:pStyle w:val="Paragraphedeliste"/>
        <w:numPr>
          <w:ilvl w:val="0"/>
          <w:numId w:val="2"/>
        </w:numPr>
        <w:tabs>
          <w:tab w:val="left" w:pos="2010"/>
        </w:tabs>
        <w:bidi/>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lastRenderedPageBreak/>
        <w:t>تحسين إستخدام الرأسمال البشري من خلال تقويم الإنتاجية و وصف مناصب العمل .</w:t>
      </w:r>
    </w:p>
    <w:p w14:paraId="7499C12D" w14:textId="7CA9C6E1" w:rsidR="008C52AE" w:rsidRDefault="008C52AE" w:rsidP="008C52AE">
      <w:pPr>
        <w:pStyle w:val="Paragraphedeliste"/>
        <w:numPr>
          <w:ilvl w:val="0"/>
          <w:numId w:val="2"/>
        </w:numPr>
        <w:tabs>
          <w:tab w:val="left" w:pos="2010"/>
        </w:tabs>
        <w:bidi/>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وضع إجراءات تحفيزية كعلاوات المردودية ، علاوة المداومة .</w:t>
      </w:r>
    </w:p>
    <w:p w14:paraId="0096A2EE" w14:textId="7C9CB0EC" w:rsidR="003E643B" w:rsidRPr="002D04A1" w:rsidRDefault="008C52AE" w:rsidP="002D04A1">
      <w:pPr>
        <w:pStyle w:val="Paragraphedeliste"/>
        <w:numPr>
          <w:ilvl w:val="0"/>
          <w:numId w:val="2"/>
        </w:numPr>
        <w:tabs>
          <w:tab w:val="left" w:pos="2010"/>
        </w:tabs>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مراجعة القوانين الأساسية لعمال الصحة.</w:t>
      </w:r>
      <w:r w:rsidR="00E44A31">
        <w:rPr>
          <w:rStyle w:val="Appelnotedebasdep"/>
          <w:rFonts w:ascii="Traditional Arabic" w:hAnsi="Traditional Arabic" w:cs="Traditional Arabic"/>
          <w:sz w:val="32"/>
          <w:szCs w:val="32"/>
          <w:rtl/>
          <w:lang w:bidi="ar-DZ"/>
        </w:rPr>
        <w:footnoteReference w:id="22"/>
      </w:r>
    </w:p>
    <w:p w14:paraId="7EB67371" w14:textId="7A73D0AB" w:rsidR="008C52AE" w:rsidRPr="003E643B" w:rsidRDefault="00137F7C" w:rsidP="003E643B">
      <w:pPr>
        <w:pStyle w:val="Paragraphedeliste"/>
        <w:numPr>
          <w:ilvl w:val="0"/>
          <w:numId w:val="39"/>
        </w:numPr>
        <w:tabs>
          <w:tab w:val="left" w:pos="2010"/>
        </w:tabs>
        <w:bidi/>
        <w:rPr>
          <w:rFonts w:ascii="Traditional Arabic" w:hAnsi="Traditional Arabic" w:cs="Traditional Arabic"/>
          <w:sz w:val="32"/>
          <w:szCs w:val="32"/>
          <w:lang w:bidi="ar-DZ"/>
        </w:rPr>
      </w:pPr>
      <w:r w:rsidRPr="003E643B">
        <w:rPr>
          <w:rFonts w:ascii="Traditional Arabic" w:hAnsi="Traditional Arabic" w:cs="Traditional Arabic" w:hint="cs"/>
          <w:b/>
          <w:bCs/>
          <w:sz w:val="32"/>
          <w:szCs w:val="32"/>
          <w:rtl/>
          <w:lang w:bidi="ar-DZ"/>
        </w:rPr>
        <w:t xml:space="preserve">وضع برنامج لإعادة تأهيل المستشفيات العمومية : </w:t>
      </w:r>
    </w:p>
    <w:p w14:paraId="66E08B2A" w14:textId="77777777" w:rsidR="00FC6839" w:rsidRDefault="00137F7C" w:rsidP="00CF27A4">
      <w:pPr>
        <w:pStyle w:val="Paragraphedeliste"/>
        <w:tabs>
          <w:tab w:val="left" w:pos="2010"/>
        </w:tabs>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إن بعض الهياكل الإستشفائية قديمة و لا تستجيب في غالب الأحيان للمعايير الجديدة ، بالإضافة إلى غياب الإستراتيجية في مجال الصيانة ، و تعرض التجهيزات إلى الأعطال المتكررة ، كل هذا يتطلب تأهيلا للمستشفيات العمومية ، و إعداد الإطار المرجعي للخطط الرئيسية كخريطة و مخطط عصرنة التجهيزات وإستراتيجية في ميدان الصيانة ، و هذا التأهيل أصبح أكثر من ضروري و نحن على أبواب الألفية</w:t>
      </w:r>
      <w:r w:rsidR="00FE7D43">
        <w:rPr>
          <w:rFonts w:ascii="Traditional Arabic" w:hAnsi="Traditional Arabic" w:cs="Traditional Arabic" w:hint="cs"/>
          <w:sz w:val="32"/>
          <w:szCs w:val="32"/>
          <w:rtl/>
          <w:lang w:bidi="ar-DZ"/>
        </w:rPr>
        <w:t xml:space="preserve"> الثالثة .</w:t>
      </w:r>
      <w:r w:rsidR="00FE7D43">
        <w:rPr>
          <w:rStyle w:val="Appelnotedebasdep"/>
          <w:rFonts w:ascii="Traditional Arabic" w:hAnsi="Traditional Arabic" w:cs="Traditional Arabic"/>
          <w:sz w:val="32"/>
          <w:szCs w:val="32"/>
          <w:rtl/>
          <w:lang w:bidi="ar-DZ"/>
        </w:rPr>
        <w:footnoteReference w:id="23"/>
      </w:r>
    </w:p>
    <w:p w14:paraId="42A9FF68" w14:textId="77777777" w:rsidR="00CF27A4" w:rsidRDefault="00CF27A4" w:rsidP="00CF27A4">
      <w:pPr>
        <w:pStyle w:val="Paragraphedeliste"/>
        <w:tabs>
          <w:tab w:val="left" w:pos="2010"/>
        </w:tabs>
        <w:bidi/>
        <w:rPr>
          <w:rFonts w:ascii="Traditional Arabic" w:hAnsi="Traditional Arabic" w:cs="Traditional Arabic"/>
          <w:sz w:val="32"/>
          <w:szCs w:val="32"/>
          <w:rtl/>
          <w:lang w:bidi="ar-DZ"/>
        </w:rPr>
      </w:pPr>
    </w:p>
    <w:p w14:paraId="5C26163B" w14:textId="04BC1A58" w:rsidR="00CF27A4" w:rsidRPr="00CF27A4" w:rsidRDefault="00CF27A4" w:rsidP="00CF27A4">
      <w:pPr>
        <w:pStyle w:val="Paragraphedeliste"/>
        <w:tabs>
          <w:tab w:val="left" w:pos="2010"/>
        </w:tabs>
        <w:bidi/>
        <w:rPr>
          <w:rFonts w:ascii="Traditional Arabic" w:hAnsi="Traditional Arabic" w:cs="Traditional Arabic"/>
          <w:sz w:val="32"/>
          <w:szCs w:val="32"/>
          <w:rtl/>
          <w:lang w:bidi="ar-DZ"/>
        </w:rPr>
        <w:sectPr w:rsidR="00CF27A4" w:rsidRPr="00CF27A4" w:rsidSect="003A51B7">
          <w:headerReference w:type="default" r:id="rId19"/>
          <w:footerReference w:type="default" r:id="rId20"/>
          <w:footnotePr>
            <w:numRestart w:val="eachPage"/>
          </w:footnotePr>
          <w:pgSz w:w="11906" w:h="16838"/>
          <w:pgMar w:top="1134" w:right="1701" w:bottom="1134" w:left="1134" w:header="709" w:footer="709" w:gutter="0"/>
          <w:pgNumType w:start="1"/>
          <w:cols w:space="708"/>
          <w:docGrid w:linePitch="360"/>
        </w:sectPr>
      </w:pPr>
      <w:r>
        <w:rPr>
          <w:rFonts w:ascii="Traditional Arabic" w:hAnsi="Traditional Arabic" w:cs="Traditional Arabic" w:hint="cs"/>
          <w:sz w:val="32"/>
          <w:szCs w:val="32"/>
          <w:rtl/>
          <w:lang w:bidi="ar-DZ"/>
        </w:rPr>
        <w:t xml:space="preserve"> </w:t>
      </w:r>
    </w:p>
    <w:p w14:paraId="7E56C70E" w14:textId="755F3CE8" w:rsidR="003C33B8" w:rsidRDefault="003808B8" w:rsidP="00EA55E0">
      <w:pPr>
        <w:bidi/>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lastRenderedPageBreak/>
        <w:t>ال</w:t>
      </w:r>
      <w:r w:rsidR="00A42A88">
        <w:rPr>
          <w:rFonts w:ascii="Traditional Arabic" w:hAnsi="Traditional Arabic" w:cs="Traditional Arabic" w:hint="cs"/>
          <w:b/>
          <w:bCs/>
          <w:sz w:val="36"/>
          <w:szCs w:val="36"/>
          <w:rtl/>
          <w:lang w:bidi="ar-DZ"/>
        </w:rPr>
        <w:t>مبحث الثاني</w:t>
      </w:r>
      <w:r>
        <w:rPr>
          <w:rFonts w:ascii="Traditional Arabic" w:hAnsi="Traditional Arabic" w:cs="Traditional Arabic" w:hint="cs"/>
          <w:b/>
          <w:bCs/>
          <w:sz w:val="36"/>
          <w:szCs w:val="36"/>
          <w:rtl/>
          <w:lang w:bidi="ar-DZ"/>
        </w:rPr>
        <w:t>: الإطار النظري للفيروسات التاجية</w:t>
      </w:r>
      <w:r w:rsidR="00A42A88">
        <w:rPr>
          <w:rFonts w:ascii="Traditional Arabic" w:hAnsi="Traditional Arabic" w:cs="Traditional Arabic" w:hint="cs"/>
          <w:b/>
          <w:bCs/>
          <w:sz w:val="36"/>
          <w:szCs w:val="36"/>
          <w:rtl/>
          <w:lang w:bidi="ar-DZ"/>
        </w:rPr>
        <w:t xml:space="preserve"> و فيروس كوفيد-19</w:t>
      </w:r>
    </w:p>
    <w:p w14:paraId="658544BC" w14:textId="77777777" w:rsidR="00122C08" w:rsidRDefault="00F03238" w:rsidP="00EA55E0">
      <w:pPr>
        <w:bidi/>
        <w:rPr>
          <w:rFonts w:ascii="Traditional Arabic" w:hAnsi="Traditional Arabic" w:cs="Traditional Arabic"/>
          <w:b/>
          <w:bCs/>
          <w:sz w:val="36"/>
          <w:szCs w:val="36"/>
          <w:rtl/>
          <w:lang w:bidi="ar-DZ"/>
        </w:rPr>
      </w:pPr>
      <w:r w:rsidRPr="00F03238">
        <w:rPr>
          <w:rFonts w:ascii="Traditional Arabic" w:hAnsi="Traditional Arabic" w:cs="Traditional Arabic"/>
          <w:b/>
          <w:bCs/>
          <w:sz w:val="36"/>
          <w:szCs w:val="36"/>
          <w:rtl/>
          <w:lang w:bidi="ar-DZ"/>
        </w:rPr>
        <w:t xml:space="preserve">المطلب </w:t>
      </w:r>
      <w:r w:rsidR="00900FAD" w:rsidRPr="00F03238">
        <w:rPr>
          <w:rFonts w:ascii="Traditional Arabic" w:hAnsi="Traditional Arabic" w:cs="Traditional Arabic" w:hint="cs"/>
          <w:b/>
          <w:bCs/>
          <w:sz w:val="36"/>
          <w:szCs w:val="36"/>
          <w:rtl/>
          <w:lang w:bidi="ar-DZ"/>
        </w:rPr>
        <w:t>الاول:</w:t>
      </w:r>
      <w:r w:rsidRPr="00F03238">
        <w:rPr>
          <w:rFonts w:ascii="Traditional Arabic" w:hAnsi="Traditional Arabic" w:cs="Traditional Arabic"/>
          <w:b/>
          <w:bCs/>
          <w:sz w:val="36"/>
          <w:szCs w:val="36"/>
          <w:rtl/>
          <w:lang w:bidi="ar-DZ"/>
        </w:rPr>
        <w:t xml:space="preserve"> تاريخ الفيروسات ال</w:t>
      </w:r>
      <w:r w:rsidR="00900FAD">
        <w:rPr>
          <w:rFonts w:ascii="Traditional Arabic" w:hAnsi="Traditional Arabic" w:cs="Traditional Arabic" w:hint="cs"/>
          <w:b/>
          <w:bCs/>
          <w:sz w:val="36"/>
          <w:szCs w:val="36"/>
          <w:rtl/>
          <w:lang w:bidi="ar-DZ"/>
        </w:rPr>
        <w:t>ت</w:t>
      </w:r>
      <w:r w:rsidRPr="00F03238">
        <w:rPr>
          <w:rFonts w:ascii="Traditional Arabic" w:hAnsi="Traditional Arabic" w:cs="Traditional Arabic"/>
          <w:b/>
          <w:bCs/>
          <w:sz w:val="36"/>
          <w:szCs w:val="36"/>
          <w:rtl/>
          <w:lang w:bidi="ar-DZ"/>
        </w:rPr>
        <w:t>اجية</w:t>
      </w:r>
      <w:r w:rsidR="00CC668C">
        <w:rPr>
          <w:rFonts w:ascii="Traditional Arabic" w:hAnsi="Traditional Arabic" w:cs="Traditional Arabic" w:hint="cs"/>
          <w:b/>
          <w:bCs/>
          <w:sz w:val="36"/>
          <w:szCs w:val="36"/>
          <w:rtl/>
          <w:lang w:bidi="ar-DZ"/>
        </w:rPr>
        <w:t xml:space="preserve"> و مفهومها</w:t>
      </w:r>
    </w:p>
    <w:p w14:paraId="6B84DDD9" w14:textId="7EF6818C" w:rsidR="00F03238" w:rsidRPr="00F03238" w:rsidRDefault="00122C08" w:rsidP="00122C08">
      <w:pPr>
        <w:bidi/>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أولا : تاريخ الفيروسات التاجية :</w:t>
      </w:r>
      <w:r w:rsidR="00F03238" w:rsidRPr="00F03238">
        <w:rPr>
          <w:rFonts w:ascii="Traditional Arabic" w:hAnsi="Traditional Arabic" w:cs="Traditional Arabic"/>
          <w:b/>
          <w:bCs/>
          <w:sz w:val="36"/>
          <w:szCs w:val="36"/>
          <w:rtl/>
          <w:lang w:bidi="ar-DZ"/>
        </w:rPr>
        <w:t xml:space="preserve"> </w:t>
      </w:r>
    </w:p>
    <w:p w14:paraId="71897EF6" w14:textId="03E496EB" w:rsidR="003E643B" w:rsidRDefault="00F03238" w:rsidP="00FB3C0A">
      <w:pPr>
        <w:bidi/>
        <w:ind w:firstLine="283"/>
        <w:jc w:val="both"/>
        <w:rPr>
          <w:rFonts w:ascii="Traditional Arabic" w:hAnsi="Traditional Arabic" w:cs="Traditional Arabic"/>
          <w:sz w:val="32"/>
          <w:szCs w:val="32"/>
          <w:rtl/>
          <w:lang w:bidi="ar-DZ"/>
        </w:rPr>
      </w:pPr>
      <w:r w:rsidRPr="005842ED">
        <w:rPr>
          <w:rFonts w:ascii="Traditional Arabic" w:hAnsi="Traditional Arabic" w:cs="Traditional Arabic"/>
          <w:sz w:val="32"/>
          <w:szCs w:val="32"/>
          <w:rtl/>
          <w:lang w:bidi="ar-DZ"/>
        </w:rPr>
        <w:t xml:space="preserve">منذ 17 عاما تقريبا وفي الصين تسببت </w:t>
      </w:r>
      <w:r w:rsidR="004A73FC">
        <w:rPr>
          <w:rFonts w:ascii="Traditional Arabic" w:hAnsi="Traditional Arabic" w:cs="Traditional Arabic" w:hint="cs"/>
          <w:sz w:val="32"/>
          <w:szCs w:val="32"/>
          <w:rtl/>
          <w:lang w:bidi="ar-DZ"/>
        </w:rPr>
        <w:t>أ</w:t>
      </w:r>
      <w:r w:rsidRPr="005842ED">
        <w:rPr>
          <w:rFonts w:ascii="Traditional Arabic" w:hAnsi="Traditional Arabic" w:cs="Traditional Arabic"/>
          <w:sz w:val="32"/>
          <w:szCs w:val="32"/>
          <w:rtl/>
          <w:lang w:bidi="ar-DZ"/>
        </w:rPr>
        <w:t xml:space="preserve">حد فيروسات كورونا المستجدة في تفشي حالات </w:t>
      </w:r>
      <w:r w:rsidR="004A73FC">
        <w:rPr>
          <w:rFonts w:ascii="Traditional Arabic" w:hAnsi="Traditional Arabic" w:cs="Traditional Arabic" w:hint="cs"/>
          <w:sz w:val="32"/>
          <w:szCs w:val="32"/>
          <w:rtl/>
          <w:lang w:bidi="ar-DZ"/>
        </w:rPr>
        <w:t>إل</w:t>
      </w:r>
      <w:r w:rsidRPr="005842ED">
        <w:rPr>
          <w:rFonts w:ascii="Traditional Arabic" w:hAnsi="Traditional Arabic" w:cs="Traditional Arabic"/>
          <w:sz w:val="32"/>
          <w:szCs w:val="32"/>
          <w:rtl/>
          <w:lang w:bidi="ar-DZ"/>
        </w:rPr>
        <w:t>تهاب رئوي مميت</w:t>
      </w:r>
      <w:r w:rsidR="00FB3C0A">
        <w:rPr>
          <w:rFonts w:ascii="Traditional Arabic" w:hAnsi="Traditional Arabic" w:cs="Traditional Arabic" w:hint="cs"/>
          <w:sz w:val="32"/>
          <w:szCs w:val="32"/>
          <w:rtl/>
          <w:lang w:bidi="ar-DZ"/>
        </w:rPr>
        <w:t xml:space="preserve"> </w:t>
      </w:r>
      <w:r w:rsidRPr="005842ED">
        <w:rPr>
          <w:rFonts w:ascii="Traditional Arabic" w:hAnsi="Traditional Arabic" w:cs="Traditional Arabic"/>
          <w:sz w:val="32"/>
          <w:szCs w:val="32"/>
          <w:rtl/>
          <w:lang w:bidi="ar-DZ"/>
        </w:rPr>
        <w:t>عرف لاحقا باسم مرض المتلازمة التنفسية الحادة الوخيمة ( سارس ) ، وقعت هذه ال</w:t>
      </w:r>
      <w:r w:rsidR="00B950D9">
        <w:rPr>
          <w:rFonts w:ascii="Traditional Arabic" w:hAnsi="Traditional Arabic" w:cs="Traditional Arabic" w:hint="cs"/>
          <w:sz w:val="32"/>
          <w:szCs w:val="32"/>
          <w:rtl/>
          <w:lang w:bidi="ar-DZ"/>
        </w:rPr>
        <w:t>أ</w:t>
      </w:r>
      <w:r w:rsidRPr="005842ED">
        <w:rPr>
          <w:rFonts w:ascii="Traditional Arabic" w:hAnsi="Traditional Arabic" w:cs="Traditional Arabic"/>
          <w:sz w:val="32"/>
          <w:szCs w:val="32"/>
          <w:rtl/>
          <w:lang w:bidi="ar-DZ"/>
        </w:rPr>
        <w:t xml:space="preserve">خيرة بمقاطعة غوانغدونغ في الصين بتاريخ 16 نوفمبر 2002 ، </w:t>
      </w:r>
      <w:r w:rsidR="004A73FC">
        <w:rPr>
          <w:rFonts w:ascii="Traditional Arabic" w:hAnsi="Traditional Arabic" w:cs="Traditional Arabic" w:hint="cs"/>
          <w:sz w:val="32"/>
          <w:szCs w:val="32"/>
          <w:rtl/>
          <w:lang w:bidi="ar-DZ"/>
        </w:rPr>
        <w:t>أ</w:t>
      </w:r>
      <w:r w:rsidRPr="005842ED">
        <w:rPr>
          <w:rFonts w:ascii="Traditional Arabic" w:hAnsi="Traditional Arabic" w:cs="Traditional Arabic"/>
          <w:sz w:val="32"/>
          <w:szCs w:val="32"/>
          <w:rtl/>
          <w:lang w:bidi="ar-DZ"/>
        </w:rPr>
        <w:t>ص</w:t>
      </w:r>
      <w:r w:rsidR="002D04A1">
        <w:rPr>
          <w:rFonts w:ascii="Traditional Arabic" w:hAnsi="Traditional Arabic" w:cs="Traditional Arabic" w:hint="cs"/>
          <w:sz w:val="32"/>
          <w:szCs w:val="32"/>
          <w:rtl/>
          <w:lang w:bidi="ar-DZ"/>
        </w:rPr>
        <w:t>ي</w:t>
      </w:r>
      <w:r w:rsidRPr="005842ED">
        <w:rPr>
          <w:rFonts w:ascii="Traditional Arabic" w:hAnsi="Traditional Arabic" w:cs="Traditional Arabic"/>
          <w:sz w:val="32"/>
          <w:szCs w:val="32"/>
          <w:rtl/>
          <w:lang w:bidi="ar-DZ"/>
        </w:rPr>
        <w:t xml:space="preserve">ب </w:t>
      </w:r>
      <w:r w:rsidR="007B162F">
        <w:rPr>
          <w:rFonts w:ascii="Traditional Arabic" w:hAnsi="Traditional Arabic" w:cs="Traditional Arabic"/>
          <w:sz w:val="32"/>
          <w:szCs w:val="32"/>
          <w:rtl/>
          <w:lang w:bidi="ar-DZ"/>
        </w:rPr>
        <w:t>أكثر</w:t>
      </w:r>
      <w:r w:rsidRPr="005842ED">
        <w:rPr>
          <w:rFonts w:ascii="Traditional Arabic" w:hAnsi="Traditional Arabic" w:cs="Traditional Arabic"/>
          <w:sz w:val="32"/>
          <w:szCs w:val="32"/>
          <w:rtl/>
          <w:lang w:bidi="ar-DZ"/>
        </w:rPr>
        <w:t xml:space="preserve"> من 8000 شخص حول العالم </w:t>
      </w:r>
      <w:r w:rsidR="004A73FC">
        <w:rPr>
          <w:rFonts w:ascii="Traditional Arabic" w:hAnsi="Traditional Arabic" w:cs="Traditional Arabic" w:hint="cs"/>
          <w:sz w:val="32"/>
          <w:szCs w:val="32"/>
          <w:rtl/>
          <w:lang w:bidi="ar-DZ"/>
        </w:rPr>
        <w:t>،</w:t>
      </w:r>
      <w:r w:rsidRPr="005842ED">
        <w:rPr>
          <w:rFonts w:ascii="Traditional Arabic" w:hAnsi="Traditional Arabic" w:cs="Traditional Arabic"/>
          <w:sz w:val="32"/>
          <w:szCs w:val="32"/>
          <w:rtl/>
          <w:lang w:bidi="ar-DZ"/>
        </w:rPr>
        <w:t xml:space="preserve">وتسبب في وفاة 774 شخص </w:t>
      </w:r>
      <w:r w:rsidR="004A73FC">
        <w:rPr>
          <w:rFonts w:ascii="Traditional Arabic" w:hAnsi="Traditional Arabic" w:cs="Traditional Arabic" w:hint="cs"/>
          <w:sz w:val="32"/>
          <w:szCs w:val="32"/>
          <w:rtl/>
          <w:lang w:bidi="ar-DZ"/>
        </w:rPr>
        <w:t>،</w:t>
      </w:r>
      <w:r w:rsidRPr="005842ED">
        <w:rPr>
          <w:rFonts w:ascii="Traditional Arabic" w:hAnsi="Traditional Arabic" w:cs="Traditional Arabic"/>
          <w:sz w:val="32"/>
          <w:szCs w:val="32"/>
          <w:rtl/>
          <w:lang w:bidi="ar-DZ"/>
        </w:rPr>
        <w:t xml:space="preserve">وقد تمت في العشرة الممتدة من 2003 </w:t>
      </w:r>
      <w:r w:rsidR="00C73275">
        <w:rPr>
          <w:rFonts w:ascii="Traditional Arabic" w:hAnsi="Traditional Arabic" w:cs="Traditional Arabic"/>
          <w:sz w:val="32"/>
          <w:szCs w:val="32"/>
          <w:rtl/>
          <w:lang w:bidi="ar-DZ"/>
        </w:rPr>
        <w:t>إلى</w:t>
      </w:r>
      <w:r w:rsidRPr="005842ED">
        <w:rPr>
          <w:rFonts w:ascii="Traditional Arabic" w:hAnsi="Traditional Arabic" w:cs="Traditional Arabic"/>
          <w:sz w:val="32"/>
          <w:szCs w:val="32"/>
          <w:rtl/>
          <w:lang w:bidi="ar-DZ"/>
        </w:rPr>
        <w:t xml:space="preserve"> 2013 التعاون الامريكي الصيني واعادة </w:t>
      </w:r>
      <w:r w:rsidR="003E643B">
        <w:rPr>
          <w:rFonts w:ascii="Traditional Arabic" w:hAnsi="Traditional Arabic" w:cs="Traditional Arabic" w:hint="cs"/>
          <w:sz w:val="32"/>
          <w:szCs w:val="32"/>
          <w:rtl/>
          <w:lang w:bidi="ar-DZ"/>
        </w:rPr>
        <w:t>ه</w:t>
      </w:r>
      <w:r w:rsidRPr="005842ED">
        <w:rPr>
          <w:rFonts w:ascii="Traditional Arabic" w:hAnsi="Traditional Arabic" w:cs="Traditional Arabic"/>
          <w:sz w:val="32"/>
          <w:szCs w:val="32"/>
          <w:rtl/>
          <w:lang w:bidi="ar-DZ"/>
        </w:rPr>
        <w:t xml:space="preserve">يكلة </w:t>
      </w:r>
      <w:r w:rsidR="003E643B">
        <w:rPr>
          <w:rFonts w:ascii="Traditional Arabic" w:hAnsi="Traditional Arabic" w:cs="Traditional Arabic" w:hint="cs"/>
          <w:sz w:val="32"/>
          <w:szCs w:val="32"/>
          <w:rtl/>
          <w:lang w:bidi="ar-DZ"/>
        </w:rPr>
        <w:t>ا</w:t>
      </w:r>
      <w:r w:rsidRPr="005842ED">
        <w:rPr>
          <w:rFonts w:ascii="Traditional Arabic" w:hAnsi="Traditional Arabic" w:cs="Traditional Arabic"/>
          <w:sz w:val="32"/>
          <w:szCs w:val="32"/>
          <w:rtl/>
          <w:lang w:bidi="ar-DZ"/>
        </w:rPr>
        <w:t>لصح</w:t>
      </w:r>
      <w:r w:rsidR="003E643B">
        <w:rPr>
          <w:rFonts w:ascii="Traditional Arabic" w:hAnsi="Traditional Arabic" w:cs="Traditional Arabic" w:hint="cs"/>
          <w:sz w:val="32"/>
          <w:szCs w:val="32"/>
          <w:rtl/>
          <w:lang w:bidi="ar-DZ"/>
        </w:rPr>
        <w:t>ة</w:t>
      </w:r>
      <w:r w:rsidRPr="005842ED">
        <w:rPr>
          <w:rFonts w:ascii="Traditional Arabic" w:hAnsi="Traditional Arabic" w:cs="Traditional Arabic"/>
          <w:sz w:val="32"/>
          <w:szCs w:val="32"/>
          <w:rtl/>
          <w:lang w:bidi="ar-DZ"/>
        </w:rPr>
        <w:t xml:space="preserve"> العامة وبناء القدرات في الصين </w:t>
      </w:r>
      <w:r w:rsidR="003E643B">
        <w:rPr>
          <w:rFonts w:ascii="Traditional Arabic" w:hAnsi="Traditional Arabic" w:cs="Traditional Arabic" w:hint="cs"/>
          <w:sz w:val="32"/>
          <w:szCs w:val="32"/>
          <w:rtl/>
          <w:lang w:bidi="ar-DZ"/>
        </w:rPr>
        <w:t>إ</w:t>
      </w:r>
      <w:r w:rsidRPr="005842ED">
        <w:rPr>
          <w:rFonts w:ascii="Traditional Arabic" w:hAnsi="Traditional Arabic" w:cs="Traditional Arabic"/>
          <w:sz w:val="32"/>
          <w:szCs w:val="32"/>
          <w:rtl/>
          <w:lang w:bidi="ar-DZ"/>
        </w:rPr>
        <w:t xml:space="preserve">ستجابة </w:t>
      </w:r>
      <w:r w:rsidR="003E643B">
        <w:rPr>
          <w:rFonts w:ascii="Traditional Arabic" w:hAnsi="Traditional Arabic" w:cs="Traditional Arabic" w:hint="cs"/>
          <w:sz w:val="32"/>
          <w:szCs w:val="32"/>
          <w:rtl/>
          <w:lang w:bidi="ar-DZ"/>
        </w:rPr>
        <w:t>ل</w:t>
      </w:r>
      <w:r w:rsidRPr="005842ED">
        <w:rPr>
          <w:rFonts w:ascii="Traditional Arabic" w:hAnsi="Traditional Arabic" w:cs="Traditional Arabic"/>
          <w:sz w:val="32"/>
          <w:szCs w:val="32"/>
          <w:rtl/>
          <w:lang w:bidi="ar-DZ"/>
        </w:rPr>
        <w:t>مرض المتلازمة التنفسية الحادة الوخيمة (سارس ) ، ولم يمر وقت طويل على وباء المتلازمة ال</w:t>
      </w:r>
      <w:r w:rsidR="003E643B">
        <w:rPr>
          <w:rFonts w:ascii="Traditional Arabic" w:hAnsi="Traditional Arabic" w:cs="Traditional Arabic" w:hint="cs"/>
          <w:sz w:val="32"/>
          <w:szCs w:val="32"/>
          <w:rtl/>
          <w:lang w:bidi="ar-DZ"/>
        </w:rPr>
        <w:t>أ</w:t>
      </w:r>
      <w:r w:rsidRPr="005842ED">
        <w:rPr>
          <w:rFonts w:ascii="Traditional Arabic" w:hAnsi="Traditional Arabic" w:cs="Traditional Arabic"/>
          <w:sz w:val="32"/>
          <w:szCs w:val="32"/>
          <w:rtl/>
          <w:lang w:bidi="ar-DZ"/>
        </w:rPr>
        <w:t>خيرة حتى واجهت الصين و المجتمع ال</w:t>
      </w:r>
      <w:r w:rsidR="003E643B">
        <w:rPr>
          <w:rFonts w:ascii="Traditional Arabic" w:hAnsi="Traditional Arabic" w:cs="Traditional Arabic" w:hint="cs"/>
          <w:sz w:val="32"/>
          <w:szCs w:val="32"/>
          <w:rtl/>
          <w:lang w:bidi="ar-DZ"/>
        </w:rPr>
        <w:t>د</w:t>
      </w:r>
      <w:r w:rsidRPr="005842ED">
        <w:rPr>
          <w:rFonts w:ascii="Traditional Arabic" w:hAnsi="Traditional Arabic" w:cs="Traditional Arabic"/>
          <w:sz w:val="32"/>
          <w:szCs w:val="32"/>
          <w:rtl/>
          <w:lang w:bidi="ar-DZ"/>
        </w:rPr>
        <w:t>ول</w:t>
      </w:r>
      <w:r w:rsidR="003E643B">
        <w:rPr>
          <w:rFonts w:ascii="Traditional Arabic" w:hAnsi="Traditional Arabic" w:cs="Traditional Arabic" w:hint="cs"/>
          <w:sz w:val="32"/>
          <w:szCs w:val="32"/>
          <w:rtl/>
          <w:lang w:bidi="ar-DZ"/>
        </w:rPr>
        <w:t>ي</w:t>
      </w:r>
      <w:r w:rsidRPr="005842ED">
        <w:rPr>
          <w:rFonts w:ascii="Traditional Arabic" w:hAnsi="Traditional Arabic" w:cs="Traditional Arabic"/>
          <w:sz w:val="32"/>
          <w:szCs w:val="32"/>
          <w:rtl/>
          <w:lang w:bidi="ar-DZ"/>
        </w:rPr>
        <w:t xml:space="preserve"> تحديا معقدا </w:t>
      </w:r>
      <w:r w:rsidR="0050493F">
        <w:rPr>
          <w:rFonts w:ascii="Traditional Arabic" w:hAnsi="Traditional Arabic" w:cs="Traditional Arabic"/>
          <w:sz w:val="32"/>
          <w:szCs w:val="32"/>
          <w:rtl/>
          <w:lang w:bidi="ar-DZ"/>
        </w:rPr>
        <w:t>آخر</w:t>
      </w:r>
      <w:r w:rsidRPr="005842ED">
        <w:rPr>
          <w:rFonts w:ascii="Traditional Arabic" w:hAnsi="Traditional Arabic" w:cs="Traditional Arabic"/>
          <w:sz w:val="32"/>
          <w:szCs w:val="32"/>
          <w:rtl/>
          <w:lang w:bidi="ar-DZ"/>
        </w:rPr>
        <w:t xml:space="preserve"> وهو فيروس</w:t>
      </w:r>
      <w:r w:rsidR="003E643B">
        <w:rPr>
          <w:rFonts w:ascii="Traditional Arabic" w:hAnsi="Traditional Arabic" w:cs="Traditional Arabic" w:hint="cs"/>
          <w:sz w:val="32"/>
          <w:szCs w:val="32"/>
          <w:rtl/>
          <w:lang w:bidi="ar-DZ"/>
        </w:rPr>
        <w:t xml:space="preserve"> </w:t>
      </w:r>
      <w:r w:rsidRPr="005842ED">
        <w:rPr>
          <w:rFonts w:ascii="Traditional Arabic" w:hAnsi="Traditional Arabic" w:cs="Traditional Arabic"/>
          <w:sz w:val="32"/>
          <w:szCs w:val="32"/>
          <w:rtl/>
          <w:lang w:bidi="ar-DZ"/>
        </w:rPr>
        <w:t xml:space="preserve">انفلونزا </w:t>
      </w:r>
      <w:r w:rsidRPr="005842ED">
        <w:rPr>
          <w:rFonts w:ascii="Traditional Arabic" w:hAnsi="Traditional Arabic" w:cs="Traditional Arabic"/>
          <w:sz w:val="32"/>
          <w:szCs w:val="32"/>
          <w:lang w:bidi="ar-DZ"/>
        </w:rPr>
        <w:t xml:space="preserve">h5 n1 </w:t>
      </w:r>
      <w:r w:rsidRPr="005842ED">
        <w:rPr>
          <w:rFonts w:ascii="Traditional Arabic" w:hAnsi="Traditional Arabic" w:cs="Traditional Arabic"/>
          <w:sz w:val="32"/>
          <w:szCs w:val="32"/>
          <w:rtl/>
          <w:lang w:bidi="ar-DZ"/>
        </w:rPr>
        <w:t xml:space="preserve"> المعروف باسم انفلونزا الطيور ، ثم </w:t>
      </w:r>
      <w:r w:rsidR="003E643B">
        <w:rPr>
          <w:rFonts w:ascii="Traditional Arabic" w:hAnsi="Traditional Arabic" w:cs="Traditional Arabic" w:hint="cs"/>
          <w:sz w:val="32"/>
          <w:szCs w:val="32"/>
          <w:rtl/>
          <w:lang w:bidi="ar-DZ"/>
        </w:rPr>
        <w:t>إ</w:t>
      </w:r>
      <w:r w:rsidRPr="005842ED">
        <w:rPr>
          <w:rFonts w:ascii="Traditional Arabic" w:hAnsi="Traditional Arabic" w:cs="Traditional Arabic"/>
          <w:sz w:val="32"/>
          <w:szCs w:val="32"/>
          <w:rtl/>
          <w:lang w:bidi="ar-DZ"/>
        </w:rPr>
        <w:t xml:space="preserve">كتشاف حالات </w:t>
      </w:r>
      <w:r w:rsidR="003E643B">
        <w:rPr>
          <w:rFonts w:ascii="Traditional Arabic" w:hAnsi="Traditional Arabic" w:cs="Traditional Arabic" w:hint="cs"/>
          <w:sz w:val="32"/>
          <w:szCs w:val="32"/>
          <w:rtl/>
          <w:lang w:bidi="ar-DZ"/>
        </w:rPr>
        <w:t>إ</w:t>
      </w:r>
      <w:r w:rsidRPr="005842ED">
        <w:rPr>
          <w:rFonts w:ascii="Traditional Arabic" w:hAnsi="Traditional Arabic" w:cs="Traditional Arabic"/>
          <w:sz w:val="32"/>
          <w:szCs w:val="32"/>
          <w:rtl/>
          <w:lang w:bidi="ar-DZ"/>
        </w:rPr>
        <w:t xml:space="preserve">نتقال الفيروس من الطيور </w:t>
      </w:r>
      <w:r w:rsidR="00C73275">
        <w:rPr>
          <w:rFonts w:ascii="Traditional Arabic" w:hAnsi="Traditional Arabic" w:cs="Traditional Arabic"/>
          <w:sz w:val="32"/>
          <w:szCs w:val="32"/>
          <w:rtl/>
          <w:lang w:bidi="ar-DZ"/>
        </w:rPr>
        <w:t>إلى</w:t>
      </w:r>
      <w:r w:rsidRPr="005842ED">
        <w:rPr>
          <w:rFonts w:ascii="Traditional Arabic" w:hAnsi="Traditional Arabic" w:cs="Traditional Arabic"/>
          <w:sz w:val="32"/>
          <w:szCs w:val="32"/>
          <w:rtl/>
          <w:lang w:bidi="ar-DZ"/>
        </w:rPr>
        <w:t xml:space="preserve"> البشر في مقاطعة فوجيان 2003 </w:t>
      </w:r>
      <w:r w:rsidR="003E643B">
        <w:rPr>
          <w:rFonts w:ascii="Traditional Arabic" w:hAnsi="Traditional Arabic" w:cs="Traditional Arabic" w:hint="cs"/>
          <w:sz w:val="32"/>
          <w:szCs w:val="32"/>
          <w:rtl/>
          <w:lang w:bidi="ar-DZ"/>
        </w:rPr>
        <w:t>.</w:t>
      </w:r>
    </w:p>
    <w:p w14:paraId="633FC305" w14:textId="3945E2C8" w:rsidR="00F03238" w:rsidRPr="005842ED" w:rsidRDefault="00F03238" w:rsidP="003E643B">
      <w:pPr>
        <w:bidi/>
        <w:ind w:firstLine="283"/>
        <w:jc w:val="both"/>
        <w:rPr>
          <w:rFonts w:ascii="Traditional Arabic" w:hAnsi="Traditional Arabic" w:cs="Traditional Arabic"/>
          <w:sz w:val="32"/>
          <w:szCs w:val="32"/>
          <w:rtl/>
          <w:lang w:bidi="ar-DZ"/>
        </w:rPr>
      </w:pPr>
      <w:r w:rsidRPr="005842ED">
        <w:rPr>
          <w:rFonts w:ascii="Traditional Arabic" w:hAnsi="Traditional Arabic" w:cs="Traditional Arabic"/>
          <w:sz w:val="32"/>
          <w:szCs w:val="32"/>
          <w:rtl/>
          <w:lang w:bidi="ar-DZ"/>
        </w:rPr>
        <w:t xml:space="preserve">وفي عام 2009 ظهرت سلالة اخرى جديدة عرفت باسم انفلونزا الخنازير ( </w:t>
      </w:r>
      <w:r w:rsidRPr="005842ED">
        <w:rPr>
          <w:rFonts w:ascii="Traditional Arabic" w:hAnsi="Traditional Arabic" w:cs="Traditional Arabic"/>
          <w:sz w:val="32"/>
          <w:szCs w:val="32"/>
          <w:lang w:bidi="ar-DZ"/>
        </w:rPr>
        <w:t>h1 n1</w:t>
      </w:r>
      <w:r w:rsidRPr="005842ED">
        <w:rPr>
          <w:rFonts w:ascii="Traditional Arabic" w:hAnsi="Traditional Arabic" w:cs="Traditional Arabic"/>
          <w:sz w:val="32"/>
          <w:szCs w:val="32"/>
          <w:rtl/>
          <w:lang w:bidi="ar-DZ"/>
        </w:rPr>
        <w:t xml:space="preserve"> ) كانت البؤرة في كل من الولايات المتحدة الامريكية و المكسيك ، وانتشرت بعد فترة قصيرة في انحاء العالم واكتشفت السلطات الصحية الامريكية و الصينية لقاح معالج ، بعد مشاركتها معلومات وتقنيات لتسهيل متابعة انتشار فيروس </w:t>
      </w:r>
      <w:r w:rsidR="003327B4">
        <w:rPr>
          <w:rFonts w:ascii="Traditional Arabic" w:hAnsi="Traditional Arabic" w:cs="Traditional Arabic"/>
          <w:sz w:val="32"/>
          <w:szCs w:val="32"/>
          <w:lang w:bidi="ar-DZ"/>
        </w:rPr>
        <w:t>h1n1</w:t>
      </w:r>
      <w:r w:rsidR="0053160A">
        <w:rPr>
          <w:rFonts w:ascii="Traditional Arabic" w:hAnsi="Traditional Arabic" w:cs="Traditional Arabic" w:hint="cs"/>
          <w:sz w:val="32"/>
          <w:szCs w:val="32"/>
          <w:rtl/>
          <w:lang w:bidi="ar-DZ"/>
        </w:rPr>
        <w:t>.</w:t>
      </w:r>
    </w:p>
    <w:p w14:paraId="202973F4" w14:textId="50F3FC40" w:rsidR="00F03238" w:rsidRDefault="00F03238" w:rsidP="003E643B">
      <w:pPr>
        <w:bidi/>
        <w:ind w:firstLine="425"/>
        <w:jc w:val="both"/>
        <w:rPr>
          <w:rFonts w:ascii="Traditional Arabic" w:hAnsi="Traditional Arabic" w:cs="Traditional Arabic"/>
          <w:sz w:val="32"/>
          <w:szCs w:val="32"/>
          <w:rtl/>
          <w:lang w:bidi="ar-DZ"/>
        </w:rPr>
      </w:pPr>
      <w:r w:rsidRPr="005842ED">
        <w:rPr>
          <w:rFonts w:ascii="Traditional Arabic" w:hAnsi="Traditional Arabic" w:cs="Traditional Arabic"/>
          <w:sz w:val="32"/>
          <w:szCs w:val="32"/>
          <w:rtl/>
          <w:lang w:bidi="ar-DZ"/>
        </w:rPr>
        <w:t xml:space="preserve">بعدما ظهرت سلالة جديدة من انفلونزا </w:t>
      </w:r>
      <w:r w:rsidR="000A51B5" w:rsidRPr="005842ED">
        <w:rPr>
          <w:rFonts w:ascii="Traditional Arabic" w:hAnsi="Traditional Arabic" w:cs="Traditional Arabic" w:hint="cs"/>
          <w:sz w:val="32"/>
          <w:szCs w:val="32"/>
          <w:rtl/>
          <w:lang w:bidi="ar-DZ"/>
        </w:rPr>
        <w:t xml:space="preserve">الطيور </w:t>
      </w:r>
      <w:r w:rsidR="000A51B5" w:rsidRPr="005842ED">
        <w:rPr>
          <w:rFonts w:ascii="Traditional Arabic" w:hAnsi="Traditional Arabic" w:cs="Traditional Arabic" w:hint="cs"/>
          <w:sz w:val="32"/>
          <w:szCs w:val="32"/>
          <w:lang w:bidi="ar-DZ"/>
        </w:rPr>
        <w:t>H</w:t>
      </w:r>
      <w:r w:rsidRPr="005842ED">
        <w:rPr>
          <w:rFonts w:ascii="Traditional Arabic" w:hAnsi="Traditional Arabic" w:cs="Traditional Arabic"/>
          <w:sz w:val="32"/>
          <w:szCs w:val="32"/>
          <w:lang w:bidi="ar-DZ"/>
        </w:rPr>
        <w:t>7N9</w:t>
      </w:r>
      <w:r w:rsidRPr="005842ED">
        <w:rPr>
          <w:rFonts w:ascii="Traditional Arabic" w:hAnsi="Traditional Arabic" w:cs="Traditional Arabic"/>
          <w:sz w:val="32"/>
          <w:szCs w:val="32"/>
          <w:rtl/>
          <w:lang w:bidi="ar-DZ"/>
        </w:rPr>
        <w:t xml:space="preserve"> في شرق الصين عام </w:t>
      </w:r>
      <w:r w:rsidR="000A51B5" w:rsidRPr="005842ED">
        <w:rPr>
          <w:rFonts w:ascii="Traditional Arabic" w:hAnsi="Traditional Arabic" w:cs="Traditional Arabic" w:hint="cs"/>
          <w:sz w:val="32"/>
          <w:szCs w:val="32"/>
          <w:rtl/>
          <w:lang w:bidi="ar-DZ"/>
        </w:rPr>
        <w:t>2013،</w:t>
      </w:r>
      <w:r w:rsidRPr="005842ED">
        <w:rPr>
          <w:rFonts w:ascii="Traditional Arabic" w:hAnsi="Traditional Arabic" w:cs="Traditional Arabic"/>
          <w:sz w:val="32"/>
          <w:szCs w:val="32"/>
          <w:rtl/>
          <w:lang w:bidi="ar-DZ"/>
        </w:rPr>
        <w:t xml:space="preserve"> غير </w:t>
      </w:r>
      <w:r w:rsidR="00BF081C">
        <w:rPr>
          <w:rFonts w:ascii="Traditional Arabic" w:hAnsi="Traditional Arabic" w:cs="Traditional Arabic"/>
          <w:sz w:val="32"/>
          <w:szCs w:val="32"/>
          <w:rtl/>
          <w:lang w:bidi="ar-DZ"/>
        </w:rPr>
        <w:t>أنه</w:t>
      </w:r>
      <w:r w:rsidRPr="005842ED">
        <w:rPr>
          <w:rFonts w:ascii="Traditional Arabic" w:hAnsi="Traditional Arabic" w:cs="Traditional Arabic"/>
          <w:sz w:val="32"/>
          <w:szCs w:val="32"/>
          <w:rtl/>
          <w:lang w:bidi="ar-DZ"/>
        </w:rPr>
        <w:t xml:space="preserve"> اثبت ن</w:t>
      </w:r>
      <w:r w:rsidR="003E643B">
        <w:rPr>
          <w:rFonts w:ascii="Traditional Arabic" w:hAnsi="Traditional Arabic" w:cs="Traditional Arabic" w:hint="cs"/>
          <w:sz w:val="32"/>
          <w:szCs w:val="32"/>
          <w:rtl/>
          <w:lang w:bidi="ar-DZ"/>
        </w:rPr>
        <w:t>در</w:t>
      </w:r>
      <w:r w:rsidRPr="005842ED">
        <w:rPr>
          <w:rFonts w:ascii="Traditional Arabic" w:hAnsi="Traditional Arabic" w:cs="Traditional Arabic"/>
          <w:sz w:val="32"/>
          <w:szCs w:val="32"/>
          <w:rtl/>
          <w:lang w:bidi="ar-DZ"/>
        </w:rPr>
        <w:t xml:space="preserve">ة انتقاله بين البشر وهوما </w:t>
      </w:r>
      <w:r w:rsidR="003E643B">
        <w:rPr>
          <w:rFonts w:ascii="Traditional Arabic" w:hAnsi="Traditional Arabic" w:cs="Traditional Arabic" w:hint="cs"/>
          <w:sz w:val="32"/>
          <w:szCs w:val="32"/>
          <w:rtl/>
          <w:lang w:bidi="ar-DZ"/>
        </w:rPr>
        <w:t>أ</w:t>
      </w:r>
      <w:r w:rsidRPr="005842ED">
        <w:rPr>
          <w:rFonts w:ascii="Traditional Arabic" w:hAnsi="Traditional Arabic" w:cs="Traditional Arabic"/>
          <w:sz w:val="32"/>
          <w:szCs w:val="32"/>
          <w:rtl/>
          <w:lang w:bidi="ar-DZ"/>
        </w:rPr>
        <w:t>تاح بقاء</w:t>
      </w:r>
      <w:r w:rsidR="003E643B">
        <w:rPr>
          <w:rFonts w:ascii="Traditional Arabic" w:hAnsi="Traditional Arabic" w:cs="Traditional Arabic" w:hint="cs"/>
          <w:sz w:val="32"/>
          <w:szCs w:val="32"/>
          <w:rtl/>
          <w:lang w:bidi="ar-DZ"/>
        </w:rPr>
        <w:t>ه</w:t>
      </w:r>
      <w:r w:rsidRPr="005842ED">
        <w:rPr>
          <w:rFonts w:ascii="Traditional Arabic" w:hAnsi="Traditional Arabic" w:cs="Traditional Arabic"/>
          <w:sz w:val="32"/>
          <w:szCs w:val="32"/>
          <w:rtl/>
          <w:lang w:bidi="ar-DZ"/>
        </w:rPr>
        <w:t xml:space="preserve"> تحت السيطرة من خلال تدابير الصحة العامة </w:t>
      </w:r>
      <w:r w:rsidR="000A51B5" w:rsidRPr="005842ED">
        <w:rPr>
          <w:rFonts w:ascii="Traditional Arabic" w:hAnsi="Traditional Arabic" w:cs="Traditional Arabic" w:hint="cs"/>
          <w:sz w:val="32"/>
          <w:szCs w:val="32"/>
          <w:rtl/>
          <w:lang w:bidi="ar-DZ"/>
        </w:rPr>
        <w:t>الفعالة</w:t>
      </w:r>
      <w:r w:rsidR="003E643B">
        <w:rPr>
          <w:rFonts w:ascii="Traditional Arabic" w:hAnsi="Traditional Arabic" w:cs="Traditional Arabic" w:hint="cs"/>
          <w:sz w:val="32"/>
          <w:szCs w:val="32"/>
          <w:rtl/>
          <w:lang w:bidi="ar-DZ"/>
        </w:rPr>
        <w:t>، أ</w:t>
      </w:r>
      <w:r w:rsidRPr="005842ED">
        <w:rPr>
          <w:rFonts w:ascii="Traditional Arabic" w:hAnsi="Traditional Arabic" w:cs="Traditional Arabic"/>
          <w:sz w:val="32"/>
          <w:szCs w:val="32"/>
          <w:rtl/>
          <w:lang w:bidi="ar-DZ"/>
        </w:rPr>
        <w:t>بلغت الصين منظمة الصحة العالمية على ظهور سلال</w:t>
      </w:r>
      <w:r w:rsidR="003E643B">
        <w:rPr>
          <w:rFonts w:ascii="Traditional Arabic" w:hAnsi="Traditional Arabic" w:cs="Traditional Arabic" w:hint="cs"/>
          <w:sz w:val="32"/>
          <w:szCs w:val="32"/>
          <w:rtl/>
          <w:lang w:bidi="ar-DZ"/>
        </w:rPr>
        <w:t>ة</w:t>
      </w:r>
      <w:r w:rsidRPr="005842ED">
        <w:rPr>
          <w:rFonts w:ascii="Traditional Arabic" w:hAnsi="Traditional Arabic" w:cs="Traditional Arabic"/>
          <w:sz w:val="32"/>
          <w:szCs w:val="32"/>
          <w:rtl/>
          <w:lang w:bidi="ar-DZ"/>
        </w:rPr>
        <w:t xml:space="preserve"> فيروسية جديدة بعد اكتشاف ثلاث حالات فقط . استقرت حالات ال</w:t>
      </w:r>
      <w:r w:rsidR="003E643B">
        <w:rPr>
          <w:rFonts w:ascii="Traditional Arabic" w:hAnsi="Traditional Arabic" w:cs="Traditional Arabic" w:hint="cs"/>
          <w:sz w:val="32"/>
          <w:szCs w:val="32"/>
          <w:rtl/>
          <w:lang w:bidi="ar-DZ"/>
        </w:rPr>
        <w:t>م</w:t>
      </w:r>
      <w:r w:rsidRPr="005842ED">
        <w:rPr>
          <w:rFonts w:ascii="Traditional Arabic" w:hAnsi="Traditional Arabic" w:cs="Traditional Arabic"/>
          <w:sz w:val="32"/>
          <w:szCs w:val="32"/>
          <w:rtl/>
          <w:lang w:bidi="ar-DZ"/>
        </w:rPr>
        <w:t>رض في يونيو لتصبح حوالي 130 حالة مؤكدة و</w:t>
      </w:r>
      <w:r w:rsidR="007B162F">
        <w:rPr>
          <w:rFonts w:ascii="Traditional Arabic" w:hAnsi="Traditional Arabic" w:cs="Traditional Arabic"/>
          <w:sz w:val="32"/>
          <w:szCs w:val="32"/>
          <w:rtl/>
          <w:lang w:bidi="ar-DZ"/>
        </w:rPr>
        <w:t>أكثر</w:t>
      </w:r>
      <w:r w:rsidRPr="005842ED">
        <w:rPr>
          <w:rFonts w:ascii="Traditional Arabic" w:hAnsi="Traditional Arabic" w:cs="Traditional Arabic"/>
          <w:sz w:val="32"/>
          <w:szCs w:val="32"/>
          <w:rtl/>
          <w:lang w:bidi="ar-DZ"/>
        </w:rPr>
        <w:t xml:space="preserve"> من 40 حالة وفاة </w:t>
      </w:r>
      <w:r w:rsidR="000A51B5" w:rsidRPr="005842ED">
        <w:rPr>
          <w:rFonts w:ascii="Traditional Arabic" w:hAnsi="Traditional Arabic" w:cs="Traditional Arabic" w:hint="cs"/>
          <w:sz w:val="32"/>
          <w:szCs w:val="32"/>
          <w:rtl/>
          <w:lang w:bidi="ar-DZ"/>
        </w:rPr>
        <w:t>مؤكدة،</w:t>
      </w:r>
      <w:r w:rsidRPr="005842ED">
        <w:rPr>
          <w:rFonts w:ascii="Traditional Arabic" w:hAnsi="Traditional Arabic" w:cs="Traditional Arabic"/>
          <w:sz w:val="32"/>
          <w:szCs w:val="32"/>
          <w:rtl/>
          <w:lang w:bidi="ar-DZ"/>
        </w:rPr>
        <w:t xml:space="preserve"> لكن كما هو متوقع عاود الفيروس الظهور في فصل الشتاء التالي ب</w:t>
      </w:r>
      <w:r w:rsidR="007B162F">
        <w:rPr>
          <w:rFonts w:ascii="Traditional Arabic" w:hAnsi="Traditional Arabic" w:cs="Traditional Arabic"/>
          <w:sz w:val="32"/>
          <w:szCs w:val="32"/>
          <w:rtl/>
          <w:lang w:bidi="ar-DZ"/>
        </w:rPr>
        <w:t>أكثر</w:t>
      </w:r>
      <w:r w:rsidRPr="005842ED">
        <w:rPr>
          <w:rFonts w:ascii="Traditional Arabic" w:hAnsi="Traditional Arabic" w:cs="Traditional Arabic"/>
          <w:sz w:val="32"/>
          <w:szCs w:val="32"/>
          <w:rtl/>
          <w:lang w:bidi="ar-DZ"/>
        </w:rPr>
        <w:t xml:space="preserve"> من100 حالة </w:t>
      </w:r>
      <w:r w:rsidR="00D20AC8">
        <w:rPr>
          <w:rFonts w:ascii="Traditional Arabic" w:hAnsi="Traditional Arabic" w:cs="Traditional Arabic"/>
          <w:sz w:val="32"/>
          <w:szCs w:val="32"/>
          <w:rtl/>
          <w:lang w:bidi="ar-DZ"/>
        </w:rPr>
        <w:t>إصابة</w:t>
      </w:r>
      <w:r w:rsidRPr="005842ED">
        <w:rPr>
          <w:rFonts w:ascii="Traditional Arabic" w:hAnsi="Traditional Arabic" w:cs="Traditional Arabic"/>
          <w:sz w:val="32"/>
          <w:szCs w:val="32"/>
          <w:rtl/>
          <w:lang w:bidi="ar-DZ"/>
        </w:rPr>
        <w:t xml:space="preserve"> مؤكدة و200حالة وفاة في الصين في يناير 2014 </w:t>
      </w:r>
      <w:r w:rsidR="000A51B5" w:rsidRPr="005842ED">
        <w:rPr>
          <w:rFonts w:ascii="Traditional Arabic" w:hAnsi="Traditional Arabic" w:cs="Traditional Arabic" w:hint="cs"/>
          <w:sz w:val="32"/>
          <w:szCs w:val="32"/>
          <w:rtl/>
          <w:lang w:bidi="ar-DZ"/>
        </w:rPr>
        <w:t>فقط.</w:t>
      </w:r>
      <w:r w:rsidR="003327B4">
        <w:rPr>
          <w:rStyle w:val="Appelnotedebasdep"/>
          <w:rFonts w:ascii="Traditional Arabic" w:hAnsi="Traditional Arabic" w:cs="Traditional Arabic"/>
          <w:sz w:val="32"/>
          <w:szCs w:val="32"/>
          <w:rtl/>
          <w:lang w:bidi="ar-DZ"/>
        </w:rPr>
        <w:footnoteReference w:id="24"/>
      </w:r>
    </w:p>
    <w:p w14:paraId="757AE7B4" w14:textId="0717DB28" w:rsidR="003E643B" w:rsidRDefault="003E643B" w:rsidP="003E643B">
      <w:pPr>
        <w:bidi/>
        <w:ind w:firstLine="425"/>
        <w:jc w:val="both"/>
        <w:rPr>
          <w:rFonts w:ascii="Traditional Arabic" w:hAnsi="Traditional Arabic" w:cs="Traditional Arabic"/>
          <w:sz w:val="32"/>
          <w:szCs w:val="32"/>
          <w:rtl/>
          <w:lang w:bidi="ar-DZ"/>
        </w:rPr>
      </w:pPr>
    </w:p>
    <w:p w14:paraId="393F3D43" w14:textId="77777777" w:rsidR="003E643B" w:rsidRPr="005842ED" w:rsidRDefault="003E643B" w:rsidP="003E643B">
      <w:pPr>
        <w:bidi/>
        <w:ind w:firstLine="425"/>
        <w:jc w:val="both"/>
        <w:rPr>
          <w:rFonts w:ascii="Traditional Arabic" w:hAnsi="Traditional Arabic" w:cs="Traditional Arabic"/>
          <w:sz w:val="32"/>
          <w:szCs w:val="32"/>
          <w:rtl/>
          <w:lang w:bidi="ar-DZ"/>
        </w:rPr>
      </w:pPr>
    </w:p>
    <w:p w14:paraId="71522903" w14:textId="015ACBCA" w:rsidR="00F03238" w:rsidRDefault="00FB3C0A" w:rsidP="00EA55E0">
      <w:pPr>
        <w:bidi/>
        <w:ind w:firstLine="425"/>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تم</w:t>
      </w:r>
      <w:r w:rsidR="00F03238" w:rsidRPr="005842ED">
        <w:rPr>
          <w:rFonts w:ascii="Traditional Arabic" w:hAnsi="Traditional Arabic" w:cs="Traditional Arabic"/>
          <w:sz w:val="32"/>
          <w:szCs w:val="32"/>
          <w:rtl/>
          <w:lang w:bidi="ar-DZ"/>
        </w:rPr>
        <w:t xml:space="preserve"> ال</w:t>
      </w:r>
      <w:r>
        <w:rPr>
          <w:rFonts w:ascii="Traditional Arabic" w:hAnsi="Traditional Arabic" w:cs="Traditional Arabic" w:hint="cs"/>
          <w:sz w:val="32"/>
          <w:szCs w:val="32"/>
          <w:rtl/>
          <w:lang w:bidi="ar-DZ"/>
        </w:rPr>
        <w:t>إ</w:t>
      </w:r>
      <w:r w:rsidR="00F03238" w:rsidRPr="005842ED">
        <w:rPr>
          <w:rFonts w:ascii="Traditional Arabic" w:hAnsi="Traditional Arabic" w:cs="Traditional Arabic"/>
          <w:sz w:val="32"/>
          <w:szCs w:val="32"/>
          <w:rtl/>
          <w:lang w:bidi="ar-DZ"/>
        </w:rPr>
        <w:t xml:space="preserve">بلاغ في منتصف عام 2012 عن </w:t>
      </w:r>
      <w:r w:rsidR="00D20AC8">
        <w:rPr>
          <w:rFonts w:ascii="Traditional Arabic" w:hAnsi="Traditional Arabic" w:cs="Traditional Arabic"/>
          <w:sz w:val="32"/>
          <w:szCs w:val="32"/>
          <w:rtl/>
          <w:lang w:bidi="ar-DZ"/>
        </w:rPr>
        <w:t>إصابة</w:t>
      </w:r>
      <w:r w:rsidR="00F03238" w:rsidRPr="005842ED">
        <w:rPr>
          <w:rFonts w:ascii="Traditional Arabic" w:hAnsi="Traditional Arabic" w:cs="Traditional Arabic"/>
          <w:sz w:val="32"/>
          <w:szCs w:val="32"/>
          <w:rtl/>
          <w:lang w:bidi="ar-DZ"/>
        </w:rPr>
        <w:t xml:space="preserve"> رجل في </w:t>
      </w:r>
      <w:r>
        <w:rPr>
          <w:rFonts w:ascii="Traditional Arabic" w:hAnsi="Traditional Arabic" w:cs="Traditional Arabic" w:hint="cs"/>
          <w:sz w:val="32"/>
          <w:szCs w:val="32"/>
          <w:rtl/>
          <w:lang w:bidi="ar-DZ"/>
        </w:rPr>
        <w:t>الستينات</w:t>
      </w:r>
      <w:r w:rsidR="00F03238" w:rsidRPr="005842ED">
        <w:rPr>
          <w:rFonts w:ascii="Traditional Arabic" w:hAnsi="Traditional Arabic" w:cs="Traditional Arabic"/>
          <w:sz w:val="32"/>
          <w:szCs w:val="32"/>
          <w:rtl/>
          <w:lang w:bidi="ar-DZ"/>
        </w:rPr>
        <w:t xml:space="preserve"> من عمره </w:t>
      </w:r>
      <w:r>
        <w:rPr>
          <w:rFonts w:ascii="Traditional Arabic" w:hAnsi="Traditional Arabic" w:cs="Traditional Arabic" w:hint="cs"/>
          <w:sz w:val="32"/>
          <w:szCs w:val="32"/>
          <w:rtl/>
          <w:lang w:bidi="ar-DZ"/>
        </w:rPr>
        <w:t>ب</w:t>
      </w:r>
      <w:r w:rsidR="00F03238" w:rsidRPr="005842ED">
        <w:rPr>
          <w:rFonts w:ascii="Traditional Arabic" w:hAnsi="Traditional Arabic" w:cs="Traditional Arabic"/>
          <w:sz w:val="32"/>
          <w:szCs w:val="32"/>
          <w:rtl/>
          <w:lang w:bidi="ar-DZ"/>
        </w:rPr>
        <w:t>مرض تنفسي قاتل علما ب</w:t>
      </w:r>
      <w:r>
        <w:rPr>
          <w:rFonts w:ascii="Traditional Arabic" w:hAnsi="Traditional Arabic" w:cs="Traditional Arabic" w:hint="cs"/>
          <w:sz w:val="32"/>
          <w:szCs w:val="32"/>
          <w:rtl/>
          <w:lang w:bidi="ar-DZ"/>
        </w:rPr>
        <w:t>أن</w:t>
      </w:r>
      <w:r w:rsidR="00F03238" w:rsidRPr="005842ED">
        <w:rPr>
          <w:rFonts w:ascii="Traditional Arabic" w:hAnsi="Traditional Arabic" w:cs="Traditional Arabic"/>
          <w:sz w:val="32"/>
          <w:szCs w:val="32"/>
          <w:rtl/>
          <w:lang w:bidi="ar-DZ"/>
        </w:rPr>
        <w:t xml:space="preserve">ه كان موفورا بالصحة </w:t>
      </w:r>
      <w:r>
        <w:rPr>
          <w:rFonts w:ascii="Traditional Arabic" w:hAnsi="Traditional Arabic" w:cs="Traditional Arabic" w:hint="cs"/>
          <w:sz w:val="32"/>
          <w:szCs w:val="32"/>
          <w:rtl/>
          <w:lang w:bidi="ar-DZ"/>
        </w:rPr>
        <w:t xml:space="preserve">، </w:t>
      </w:r>
      <w:r w:rsidR="00F03238" w:rsidRPr="005842ED">
        <w:rPr>
          <w:rFonts w:ascii="Traditional Arabic" w:hAnsi="Traditional Arabic" w:cs="Traditional Arabic"/>
          <w:sz w:val="32"/>
          <w:szCs w:val="32"/>
          <w:rtl/>
          <w:lang w:bidi="ar-DZ"/>
        </w:rPr>
        <w:t xml:space="preserve">وحدد السبب لاحقا </w:t>
      </w:r>
      <w:r w:rsidR="00BF081C">
        <w:rPr>
          <w:rFonts w:ascii="Traditional Arabic" w:hAnsi="Traditional Arabic" w:cs="Traditional Arabic"/>
          <w:sz w:val="32"/>
          <w:szCs w:val="32"/>
          <w:rtl/>
          <w:lang w:bidi="ar-DZ"/>
        </w:rPr>
        <w:t>أنه</w:t>
      </w:r>
      <w:r w:rsidR="00F03238" w:rsidRPr="005842ED">
        <w:rPr>
          <w:rFonts w:ascii="Traditional Arabic" w:hAnsi="Traditional Arabic" w:cs="Traditional Arabic"/>
          <w:sz w:val="32"/>
          <w:szCs w:val="32"/>
          <w:rtl/>
          <w:lang w:bidi="ar-DZ"/>
        </w:rPr>
        <w:t xml:space="preserve"> فيروس كورونا جديد </w:t>
      </w:r>
      <w:r w:rsidR="00E07139" w:rsidRPr="005842ED">
        <w:rPr>
          <w:rFonts w:ascii="Traditional Arabic" w:hAnsi="Traditional Arabic" w:cs="Traditional Arabic" w:hint="cs"/>
          <w:sz w:val="32"/>
          <w:szCs w:val="32"/>
          <w:rtl/>
          <w:lang w:bidi="ar-DZ"/>
        </w:rPr>
        <w:t>أطلق</w:t>
      </w:r>
      <w:r w:rsidR="00F03238" w:rsidRPr="005842ED">
        <w:rPr>
          <w:rFonts w:ascii="Traditional Arabic" w:hAnsi="Traditional Arabic" w:cs="Traditional Arabic"/>
          <w:sz w:val="32"/>
          <w:szCs w:val="32"/>
          <w:rtl/>
          <w:lang w:bidi="ar-DZ"/>
        </w:rPr>
        <w:t xml:space="preserve"> عليه </w:t>
      </w:r>
      <w:r>
        <w:rPr>
          <w:rFonts w:ascii="Traditional Arabic" w:hAnsi="Traditional Arabic" w:cs="Traditional Arabic" w:hint="cs"/>
          <w:sz w:val="32"/>
          <w:szCs w:val="32"/>
          <w:rtl/>
          <w:lang w:bidi="ar-DZ"/>
        </w:rPr>
        <w:t>إ</w:t>
      </w:r>
      <w:r w:rsidR="00F03238" w:rsidRPr="005842ED">
        <w:rPr>
          <w:rFonts w:ascii="Traditional Arabic" w:hAnsi="Traditional Arabic" w:cs="Traditional Arabic"/>
          <w:sz w:val="32"/>
          <w:szCs w:val="32"/>
          <w:rtl/>
          <w:lang w:bidi="ar-DZ"/>
        </w:rPr>
        <w:t>سم فيروس كورونا المتسبب لمتلازمة الشرق ال</w:t>
      </w:r>
      <w:r>
        <w:rPr>
          <w:rFonts w:ascii="Traditional Arabic" w:hAnsi="Traditional Arabic" w:cs="Traditional Arabic" w:hint="cs"/>
          <w:sz w:val="32"/>
          <w:szCs w:val="32"/>
          <w:rtl/>
          <w:lang w:bidi="ar-DZ"/>
        </w:rPr>
        <w:t>أ</w:t>
      </w:r>
      <w:r w:rsidR="00F03238" w:rsidRPr="005842ED">
        <w:rPr>
          <w:rFonts w:ascii="Traditional Arabic" w:hAnsi="Traditional Arabic" w:cs="Traditional Arabic"/>
          <w:sz w:val="32"/>
          <w:szCs w:val="32"/>
          <w:rtl/>
          <w:lang w:bidi="ar-DZ"/>
        </w:rPr>
        <w:t>وسط التنفسية (</w:t>
      </w:r>
      <w:r w:rsidR="00F03238" w:rsidRPr="005842ED">
        <w:rPr>
          <w:rFonts w:ascii="Traditional Arabic" w:hAnsi="Traditional Arabic" w:cs="Traditional Arabic"/>
          <w:sz w:val="32"/>
          <w:szCs w:val="32"/>
          <w:lang w:bidi="ar-DZ"/>
        </w:rPr>
        <w:t>M</w:t>
      </w:r>
      <w:r w:rsidR="00B950D9">
        <w:rPr>
          <w:rFonts w:ascii="Traditional Arabic" w:hAnsi="Traditional Arabic" w:cs="Traditional Arabic"/>
          <w:sz w:val="32"/>
          <w:szCs w:val="32"/>
          <w:lang w:bidi="ar-DZ"/>
        </w:rPr>
        <w:t>ER</w:t>
      </w:r>
      <w:r w:rsidR="00F03238" w:rsidRPr="005842ED">
        <w:rPr>
          <w:rFonts w:ascii="Traditional Arabic" w:hAnsi="Traditional Arabic" w:cs="Traditional Arabic"/>
          <w:sz w:val="32"/>
          <w:szCs w:val="32"/>
          <w:lang w:bidi="ar-DZ"/>
        </w:rPr>
        <w:t xml:space="preserve">S </w:t>
      </w:r>
      <w:r w:rsidR="00AE6471" w:rsidRPr="005842ED">
        <w:rPr>
          <w:rFonts w:ascii="Traditional Arabic" w:hAnsi="Traditional Arabic" w:cs="Traditional Arabic"/>
          <w:sz w:val="32"/>
          <w:szCs w:val="32"/>
          <w:lang w:bidi="ar-DZ"/>
        </w:rPr>
        <w:t>COV</w:t>
      </w:r>
      <w:r w:rsidR="00AE6471" w:rsidRPr="005842ED">
        <w:rPr>
          <w:rFonts w:ascii="Traditional Arabic" w:hAnsi="Traditional Arabic" w:cs="Traditional Arabic" w:hint="cs"/>
          <w:sz w:val="32"/>
          <w:szCs w:val="32"/>
          <w:rtl/>
          <w:lang w:bidi="ar-DZ"/>
        </w:rPr>
        <w:t>)</w:t>
      </w:r>
      <w:r w:rsidR="00F03238" w:rsidRPr="005842ED">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 xml:space="preserve">، </w:t>
      </w:r>
      <w:r w:rsidR="00C318AE" w:rsidRPr="005842ED">
        <w:rPr>
          <w:rFonts w:ascii="Traditional Arabic" w:hAnsi="Traditional Arabic" w:cs="Traditional Arabic" w:hint="cs"/>
          <w:sz w:val="32"/>
          <w:szCs w:val="32"/>
          <w:rtl/>
          <w:lang w:bidi="ar-DZ"/>
        </w:rPr>
        <w:t>و</w:t>
      </w:r>
      <w:r>
        <w:rPr>
          <w:rFonts w:ascii="Traditional Arabic" w:hAnsi="Traditional Arabic" w:cs="Traditional Arabic" w:hint="cs"/>
          <w:sz w:val="32"/>
          <w:szCs w:val="32"/>
          <w:rtl/>
          <w:lang w:bidi="ar-DZ"/>
        </w:rPr>
        <w:t>إ</w:t>
      </w:r>
      <w:r w:rsidR="00C318AE" w:rsidRPr="005842ED">
        <w:rPr>
          <w:rFonts w:ascii="Traditional Arabic" w:hAnsi="Traditional Arabic" w:cs="Traditional Arabic" w:hint="cs"/>
          <w:sz w:val="32"/>
          <w:szCs w:val="32"/>
          <w:rtl/>
          <w:lang w:bidi="ar-DZ"/>
        </w:rPr>
        <w:t>كتشفت التحليلات</w:t>
      </w:r>
      <w:r w:rsidR="00F03238" w:rsidRPr="005842ED">
        <w:rPr>
          <w:rFonts w:ascii="Traditional Arabic" w:hAnsi="Traditional Arabic" w:cs="Traditional Arabic"/>
          <w:sz w:val="32"/>
          <w:szCs w:val="32"/>
          <w:rtl/>
          <w:lang w:bidi="ar-DZ"/>
        </w:rPr>
        <w:t xml:space="preserve"> ال</w:t>
      </w:r>
      <w:r>
        <w:rPr>
          <w:rFonts w:ascii="Traditional Arabic" w:hAnsi="Traditional Arabic" w:cs="Traditional Arabic" w:hint="cs"/>
          <w:sz w:val="32"/>
          <w:szCs w:val="32"/>
          <w:rtl/>
          <w:lang w:bidi="ar-DZ"/>
        </w:rPr>
        <w:t>إ</w:t>
      </w:r>
      <w:r w:rsidR="00F03238" w:rsidRPr="005842ED">
        <w:rPr>
          <w:rFonts w:ascii="Traditional Arabic" w:hAnsi="Traditional Arabic" w:cs="Traditional Arabic"/>
          <w:sz w:val="32"/>
          <w:szCs w:val="32"/>
          <w:rtl/>
          <w:lang w:bidi="ar-DZ"/>
        </w:rPr>
        <w:t xml:space="preserve">سترجاعية بعد ذلك </w:t>
      </w:r>
      <w:r>
        <w:rPr>
          <w:rFonts w:ascii="Traditional Arabic" w:hAnsi="Traditional Arabic" w:cs="Traditional Arabic" w:hint="cs"/>
          <w:sz w:val="32"/>
          <w:szCs w:val="32"/>
          <w:rtl/>
          <w:lang w:bidi="ar-DZ"/>
        </w:rPr>
        <w:t>أن</w:t>
      </w:r>
      <w:r w:rsidR="00F03238" w:rsidRPr="005842ED">
        <w:rPr>
          <w:rFonts w:ascii="Traditional Arabic" w:hAnsi="Traditional Arabic" w:cs="Traditional Arabic"/>
          <w:sz w:val="32"/>
          <w:szCs w:val="32"/>
          <w:rtl/>
          <w:lang w:bidi="ar-DZ"/>
        </w:rPr>
        <w:t xml:space="preserve"> الحالات الاولى للمرض حدثت قبلا في مجموعة من الحالات المرتبطة بالمستشفيات في </w:t>
      </w:r>
      <w:r w:rsidR="00AE6471" w:rsidRPr="005842ED">
        <w:rPr>
          <w:rFonts w:ascii="Traditional Arabic" w:hAnsi="Traditional Arabic" w:cs="Traditional Arabic" w:hint="cs"/>
          <w:sz w:val="32"/>
          <w:szCs w:val="32"/>
          <w:rtl/>
          <w:lang w:bidi="ar-DZ"/>
        </w:rPr>
        <w:t>أفريل</w:t>
      </w:r>
      <w:r w:rsidR="00F03238" w:rsidRPr="005842ED">
        <w:rPr>
          <w:rFonts w:ascii="Traditional Arabic" w:hAnsi="Traditional Arabic" w:cs="Traditional Arabic"/>
          <w:sz w:val="32"/>
          <w:szCs w:val="32"/>
          <w:rtl/>
          <w:lang w:bidi="ar-DZ"/>
        </w:rPr>
        <w:t xml:space="preserve"> 2012</w:t>
      </w:r>
      <w:r w:rsidR="00AE6471">
        <w:rPr>
          <w:rFonts w:ascii="Traditional Arabic" w:hAnsi="Traditional Arabic" w:cs="Traditional Arabic" w:hint="cs"/>
          <w:sz w:val="32"/>
          <w:szCs w:val="32"/>
          <w:rtl/>
          <w:lang w:bidi="ar-DZ"/>
        </w:rPr>
        <w:t>.</w:t>
      </w:r>
      <w:r w:rsidR="00F03238" w:rsidRPr="005842ED">
        <w:rPr>
          <w:rFonts w:ascii="Traditional Arabic" w:hAnsi="Traditional Arabic" w:cs="Traditional Arabic"/>
          <w:sz w:val="32"/>
          <w:szCs w:val="32"/>
          <w:rtl/>
          <w:lang w:bidi="ar-DZ"/>
        </w:rPr>
        <w:t xml:space="preserve"> </w:t>
      </w:r>
      <w:r w:rsidR="0087505A">
        <w:rPr>
          <w:rStyle w:val="Appelnotedebasdep"/>
          <w:rFonts w:ascii="Traditional Arabic" w:hAnsi="Traditional Arabic" w:cs="Traditional Arabic"/>
          <w:sz w:val="32"/>
          <w:szCs w:val="32"/>
          <w:rtl/>
          <w:lang w:bidi="ar-DZ"/>
        </w:rPr>
        <w:footnoteReference w:id="25"/>
      </w:r>
    </w:p>
    <w:p w14:paraId="72DE75CA" w14:textId="4E1A994C" w:rsidR="00CC668C" w:rsidRDefault="00122C08" w:rsidP="00CC668C">
      <w:pPr>
        <w:bidi/>
        <w:ind w:firstLine="425"/>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ثانيا : </w:t>
      </w:r>
      <w:r w:rsidR="00CC668C">
        <w:rPr>
          <w:rFonts w:ascii="Traditional Arabic" w:hAnsi="Traditional Arabic" w:cs="Traditional Arabic" w:hint="cs"/>
          <w:b/>
          <w:bCs/>
          <w:sz w:val="32"/>
          <w:szCs w:val="32"/>
          <w:rtl/>
          <w:lang w:bidi="ar-DZ"/>
        </w:rPr>
        <w:t xml:space="preserve">مفهوم الفيروسات التاجية : </w:t>
      </w:r>
    </w:p>
    <w:p w14:paraId="092C2528" w14:textId="5386ACEC" w:rsidR="00CC668C" w:rsidRDefault="00CC668C" w:rsidP="00CC668C">
      <w:pPr>
        <w:bidi/>
        <w:ind w:firstLine="425"/>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هي مجموعة من الفيروسات </w:t>
      </w:r>
      <w:r w:rsidR="00FE6533">
        <w:rPr>
          <w:rFonts w:ascii="Traditional Arabic" w:hAnsi="Traditional Arabic" w:cs="Traditional Arabic" w:hint="cs"/>
          <w:sz w:val="32"/>
          <w:szCs w:val="32"/>
          <w:rtl/>
          <w:lang w:bidi="ar-DZ"/>
        </w:rPr>
        <w:t>التي تسبب أمراضا للثديات و الطيور ،يسبب الفيروس في البشر عداوى في الجهاز التنفسي و التي تتضمن الزكام و عادة ما تكون طفيفة ، و نادرا ما تكون قاتلة مثل المتلازمة التنفسية الحادة الوخيمة و متلازمة الشرق الأوسط التنفسية و فيروس كورونا الجديد .</w:t>
      </w:r>
    </w:p>
    <w:p w14:paraId="399F431D" w14:textId="060E3E66" w:rsidR="00FE6533" w:rsidRDefault="00FE6533" w:rsidP="00FE6533">
      <w:pPr>
        <w:bidi/>
        <w:ind w:firstLine="425"/>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تنتمي فيروسات كورونا إلى فصيلة الكوراناويات المستقيمة ضمن فصيلة الفيروسات التاجية ، و تعد فيروسات كورونا فيروسات مغلفة مع جينوم حمض نووي ريبوزي مفرد السلسة موجب الإتجاه ، كما تمتلك قفيصة منواة حلزونية متماثلة ، يبلغ حجم جينوم فيروسات كورونا حوالي 26 إلى 32 كيلو قاعدة، و هو الأكبر بين فيروسات الحمض النووي</w:t>
      </w:r>
      <w:r w:rsidR="002E764D">
        <w:rPr>
          <w:rFonts w:ascii="Traditional Arabic" w:hAnsi="Traditional Arabic" w:cs="Traditional Arabic" w:hint="cs"/>
          <w:sz w:val="32"/>
          <w:szCs w:val="32"/>
          <w:rtl/>
          <w:lang w:bidi="ar-DZ"/>
        </w:rPr>
        <w:t xml:space="preserve"> الريبوزي</w:t>
      </w:r>
    </w:p>
    <w:p w14:paraId="25BBFCCB" w14:textId="6B7C7F15" w:rsidR="002E764D" w:rsidRPr="00CC668C" w:rsidRDefault="002E764D" w:rsidP="002E764D">
      <w:pPr>
        <w:bidi/>
        <w:ind w:firstLine="425"/>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يشتق إسم </w:t>
      </w:r>
      <w:r>
        <w:rPr>
          <w:rFonts w:ascii="Traditional Arabic" w:hAnsi="Traditional Arabic" w:cs="Traditional Arabic"/>
          <w:sz w:val="32"/>
          <w:szCs w:val="32"/>
          <w:lang w:bidi="ar-DZ"/>
        </w:rPr>
        <w:t xml:space="preserve">« coronavirus » </w:t>
      </w:r>
      <w:r>
        <w:rPr>
          <w:rFonts w:ascii="Traditional Arabic" w:hAnsi="Traditional Arabic" w:cs="Traditional Arabic" w:hint="cs"/>
          <w:sz w:val="32"/>
          <w:szCs w:val="32"/>
          <w:rtl/>
          <w:lang w:bidi="ar-DZ"/>
        </w:rPr>
        <w:t xml:space="preserve"> ، ( عربيا : فيروس كورونا ) من اللاتينية : </w:t>
      </w:r>
      <w:r>
        <w:rPr>
          <w:rFonts w:ascii="Traditional Arabic" w:hAnsi="Traditional Arabic" w:cs="Traditional Arabic"/>
          <w:sz w:val="32"/>
          <w:szCs w:val="32"/>
          <w:lang w:bidi="ar-DZ"/>
        </w:rPr>
        <w:t xml:space="preserve">corona </w:t>
      </w:r>
      <w:r>
        <w:rPr>
          <w:rFonts w:ascii="Traditional Arabic" w:hAnsi="Traditional Arabic" w:cs="Traditional Arabic" w:hint="cs"/>
          <w:sz w:val="32"/>
          <w:szCs w:val="32"/>
          <w:rtl/>
          <w:lang w:bidi="ar-DZ"/>
        </w:rPr>
        <w:t>، و التي تعني التاج أو الهالة ، حيث يشير الإسم إلى المظهر المميز لجزيئات  الفيروس ( الفريونات) ، و الذي يظهر عبر المجهر الإلكتروني ، حيث تمتلك خملا من البروزات السطحية ، مما يظهرها على شكل تاج الملك أو الهالة الشمسية .</w:t>
      </w:r>
      <w:r w:rsidR="003327B4">
        <w:rPr>
          <w:rStyle w:val="Appelnotedebasdep"/>
          <w:rFonts w:ascii="Traditional Arabic" w:hAnsi="Traditional Arabic" w:cs="Traditional Arabic"/>
          <w:sz w:val="32"/>
          <w:szCs w:val="32"/>
          <w:rtl/>
          <w:lang w:bidi="ar-DZ"/>
        </w:rPr>
        <w:footnoteReference w:id="26"/>
      </w:r>
    </w:p>
    <w:p w14:paraId="2624D9C4" w14:textId="77777777" w:rsidR="00BA1E37" w:rsidRDefault="00BA1E37" w:rsidP="00EA55E0">
      <w:pPr>
        <w:bidi/>
        <w:rPr>
          <w:rFonts w:ascii="Traditional Arabic" w:hAnsi="Traditional Arabic" w:cs="Traditional Arabic"/>
          <w:b/>
          <w:bCs/>
          <w:sz w:val="36"/>
          <w:szCs w:val="36"/>
          <w:rtl/>
        </w:rPr>
      </w:pPr>
    </w:p>
    <w:p w14:paraId="377887FF" w14:textId="77777777" w:rsidR="005A158A" w:rsidRDefault="005A158A" w:rsidP="00BA1E37">
      <w:pPr>
        <w:bidi/>
        <w:rPr>
          <w:rFonts w:ascii="Traditional Arabic" w:hAnsi="Traditional Arabic" w:cs="Traditional Arabic"/>
          <w:b/>
          <w:bCs/>
          <w:sz w:val="36"/>
          <w:szCs w:val="36"/>
          <w:rtl/>
        </w:rPr>
      </w:pPr>
    </w:p>
    <w:p w14:paraId="79E790F1" w14:textId="77777777" w:rsidR="005A158A" w:rsidRDefault="005A158A" w:rsidP="005A158A">
      <w:pPr>
        <w:bidi/>
        <w:rPr>
          <w:rFonts w:ascii="Traditional Arabic" w:hAnsi="Traditional Arabic" w:cs="Traditional Arabic"/>
          <w:b/>
          <w:bCs/>
          <w:sz w:val="36"/>
          <w:szCs w:val="36"/>
          <w:rtl/>
        </w:rPr>
      </w:pPr>
    </w:p>
    <w:p w14:paraId="77FC3BF7" w14:textId="7F299935" w:rsidR="00F03238" w:rsidRPr="0060051A" w:rsidRDefault="00F03238" w:rsidP="005A158A">
      <w:pPr>
        <w:bidi/>
        <w:rPr>
          <w:rFonts w:ascii="Traditional Arabic" w:hAnsi="Traditional Arabic" w:cs="Traditional Arabic"/>
          <w:b/>
          <w:bCs/>
          <w:sz w:val="36"/>
          <w:szCs w:val="36"/>
          <w:rtl/>
        </w:rPr>
      </w:pPr>
      <w:r w:rsidRPr="0060051A">
        <w:rPr>
          <w:rFonts w:ascii="Traditional Arabic" w:hAnsi="Traditional Arabic" w:cs="Traditional Arabic"/>
          <w:b/>
          <w:bCs/>
          <w:sz w:val="36"/>
          <w:szCs w:val="36"/>
          <w:rtl/>
        </w:rPr>
        <w:lastRenderedPageBreak/>
        <w:t xml:space="preserve">المطلب </w:t>
      </w:r>
      <w:r w:rsidR="0060051A" w:rsidRPr="0060051A">
        <w:rPr>
          <w:rFonts w:ascii="Traditional Arabic" w:hAnsi="Traditional Arabic" w:cs="Traditional Arabic" w:hint="cs"/>
          <w:b/>
          <w:bCs/>
          <w:sz w:val="36"/>
          <w:szCs w:val="36"/>
          <w:rtl/>
        </w:rPr>
        <w:t>الثاني:</w:t>
      </w:r>
      <w:r w:rsidRPr="0060051A">
        <w:rPr>
          <w:rFonts w:ascii="Traditional Arabic" w:hAnsi="Traditional Arabic" w:cs="Traditional Arabic"/>
          <w:b/>
          <w:bCs/>
          <w:sz w:val="36"/>
          <w:szCs w:val="36"/>
          <w:rtl/>
        </w:rPr>
        <w:t xml:space="preserve"> </w:t>
      </w:r>
      <w:r w:rsidR="00A42A88">
        <w:rPr>
          <w:rFonts w:ascii="Traditional Arabic" w:hAnsi="Traditional Arabic" w:cs="Traditional Arabic" w:hint="cs"/>
          <w:b/>
          <w:bCs/>
          <w:sz w:val="36"/>
          <w:szCs w:val="36"/>
          <w:rtl/>
        </w:rPr>
        <w:t xml:space="preserve">المتلازمات التنفسية الحادة و مختلف الإجراءات الوقائية التي عرفتها </w:t>
      </w:r>
    </w:p>
    <w:p w14:paraId="2CF336D6" w14:textId="1059B519" w:rsidR="00DC4B7D" w:rsidRDefault="00F03238" w:rsidP="005A158A">
      <w:pPr>
        <w:bidi/>
        <w:ind w:firstLine="425"/>
        <w:jc w:val="both"/>
        <w:rPr>
          <w:rFonts w:ascii="Traditional Arabic" w:hAnsi="Traditional Arabic" w:cs="Traditional Arabic"/>
          <w:sz w:val="32"/>
          <w:szCs w:val="32"/>
        </w:rPr>
      </w:pPr>
      <w:r w:rsidRPr="005842ED">
        <w:rPr>
          <w:rFonts w:ascii="Traditional Arabic" w:hAnsi="Traditional Arabic" w:cs="Traditional Arabic"/>
          <w:sz w:val="32"/>
          <w:szCs w:val="32"/>
          <w:rtl/>
        </w:rPr>
        <w:t xml:space="preserve">نشأت ثلاث فيروسات </w:t>
      </w:r>
      <w:r w:rsidR="00EB3CE9">
        <w:rPr>
          <w:rFonts w:ascii="Traditional Arabic" w:hAnsi="Traditional Arabic" w:cs="Traditional Arabic" w:hint="cs"/>
          <w:sz w:val="32"/>
          <w:szCs w:val="32"/>
          <w:rtl/>
        </w:rPr>
        <w:t>تا</w:t>
      </w:r>
      <w:r w:rsidRPr="005842ED">
        <w:rPr>
          <w:rFonts w:ascii="Traditional Arabic" w:hAnsi="Traditional Arabic" w:cs="Traditional Arabic"/>
          <w:sz w:val="32"/>
          <w:szCs w:val="32"/>
          <w:rtl/>
        </w:rPr>
        <w:t>جية</w:t>
      </w:r>
      <w:r w:rsidR="009F31CC">
        <w:rPr>
          <w:rFonts w:ascii="Traditional Arabic" w:hAnsi="Traditional Arabic" w:cs="Traditional Arabic" w:hint="cs"/>
          <w:sz w:val="32"/>
          <w:szCs w:val="32"/>
          <w:rtl/>
          <w:lang w:bidi="ar-DZ"/>
        </w:rPr>
        <w:t xml:space="preserve"> </w:t>
      </w:r>
      <w:r w:rsidRPr="005842ED">
        <w:rPr>
          <w:rFonts w:ascii="Traditional Arabic" w:hAnsi="Traditional Arabic" w:cs="Traditional Arabic"/>
          <w:sz w:val="32"/>
          <w:szCs w:val="32"/>
          <w:rtl/>
        </w:rPr>
        <w:t xml:space="preserve">كعدوى حيوانية وبمرور </w:t>
      </w:r>
      <w:r w:rsidR="00AE6471" w:rsidRPr="005842ED">
        <w:rPr>
          <w:rFonts w:ascii="Traditional Arabic" w:hAnsi="Traditional Arabic" w:cs="Traditional Arabic" w:hint="cs"/>
          <w:sz w:val="32"/>
          <w:szCs w:val="32"/>
          <w:rtl/>
        </w:rPr>
        <w:t>الوقت،</w:t>
      </w:r>
      <w:r w:rsidRPr="005842ED">
        <w:rPr>
          <w:rFonts w:ascii="Traditional Arabic" w:hAnsi="Traditional Arabic" w:cs="Traditional Arabic"/>
          <w:sz w:val="32"/>
          <w:szCs w:val="32"/>
          <w:rtl/>
        </w:rPr>
        <w:t xml:space="preserve"> تطورت هذه الفيروسات وانتقلت في النهاية </w:t>
      </w:r>
      <w:r w:rsidR="00C73275">
        <w:rPr>
          <w:rFonts w:ascii="Traditional Arabic" w:hAnsi="Traditional Arabic" w:cs="Traditional Arabic"/>
          <w:sz w:val="32"/>
          <w:szCs w:val="32"/>
          <w:rtl/>
        </w:rPr>
        <w:t>إلى</w:t>
      </w:r>
      <w:r w:rsidRPr="005842ED">
        <w:rPr>
          <w:rFonts w:ascii="Traditional Arabic" w:hAnsi="Traditional Arabic" w:cs="Traditional Arabic"/>
          <w:sz w:val="32"/>
          <w:szCs w:val="32"/>
          <w:rtl/>
        </w:rPr>
        <w:t xml:space="preserve"> البشر وتشكل هذه الفيروسات ال</w:t>
      </w:r>
      <w:r w:rsidR="00EB3CE9">
        <w:rPr>
          <w:rFonts w:ascii="Traditional Arabic" w:hAnsi="Traditional Arabic" w:cs="Traditional Arabic" w:hint="cs"/>
          <w:sz w:val="32"/>
          <w:szCs w:val="32"/>
          <w:rtl/>
        </w:rPr>
        <w:t>تا</w:t>
      </w:r>
      <w:r w:rsidRPr="005842ED">
        <w:rPr>
          <w:rFonts w:ascii="Traditional Arabic" w:hAnsi="Traditional Arabic" w:cs="Traditional Arabic"/>
          <w:sz w:val="32"/>
          <w:szCs w:val="32"/>
          <w:rtl/>
        </w:rPr>
        <w:t xml:space="preserve">جية مخاطر كبيرة على صحة الانسان </w:t>
      </w:r>
      <w:r w:rsidR="005A158A">
        <w:rPr>
          <w:rFonts w:ascii="Traditional Arabic" w:hAnsi="Traditional Arabic" w:cs="Traditional Arabic" w:hint="cs"/>
          <w:sz w:val="32"/>
          <w:szCs w:val="32"/>
          <w:rtl/>
        </w:rPr>
        <w:t>.</w:t>
      </w:r>
    </w:p>
    <w:p w14:paraId="5C8541F1" w14:textId="14864137" w:rsidR="00122C08" w:rsidRPr="00122C08" w:rsidRDefault="00122C08" w:rsidP="00122C08">
      <w:pPr>
        <w:bidi/>
        <w:ind w:firstLine="425"/>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أولا : المتلازمات التنفسية الحادة :</w:t>
      </w:r>
    </w:p>
    <w:p w14:paraId="5B24C409" w14:textId="311891F6" w:rsidR="00F03238" w:rsidRDefault="00122C08" w:rsidP="00EA55E0">
      <w:pPr>
        <w:bidi/>
        <w:rPr>
          <w:rFonts w:ascii="Traditional Arabic" w:hAnsi="Traditional Arabic" w:cs="Traditional Arabic"/>
          <w:b/>
          <w:bCs/>
          <w:sz w:val="32"/>
          <w:szCs w:val="32"/>
          <w:rtl/>
          <w:lang w:bidi="ar-DZ"/>
        </w:rPr>
      </w:pPr>
      <w:r>
        <w:rPr>
          <w:rFonts w:ascii="Traditional Arabic" w:hAnsi="Traditional Arabic" w:cs="Traditional Arabic"/>
          <w:b/>
          <w:bCs/>
          <w:sz w:val="32"/>
          <w:szCs w:val="32"/>
        </w:rPr>
        <w:t>1</w:t>
      </w:r>
      <w:r w:rsidR="00C318AE" w:rsidRPr="0060051A">
        <w:rPr>
          <w:rFonts w:ascii="Traditional Arabic" w:hAnsi="Traditional Arabic" w:cs="Traditional Arabic" w:hint="cs"/>
          <w:b/>
          <w:bCs/>
          <w:sz w:val="32"/>
          <w:szCs w:val="32"/>
          <w:rtl/>
        </w:rPr>
        <w:t>:</w:t>
      </w:r>
      <w:r w:rsidR="00A254C0">
        <w:rPr>
          <w:rFonts w:ascii="Traditional Arabic" w:hAnsi="Traditional Arabic" w:cs="Traditional Arabic" w:hint="cs"/>
          <w:b/>
          <w:bCs/>
          <w:sz w:val="32"/>
          <w:szCs w:val="32"/>
          <w:rtl/>
        </w:rPr>
        <w:t xml:space="preserve">المتلازمة التنفسية الحادة الوخيمة </w:t>
      </w:r>
      <w:r w:rsidR="00F03238" w:rsidRPr="0060051A">
        <w:rPr>
          <w:rFonts w:ascii="Traditional Arabic" w:hAnsi="Traditional Arabic" w:cs="Traditional Arabic"/>
          <w:b/>
          <w:bCs/>
          <w:sz w:val="32"/>
          <w:szCs w:val="32"/>
          <w:rtl/>
        </w:rPr>
        <w:t xml:space="preserve"> السا</w:t>
      </w:r>
      <w:r w:rsidR="00A254C0">
        <w:rPr>
          <w:rFonts w:ascii="Traditional Arabic" w:hAnsi="Traditional Arabic" w:cs="Traditional Arabic" w:hint="cs"/>
          <w:b/>
          <w:bCs/>
          <w:sz w:val="32"/>
          <w:szCs w:val="32"/>
          <w:rtl/>
        </w:rPr>
        <w:t xml:space="preserve">رس </w:t>
      </w:r>
      <w:r w:rsidR="00F03238" w:rsidRPr="0060051A">
        <w:rPr>
          <w:rFonts w:ascii="Traditional Arabic" w:hAnsi="Traditional Arabic" w:cs="Traditional Arabic"/>
          <w:b/>
          <w:bCs/>
          <w:sz w:val="32"/>
          <w:szCs w:val="32"/>
          <w:rtl/>
        </w:rPr>
        <w:t xml:space="preserve"> </w:t>
      </w:r>
      <w:r>
        <w:rPr>
          <w:rFonts w:ascii="Traditional Arabic" w:hAnsi="Traditional Arabic" w:cs="Traditional Arabic" w:hint="cs"/>
          <w:b/>
          <w:bCs/>
          <w:sz w:val="32"/>
          <w:szCs w:val="32"/>
          <w:rtl/>
        </w:rPr>
        <w:t>(</w:t>
      </w:r>
      <w:r>
        <w:rPr>
          <w:rFonts w:ascii="Traditional Arabic" w:hAnsi="Traditional Arabic" w:cs="Traditional Arabic"/>
          <w:b/>
          <w:bCs/>
          <w:sz w:val="32"/>
          <w:szCs w:val="32"/>
        </w:rPr>
        <w:t>SARS-COV</w:t>
      </w:r>
      <w:r>
        <w:rPr>
          <w:rFonts w:ascii="Traditional Arabic" w:hAnsi="Traditional Arabic" w:cs="Traditional Arabic" w:hint="cs"/>
          <w:b/>
          <w:bCs/>
          <w:sz w:val="32"/>
          <w:szCs w:val="32"/>
          <w:rtl/>
        </w:rPr>
        <w:t>)</w:t>
      </w:r>
      <w:r>
        <w:rPr>
          <w:rFonts w:ascii="Traditional Arabic" w:hAnsi="Traditional Arabic" w:cs="Traditional Arabic" w:hint="cs"/>
          <w:b/>
          <w:bCs/>
          <w:sz w:val="32"/>
          <w:szCs w:val="32"/>
          <w:rtl/>
          <w:lang w:bidi="ar-DZ"/>
        </w:rPr>
        <w:t>:</w:t>
      </w:r>
    </w:p>
    <w:p w14:paraId="18845136" w14:textId="77777777" w:rsidR="005A158A" w:rsidRPr="005A158A" w:rsidRDefault="005A158A" w:rsidP="005A158A">
      <w:pPr>
        <w:bidi/>
        <w:spacing w:after="360"/>
        <w:ind w:firstLine="283"/>
        <w:rPr>
          <w:rFonts w:ascii="Traditional Arabic" w:eastAsia="Times New Roman" w:hAnsi="Traditional Arabic" w:cs="Traditional Arabic"/>
          <w:color w:val="111111"/>
          <w:sz w:val="32"/>
          <w:szCs w:val="32"/>
          <w:lang w:eastAsia="fr-FR"/>
        </w:rPr>
      </w:pPr>
      <w:r w:rsidRPr="005A158A">
        <w:rPr>
          <w:rFonts w:ascii="Traditional Arabic" w:eastAsia="Times New Roman" w:hAnsi="Traditional Arabic" w:cs="Traditional Arabic"/>
          <w:color w:val="111111"/>
          <w:sz w:val="32"/>
          <w:szCs w:val="32"/>
          <w:rtl/>
          <w:lang w:eastAsia="fr-FR"/>
        </w:rPr>
        <w:t>تعد متلازمة الالتهاب التنفسي الحاد الوخيم (سارس) مرضًا تنفسيًّا معديًا وأحيانًا مميتًا. ظهر سارس لأول مرة في الصين في نوفمبر 2002. وفي خلال بضعة أشهر، انتشر سارس في جميع أنحاء العالم، محمولًا بواسطة مسافرين غير متوقعين.</w:t>
      </w:r>
    </w:p>
    <w:p w14:paraId="272C3B9E" w14:textId="7EDC087C" w:rsidR="005A158A" w:rsidRPr="005A158A" w:rsidRDefault="005A158A" w:rsidP="005A158A">
      <w:pPr>
        <w:bidi/>
        <w:spacing w:after="360"/>
        <w:ind w:firstLine="283"/>
        <w:rPr>
          <w:rFonts w:ascii="Traditional Arabic" w:eastAsia="Times New Roman" w:hAnsi="Traditional Arabic" w:cs="Traditional Arabic"/>
          <w:color w:val="111111"/>
          <w:sz w:val="32"/>
          <w:szCs w:val="32"/>
          <w:rtl/>
          <w:lang w:eastAsia="fr-FR"/>
        </w:rPr>
      </w:pPr>
      <w:r w:rsidRPr="005A158A">
        <w:rPr>
          <w:rFonts w:ascii="Traditional Arabic" w:eastAsia="Times New Roman" w:hAnsi="Traditional Arabic" w:cs="Traditional Arabic"/>
          <w:color w:val="111111"/>
          <w:sz w:val="32"/>
          <w:szCs w:val="32"/>
          <w:rtl/>
          <w:lang w:eastAsia="fr-FR"/>
        </w:rPr>
        <w:t>أوضح سارس مدى إمكانية انتشار العدوى سريعًا في عالم مترابط وسريع الحراك. وعلى الجانب الآخر، مكن الجهد التعاوني الدولي خبراء الصحة من احتواء انتشار المرض سريعًا.</w:t>
      </w:r>
      <w:r w:rsidR="00254B3A">
        <w:rPr>
          <w:rFonts w:ascii="Traditional Arabic" w:eastAsia="Times New Roman" w:hAnsi="Traditional Arabic" w:cs="Traditional Arabic" w:hint="cs"/>
          <w:color w:val="111111"/>
          <w:sz w:val="32"/>
          <w:szCs w:val="32"/>
          <w:rtl/>
          <w:lang w:eastAsia="fr-FR"/>
        </w:rPr>
        <w:t> </w:t>
      </w:r>
      <w:r w:rsidR="00254B3A">
        <w:rPr>
          <w:rFonts w:ascii="Traditional Arabic" w:eastAsia="Times New Roman" w:hAnsi="Traditional Arabic" w:cs="Traditional Arabic" w:hint="cs"/>
          <w:color w:val="111111"/>
          <w:sz w:val="32"/>
          <w:szCs w:val="32"/>
          <w:rtl/>
          <w:lang w:eastAsia="fr-FR" w:bidi="ar-DZ"/>
        </w:rPr>
        <w:t xml:space="preserve">و </w:t>
      </w:r>
      <w:r w:rsidRPr="005A158A">
        <w:rPr>
          <w:rFonts w:ascii="Traditional Arabic" w:eastAsia="Times New Roman" w:hAnsi="Traditional Arabic" w:cs="Traditional Arabic"/>
          <w:color w:val="111111"/>
          <w:sz w:val="32"/>
          <w:szCs w:val="32"/>
          <w:rtl/>
          <w:lang w:eastAsia="fr-FR"/>
        </w:rPr>
        <w:t xml:space="preserve">لم </w:t>
      </w:r>
      <w:r w:rsidR="00254B3A">
        <w:rPr>
          <w:rFonts w:ascii="Traditional Arabic" w:eastAsia="Times New Roman" w:hAnsi="Traditional Arabic" w:cs="Traditional Arabic" w:hint="cs"/>
          <w:color w:val="111111"/>
          <w:sz w:val="32"/>
          <w:szCs w:val="32"/>
          <w:rtl/>
          <w:lang w:eastAsia="fr-FR"/>
        </w:rPr>
        <w:t>ت</w:t>
      </w:r>
      <w:r w:rsidRPr="005A158A">
        <w:rPr>
          <w:rFonts w:ascii="Traditional Arabic" w:eastAsia="Times New Roman" w:hAnsi="Traditional Arabic" w:cs="Traditional Arabic"/>
          <w:color w:val="111111"/>
          <w:sz w:val="32"/>
          <w:szCs w:val="32"/>
          <w:rtl/>
          <w:lang w:eastAsia="fr-FR"/>
        </w:rPr>
        <w:t>كن هناك طريقة انتقال معروفة لمرض سارس في أي مكان في العالم منذ عام 2004.</w:t>
      </w:r>
    </w:p>
    <w:p w14:paraId="5B03EAF0" w14:textId="77777777" w:rsidR="005A158A" w:rsidRPr="005A158A" w:rsidRDefault="005A158A" w:rsidP="005A158A">
      <w:pPr>
        <w:bidi/>
        <w:spacing w:after="360"/>
        <w:ind w:firstLine="283"/>
        <w:rPr>
          <w:rFonts w:ascii="Traditional Arabic" w:eastAsia="Times New Roman" w:hAnsi="Traditional Arabic" w:cs="Traditional Arabic"/>
          <w:color w:val="111111"/>
          <w:sz w:val="32"/>
          <w:szCs w:val="32"/>
          <w:lang w:eastAsia="fr-FR"/>
        </w:rPr>
      </w:pPr>
      <w:r w:rsidRPr="005A158A">
        <w:rPr>
          <w:rFonts w:ascii="Traditional Arabic" w:eastAsia="Times New Roman" w:hAnsi="Traditional Arabic" w:cs="Traditional Arabic"/>
          <w:color w:val="111111"/>
          <w:sz w:val="32"/>
          <w:szCs w:val="32"/>
          <w:rtl/>
          <w:lang w:eastAsia="fr-FR"/>
        </w:rPr>
        <w:t>تبدأ المتلازمة التنفُّسية الحادة الوخيمة (سارس) عادةً بمؤشرات وأعراض تشبه الإنفلونزا، كالحمى والقشعريرة وآلام العضلات والصداع، والإسهال في بعض الأحيان. بعد مرور حوالي أسبوع، تشمل المؤشرات والأعراض ما يلي:</w:t>
      </w:r>
    </w:p>
    <w:p w14:paraId="4058E130" w14:textId="77777777" w:rsidR="005A158A" w:rsidRPr="005A158A" w:rsidRDefault="005A158A" w:rsidP="005A158A">
      <w:pPr>
        <w:numPr>
          <w:ilvl w:val="0"/>
          <w:numId w:val="38"/>
        </w:numPr>
        <w:bidi/>
        <w:spacing w:before="100" w:beforeAutospacing="1" w:after="180"/>
        <w:ind w:left="1260" w:firstLine="283"/>
        <w:rPr>
          <w:rFonts w:ascii="Traditional Arabic" w:eastAsia="Times New Roman" w:hAnsi="Traditional Arabic" w:cs="Traditional Arabic"/>
          <w:color w:val="111111"/>
          <w:sz w:val="32"/>
          <w:szCs w:val="32"/>
          <w:rtl/>
          <w:lang w:eastAsia="fr-FR"/>
        </w:rPr>
      </w:pPr>
      <w:r w:rsidRPr="005A158A">
        <w:rPr>
          <w:rFonts w:ascii="Traditional Arabic" w:eastAsia="Times New Roman" w:hAnsi="Traditional Arabic" w:cs="Traditional Arabic"/>
          <w:color w:val="111111"/>
          <w:sz w:val="32"/>
          <w:szCs w:val="32"/>
          <w:rtl/>
          <w:lang w:eastAsia="fr-FR"/>
        </w:rPr>
        <w:t>حُمى بدرجة حرارة 100.5 درجة فهرنهايت (38 درجة مئوية) أو أكثر</w:t>
      </w:r>
    </w:p>
    <w:p w14:paraId="2CC3CCC6" w14:textId="77777777" w:rsidR="005A158A" w:rsidRPr="005A158A" w:rsidRDefault="005A158A" w:rsidP="005A158A">
      <w:pPr>
        <w:numPr>
          <w:ilvl w:val="0"/>
          <w:numId w:val="38"/>
        </w:numPr>
        <w:bidi/>
        <w:spacing w:before="100" w:beforeAutospacing="1" w:after="180"/>
        <w:ind w:left="1260" w:firstLine="283"/>
        <w:rPr>
          <w:rFonts w:ascii="Traditional Arabic" w:eastAsia="Times New Roman" w:hAnsi="Traditional Arabic" w:cs="Traditional Arabic"/>
          <w:color w:val="111111"/>
          <w:sz w:val="32"/>
          <w:szCs w:val="32"/>
          <w:rtl/>
          <w:lang w:eastAsia="fr-FR"/>
        </w:rPr>
      </w:pPr>
      <w:r w:rsidRPr="005A158A">
        <w:rPr>
          <w:rFonts w:ascii="Traditional Arabic" w:eastAsia="Times New Roman" w:hAnsi="Traditional Arabic" w:cs="Traditional Arabic"/>
          <w:color w:val="111111"/>
          <w:sz w:val="32"/>
          <w:szCs w:val="32"/>
          <w:rtl/>
          <w:lang w:eastAsia="fr-FR"/>
        </w:rPr>
        <w:t>سعال جاف</w:t>
      </w:r>
    </w:p>
    <w:p w14:paraId="6E9395B4" w14:textId="62F5E75F" w:rsidR="005A158A" w:rsidRDefault="005A158A" w:rsidP="005A158A">
      <w:pPr>
        <w:numPr>
          <w:ilvl w:val="0"/>
          <w:numId w:val="38"/>
        </w:numPr>
        <w:bidi/>
        <w:spacing w:before="100" w:beforeAutospacing="1" w:after="180"/>
        <w:ind w:left="1260" w:firstLine="283"/>
        <w:rPr>
          <w:rFonts w:ascii="Traditional Arabic" w:eastAsia="Times New Roman" w:hAnsi="Traditional Arabic" w:cs="Traditional Arabic"/>
          <w:color w:val="111111"/>
          <w:sz w:val="32"/>
          <w:szCs w:val="32"/>
          <w:lang w:eastAsia="fr-FR"/>
        </w:rPr>
      </w:pPr>
      <w:r w:rsidRPr="005A158A">
        <w:rPr>
          <w:rFonts w:ascii="Traditional Arabic" w:eastAsia="Times New Roman" w:hAnsi="Traditional Arabic" w:cs="Traditional Arabic"/>
          <w:color w:val="111111"/>
          <w:sz w:val="32"/>
          <w:szCs w:val="32"/>
          <w:rtl/>
          <w:lang w:eastAsia="fr-FR"/>
        </w:rPr>
        <w:t>ضِيق النَّفَس</w:t>
      </w:r>
    </w:p>
    <w:p w14:paraId="4AC0BA3E" w14:textId="0DBDC492" w:rsidR="005A158A" w:rsidRDefault="005A158A" w:rsidP="005A158A">
      <w:pPr>
        <w:pStyle w:val="Paragraphedeliste"/>
        <w:bidi/>
        <w:spacing w:after="360" w:line="360" w:lineRule="auto"/>
        <w:ind w:left="0" w:firstLine="283"/>
        <w:rPr>
          <w:rFonts w:ascii="Traditional Arabic" w:eastAsia="Times New Roman" w:hAnsi="Traditional Arabic" w:cs="Traditional Arabic"/>
          <w:color w:val="111111"/>
          <w:sz w:val="32"/>
          <w:szCs w:val="32"/>
          <w:rtl/>
          <w:lang w:eastAsia="fr-FR"/>
        </w:rPr>
      </w:pPr>
      <w:r w:rsidRPr="005A158A">
        <w:rPr>
          <w:rFonts w:ascii="Traditional Arabic" w:eastAsia="Times New Roman" w:hAnsi="Traditional Arabic" w:cs="Traditional Arabic"/>
          <w:color w:val="111111"/>
          <w:sz w:val="32"/>
          <w:szCs w:val="32"/>
          <w:rtl/>
          <w:lang w:eastAsia="fr-FR"/>
        </w:rPr>
        <w:lastRenderedPageBreak/>
        <w:t>أن الفيروسات المُكلَّلة يمكن أن تسبب مرضًا شديدًا للحيوانات، ولهذا السبب ظن العلماء أن فيروس السارس يمكن أن يكون قد انتقل من الحيوان إلى البشَر. ولكن يبدو الآن أن الفيروس قد تطور من فيروس حيواني واحد أو أكثر إلى ذُرّية جديدة.</w:t>
      </w:r>
      <w:r>
        <w:rPr>
          <w:rStyle w:val="Appelnotedebasdep"/>
          <w:rFonts w:ascii="Traditional Arabic" w:eastAsia="Times New Roman" w:hAnsi="Traditional Arabic" w:cs="Traditional Arabic"/>
          <w:color w:val="111111"/>
          <w:sz w:val="32"/>
          <w:szCs w:val="32"/>
          <w:rtl/>
          <w:lang w:eastAsia="fr-FR"/>
        </w:rPr>
        <w:footnoteReference w:id="27"/>
      </w:r>
    </w:p>
    <w:p w14:paraId="3D47F4A1" w14:textId="77777777" w:rsidR="000E416B" w:rsidRDefault="005A158A" w:rsidP="000E416B">
      <w:pPr>
        <w:pStyle w:val="Paragraphedeliste"/>
        <w:bidi/>
        <w:spacing w:after="360" w:line="360" w:lineRule="auto"/>
        <w:ind w:left="0" w:firstLine="283"/>
        <w:rPr>
          <w:rFonts w:ascii="Traditional Arabic" w:hAnsi="Traditional Arabic" w:cs="Traditional Arabic"/>
          <w:sz w:val="32"/>
          <w:szCs w:val="32"/>
          <w:rtl/>
        </w:rPr>
      </w:pPr>
      <w:r>
        <w:rPr>
          <w:rFonts w:ascii="Traditional Arabic" w:hAnsi="Traditional Arabic" w:cs="Traditional Arabic" w:hint="cs"/>
          <w:sz w:val="32"/>
          <w:szCs w:val="32"/>
          <w:rtl/>
        </w:rPr>
        <w:t xml:space="preserve">و قد </w:t>
      </w:r>
      <w:r w:rsidR="00F03238" w:rsidRPr="005842ED">
        <w:rPr>
          <w:rFonts w:ascii="Traditional Arabic" w:hAnsi="Traditional Arabic" w:cs="Traditional Arabic"/>
          <w:sz w:val="32"/>
          <w:szCs w:val="32"/>
          <w:rtl/>
        </w:rPr>
        <w:t xml:space="preserve">أصيب </w:t>
      </w:r>
      <w:r w:rsidR="007B162F">
        <w:rPr>
          <w:rFonts w:ascii="Traditional Arabic" w:hAnsi="Traditional Arabic" w:cs="Traditional Arabic"/>
          <w:sz w:val="32"/>
          <w:szCs w:val="32"/>
          <w:rtl/>
        </w:rPr>
        <w:t>أكثر</w:t>
      </w:r>
      <w:r w:rsidR="00F03238" w:rsidRPr="005842ED">
        <w:rPr>
          <w:rFonts w:ascii="Traditional Arabic" w:hAnsi="Traditional Arabic" w:cs="Traditional Arabic"/>
          <w:sz w:val="32"/>
          <w:szCs w:val="32"/>
          <w:rtl/>
        </w:rPr>
        <w:t xml:space="preserve"> من 8000 شخص في 26 دولة حول العالم </w:t>
      </w:r>
      <w:r w:rsidR="00C318AE" w:rsidRPr="005842ED">
        <w:rPr>
          <w:rFonts w:ascii="Traditional Arabic" w:hAnsi="Traditional Arabic" w:cs="Traditional Arabic" w:hint="cs"/>
          <w:sz w:val="32"/>
          <w:szCs w:val="32"/>
          <w:rtl/>
        </w:rPr>
        <w:t>بالسارس،</w:t>
      </w:r>
      <w:r w:rsidR="00F03238" w:rsidRPr="005842ED">
        <w:rPr>
          <w:rFonts w:ascii="Traditional Arabic" w:hAnsi="Traditional Arabic" w:cs="Traditional Arabic"/>
          <w:sz w:val="32"/>
          <w:szCs w:val="32"/>
          <w:rtl/>
        </w:rPr>
        <w:t xml:space="preserve"> كما تم ال</w:t>
      </w:r>
      <w:r w:rsidR="00FB3C0A">
        <w:rPr>
          <w:rFonts w:ascii="Traditional Arabic" w:hAnsi="Traditional Arabic" w:cs="Traditional Arabic" w:hint="cs"/>
          <w:sz w:val="32"/>
          <w:szCs w:val="32"/>
          <w:rtl/>
        </w:rPr>
        <w:t>إ</w:t>
      </w:r>
      <w:r w:rsidR="00F03238" w:rsidRPr="005842ED">
        <w:rPr>
          <w:rFonts w:ascii="Traditional Arabic" w:hAnsi="Traditional Arabic" w:cs="Traditional Arabic"/>
          <w:sz w:val="32"/>
          <w:szCs w:val="32"/>
          <w:rtl/>
        </w:rPr>
        <w:t xml:space="preserve">بلاغ عن 774 حالة </w:t>
      </w:r>
      <w:r w:rsidR="00C318AE" w:rsidRPr="005842ED">
        <w:rPr>
          <w:rFonts w:ascii="Traditional Arabic" w:hAnsi="Traditional Arabic" w:cs="Traditional Arabic" w:hint="cs"/>
          <w:sz w:val="32"/>
          <w:szCs w:val="32"/>
          <w:rtl/>
        </w:rPr>
        <w:t>وفاة.</w:t>
      </w:r>
      <w:r>
        <w:rPr>
          <w:rStyle w:val="Appelnotedebasdep"/>
          <w:rFonts w:ascii="Traditional Arabic" w:hAnsi="Traditional Arabic" w:cs="Traditional Arabic"/>
          <w:sz w:val="32"/>
          <w:szCs w:val="32"/>
          <w:rtl/>
        </w:rPr>
        <w:footnoteReference w:id="28"/>
      </w:r>
    </w:p>
    <w:p w14:paraId="45905F09" w14:textId="65277B36" w:rsidR="008B43BD" w:rsidRDefault="00122C08" w:rsidP="008B43BD">
      <w:pPr>
        <w:pStyle w:val="Paragraphedeliste"/>
        <w:bidi/>
        <w:spacing w:after="360" w:line="360" w:lineRule="auto"/>
        <w:ind w:left="0" w:firstLine="283"/>
        <w:rPr>
          <w:rFonts w:ascii="Traditional Arabic" w:hAnsi="Traditional Arabic" w:cs="Traditional Arabic"/>
          <w:b/>
          <w:bCs/>
          <w:sz w:val="32"/>
          <w:szCs w:val="32"/>
          <w:rtl/>
        </w:rPr>
      </w:pPr>
      <w:r>
        <w:rPr>
          <w:rFonts w:ascii="Traditional Arabic" w:hAnsi="Traditional Arabic" w:cs="Traditional Arabic" w:hint="cs"/>
          <w:b/>
          <w:bCs/>
          <w:sz w:val="32"/>
          <w:szCs w:val="32"/>
          <w:rtl/>
        </w:rPr>
        <w:t>2</w:t>
      </w:r>
      <w:r w:rsidR="00C318AE" w:rsidRPr="0060051A">
        <w:rPr>
          <w:rFonts w:ascii="Traditional Arabic" w:hAnsi="Traditional Arabic" w:cs="Traditional Arabic" w:hint="cs"/>
          <w:b/>
          <w:bCs/>
          <w:sz w:val="32"/>
          <w:szCs w:val="32"/>
          <w:rtl/>
        </w:rPr>
        <w:t>:</w:t>
      </w:r>
      <w:r w:rsidR="00F03238" w:rsidRPr="0060051A">
        <w:rPr>
          <w:rFonts w:ascii="Traditional Arabic" w:hAnsi="Traditional Arabic" w:cs="Traditional Arabic"/>
          <w:b/>
          <w:bCs/>
          <w:sz w:val="32"/>
          <w:szCs w:val="32"/>
          <w:rtl/>
        </w:rPr>
        <w:t xml:space="preserve"> متلازمة الشرق الاوسط </w:t>
      </w:r>
      <w:r w:rsidR="00C318AE" w:rsidRPr="0060051A">
        <w:rPr>
          <w:rFonts w:ascii="Traditional Arabic" w:hAnsi="Traditional Arabic" w:cs="Traditional Arabic" w:hint="cs"/>
          <w:b/>
          <w:bCs/>
          <w:sz w:val="32"/>
          <w:szCs w:val="32"/>
          <w:rtl/>
        </w:rPr>
        <w:t>التنفسية:</w:t>
      </w:r>
      <w:r w:rsidR="00F03238" w:rsidRPr="0060051A">
        <w:rPr>
          <w:rFonts w:ascii="Traditional Arabic" w:hAnsi="Traditional Arabic" w:cs="Traditional Arabic"/>
          <w:b/>
          <w:bCs/>
          <w:sz w:val="32"/>
          <w:szCs w:val="32"/>
          <w:rtl/>
        </w:rPr>
        <w:t xml:space="preserve"> </w:t>
      </w:r>
      <w:r w:rsidR="00C318AE" w:rsidRPr="0060051A">
        <w:rPr>
          <w:rFonts w:ascii="Traditional Arabic" w:hAnsi="Traditional Arabic" w:cs="Traditional Arabic" w:hint="cs"/>
          <w:b/>
          <w:bCs/>
          <w:sz w:val="32"/>
          <w:szCs w:val="32"/>
          <w:rtl/>
        </w:rPr>
        <w:t>(</w:t>
      </w:r>
      <w:r>
        <w:rPr>
          <w:rFonts w:ascii="Traditional Arabic" w:hAnsi="Traditional Arabic" w:cs="Traditional Arabic" w:hint="cs"/>
          <w:b/>
          <w:bCs/>
          <w:sz w:val="32"/>
          <w:szCs w:val="32"/>
          <w:rtl/>
        </w:rPr>
        <w:t xml:space="preserve"> </w:t>
      </w:r>
      <w:r>
        <w:rPr>
          <w:rFonts w:ascii="Traditional Arabic" w:hAnsi="Traditional Arabic" w:cs="Traditional Arabic"/>
          <w:b/>
          <w:bCs/>
          <w:sz w:val="32"/>
          <w:szCs w:val="32"/>
        </w:rPr>
        <w:t>MERS-COV</w:t>
      </w:r>
      <w:r w:rsidR="00C318AE" w:rsidRPr="0060051A">
        <w:rPr>
          <w:rFonts w:ascii="Traditional Arabic" w:hAnsi="Traditional Arabic" w:cs="Traditional Arabic" w:hint="cs"/>
          <w:b/>
          <w:bCs/>
          <w:sz w:val="32"/>
          <w:szCs w:val="32"/>
          <w:rtl/>
        </w:rPr>
        <w:t>)</w:t>
      </w:r>
      <w:r w:rsidR="00F03238" w:rsidRPr="0060051A">
        <w:rPr>
          <w:rFonts w:ascii="Traditional Arabic" w:hAnsi="Traditional Arabic" w:cs="Traditional Arabic"/>
          <w:b/>
          <w:bCs/>
          <w:sz w:val="32"/>
          <w:szCs w:val="32"/>
          <w:rtl/>
        </w:rPr>
        <w:t xml:space="preserve"> </w:t>
      </w:r>
      <w:r w:rsidR="000E416B">
        <w:rPr>
          <w:rFonts w:ascii="Traditional Arabic" w:hAnsi="Traditional Arabic" w:cs="Traditional Arabic" w:hint="cs"/>
          <w:b/>
          <w:bCs/>
          <w:sz w:val="32"/>
          <w:szCs w:val="32"/>
          <w:rtl/>
        </w:rPr>
        <w:t>:</w:t>
      </w:r>
    </w:p>
    <w:p w14:paraId="6FF5CAB9" w14:textId="294B372C" w:rsidR="000E416B" w:rsidRPr="000E416B" w:rsidRDefault="000E416B" w:rsidP="008B43BD">
      <w:pPr>
        <w:pStyle w:val="Paragraphedeliste"/>
        <w:bidi/>
        <w:spacing w:after="360" w:line="360" w:lineRule="auto"/>
        <w:ind w:left="0" w:firstLine="283"/>
        <w:rPr>
          <w:rFonts w:ascii="Traditional Arabic" w:hAnsi="Traditional Arabic" w:cs="Traditional Arabic"/>
          <w:b/>
          <w:bCs/>
          <w:sz w:val="32"/>
          <w:szCs w:val="32"/>
        </w:rPr>
      </w:pPr>
      <w:r w:rsidRPr="000E416B">
        <w:rPr>
          <w:rFonts w:ascii="Traditional Arabic" w:eastAsia="Times New Roman" w:hAnsi="Traditional Arabic" w:cs="Traditional Arabic"/>
          <w:color w:val="111111"/>
          <w:sz w:val="32"/>
          <w:szCs w:val="32"/>
          <w:rtl/>
          <w:lang w:eastAsia="fr-FR"/>
        </w:rPr>
        <w:t>تشير متلازمة فيروس كورونا التنفسية الشرق أوسطية إلى مرض فيروسي تنفسي — المتلازمة التنفسية الشرق أوسطية (</w:t>
      </w:r>
      <w:r w:rsidRPr="000E416B">
        <w:rPr>
          <w:rFonts w:ascii="Traditional Arabic" w:eastAsia="Times New Roman" w:hAnsi="Traditional Arabic" w:cs="Traditional Arabic"/>
          <w:color w:val="111111"/>
          <w:sz w:val="32"/>
          <w:szCs w:val="32"/>
          <w:lang w:eastAsia="fr-FR"/>
        </w:rPr>
        <w:t>MERS</w:t>
      </w:r>
      <w:r w:rsidRPr="000E416B">
        <w:rPr>
          <w:rFonts w:ascii="Traditional Arabic" w:eastAsia="Times New Roman" w:hAnsi="Traditional Arabic" w:cs="Traditional Arabic"/>
          <w:color w:val="111111"/>
          <w:sz w:val="32"/>
          <w:szCs w:val="32"/>
          <w:rtl/>
          <w:lang w:eastAsia="fr-FR"/>
        </w:rPr>
        <w:t>) — ينشأ عن فيروس كورونا (</w:t>
      </w:r>
      <w:r w:rsidRPr="000E416B">
        <w:rPr>
          <w:rFonts w:ascii="Traditional Arabic" w:eastAsia="Times New Roman" w:hAnsi="Traditional Arabic" w:cs="Traditional Arabic"/>
          <w:color w:val="111111"/>
          <w:sz w:val="32"/>
          <w:szCs w:val="32"/>
          <w:lang w:eastAsia="fr-FR"/>
        </w:rPr>
        <w:t>CoV</w:t>
      </w:r>
      <w:r w:rsidRPr="000E416B">
        <w:rPr>
          <w:rFonts w:ascii="Traditional Arabic" w:eastAsia="Times New Roman" w:hAnsi="Traditional Arabic" w:cs="Traditional Arabic"/>
          <w:color w:val="111111"/>
          <w:sz w:val="32"/>
          <w:szCs w:val="32"/>
          <w:rtl/>
          <w:lang w:eastAsia="fr-FR"/>
        </w:rPr>
        <w:t>)، وهو من مجموعة الفيروسات نفسها التي يمكن أن تسبب البرد الشائع.</w:t>
      </w:r>
    </w:p>
    <w:p w14:paraId="436F0741" w14:textId="49326C20" w:rsidR="000E416B" w:rsidRPr="000E416B" w:rsidRDefault="000E416B" w:rsidP="000E416B">
      <w:pPr>
        <w:bidi/>
        <w:spacing w:after="180" w:line="360" w:lineRule="auto"/>
        <w:ind w:firstLine="283"/>
        <w:rPr>
          <w:rFonts w:ascii="Traditional Arabic" w:eastAsia="Times New Roman" w:hAnsi="Traditional Arabic" w:cs="Traditional Arabic"/>
          <w:color w:val="111111"/>
          <w:sz w:val="32"/>
          <w:szCs w:val="32"/>
          <w:rtl/>
          <w:lang w:eastAsia="fr-FR"/>
        </w:rPr>
      </w:pPr>
      <w:r w:rsidRPr="000E416B">
        <w:rPr>
          <w:rFonts w:ascii="Traditional Arabic" w:eastAsia="Times New Roman" w:hAnsi="Traditional Arabic" w:cs="Traditional Arabic"/>
          <w:color w:val="111111"/>
          <w:sz w:val="32"/>
          <w:szCs w:val="32"/>
          <w:rtl/>
          <w:lang w:eastAsia="fr-FR"/>
        </w:rPr>
        <w:t>تم الإبلاغ عن متلازمة فيروس كورونا التنفسية الشرق أوسطية لأول مرة في السعودية. ومن وقتها تم الإبلاغ عنه في عدة دول أخرى في الشرق الأوسط وفي أفريقيا وأوروبا وآسيا والولايات المتحدة</w:t>
      </w:r>
      <w:r w:rsidR="00BB05CA">
        <w:rPr>
          <w:rFonts w:ascii="Traditional Arabic" w:eastAsia="Times New Roman" w:hAnsi="Traditional Arabic" w:cs="Traditional Arabic"/>
          <w:color w:val="111111"/>
          <w:sz w:val="32"/>
          <w:szCs w:val="32"/>
          <w:lang w:eastAsia="fr-FR"/>
        </w:rPr>
        <w:t> </w:t>
      </w:r>
      <w:r w:rsidR="00BB05CA">
        <w:rPr>
          <w:rFonts w:ascii="Traditional Arabic" w:eastAsia="Times New Roman" w:hAnsi="Traditional Arabic" w:cs="Traditional Arabic" w:hint="cs"/>
          <w:color w:val="111111"/>
          <w:sz w:val="32"/>
          <w:szCs w:val="32"/>
          <w:rtl/>
          <w:lang w:eastAsia="fr-FR" w:bidi="ar-DZ"/>
        </w:rPr>
        <w:t xml:space="preserve">و </w:t>
      </w:r>
      <w:r w:rsidRPr="000E416B">
        <w:rPr>
          <w:rFonts w:ascii="Traditional Arabic" w:eastAsia="Times New Roman" w:hAnsi="Traditional Arabic" w:cs="Traditional Arabic"/>
          <w:color w:val="111111"/>
          <w:sz w:val="32"/>
          <w:szCs w:val="32"/>
          <w:rtl/>
          <w:lang w:eastAsia="fr-FR"/>
        </w:rPr>
        <w:t>معظم الحالات خارج نطاق الشرق الأوسط كانت لأشخاص سافروا إلى هناك حديثا.</w:t>
      </w:r>
    </w:p>
    <w:p w14:paraId="15761FC2" w14:textId="093F316A" w:rsidR="000E416B" w:rsidRPr="000E416B" w:rsidRDefault="000E416B" w:rsidP="000E416B">
      <w:pPr>
        <w:bidi/>
        <w:spacing w:after="180" w:line="360" w:lineRule="auto"/>
        <w:ind w:firstLine="283"/>
        <w:rPr>
          <w:rFonts w:ascii="Traditional Arabic" w:eastAsia="Times New Roman" w:hAnsi="Traditional Arabic" w:cs="Traditional Arabic"/>
          <w:color w:val="111111"/>
          <w:sz w:val="32"/>
          <w:szCs w:val="32"/>
          <w:rtl/>
          <w:lang w:eastAsia="fr-FR"/>
        </w:rPr>
      </w:pPr>
      <w:r w:rsidRPr="000E416B">
        <w:rPr>
          <w:rFonts w:ascii="Traditional Arabic" w:eastAsia="Times New Roman" w:hAnsi="Traditional Arabic" w:cs="Traditional Arabic"/>
          <w:color w:val="111111"/>
          <w:sz w:val="32"/>
          <w:szCs w:val="32"/>
          <w:rtl/>
          <w:lang w:eastAsia="fr-FR"/>
        </w:rPr>
        <w:t xml:space="preserve">وتتراوح أشكال متلازمة فيروس كورونا التنفسية الشرق أوسطية بين الخفيفة والحادة. </w:t>
      </w:r>
      <w:r w:rsidR="00254B3A">
        <w:rPr>
          <w:rFonts w:ascii="Traditional Arabic" w:eastAsia="Times New Roman" w:hAnsi="Traditional Arabic" w:cs="Traditional Arabic" w:hint="cs"/>
          <w:color w:val="111111"/>
          <w:sz w:val="32"/>
          <w:szCs w:val="32"/>
          <w:rtl/>
          <w:lang w:eastAsia="fr-FR"/>
        </w:rPr>
        <w:t xml:space="preserve">و قد </w:t>
      </w:r>
      <w:r w:rsidRPr="000E416B">
        <w:rPr>
          <w:rFonts w:ascii="Traditional Arabic" w:eastAsia="Times New Roman" w:hAnsi="Traditional Arabic" w:cs="Traditional Arabic"/>
          <w:color w:val="111111"/>
          <w:sz w:val="32"/>
          <w:szCs w:val="32"/>
          <w:rtl/>
          <w:lang w:eastAsia="fr-FR"/>
        </w:rPr>
        <w:t>لا يشعر بعض الناس بأعراض أو يشعرون بأعراض مشابهة لأعراض عدوى خفيفة تصيب أعلى الجهاز التنفسي.</w:t>
      </w:r>
    </w:p>
    <w:p w14:paraId="6FAD1277" w14:textId="77777777" w:rsidR="000E416B" w:rsidRPr="000E416B" w:rsidRDefault="000E416B" w:rsidP="000E416B">
      <w:pPr>
        <w:bidi/>
        <w:spacing w:after="180" w:line="360" w:lineRule="auto"/>
        <w:ind w:firstLine="283"/>
        <w:rPr>
          <w:rFonts w:ascii="Traditional Arabic" w:eastAsia="Times New Roman" w:hAnsi="Traditional Arabic" w:cs="Traditional Arabic"/>
          <w:color w:val="111111"/>
          <w:sz w:val="32"/>
          <w:szCs w:val="32"/>
          <w:rtl/>
          <w:lang w:eastAsia="fr-FR"/>
        </w:rPr>
      </w:pPr>
      <w:r w:rsidRPr="000E416B">
        <w:rPr>
          <w:rFonts w:ascii="Traditional Arabic" w:eastAsia="Times New Roman" w:hAnsi="Traditional Arabic" w:cs="Traditional Arabic"/>
          <w:color w:val="111111"/>
          <w:sz w:val="32"/>
          <w:szCs w:val="32"/>
          <w:rtl/>
          <w:lang w:eastAsia="fr-FR"/>
        </w:rPr>
        <w:t>لكن الكثير من الناس يتعرضون لحمى وسعال يتحول إلى التهاب رئوي. يتعرض بعض الناس لعلامات وأعراض في الجهاز الهضمي مثل ألم البطن والغثيان والقيء والإسهال. كما يمكن أن تتأثر الكليتان والبطانة المحيطة بالقلب.</w:t>
      </w:r>
    </w:p>
    <w:p w14:paraId="5DAA59E3" w14:textId="064A3F37" w:rsidR="000E416B" w:rsidRPr="000E416B" w:rsidRDefault="000E416B" w:rsidP="000E416B">
      <w:pPr>
        <w:bidi/>
        <w:spacing w:after="180" w:line="360" w:lineRule="auto"/>
        <w:ind w:firstLine="283"/>
        <w:rPr>
          <w:rFonts w:ascii="Traditional Arabic" w:eastAsia="Times New Roman" w:hAnsi="Traditional Arabic" w:cs="Traditional Arabic"/>
          <w:color w:val="111111"/>
          <w:sz w:val="32"/>
          <w:szCs w:val="32"/>
          <w:rtl/>
          <w:lang w:eastAsia="fr-FR"/>
        </w:rPr>
      </w:pPr>
      <w:r w:rsidRPr="000E416B">
        <w:rPr>
          <w:rFonts w:ascii="Traditional Arabic" w:eastAsia="Times New Roman" w:hAnsi="Traditional Arabic" w:cs="Traditional Arabic"/>
          <w:color w:val="111111"/>
          <w:sz w:val="32"/>
          <w:szCs w:val="32"/>
          <w:rtl/>
          <w:lang w:eastAsia="fr-FR"/>
        </w:rPr>
        <w:lastRenderedPageBreak/>
        <w:t>يمكن أن تؤدي متلازمة فيروس كورونا التنفسية الشرق أوسطية إلى فشل الجهاز التنفسي أو الكلى وتكون قاتلة أحيانًا. تكون في أقصى حالات خطر حدوث مرض خطير إذا كنت مسنا أو لديك جهاز مناعي ضعيف أو مرض مزمن مثل السكر أو مرض بالرئة.</w:t>
      </w:r>
    </w:p>
    <w:p w14:paraId="208EF79D" w14:textId="6967DAAC" w:rsidR="00F03238" w:rsidRPr="00FF34C1" w:rsidRDefault="000E416B" w:rsidP="00FF34C1">
      <w:pPr>
        <w:bidi/>
        <w:spacing w:after="180" w:line="360" w:lineRule="auto"/>
        <w:ind w:firstLine="283"/>
        <w:rPr>
          <w:rFonts w:ascii="Traditional Arabic" w:eastAsia="Times New Roman" w:hAnsi="Traditional Arabic" w:cs="Traditional Arabic"/>
          <w:color w:val="111111"/>
          <w:sz w:val="32"/>
          <w:szCs w:val="32"/>
          <w:rtl/>
          <w:lang w:eastAsia="fr-FR"/>
        </w:rPr>
      </w:pPr>
      <w:r w:rsidRPr="000E416B">
        <w:rPr>
          <w:rFonts w:ascii="Traditional Arabic" w:eastAsia="Times New Roman" w:hAnsi="Traditional Arabic" w:cs="Traditional Arabic"/>
          <w:color w:val="111111"/>
          <w:sz w:val="32"/>
          <w:szCs w:val="32"/>
          <w:rtl/>
          <w:lang w:eastAsia="fr-FR"/>
        </w:rPr>
        <w:t>يركز علاج متلازمة فيروس كورونا التنفسية الشرق أوسطية على تخفيف الأعراض ويشمل الراحة والسوائل ومسكنات الألم، بالإضافة إلى العلاج بالأوكسجين في الحالات الحادة</w:t>
      </w:r>
      <w:r w:rsidR="008B43BD">
        <w:rPr>
          <w:rFonts w:ascii="Traditional Arabic" w:eastAsia="Times New Roman" w:hAnsi="Traditional Arabic" w:cs="Traditional Arabic" w:hint="cs"/>
          <w:color w:val="111111"/>
          <w:sz w:val="32"/>
          <w:szCs w:val="32"/>
          <w:rtl/>
          <w:lang w:eastAsia="fr-FR"/>
        </w:rPr>
        <w:t xml:space="preserve"> و </w:t>
      </w:r>
      <w:r w:rsidR="00F03238" w:rsidRPr="005842ED">
        <w:rPr>
          <w:rFonts w:ascii="Traditional Arabic" w:hAnsi="Traditional Arabic" w:cs="Traditional Arabic"/>
          <w:sz w:val="32"/>
          <w:szCs w:val="32"/>
          <w:rtl/>
        </w:rPr>
        <w:t xml:space="preserve">يتسبب فيروس كورونا المسبب المتلازمة الشرق الاوسط </w:t>
      </w:r>
      <w:r w:rsidR="00C318AE" w:rsidRPr="005842ED">
        <w:rPr>
          <w:rFonts w:ascii="Traditional Arabic" w:hAnsi="Traditional Arabic" w:cs="Traditional Arabic" w:hint="cs"/>
          <w:sz w:val="32"/>
          <w:szCs w:val="32"/>
          <w:rtl/>
        </w:rPr>
        <w:t>التنفسية،</w:t>
      </w:r>
      <w:r w:rsidR="00F03238" w:rsidRPr="005842ED">
        <w:rPr>
          <w:rFonts w:ascii="Traditional Arabic" w:hAnsi="Traditional Arabic" w:cs="Traditional Arabic"/>
          <w:sz w:val="32"/>
          <w:szCs w:val="32"/>
          <w:rtl/>
        </w:rPr>
        <w:t xml:space="preserve"> وفقا لمنظمة الصحة </w:t>
      </w:r>
      <w:r w:rsidR="00C318AE" w:rsidRPr="005842ED">
        <w:rPr>
          <w:rFonts w:ascii="Traditional Arabic" w:hAnsi="Traditional Arabic" w:cs="Traditional Arabic" w:hint="cs"/>
          <w:sz w:val="32"/>
          <w:szCs w:val="32"/>
          <w:rtl/>
        </w:rPr>
        <w:t>العالمية،</w:t>
      </w:r>
      <w:r w:rsidR="00F03238" w:rsidRPr="005842ED">
        <w:rPr>
          <w:rFonts w:ascii="Traditional Arabic" w:hAnsi="Traditional Arabic" w:cs="Traditional Arabic"/>
          <w:sz w:val="32"/>
          <w:szCs w:val="32"/>
          <w:rtl/>
        </w:rPr>
        <w:t xml:space="preserve"> ظهرت الاول مرة في سبتمبر 2012 في المملكة العربية </w:t>
      </w:r>
      <w:r w:rsidR="00C318AE" w:rsidRPr="005842ED">
        <w:rPr>
          <w:rFonts w:ascii="Traditional Arabic" w:hAnsi="Traditional Arabic" w:cs="Traditional Arabic" w:hint="cs"/>
          <w:sz w:val="32"/>
          <w:szCs w:val="32"/>
          <w:rtl/>
        </w:rPr>
        <w:t>السعودية،</w:t>
      </w:r>
      <w:r w:rsidR="00F03238" w:rsidRPr="005842ED">
        <w:rPr>
          <w:rFonts w:ascii="Traditional Arabic" w:hAnsi="Traditional Arabic" w:cs="Traditional Arabic"/>
          <w:sz w:val="32"/>
          <w:szCs w:val="32"/>
          <w:rtl/>
        </w:rPr>
        <w:t xml:space="preserve"> على الرغم من ان الحالات الاولية تم تتبعاتها لاحقا </w:t>
      </w:r>
      <w:r w:rsidR="00C73275">
        <w:rPr>
          <w:rFonts w:ascii="Traditional Arabic" w:hAnsi="Traditional Arabic" w:cs="Traditional Arabic"/>
          <w:sz w:val="32"/>
          <w:szCs w:val="32"/>
          <w:rtl/>
        </w:rPr>
        <w:t>إلى</w:t>
      </w:r>
      <w:r w:rsidR="00F03238" w:rsidRPr="005842ED">
        <w:rPr>
          <w:rFonts w:ascii="Traditional Arabic" w:hAnsi="Traditional Arabic" w:cs="Traditional Arabic"/>
          <w:sz w:val="32"/>
          <w:szCs w:val="32"/>
          <w:rtl/>
        </w:rPr>
        <w:t xml:space="preserve"> </w:t>
      </w:r>
      <w:r w:rsidR="00C318AE" w:rsidRPr="005842ED">
        <w:rPr>
          <w:rFonts w:ascii="Traditional Arabic" w:hAnsi="Traditional Arabic" w:cs="Traditional Arabic" w:hint="cs"/>
          <w:sz w:val="32"/>
          <w:szCs w:val="32"/>
          <w:rtl/>
        </w:rPr>
        <w:t>الاردن</w:t>
      </w:r>
      <w:r w:rsidR="00FF34C1">
        <w:rPr>
          <w:rFonts w:ascii="Traditional Arabic" w:hAnsi="Traditional Arabic" w:cs="Traditional Arabic" w:hint="cs"/>
          <w:sz w:val="32"/>
          <w:szCs w:val="32"/>
          <w:rtl/>
        </w:rPr>
        <w:t xml:space="preserve"> </w:t>
      </w:r>
      <w:r w:rsidR="00321EFF">
        <w:rPr>
          <w:rFonts w:ascii="Traditional Arabic" w:hAnsi="Traditional Arabic" w:cs="Traditional Arabic"/>
          <w:sz w:val="32"/>
          <w:szCs w:val="32"/>
          <w:rtl/>
        </w:rPr>
        <w:t>أيضا</w:t>
      </w:r>
      <w:r w:rsidR="00F03238" w:rsidRPr="005842ED">
        <w:rPr>
          <w:rFonts w:ascii="Traditional Arabic" w:hAnsi="Traditional Arabic" w:cs="Traditional Arabic"/>
          <w:sz w:val="32"/>
          <w:szCs w:val="32"/>
          <w:rtl/>
        </w:rPr>
        <w:t xml:space="preserve"> عن طريق الاتصال الوثائق مع شخص مصاب بالعدوى</w:t>
      </w:r>
      <w:r w:rsidR="00C318AE">
        <w:rPr>
          <w:rFonts w:ascii="Traditional Arabic" w:hAnsi="Traditional Arabic" w:cs="Traditional Arabic" w:hint="cs"/>
          <w:sz w:val="32"/>
          <w:szCs w:val="32"/>
          <w:rtl/>
        </w:rPr>
        <w:t>.</w:t>
      </w:r>
      <w:r w:rsidR="00F03238" w:rsidRPr="005842ED">
        <w:rPr>
          <w:rFonts w:ascii="Traditional Arabic" w:hAnsi="Traditional Arabic" w:cs="Traditional Arabic"/>
          <w:sz w:val="32"/>
          <w:szCs w:val="32"/>
          <w:rtl/>
        </w:rPr>
        <w:t xml:space="preserve"> </w:t>
      </w:r>
      <w:r w:rsidR="00FF34C1">
        <w:rPr>
          <w:rStyle w:val="Appelnotedebasdep"/>
          <w:rFonts w:ascii="Traditional Arabic" w:hAnsi="Traditional Arabic" w:cs="Traditional Arabic"/>
          <w:sz w:val="32"/>
          <w:szCs w:val="32"/>
          <w:rtl/>
        </w:rPr>
        <w:footnoteReference w:id="29"/>
      </w:r>
    </w:p>
    <w:p w14:paraId="747864B4" w14:textId="7834A8A8" w:rsidR="00CA00E7" w:rsidRDefault="00F03238" w:rsidP="00CA00E7">
      <w:pPr>
        <w:bidi/>
        <w:ind w:firstLine="425"/>
        <w:jc w:val="both"/>
        <w:rPr>
          <w:rFonts w:ascii="Traditional Arabic" w:hAnsi="Traditional Arabic" w:cs="Traditional Arabic"/>
          <w:sz w:val="32"/>
          <w:szCs w:val="32"/>
          <w:rtl/>
        </w:rPr>
      </w:pPr>
      <w:r w:rsidRPr="005842ED">
        <w:rPr>
          <w:rFonts w:ascii="Traditional Arabic" w:hAnsi="Traditional Arabic" w:cs="Traditional Arabic"/>
          <w:sz w:val="32"/>
          <w:szCs w:val="32"/>
          <w:rtl/>
        </w:rPr>
        <w:t xml:space="preserve">منذ عام 2012، </w:t>
      </w:r>
      <w:r w:rsidR="00C318AE">
        <w:rPr>
          <w:rFonts w:ascii="Traditional Arabic" w:hAnsi="Traditional Arabic" w:cs="Traditional Arabic" w:hint="cs"/>
          <w:sz w:val="32"/>
          <w:szCs w:val="32"/>
          <w:rtl/>
        </w:rPr>
        <w:t>أ</w:t>
      </w:r>
      <w:r w:rsidRPr="005842ED">
        <w:rPr>
          <w:rFonts w:ascii="Traditional Arabic" w:hAnsi="Traditional Arabic" w:cs="Traditional Arabic"/>
          <w:sz w:val="32"/>
          <w:szCs w:val="32"/>
          <w:rtl/>
        </w:rPr>
        <w:t xml:space="preserve">بلغت </w:t>
      </w:r>
      <w:r w:rsidR="00D20AC8" w:rsidRPr="005842ED">
        <w:rPr>
          <w:rFonts w:ascii="Traditional Arabic" w:hAnsi="Traditional Arabic" w:cs="Traditional Arabic" w:hint="cs"/>
          <w:sz w:val="32"/>
          <w:szCs w:val="32"/>
          <w:rtl/>
        </w:rPr>
        <w:t>27 دولة</w:t>
      </w:r>
      <w:r w:rsidRPr="005842ED">
        <w:rPr>
          <w:rFonts w:ascii="Traditional Arabic" w:hAnsi="Traditional Arabic" w:cs="Traditional Arabic"/>
          <w:sz w:val="32"/>
          <w:szCs w:val="32"/>
          <w:rtl/>
        </w:rPr>
        <w:t xml:space="preserve"> عن </w:t>
      </w:r>
      <w:r w:rsidR="007B162F">
        <w:rPr>
          <w:rFonts w:ascii="Traditional Arabic" w:hAnsi="Traditional Arabic" w:cs="Traditional Arabic"/>
          <w:sz w:val="32"/>
          <w:szCs w:val="32"/>
          <w:rtl/>
        </w:rPr>
        <w:t>أكثر</w:t>
      </w:r>
      <w:r w:rsidRPr="005842ED">
        <w:rPr>
          <w:rFonts w:ascii="Traditional Arabic" w:hAnsi="Traditional Arabic" w:cs="Traditional Arabic"/>
          <w:sz w:val="32"/>
          <w:szCs w:val="32"/>
          <w:rtl/>
        </w:rPr>
        <w:t xml:space="preserve"> 2400 حالة </w:t>
      </w:r>
      <w:r w:rsidR="00D20AC8">
        <w:rPr>
          <w:rFonts w:ascii="Traditional Arabic" w:hAnsi="Traditional Arabic" w:cs="Traditional Arabic"/>
          <w:sz w:val="32"/>
          <w:szCs w:val="32"/>
          <w:rtl/>
        </w:rPr>
        <w:t>إصابة</w:t>
      </w:r>
      <w:r w:rsidRPr="005842ED">
        <w:rPr>
          <w:rFonts w:ascii="Traditional Arabic" w:hAnsi="Traditional Arabic" w:cs="Traditional Arabic"/>
          <w:sz w:val="32"/>
          <w:szCs w:val="32"/>
          <w:rtl/>
        </w:rPr>
        <w:t xml:space="preserve"> بفيروس كورونا وحتى ال</w:t>
      </w:r>
      <w:r w:rsidR="00FB3C0A">
        <w:rPr>
          <w:rFonts w:ascii="Traditional Arabic" w:hAnsi="Traditional Arabic" w:cs="Traditional Arabic" w:hint="cs"/>
          <w:sz w:val="32"/>
          <w:szCs w:val="32"/>
          <w:rtl/>
        </w:rPr>
        <w:t>آ</w:t>
      </w:r>
      <w:r w:rsidRPr="005842ED">
        <w:rPr>
          <w:rFonts w:ascii="Traditional Arabic" w:hAnsi="Traditional Arabic" w:cs="Traditional Arabic"/>
          <w:sz w:val="32"/>
          <w:szCs w:val="32"/>
          <w:rtl/>
        </w:rPr>
        <w:t xml:space="preserve">ن حدثت معظم الحالات في المملكة العربية السعودية في عام </w:t>
      </w:r>
      <w:r w:rsidR="00D20AC8" w:rsidRPr="005842ED">
        <w:rPr>
          <w:rFonts w:ascii="Traditional Arabic" w:hAnsi="Traditional Arabic" w:cs="Traditional Arabic" w:hint="cs"/>
          <w:sz w:val="32"/>
          <w:szCs w:val="32"/>
          <w:rtl/>
        </w:rPr>
        <w:t>2015،</w:t>
      </w:r>
      <w:r w:rsidRPr="005842ED">
        <w:rPr>
          <w:rFonts w:ascii="Traditional Arabic" w:hAnsi="Traditional Arabic" w:cs="Traditional Arabic"/>
          <w:sz w:val="32"/>
          <w:szCs w:val="32"/>
          <w:rtl/>
        </w:rPr>
        <w:t xml:space="preserve"> </w:t>
      </w:r>
      <w:r w:rsidR="00D20AC8">
        <w:rPr>
          <w:rFonts w:ascii="Traditional Arabic" w:hAnsi="Traditional Arabic" w:cs="Traditional Arabic"/>
          <w:sz w:val="32"/>
          <w:szCs w:val="32"/>
          <w:rtl/>
        </w:rPr>
        <w:t>أدى</w:t>
      </w:r>
      <w:r w:rsidRPr="005842ED">
        <w:rPr>
          <w:rFonts w:ascii="Traditional Arabic" w:hAnsi="Traditional Arabic" w:cs="Traditional Arabic"/>
          <w:sz w:val="32"/>
          <w:szCs w:val="32"/>
          <w:rtl/>
        </w:rPr>
        <w:t xml:space="preserve"> </w:t>
      </w:r>
      <w:r w:rsidR="00C73275">
        <w:rPr>
          <w:rFonts w:ascii="Traditional Arabic" w:hAnsi="Traditional Arabic" w:cs="Traditional Arabic"/>
          <w:sz w:val="32"/>
          <w:szCs w:val="32"/>
          <w:rtl/>
        </w:rPr>
        <w:t>إلى</w:t>
      </w:r>
      <w:r w:rsidRPr="005842ED">
        <w:rPr>
          <w:rFonts w:ascii="Traditional Arabic" w:hAnsi="Traditional Arabic" w:cs="Traditional Arabic"/>
          <w:sz w:val="32"/>
          <w:szCs w:val="32"/>
          <w:rtl/>
        </w:rPr>
        <w:t xml:space="preserve"> 186 حا</w:t>
      </w:r>
      <w:r w:rsidR="00116809">
        <w:rPr>
          <w:rFonts w:ascii="Traditional Arabic" w:hAnsi="Traditional Arabic" w:cs="Traditional Arabic" w:hint="cs"/>
          <w:sz w:val="32"/>
          <w:szCs w:val="32"/>
          <w:rtl/>
        </w:rPr>
        <w:t>لة</w:t>
      </w:r>
      <w:r w:rsidRPr="005842ED">
        <w:rPr>
          <w:rFonts w:ascii="Traditional Arabic" w:hAnsi="Traditional Arabic" w:cs="Traditional Arabic"/>
          <w:sz w:val="32"/>
          <w:szCs w:val="32"/>
          <w:rtl/>
        </w:rPr>
        <w:t xml:space="preserve"> </w:t>
      </w:r>
      <w:r w:rsidR="00D20AC8" w:rsidRPr="005842ED">
        <w:rPr>
          <w:rFonts w:ascii="Traditional Arabic" w:hAnsi="Traditional Arabic" w:cs="Traditional Arabic" w:hint="cs"/>
          <w:sz w:val="32"/>
          <w:szCs w:val="32"/>
          <w:rtl/>
        </w:rPr>
        <w:t>وفاة،</w:t>
      </w:r>
      <w:r w:rsidRPr="005842ED">
        <w:rPr>
          <w:rFonts w:ascii="Traditional Arabic" w:hAnsi="Traditional Arabic" w:cs="Traditional Arabic"/>
          <w:sz w:val="32"/>
          <w:szCs w:val="32"/>
          <w:rtl/>
        </w:rPr>
        <w:t xml:space="preserve"> وفقا لمراكز </w:t>
      </w:r>
      <w:r w:rsidRPr="005842ED">
        <w:rPr>
          <w:rFonts w:ascii="Traditional Arabic" w:hAnsi="Traditional Arabic" w:cs="Traditional Arabic"/>
          <w:sz w:val="32"/>
          <w:szCs w:val="32"/>
        </w:rPr>
        <w:t>CDD</w:t>
      </w:r>
      <w:r w:rsidRPr="005842ED">
        <w:rPr>
          <w:rFonts w:ascii="Traditional Arabic" w:hAnsi="Traditional Arabic" w:cs="Traditional Arabic"/>
          <w:sz w:val="32"/>
          <w:szCs w:val="32"/>
          <w:rtl/>
        </w:rPr>
        <w:t xml:space="preserve"> ووفقا للمركز</w:t>
      </w:r>
      <w:r w:rsidR="001156D9">
        <w:rPr>
          <w:rFonts w:ascii="Traditional Arabic" w:hAnsi="Traditional Arabic" w:cs="Traditional Arabic" w:hint="cs"/>
          <w:sz w:val="32"/>
          <w:szCs w:val="32"/>
          <w:rtl/>
        </w:rPr>
        <w:t xml:space="preserve"> </w:t>
      </w:r>
      <w:r w:rsidR="001156D9">
        <w:rPr>
          <w:rFonts w:ascii="Traditional Arabic" w:hAnsi="Traditional Arabic" w:cs="Traditional Arabic"/>
          <w:sz w:val="32"/>
          <w:szCs w:val="32"/>
          <w:rtl/>
        </w:rPr>
        <w:t>الأوربي</w:t>
      </w:r>
      <w:r w:rsidRPr="005842ED">
        <w:rPr>
          <w:rFonts w:ascii="Traditional Arabic" w:hAnsi="Traditional Arabic" w:cs="Traditional Arabic"/>
          <w:sz w:val="32"/>
          <w:szCs w:val="32"/>
          <w:rtl/>
        </w:rPr>
        <w:t xml:space="preserve"> للوقاية من ال</w:t>
      </w:r>
      <w:r w:rsidR="001156D9">
        <w:rPr>
          <w:rFonts w:ascii="Traditional Arabic" w:hAnsi="Traditional Arabic" w:cs="Traditional Arabic"/>
          <w:sz w:val="32"/>
          <w:szCs w:val="32"/>
          <w:rtl/>
        </w:rPr>
        <w:t>أمراض</w:t>
      </w:r>
      <w:r w:rsidRPr="005842ED">
        <w:rPr>
          <w:rFonts w:ascii="Traditional Arabic" w:hAnsi="Traditional Arabic" w:cs="Traditional Arabic"/>
          <w:sz w:val="32"/>
          <w:szCs w:val="32"/>
          <w:rtl/>
        </w:rPr>
        <w:t xml:space="preserve"> ومكافحتها </w:t>
      </w:r>
      <w:r w:rsidR="00D20AC8" w:rsidRPr="005842ED">
        <w:rPr>
          <w:rFonts w:ascii="Traditional Arabic" w:hAnsi="Traditional Arabic" w:cs="Traditional Arabic" w:hint="cs"/>
          <w:sz w:val="32"/>
          <w:szCs w:val="32"/>
          <w:rtl/>
        </w:rPr>
        <w:t>(</w:t>
      </w:r>
      <w:r w:rsidR="00D20AC8" w:rsidRPr="005842ED">
        <w:rPr>
          <w:rFonts w:ascii="Traditional Arabic" w:hAnsi="Traditional Arabic" w:cs="Traditional Arabic" w:hint="cs"/>
          <w:sz w:val="32"/>
          <w:szCs w:val="32"/>
        </w:rPr>
        <w:t>ECD</w:t>
      </w:r>
      <w:r w:rsidRPr="005842ED">
        <w:rPr>
          <w:rFonts w:ascii="Traditional Arabic" w:hAnsi="Traditional Arabic" w:cs="Traditional Arabic"/>
          <w:sz w:val="32"/>
          <w:szCs w:val="32"/>
        </w:rPr>
        <w:t xml:space="preserve"> </w:t>
      </w:r>
      <w:r w:rsidR="00D20AC8" w:rsidRPr="005842ED">
        <w:rPr>
          <w:rFonts w:ascii="Traditional Arabic" w:hAnsi="Traditional Arabic" w:cs="Traditional Arabic"/>
          <w:sz w:val="32"/>
          <w:szCs w:val="32"/>
        </w:rPr>
        <w:t>PC</w:t>
      </w:r>
      <w:r w:rsidR="001156D9" w:rsidRPr="005842ED">
        <w:rPr>
          <w:rFonts w:ascii="Traditional Arabic" w:hAnsi="Traditional Arabic" w:cs="Traditional Arabic" w:hint="cs"/>
          <w:sz w:val="32"/>
          <w:szCs w:val="32"/>
          <w:rtl/>
        </w:rPr>
        <w:t>)،</w:t>
      </w:r>
      <w:r w:rsidRPr="005842ED">
        <w:rPr>
          <w:rFonts w:ascii="Traditional Arabic" w:hAnsi="Traditional Arabic" w:cs="Traditional Arabic"/>
          <w:sz w:val="32"/>
          <w:szCs w:val="32"/>
          <w:rtl/>
        </w:rPr>
        <w:t xml:space="preserve"> ثم ال</w:t>
      </w:r>
      <w:r w:rsidR="00FB3C0A">
        <w:rPr>
          <w:rFonts w:ascii="Traditional Arabic" w:hAnsi="Traditional Arabic" w:cs="Traditional Arabic" w:hint="cs"/>
          <w:sz w:val="32"/>
          <w:szCs w:val="32"/>
          <w:rtl/>
        </w:rPr>
        <w:t>إ</w:t>
      </w:r>
      <w:r w:rsidRPr="005842ED">
        <w:rPr>
          <w:rFonts w:ascii="Traditional Arabic" w:hAnsi="Traditional Arabic" w:cs="Traditional Arabic"/>
          <w:sz w:val="32"/>
          <w:szCs w:val="32"/>
          <w:rtl/>
        </w:rPr>
        <w:t xml:space="preserve">بلاغ عن </w:t>
      </w:r>
      <w:r w:rsidR="007B162F">
        <w:rPr>
          <w:rFonts w:ascii="Traditional Arabic" w:hAnsi="Traditional Arabic" w:cs="Traditional Arabic"/>
          <w:sz w:val="32"/>
          <w:szCs w:val="32"/>
          <w:rtl/>
        </w:rPr>
        <w:t>أكثر</w:t>
      </w:r>
      <w:r w:rsidRPr="005842ED">
        <w:rPr>
          <w:rFonts w:ascii="Traditional Arabic" w:hAnsi="Traditional Arabic" w:cs="Traditional Arabic"/>
          <w:sz w:val="32"/>
          <w:szCs w:val="32"/>
          <w:rtl/>
        </w:rPr>
        <w:t xml:space="preserve"> من 200 حالة من حالات فيروس كورونا المسبب لمتلازمة الشرق الاوسط في عام </w:t>
      </w:r>
      <w:r w:rsidR="007B162F" w:rsidRPr="005842ED">
        <w:rPr>
          <w:rFonts w:ascii="Traditional Arabic" w:hAnsi="Traditional Arabic" w:cs="Traditional Arabic" w:hint="cs"/>
          <w:sz w:val="32"/>
          <w:szCs w:val="32"/>
          <w:rtl/>
        </w:rPr>
        <w:t>2019.</w:t>
      </w:r>
      <w:r w:rsidR="00CA00E7">
        <w:rPr>
          <w:rStyle w:val="Appelnotedebasdep"/>
          <w:rFonts w:ascii="Traditional Arabic" w:hAnsi="Traditional Arabic" w:cs="Traditional Arabic"/>
          <w:sz w:val="32"/>
          <w:szCs w:val="32"/>
          <w:rtl/>
        </w:rPr>
        <w:footnoteReference w:id="30"/>
      </w:r>
    </w:p>
    <w:p w14:paraId="3ED964BE" w14:textId="33399586" w:rsidR="00F03238" w:rsidRPr="00CA00E7" w:rsidRDefault="007E43D1" w:rsidP="00CA00E7">
      <w:pPr>
        <w:bidi/>
        <w:ind w:firstLine="425"/>
        <w:jc w:val="both"/>
        <w:rPr>
          <w:rFonts w:ascii="Traditional Arabic" w:hAnsi="Traditional Arabic" w:cs="Traditional Arabic"/>
          <w:sz w:val="32"/>
          <w:szCs w:val="32"/>
          <w:rtl/>
        </w:rPr>
      </w:pPr>
      <w:r>
        <w:rPr>
          <w:rFonts w:ascii="Traditional Arabic" w:hAnsi="Traditional Arabic" w:cs="Traditional Arabic" w:hint="cs"/>
          <w:b/>
          <w:bCs/>
          <w:sz w:val="36"/>
          <w:szCs w:val="36"/>
          <w:rtl/>
          <w:lang w:bidi="ar-DZ"/>
        </w:rPr>
        <w:t xml:space="preserve">ثانيا : </w:t>
      </w:r>
      <w:r w:rsidR="00F03238" w:rsidRPr="002F13C3">
        <w:rPr>
          <w:rFonts w:ascii="Traditional Arabic" w:hAnsi="Traditional Arabic" w:cs="Traditional Arabic"/>
          <w:b/>
          <w:bCs/>
          <w:sz w:val="36"/>
          <w:szCs w:val="36"/>
          <w:rtl/>
          <w:lang w:bidi="ar-DZ"/>
        </w:rPr>
        <w:t>ال</w:t>
      </w:r>
      <w:r w:rsidR="00BA1E37">
        <w:rPr>
          <w:rFonts w:ascii="Traditional Arabic" w:hAnsi="Traditional Arabic" w:cs="Traditional Arabic" w:hint="cs"/>
          <w:b/>
          <w:bCs/>
          <w:sz w:val="36"/>
          <w:szCs w:val="36"/>
          <w:rtl/>
          <w:lang w:bidi="ar-DZ"/>
        </w:rPr>
        <w:t>إ</w:t>
      </w:r>
      <w:r w:rsidR="00F03238" w:rsidRPr="002F13C3">
        <w:rPr>
          <w:rFonts w:ascii="Traditional Arabic" w:hAnsi="Traditional Arabic" w:cs="Traditional Arabic"/>
          <w:b/>
          <w:bCs/>
          <w:sz w:val="36"/>
          <w:szCs w:val="36"/>
          <w:rtl/>
          <w:lang w:bidi="ar-DZ"/>
        </w:rPr>
        <w:t>جراءات الوقائية لفير</w:t>
      </w:r>
      <w:r w:rsidR="00900FAD">
        <w:rPr>
          <w:rFonts w:ascii="Traditional Arabic" w:hAnsi="Traditional Arabic" w:cs="Traditional Arabic" w:hint="cs"/>
          <w:b/>
          <w:bCs/>
          <w:sz w:val="36"/>
          <w:szCs w:val="36"/>
          <w:rtl/>
          <w:lang w:bidi="ar-DZ"/>
        </w:rPr>
        <w:t>و</w:t>
      </w:r>
      <w:r w:rsidR="00F03238" w:rsidRPr="002F13C3">
        <w:rPr>
          <w:rFonts w:ascii="Traditional Arabic" w:hAnsi="Traditional Arabic" w:cs="Traditional Arabic"/>
          <w:b/>
          <w:bCs/>
          <w:sz w:val="36"/>
          <w:szCs w:val="36"/>
          <w:rtl/>
          <w:lang w:bidi="ar-DZ"/>
        </w:rPr>
        <w:t xml:space="preserve">سات كورونا </w:t>
      </w:r>
      <w:r w:rsidR="00FB3C0A">
        <w:rPr>
          <w:rFonts w:ascii="Traditional Arabic" w:hAnsi="Traditional Arabic" w:cs="Traditional Arabic" w:hint="cs"/>
          <w:b/>
          <w:bCs/>
          <w:sz w:val="36"/>
          <w:szCs w:val="36"/>
          <w:rtl/>
          <w:lang w:bidi="ar-DZ"/>
        </w:rPr>
        <w:t>:</w:t>
      </w:r>
    </w:p>
    <w:p w14:paraId="34FAAA9C" w14:textId="785A1B70" w:rsidR="00F03238" w:rsidRPr="005842ED" w:rsidRDefault="00F03238" w:rsidP="00EA55E0">
      <w:pPr>
        <w:bidi/>
        <w:ind w:firstLine="425"/>
        <w:jc w:val="both"/>
        <w:rPr>
          <w:rFonts w:ascii="Traditional Arabic" w:hAnsi="Traditional Arabic" w:cs="Traditional Arabic"/>
          <w:sz w:val="32"/>
          <w:szCs w:val="32"/>
          <w:rtl/>
          <w:lang w:bidi="ar-DZ"/>
        </w:rPr>
      </w:pPr>
      <w:r w:rsidRPr="005842ED">
        <w:rPr>
          <w:rFonts w:ascii="Traditional Arabic" w:hAnsi="Traditional Arabic" w:cs="Traditional Arabic"/>
          <w:sz w:val="32"/>
          <w:szCs w:val="32"/>
          <w:rtl/>
          <w:lang w:bidi="ar-DZ"/>
        </w:rPr>
        <w:t xml:space="preserve">عند وضع حالات المتلازمة </w:t>
      </w:r>
      <w:r w:rsidR="009F31CC">
        <w:rPr>
          <w:rFonts w:ascii="Traditional Arabic" w:hAnsi="Traditional Arabic" w:cs="Traditional Arabic" w:hint="cs"/>
          <w:sz w:val="32"/>
          <w:szCs w:val="32"/>
          <w:rtl/>
          <w:lang w:bidi="ar-DZ"/>
        </w:rPr>
        <w:t>ال</w:t>
      </w:r>
      <w:r w:rsidRPr="005842ED">
        <w:rPr>
          <w:rFonts w:ascii="Traditional Arabic" w:hAnsi="Traditional Arabic" w:cs="Traditional Arabic"/>
          <w:sz w:val="32"/>
          <w:szCs w:val="32"/>
          <w:rtl/>
          <w:lang w:bidi="ar-DZ"/>
        </w:rPr>
        <w:t xml:space="preserve">تنفسية في صفوف القاطنين في بلدان الشرق </w:t>
      </w:r>
      <w:r w:rsidR="00194999" w:rsidRPr="005842ED">
        <w:rPr>
          <w:rFonts w:ascii="Traditional Arabic" w:hAnsi="Traditional Arabic" w:cs="Traditional Arabic" w:hint="cs"/>
          <w:sz w:val="32"/>
          <w:szCs w:val="32"/>
          <w:rtl/>
          <w:lang w:bidi="ar-DZ"/>
        </w:rPr>
        <w:t>الاوسط،</w:t>
      </w:r>
      <w:r w:rsidRPr="005842ED">
        <w:rPr>
          <w:rFonts w:ascii="Traditional Arabic" w:hAnsi="Traditional Arabic" w:cs="Traditional Arabic"/>
          <w:sz w:val="32"/>
          <w:szCs w:val="32"/>
          <w:rtl/>
          <w:lang w:bidi="ar-DZ"/>
        </w:rPr>
        <w:t xml:space="preserve"> طلب</w:t>
      </w:r>
      <w:r w:rsidR="009F31CC">
        <w:rPr>
          <w:rFonts w:ascii="Traditional Arabic" w:hAnsi="Traditional Arabic" w:cs="Traditional Arabic" w:hint="cs"/>
          <w:sz w:val="32"/>
          <w:szCs w:val="32"/>
          <w:rtl/>
          <w:lang w:bidi="ar-DZ"/>
        </w:rPr>
        <w:t>ت</w:t>
      </w:r>
      <w:r w:rsidRPr="005842ED">
        <w:rPr>
          <w:rFonts w:ascii="Traditional Arabic" w:hAnsi="Traditional Arabic" w:cs="Traditional Arabic"/>
          <w:sz w:val="32"/>
          <w:szCs w:val="32"/>
          <w:rtl/>
          <w:lang w:bidi="ar-DZ"/>
        </w:rPr>
        <w:t xml:space="preserve"> المملكة العربية المتحدة </w:t>
      </w:r>
      <w:r w:rsidR="009F31CC">
        <w:rPr>
          <w:rFonts w:ascii="Traditional Arabic" w:hAnsi="Traditional Arabic" w:cs="Traditional Arabic" w:hint="cs"/>
          <w:sz w:val="32"/>
          <w:szCs w:val="32"/>
          <w:rtl/>
          <w:lang w:bidi="ar-DZ"/>
        </w:rPr>
        <w:t>من</w:t>
      </w:r>
      <w:r w:rsidRPr="005842ED">
        <w:rPr>
          <w:rFonts w:ascii="Traditional Arabic" w:hAnsi="Traditional Arabic" w:cs="Traditional Arabic"/>
          <w:sz w:val="32"/>
          <w:szCs w:val="32"/>
          <w:rtl/>
          <w:lang w:bidi="ar-DZ"/>
        </w:rPr>
        <w:t xml:space="preserve"> منظمة الصحة العالمية تشكيل بعثة مشتركة لتعزيز فهم حالة فيروس كورونا المسبب لمتلازمة الشرق الاوسط في اراضيها</w:t>
      </w:r>
      <w:r w:rsidR="00194999" w:rsidRPr="005842ED">
        <w:rPr>
          <w:rFonts w:ascii="Traditional Arabic" w:hAnsi="Traditional Arabic" w:cs="Traditional Arabic" w:hint="cs"/>
          <w:sz w:val="32"/>
          <w:szCs w:val="32"/>
          <w:rtl/>
          <w:lang w:bidi="ar-DZ"/>
        </w:rPr>
        <w:t>.</w:t>
      </w:r>
    </w:p>
    <w:p w14:paraId="57ABF562" w14:textId="731AD9B0" w:rsidR="00CA00E7" w:rsidRDefault="00CA00E7" w:rsidP="00CA00E7">
      <w:pPr>
        <w:bidi/>
        <w:spacing w:line="360" w:lineRule="auto"/>
        <w:ind w:firstLine="283"/>
        <w:rPr>
          <w:rFonts w:ascii="Traditional Arabic" w:hAnsi="Traditional Arabic" w:cs="Traditional Arabic"/>
          <w:sz w:val="32"/>
          <w:szCs w:val="32"/>
          <w:rtl/>
          <w:lang w:bidi="ar-DZ"/>
        </w:rPr>
      </w:pPr>
      <w:r w:rsidRPr="00CA00E7">
        <w:rPr>
          <w:rFonts w:ascii="Traditional Arabic" w:hAnsi="Traditional Arabic" w:cs="Traditional Arabic"/>
          <w:sz w:val="32"/>
          <w:szCs w:val="32"/>
          <w:rtl/>
          <w:lang w:bidi="ar-DZ"/>
        </w:rPr>
        <w:lastRenderedPageBreak/>
        <w:t>اقترح الفريق المشترك سلسلة من التوصيات الرفيعة المستوى إلى جانب توصيات مفصلة وموسعة داعمة للعمل</w:t>
      </w:r>
      <w:r>
        <w:rPr>
          <w:rFonts w:ascii="Traditional Arabic" w:hAnsi="Traditional Arabic" w:cs="Traditional Arabic" w:hint="cs"/>
          <w:sz w:val="32"/>
          <w:szCs w:val="32"/>
          <w:rtl/>
          <w:lang w:bidi="ar-DZ"/>
        </w:rPr>
        <w:t xml:space="preserve"> و </w:t>
      </w:r>
      <w:r w:rsidRPr="00CA00E7">
        <w:rPr>
          <w:rFonts w:ascii="Traditional Arabic" w:hAnsi="Traditional Arabic" w:cs="Traditional Arabic"/>
          <w:sz w:val="32"/>
          <w:szCs w:val="32"/>
          <w:rtl/>
          <w:lang w:bidi="ar-DZ"/>
        </w:rPr>
        <w:t>شملت التوصيات المتعلقة بالتحقيقات الوبائية دارسة مفصلة لكل الحالات المؤكدة بالاستناد إلى بروتوكول مشترك وتنسيق دولي، ودارسات للحالات والشواهد، واختبار مصلي للمرضى .</w:t>
      </w:r>
    </w:p>
    <w:p w14:paraId="683CCEB0" w14:textId="77777777" w:rsidR="006F5FFB" w:rsidRDefault="00CA00E7" w:rsidP="006F5FFB">
      <w:pPr>
        <w:bidi/>
        <w:spacing w:line="360" w:lineRule="auto"/>
        <w:ind w:firstLine="283"/>
        <w:jc w:val="both"/>
        <w:rPr>
          <w:rFonts w:ascii="Traditional Arabic" w:hAnsi="Traditional Arabic" w:cs="Traditional Arabic"/>
          <w:sz w:val="32"/>
          <w:szCs w:val="32"/>
          <w:rtl/>
          <w:lang w:bidi="ar-DZ"/>
        </w:rPr>
      </w:pPr>
      <w:r w:rsidRPr="00CA00E7">
        <w:rPr>
          <w:rFonts w:ascii="Traditional Arabic" w:hAnsi="Traditional Arabic" w:cs="Traditional Arabic"/>
          <w:sz w:val="32"/>
          <w:szCs w:val="32"/>
          <w:rtl/>
          <w:lang w:bidi="ar-DZ"/>
        </w:rPr>
        <w:t xml:space="preserve">وينبغي على الشبكات الدولية لأخصائيي العناية المركزة </w:t>
      </w:r>
      <w:r w:rsidR="006F5FFB">
        <w:rPr>
          <w:rFonts w:ascii="Traditional Arabic" w:hAnsi="Traditional Arabic" w:cs="Traditional Arabic" w:hint="cs"/>
          <w:sz w:val="32"/>
          <w:szCs w:val="32"/>
          <w:rtl/>
          <w:lang w:bidi="ar-DZ"/>
        </w:rPr>
        <w:t xml:space="preserve">إجراء إختبار تشخيصي </w:t>
      </w:r>
      <w:r w:rsidR="006F5FFB">
        <w:rPr>
          <w:rFonts w:ascii="Traditional Arabic" w:hAnsi="Traditional Arabic" w:cs="Traditional Arabic"/>
          <w:sz w:val="32"/>
          <w:szCs w:val="32"/>
          <w:lang w:bidi="ar-DZ"/>
        </w:rPr>
        <w:t xml:space="preserve">pcr </w:t>
      </w:r>
      <w:r w:rsidR="006F5FFB">
        <w:rPr>
          <w:rFonts w:ascii="Traditional Arabic" w:hAnsi="Traditional Arabic" w:cs="Traditional Arabic" w:hint="cs"/>
          <w:sz w:val="32"/>
          <w:szCs w:val="32"/>
          <w:rtl/>
          <w:lang w:bidi="ar-DZ"/>
        </w:rPr>
        <w:t>، ومصلى للمصابين بمرض تنفسي شديد ،</w:t>
      </w:r>
      <w:r w:rsidRPr="00CA00E7">
        <w:rPr>
          <w:rFonts w:ascii="Traditional Arabic" w:hAnsi="Traditional Arabic" w:cs="Traditional Arabic"/>
          <w:sz w:val="32"/>
          <w:szCs w:val="32"/>
          <w:rtl/>
          <w:lang w:bidi="ar-DZ"/>
        </w:rPr>
        <w:t xml:space="preserve"> وعلى البلدان تطبيق تدابير ترصد فيروس كورونا المسبب لمتلازمة الشرق الأوسط التنفسية عند مستوى يتناسب مع وجود حالات العدوى بهذا الفيروس داخل أراضيها واستنادا</w:t>
      </w:r>
      <w:r w:rsidR="006F5FFB">
        <w:rPr>
          <w:rFonts w:ascii="Traditional Arabic" w:hAnsi="Traditional Arabic" w:cs="Traditional Arabic" w:hint="cs"/>
          <w:sz w:val="32"/>
          <w:szCs w:val="32"/>
          <w:rtl/>
          <w:lang w:bidi="ar-DZ"/>
        </w:rPr>
        <w:t xml:space="preserve"> إلى تقديرها للمخاطر.</w:t>
      </w:r>
    </w:p>
    <w:p w14:paraId="12F5F624" w14:textId="77777777" w:rsidR="006F5FFB" w:rsidRDefault="00CA00E7" w:rsidP="006F5FFB">
      <w:pPr>
        <w:bidi/>
        <w:spacing w:line="360" w:lineRule="auto"/>
        <w:ind w:firstLine="283"/>
        <w:jc w:val="both"/>
        <w:rPr>
          <w:rFonts w:ascii="Traditional Arabic" w:hAnsi="Traditional Arabic" w:cs="Traditional Arabic"/>
          <w:sz w:val="32"/>
          <w:szCs w:val="32"/>
          <w:rtl/>
          <w:lang w:bidi="ar-DZ"/>
        </w:rPr>
      </w:pPr>
      <w:r w:rsidRPr="00CA00E7">
        <w:rPr>
          <w:rFonts w:ascii="Traditional Arabic" w:hAnsi="Traditional Arabic" w:cs="Traditional Arabic"/>
          <w:sz w:val="32"/>
          <w:szCs w:val="32"/>
          <w:rtl/>
          <w:lang w:bidi="ar-DZ"/>
        </w:rPr>
        <w:t xml:space="preserve"> أما بالنسبة لمر</w:t>
      </w:r>
      <w:r w:rsidR="006F5FFB">
        <w:rPr>
          <w:rFonts w:ascii="Traditional Arabic" w:hAnsi="Traditional Arabic" w:cs="Traditional Arabic" w:hint="cs"/>
          <w:sz w:val="32"/>
          <w:szCs w:val="32"/>
          <w:rtl/>
          <w:lang w:bidi="ar-DZ"/>
        </w:rPr>
        <w:t>ا</w:t>
      </w:r>
      <w:r w:rsidRPr="00CA00E7">
        <w:rPr>
          <w:rFonts w:ascii="Traditional Arabic" w:hAnsi="Traditional Arabic" w:cs="Traditional Arabic"/>
          <w:sz w:val="32"/>
          <w:szCs w:val="32"/>
          <w:rtl/>
          <w:lang w:bidi="ar-DZ"/>
        </w:rPr>
        <w:t xml:space="preserve">فق الرعاية الصحية فإن التوصيات تتضمن ما يلي: </w:t>
      </w:r>
    </w:p>
    <w:p w14:paraId="2A776AC0" w14:textId="3A015D6A" w:rsidR="006F5FFB" w:rsidRDefault="00CA00E7" w:rsidP="006F5FFB">
      <w:pPr>
        <w:bidi/>
        <w:spacing w:line="360" w:lineRule="auto"/>
        <w:ind w:firstLine="283"/>
        <w:jc w:val="both"/>
        <w:rPr>
          <w:rFonts w:ascii="Traditional Arabic" w:hAnsi="Traditional Arabic" w:cs="Traditional Arabic"/>
          <w:sz w:val="32"/>
          <w:szCs w:val="32"/>
          <w:rtl/>
          <w:lang w:bidi="ar-DZ"/>
        </w:rPr>
      </w:pPr>
      <w:r w:rsidRPr="00CA00E7">
        <w:rPr>
          <w:rFonts w:ascii="Traditional Arabic" w:hAnsi="Traditional Arabic" w:cs="Traditional Arabic"/>
          <w:sz w:val="32"/>
          <w:szCs w:val="32"/>
          <w:rtl/>
          <w:lang w:bidi="ar-DZ"/>
        </w:rPr>
        <w:t>ال</w:t>
      </w:r>
      <w:r w:rsidR="006F5FFB">
        <w:rPr>
          <w:rFonts w:ascii="Traditional Arabic" w:hAnsi="Traditional Arabic" w:cs="Traditional Arabic" w:hint="cs"/>
          <w:sz w:val="32"/>
          <w:szCs w:val="32"/>
          <w:rtl/>
          <w:lang w:bidi="ar-DZ"/>
        </w:rPr>
        <w:t>إلت</w:t>
      </w:r>
      <w:r w:rsidRPr="00CA00E7">
        <w:rPr>
          <w:rFonts w:ascii="Traditional Arabic" w:hAnsi="Traditional Arabic" w:cs="Traditional Arabic"/>
          <w:sz w:val="32"/>
          <w:szCs w:val="32"/>
          <w:rtl/>
          <w:lang w:bidi="ar-DZ"/>
        </w:rPr>
        <w:t>ز</w:t>
      </w:r>
      <w:r w:rsidR="006F5FFB">
        <w:rPr>
          <w:rFonts w:ascii="Traditional Arabic" w:hAnsi="Traditional Arabic" w:cs="Traditional Arabic" w:hint="cs"/>
          <w:sz w:val="32"/>
          <w:szCs w:val="32"/>
          <w:rtl/>
          <w:lang w:bidi="ar-DZ"/>
        </w:rPr>
        <w:t>ا</w:t>
      </w:r>
      <w:r w:rsidRPr="00CA00E7">
        <w:rPr>
          <w:rFonts w:ascii="Traditional Arabic" w:hAnsi="Traditional Arabic" w:cs="Traditional Arabic"/>
          <w:sz w:val="32"/>
          <w:szCs w:val="32"/>
          <w:rtl/>
          <w:lang w:bidi="ar-DZ"/>
        </w:rPr>
        <w:t xml:space="preserve">م بالمبادئ التوجيهية لمنظمة الصحة العالمية بشأن الوقاية من العدوى ومكافحتها؛ وتعزيز كشف الحالات، بالتعاون بين السلطات الصحية وموظفي المستشفيات؛ وامتناع السلطات </w:t>
      </w:r>
      <w:r w:rsidR="006F5FFB">
        <w:rPr>
          <w:rFonts w:ascii="Traditional Arabic" w:hAnsi="Traditional Arabic" w:cs="Traditional Arabic" w:hint="cs"/>
          <w:sz w:val="32"/>
          <w:szCs w:val="32"/>
          <w:rtl/>
          <w:lang w:bidi="ar-DZ"/>
        </w:rPr>
        <w:t>و المرافق</w:t>
      </w:r>
      <w:r w:rsidRPr="00CA00E7">
        <w:rPr>
          <w:rFonts w:ascii="Traditional Arabic" w:hAnsi="Traditional Arabic" w:cs="Traditional Arabic"/>
          <w:sz w:val="32"/>
          <w:szCs w:val="32"/>
          <w:rtl/>
          <w:lang w:bidi="ar-DZ"/>
        </w:rPr>
        <w:t xml:space="preserve"> الصحية عن الإعلان عن انتهاء فاشية ما إلا بعد انقضاء مدة </w:t>
      </w:r>
      <w:r w:rsidR="006F5FFB">
        <w:rPr>
          <w:rFonts w:ascii="Traditional Arabic" w:hAnsi="Traditional Arabic" w:cs="Traditional Arabic" w:hint="cs"/>
          <w:sz w:val="32"/>
          <w:szCs w:val="32"/>
          <w:rtl/>
          <w:lang w:bidi="ar-DZ"/>
        </w:rPr>
        <w:t xml:space="preserve"> 28 </w:t>
      </w:r>
      <w:r w:rsidRPr="00CA00E7">
        <w:rPr>
          <w:rFonts w:ascii="Traditional Arabic" w:hAnsi="Traditional Arabic" w:cs="Traditional Arabic"/>
          <w:sz w:val="32"/>
          <w:szCs w:val="32"/>
          <w:rtl/>
          <w:lang w:bidi="ar-DZ"/>
        </w:rPr>
        <w:t>يوما</w:t>
      </w:r>
      <w:r w:rsidR="006F5FFB">
        <w:rPr>
          <w:rFonts w:ascii="Traditional Arabic" w:hAnsi="Traditional Arabic" w:cs="Traditional Arabic" w:hint="cs"/>
          <w:sz w:val="32"/>
          <w:szCs w:val="32"/>
          <w:rtl/>
          <w:lang w:bidi="ar-DZ"/>
        </w:rPr>
        <w:t xml:space="preserve"> على</w:t>
      </w:r>
      <w:r w:rsidRPr="00CA00E7">
        <w:rPr>
          <w:rFonts w:ascii="Traditional Arabic" w:hAnsi="Traditional Arabic" w:cs="Traditional Arabic"/>
          <w:sz w:val="32"/>
          <w:szCs w:val="32"/>
          <w:rtl/>
          <w:lang w:bidi="ar-DZ"/>
        </w:rPr>
        <w:t xml:space="preserve"> الأقل من آخر تعرض محتمل في </w:t>
      </w:r>
      <w:r w:rsidR="003E643B">
        <w:rPr>
          <w:rFonts w:ascii="Traditional Arabic" w:hAnsi="Traditional Arabic" w:cs="Traditional Arabic" w:hint="cs"/>
          <w:sz w:val="32"/>
          <w:szCs w:val="32"/>
          <w:rtl/>
          <w:lang w:bidi="ar-DZ"/>
        </w:rPr>
        <w:t>مرافق</w:t>
      </w:r>
      <w:r w:rsidRPr="00CA00E7">
        <w:rPr>
          <w:rFonts w:ascii="Traditional Arabic" w:hAnsi="Traditional Arabic" w:cs="Traditional Arabic"/>
          <w:sz w:val="32"/>
          <w:szCs w:val="32"/>
          <w:rtl/>
          <w:lang w:bidi="ar-DZ"/>
        </w:rPr>
        <w:t xml:space="preserve"> الرعاية الصحية. </w:t>
      </w:r>
    </w:p>
    <w:p w14:paraId="13A0D0C7" w14:textId="04046E4D" w:rsidR="00CA00E7" w:rsidRDefault="00CA00E7" w:rsidP="006F5FFB">
      <w:pPr>
        <w:bidi/>
        <w:spacing w:line="360" w:lineRule="auto"/>
        <w:ind w:firstLine="283"/>
        <w:jc w:val="both"/>
        <w:rPr>
          <w:rFonts w:ascii="Traditional Arabic" w:hAnsi="Traditional Arabic" w:cs="Traditional Arabic"/>
          <w:sz w:val="32"/>
          <w:szCs w:val="32"/>
          <w:lang w:bidi="ar-DZ"/>
        </w:rPr>
      </w:pPr>
      <w:r w:rsidRPr="00CA00E7">
        <w:rPr>
          <w:rFonts w:ascii="Traditional Arabic" w:hAnsi="Traditional Arabic" w:cs="Traditional Arabic"/>
          <w:sz w:val="32"/>
          <w:szCs w:val="32"/>
          <w:rtl/>
          <w:lang w:bidi="ar-DZ"/>
        </w:rPr>
        <w:t>وتشمل التوصيات السريرية ما يلي: ينبغي أن يشارك الأطباء السريريون القائمون على معالجة المرضى المصابين بعدوى فيروس كورونا المسبب لمتلازمة الشرق الأوسط التنفسية في الشبكة السريرية التابعة لمنظمة الصحة العالمية والمؤت</w:t>
      </w:r>
      <w:r w:rsidR="006F5FFB">
        <w:rPr>
          <w:rFonts w:ascii="Traditional Arabic" w:hAnsi="Traditional Arabic" w:cs="Traditional Arabic" w:hint="cs"/>
          <w:sz w:val="32"/>
          <w:szCs w:val="32"/>
          <w:rtl/>
          <w:lang w:bidi="ar-DZ"/>
        </w:rPr>
        <w:t>مرات من بعد</w:t>
      </w:r>
      <w:r w:rsidRPr="00CA00E7">
        <w:rPr>
          <w:rFonts w:ascii="Traditional Arabic" w:hAnsi="Traditional Arabic" w:cs="Traditional Arabic"/>
          <w:sz w:val="32"/>
          <w:szCs w:val="32"/>
          <w:rtl/>
          <w:lang w:bidi="ar-DZ"/>
        </w:rPr>
        <w:t xml:space="preserve"> المتعلقة بها؛ وجمع البيانات السريرية بال</w:t>
      </w:r>
      <w:r w:rsidR="00F570DD">
        <w:rPr>
          <w:rFonts w:ascii="Traditional Arabic" w:hAnsi="Traditional Arabic" w:cs="Traditional Arabic" w:hint="cs"/>
          <w:sz w:val="32"/>
          <w:szCs w:val="32"/>
          <w:rtl/>
          <w:lang w:bidi="ar-DZ"/>
        </w:rPr>
        <w:t>إ</w:t>
      </w:r>
      <w:r w:rsidRPr="00CA00E7">
        <w:rPr>
          <w:rFonts w:ascii="Traditional Arabic" w:hAnsi="Traditional Arabic" w:cs="Traditional Arabic"/>
          <w:sz w:val="32"/>
          <w:szCs w:val="32"/>
          <w:rtl/>
          <w:lang w:bidi="ar-DZ"/>
        </w:rPr>
        <w:t xml:space="preserve">عتماد على أداة متفق عليها </w:t>
      </w:r>
      <w:r w:rsidR="006F5FFB">
        <w:rPr>
          <w:rFonts w:ascii="Traditional Arabic" w:hAnsi="Traditional Arabic" w:cs="Traditional Arabic" w:hint="cs"/>
          <w:sz w:val="32"/>
          <w:szCs w:val="32"/>
          <w:rtl/>
          <w:lang w:bidi="ar-DZ"/>
        </w:rPr>
        <w:t>،</w:t>
      </w:r>
      <w:r w:rsidRPr="00CA00E7">
        <w:rPr>
          <w:rFonts w:ascii="Traditional Arabic" w:hAnsi="Traditional Arabic" w:cs="Traditional Arabic"/>
          <w:sz w:val="32"/>
          <w:szCs w:val="32"/>
          <w:rtl/>
          <w:lang w:bidi="ar-DZ"/>
        </w:rPr>
        <w:t xml:space="preserve"> واستخلاص عينات مصلية من المجاري التنفسية العليا أو السفلى للمرضى المصابين؛ وتجنب استخدام الكورتيكوستيويدات في معالجة المرض</w:t>
      </w:r>
      <w:r w:rsidR="003E643B">
        <w:rPr>
          <w:rFonts w:ascii="Traditional Arabic" w:hAnsi="Traditional Arabic" w:cs="Traditional Arabic" w:hint="cs"/>
          <w:sz w:val="32"/>
          <w:szCs w:val="32"/>
          <w:rtl/>
          <w:lang w:bidi="ar-DZ"/>
        </w:rPr>
        <w:t>.</w:t>
      </w:r>
      <w:r w:rsidR="00FF34C1">
        <w:rPr>
          <w:rStyle w:val="Appelnotedebasdep"/>
          <w:rFonts w:ascii="Traditional Arabic" w:hAnsi="Traditional Arabic" w:cs="Traditional Arabic"/>
          <w:sz w:val="32"/>
          <w:szCs w:val="32"/>
          <w:rtl/>
          <w:lang w:bidi="ar-DZ"/>
        </w:rPr>
        <w:footnoteReference w:id="31"/>
      </w:r>
    </w:p>
    <w:p w14:paraId="39083014" w14:textId="0A293A46" w:rsidR="002F646A" w:rsidRDefault="002F646A" w:rsidP="002F646A">
      <w:pPr>
        <w:bidi/>
        <w:spacing w:line="360" w:lineRule="auto"/>
        <w:ind w:firstLine="283"/>
        <w:jc w:val="both"/>
        <w:rPr>
          <w:rFonts w:ascii="Traditional Arabic" w:hAnsi="Traditional Arabic" w:cs="Traditional Arabic"/>
          <w:sz w:val="32"/>
          <w:szCs w:val="32"/>
          <w:lang w:bidi="ar-DZ"/>
        </w:rPr>
      </w:pPr>
    </w:p>
    <w:p w14:paraId="6AAD3C16" w14:textId="12E6FBBA" w:rsidR="002F646A" w:rsidRDefault="002F646A" w:rsidP="002F646A">
      <w:pPr>
        <w:bidi/>
        <w:spacing w:line="360" w:lineRule="auto"/>
        <w:ind w:firstLine="283"/>
        <w:jc w:val="both"/>
        <w:rPr>
          <w:rFonts w:ascii="Traditional Arabic" w:hAnsi="Traditional Arabic" w:cs="Traditional Arabic"/>
          <w:sz w:val="32"/>
          <w:szCs w:val="32"/>
          <w:lang w:bidi="ar-DZ"/>
        </w:rPr>
      </w:pPr>
    </w:p>
    <w:p w14:paraId="4253B8FB" w14:textId="77777777" w:rsidR="002F646A" w:rsidRDefault="002F646A" w:rsidP="002F646A">
      <w:pPr>
        <w:bidi/>
        <w:spacing w:line="360" w:lineRule="auto"/>
        <w:ind w:firstLine="283"/>
        <w:jc w:val="both"/>
        <w:rPr>
          <w:rFonts w:ascii="Traditional Arabic" w:hAnsi="Traditional Arabic" w:cs="Traditional Arabic"/>
          <w:sz w:val="32"/>
          <w:szCs w:val="32"/>
          <w:lang w:bidi="ar-DZ"/>
        </w:rPr>
      </w:pPr>
    </w:p>
    <w:p w14:paraId="24464502" w14:textId="52FBC454" w:rsidR="00CA00E7" w:rsidRDefault="00F03238" w:rsidP="00FF34C1">
      <w:pPr>
        <w:bidi/>
        <w:rPr>
          <w:rFonts w:ascii="Traditional Arabic" w:hAnsi="Traditional Arabic" w:cs="Traditional Arabic"/>
          <w:sz w:val="32"/>
          <w:szCs w:val="32"/>
          <w:rtl/>
          <w:lang w:bidi="ar-DZ"/>
        </w:rPr>
      </w:pPr>
      <w:r w:rsidRPr="005842ED">
        <w:rPr>
          <w:rFonts w:ascii="Traditional Arabic" w:hAnsi="Traditional Arabic" w:cs="Traditional Arabic"/>
          <w:sz w:val="32"/>
          <w:szCs w:val="32"/>
          <w:rtl/>
          <w:lang w:bidi="ar-DZ"/>
        </w:rPr>
        <w:t xml:space="preserve">كما تم </w:t>
      </w:r>
      <w:r w:rsidR="00FB3C0A">
        <w:rPr>
          <w:rFonts w:ascii="Traditional Arabic" w:hAnsi="Traditional Arabic" w:cs="Traditional Arabic" w:hint="cs"/>
          <w:sz w:val="32"/>
          <w:szCs w:val="32"/>
          <w:rtl/>
          <w:lang w:bidi="ar-DZ"/>
        </w:rPr>
        <w:t>إ</w:t>
      </w:r>
      <w:r w:rsidRPr="005842ED">
        <w:rPr>
          <w:rFonts w:ascii="Traditional Arabic" w:hAnsi="Traditional Arabic" w:cs="Traditional Arabic"/>
          <w:sz w:val="32"/>
          <w:szCs w:val="32"/>
          <w:rtl/>
          <w:lang w:bidi="ar-DZ"/>
        </w:rPr>
        <w:t xml:space="preserve">حتواء التفشي لفيروس </w:t>
      </w:r>
      <w:r w:rsidRPr="005842ED">
        <w:rPr>
          <w:rFonts w:ascii="Traditional Arabic" w:hAnsi="Traditional Arabic" w:cs="Traditional Arabic"/>
          <w:sz w:val="32"/>
          <w:szCs w:val="32"/>
          <w:lang w:bidi="ar-DZ"/>
        </w:rPr>
        <w:t>sars cov</w:t>
      </w:r>
      <w:r w:rsidRPr="005842ED">
        <w:rPr>
          <w:rFonts w:ascii="Traditional Arabic" w:hAnsi="Traditional Arabic" w:cs="Traditional Arabic"/>
          <w:sz w:val="32"/>
          <w:szCs w:val="32"/>
          <w:rtl/>
          <w:lang w:bidi="ar-DZ"/>
        </w:rPr>
        <w:t xml:space="preserve"> في منتصف عام </w:t>
      </w:r>
      <w:r w:rsidR="00194999" w:rsidRPr="005842ED">
        <w:rPr>
          <w:rFonts w:ascii="Traditional Arabic" w:hAnsi="Traditional Arabic" w:cs="Traditional Arabic" w:hint="cs"/>
          <w:sz w:val="32"/>
          <w:szCs w:val="32"/>
          <w:rtl/>
          <w:lang w:bidi="ar-DZ"/>
        </w:rPr>
        <w:t>2003،</w:t>
      </w:r>
      <w:r w:rsidRPr="005842ED">
        <w:rPr>
          <w:rFonts w:ascii="Traditional Arabic" w:hAnsi="Traditional Arabic" w:cs="Traditional Arabic"/>
          <w:sz w:val="32"/>
          <w:szCs w:val="32"/>
          <w:rtl/>
          <w:lang w:bidi="ar-DZ"/>
        </w:rPr>
        <w:t xml:space="preserve"> مع تطبيق ممارسات مكافحة العدوى مثل ال</w:t>
      </w:r>
      <w:r w:rsidR="00FB3C0A">
        <w:rPr>
          <w:rFonts w:ascii="Traditional Arabic" w:hAnsi="Traditional Arabic" w:cs="Traditional Arabic" w:hint="cs"/>
          <w:sz w:val="32"/>
          <w:szCs w:val="32"/>
          <w:rtl/>
          <w:lang w:bidi="ar-DZ"/>
        </w:rPr>
        <w:t>ع</w:t>
      </w:r>
      <w:r w:rsidRPr="005842ED">
        <w:rPr>
          <w:rFonts w:ascii="Traditional Arabic" w:hAnsi="Traditional Arabic" w:cs="Traditional Arabic"/>
          <w:sz w:val="32"/>
          <w:szCs w:val="32"/>
          <w:rtl/>
          <w:lang w:bidi="ar-DZ"/>
        </w:rPr>
        <w:t xml:space="preserve">زل </w:t>
      </w:r>
      <w:r w:rsidR="0035566A" w:rsidRPr="005842ED">
        <w:rPr>
          <w:rFonts w:ascii="Traditional Arabic" w:hAnsi="Traditional Arabic" w:cs="Traditional Arabic" w:hint="cs"/>
          <w:sz w:val="32"/>
          <w:szCs w:val="32"/>
          <w:rtl/>
          <w:lang w:bidi="ar-DZ"/>
        </w:rPr>
        <w:t>والحجر</w:t>
      </w:r>
      <w:r w:rsidRPr="005842ED">
        <w:rPr>
          <w:rFonts w:ascii="Traditional Arabic" w:hAnsi="Traditional Arabic" w:cs="Traditional Arabic"/>
          <w:sz w:val="32"/>
          <w:szCs w:val="32"/>
          <w:rtl/>
          <w:lang w:bidi="ar-DZ"/>
        </w:rPr>
        <w:t xml:space="preserve"> </w:t>
      </w:r>
      <w:r w:rsidR="00194999" w:rsidRPr="005842ED">
        <w:rPr>
          <w:rFonts w:ascii="Traditional Arabic" w:hAnsi="Traditional Arabic" w:cs="Traditional Arabic" w:hint="cs"/>
          <w:sz w:val="32"/>
          <w:szCs w:val="32"/>
          <w:rtl/>
          <w:lang w:bidi="ar-DZ"/>
        </w:rPr>
        <w:t>الصحي،</w:t>
      </w:r>
      <w:r w:rsidRPr="005842ED">
        <w:rPr>
          <w:rFonts w:ascii="Traditional Arabic" w:hAnsi="Traditional Arabic" w:cs="Traditional Arabic"/>
          <w:sz w:val="32"/>
          <w:szCs w:val="32"/>
          <w:rtl/>
          <w:lang w:bidi="ar-DZ"/>
        </w:rPr>
        <w:t xml:space="preserve"> منذ ذلك </w:t>
      </w:r>
      <w:r w:rsidR="00194999" w:rsidRPr="005842ED">
        <w:rPr>
          <w:rFonts w:ascii="Traditional Arabic" w:hAnsi="Traditional Arabic" w:cs="Traditional Arabic" w:hint="cs"/>
          <w:sz w:val="32"/>
          <w:szCs w:val="32"/>
          <w:rtl/>
          <w:lang w:bidi="ar-DZ"/>
        </w:rPr>
        <w:t>الحين</w:t>
      </w:r>
      <w:r w:rsidR="00FB3C0A">
        <w:rPr>
          <w:rFonts w:ascii="Traditional Arabic" w:hAnsi="Traditional Arabic" w:cs="Traditional Arabic" w:hint="cs"/>
          <w:sz w:val="32"/>
          <w:szCs w:val="32"/>
          <w:rtl/>
          <w:lang w:bidi="ar-DZ"/>
        </w:rPr>
        <w:t>،</w:t>
      </w:r>
      <w:r w:rsidRPr="005842ED">
        <w:rPr>
          <w:rFonts w:ascii="Traditional Arabic" w:hAnsi="Traditional Arabic" w:cs="Traditional Arabic"/>
          <w:sz w:val="32"/>
          <w:szCs w:val="32"/>
          <w:rtl/>
          <w:lang w:bidi="ar-DZ"/>
        </w:rPr>
        <w:t xml:space="preserve"> حدثت حالات </w:t>
      </w:r>
      <w:r w:rsidR="00D20AC8">
        <w:rPr>
          <w:rFonts w:ascii="Traditional Arabic" w:hAnsi="Traditional Arabic" w:cs="Traditional Arabic"/>
          <w:sz w:val="32"/>
          <w:szCs w:val="32"/>
          <w:rtl/>
          <w:lang w:bidi="ar-DZ"/>
        </w:rPr>
        <w:t>إصابة</w:t>
      </w:r>
      <w:r w:rsidRPr="005842ED">
        <w:rPr>
          <w:rFonts w:ascii="Traditional Arabic" w:hAnsi="Traditional Arabic" w:cs="Traditional Arabic"/>
          <w:sz w:val="32"/>
          <w:szCs w:val="32"/>
          <w:rtl/>
          <w:lang w:bidi="ar-DZ"/>
        </w:rPr>
        <w:t xml:space="preserve"> بسبب حوادث مخبرية </w:t>
      </w:r>
      <w:r w:rsidR="00194999" w:rsidRPr="005842ED">
        <w:rPr>
          <w:rFonts w:ascii="Traditional Arabic" w:hAnsi="Traditional Arabic" w:cs="Traditional Arabic" w:hint="cs"/>
          <w:sz w:val="32"/>
          <w:szCs w:val="32"/>
          <w:rtl/>
          <w:lang w:bidi="ar-DZ"/>
        </w:rPr>
        <w:t>فقط،</w:t>
      </w:r>
      <w:r w:rsidRPr="005842ED">
        <w:rPr>
          <w:rFonts w:ascii="Traditional Arabic" w:hAnsi="Traditional Arabic" w:cs="Traditional Arabic"/>
          <w:sz w:val="32"/>
          <w:szCs w:val="32"/>
          <w:rtl/>
          <w:lang w:bidi="ar-DZ"/>
        </w:rPr>
        <w:t xml:space="preserve"> ولا يوجد حاليا أن تقارير عن حالات انتقال السارس في </w:t>
      </w:r>
      <w:r w:rsidR="0035566A" w:rsidRPr="005842ED">
        <w:rPr>
          <w:rFonts w:ascii="Traditional Arabic" w:hAnsi="Traditional Arabic" w:cs="Traditional Arabic" w:hint="cs"/>
          <w:sz w:val="32"/>
          <w:szCs w:val="32"/>
          <w:rtl/>
          <w:lang w:bidi="ar-DZ"/>
        </w:rPr>
        <w:t>العالم، ومع</w:t>
      </w:r>
      <w:r w:rsidRPr="005842ED">
        <w:rPr>
          <w:rFonts w:ascii="Traditional Arabic" w:hAnsi="Traditional Arabic" w:cs="Traditional Arabic"/>
          <w:sz w:val="32"/>
          <w:szCs w:val="32"/>
          <w:rtl/>
          <w:lang w:bidi="ar-DZ"/>
        </w:rPr>
        <w:t xml:space="preserve"> ذلك فان اعاد الظهور مرة </w:t>
      </w:r>
      <w:r w:rsidR="0035566A" w:rsidRPr="005842ED">
        <w:rPr>
          <w:rFonts w:ascii="Traditional Arabic" w:hAnsi="Traditional Arabic" w:cs="Traditional Arabic" w:hint="cs"/>
          <w:sz w:val="32"/>
          <w:szCs w:val="32"/>
          <w:rtl/>
          <w:lang w:bidi="ar-DZ"/>
        </w:rPr>
        <w:t>اخرى،</w:t>
      </w:r>
      <w:r w:rsidRPr="005842ED">
        <w:rPr>
          <w:rFonts w:ascii="Traditional Arabic" w:hAnsi="Traditional Arabic" w:cs="Traditional Arabic"/>
          <w:sz w:val="32"/>
          <w:szCs w:val="32"/>
          <w:rtl/>
          <w:lang w:bidi="ar-DZ"/>
        </w:rPr>
        <w:t xml:space="preserve"> </w:t>
      </w:r>
      <w:r w:rsidR="0035566A">
        <w:rPr>
          <w:rFonts w:ascii="Traditional Arabic" w:hAnsi="Traditional Arabic" w:cs="Traditional Arabic"/>
          <w:sz w:val="32"/>
          <w:szCs w:val="32"/>
          <w:rtl/>
          <w:lang w:bidi="ar-DZ"/>
        </w:rPr>
        <w:t>فإنه</w:t>
      </w:r>
      <w:r w:rsidRPr="005842ED">
        <w:rPr>
          <w:rFonts w:ascii="Traditional Arabic" w:hAnsi="Traditional Arabic" w:cs="Traditional Arabic"/>
          <w:sz w:val="32"/>
          <w:szCs w:val="32"/>
          <w:rtl/>
          <w:lang w:bidi="ar-DZ"/>
        </w:rPr>
        <w:t xml:space="preserve"> سيشكل تهديد كبير. </w:t>
      </w:r>
      <w:r w:rsidR="00CA00E7" w:rsidRPr="00FF34C1">
        <w:rPr>
          <w:rStyle w:val="Appelnotedebasdep"/>
          <w:rFonts w:ascii="Traditional Arabic" w:hAnsi="Traditional Arabic" w:cs="Traditional Arabic"/>
          <w:b/>
          <w:bCs/>
          <w:sz w:val="32"/>
          <w:szCs w:val="32"/>
          <w:rtl/>
          <w:lang w:bidi="ar-DZ"/>
        </w:rPr>
        <w:footnoteReference w:id="32"/>
      </w:r>
    </w:p>
    <w:p w14:paraId="1FA7A3C2" w14:textId="77777777" w:rsidR="009A467C" w:rsidRPr="00BA1E37" w:rsidRDefault="009A467C" w:rsidP="009A467C">
      <w:pPr>
        <w:bidi/>
        <w:rPr>
          <w:rFonts w:ascii="Traditional Arabic" w:hAnsi="Traditional Arabic" w:cs="Traditional Arabic"/>
          <w:sz w:val="32"/>
          <w:szCs w:val="32"/>
          <w:rtl/>
          <w:lang w:bidi="ar-DZ"/>
        </w:rPr>
      </w:pPr>
    </w:p>
    <w:p w14:paraId="56BF6B8D" w14:textId="1411F7AC" w:rsidR="00F03238" w:rsidRPr="0035566A" w:rsidRDefault="00F03238" w:rsidP="00EA55E0">
      <w:pPr>
        <w:bidi/>
        <w:rPr>
          <w:rFonts w:ascii="Traditional Arabic" w:hAnsi="Traditional Arabic" w:cs="Traditional Arabic"/>
          <w:b/>
          <w:bCs/>
          <w:sz w:val="36"/>
          <w:szCs w:val="36"/>
          <w:rtl/>
        </w:rPr>
      </w:pPr>
      <w:r w:rsidRPr="0035566A">
        <w:rPr>
          <w:rFonts w:ascii="Traditional Arabic" w:hAnsi="Traditional Arabic" w:cs="Traditional Arabic"/>
          <w:b/>
          <w:bCs/>
          <w:sz w:val="36"/>
          <w:szCs w:val="36"/>
          <w:rtl/>
        </w:rPr>
        <w:t>المطلب ا</w:t>
      </w:r>
      <w:r w:rsidR="00BA1E37">
        <w:rPr>
          <w:rFonts w:ascii="Traditional Arabic" w:hAnsi="Traditional Arabic" w:cs="Traditional Arabic" w:hint="cs"/>
          <w:b/>
          <w:bCs/>
          <w:sz w:val="36"/>
          <w:szCs w:val="36"/>
          <w:rtl/>
        </w:rPr>
        <w:t>لثالث</w:t>
      </w:r>
      <w:r w:rsidRPr="0035566A">
        <w:rPr>
          <w:rFonts w:ascii="Traditional Arabic" w:hAnsi="Traditional Arabic" w:cs="Traditional Arabic"/>
          <w:b/>
          <w:bCs/>
          <w:sz w:val="36"/>
          <w:szCs w:val="36"/>
          <w:rtl/>
        </w:rPr>
        <w:t xml:space="preserve"> : ظهور </w:t>
      </w:r>
      <w:r w:rsidR="00BA1E37">
        <w:rPr>
          <w:rFonts w:ascii="Traditional Arabic" w:hAnsi="Traditional Arabic" w:cs="Traditional Arabic" w:hint="cs"/>
          <w:b/>
          <w:bCs/>
          <w:sz w:val="36"/>
          <w:szCs w:val="36"/>
          <w:rtl/>
        </w:rPr>
        <w:t xml:space="preserve">كوفيد-19 </w:t>
      </w:r>
      <w:r w:rsidRPr="0035566A">
        <w:rPr>
          <w:rFonts w:ascii="Traditional Arabic" w:hAnsi="Traditional Arabic" w:cs="Traditional Arabic"/>
          <w:b/>
          <w:bCs/>
          <w:sz w:val="36"/>
          <w:szCs w:val="36"/>
          <w:rtl/>
        </w:rPr>
        <w:t>و</w:t>
      </w:r>
      <w:r w:rsidR="00BA1E37">
        <w:rPr>
          <w:rFonts w:ascii="Traditional Arabic" w:hAnsi="Traditional Arabic" w:cs="Traditional Arabic" w:hint="cs"/>
          <w:b/>
          <w:bCs/>
          <w:sz w:val="36"/>
          <w:szCs w:val="36"/>
          <w:rtl/>
        </w:rPr>
        <w:t>إ</w:t>
      </w:r>
      <w:r w:rsidRPr="0035566A">
        <w:rPr>
          <w:rFonts w:ascii="Traditional Arabic" w:hAnsi="Traditional Arabic" w:cs="Traditional Arabic"/>
          <w:b/>
          <w:bCs/>
          <w:sz w:val="36"/>
          <w:szCs w:val="36"/>
          <w:rtl/>
        </w:rPr>
        <w:t>نتشار العدوى .</w:t>
      </w:r>
      <w:r w:rsidR="00DC4B7D">
        <w:rPr>
          <w:rStyle w:val="Appelnotedebasdep"/>
          <w:rFonts w:ascii="Traditional Arabic" w:hAnsi="Traditional Arabic" w:cs="Traditional Arabic"/>
          <w:b/>
          <w:bCs/>
          <w:sz w:val="36"/>
          <w:szCs w:val="36"/>
          <w:rtl/>
        </w:rPr>
        <w:footnoteReference w:id="33"/>
      </w:r>
    </w:p>
    <w:p w14:paraId="44720F4E" w14:textId="21AAE4BB" w:rsidR="00F03238" w:rsidRPr="005842ED" w:rsidRDefault="00F03238" w:rsidP="00EA55E0">
      <w:pPr>
        <w:bidi/>
        <w:ind w:firstLine="425"/>
        <w:jc w:val="both"/>
        <w:rPr>
          <w:rFonts w:ascii="Traditional Arabic" w:hAnsi="Traditional Arabic" w:cs="Traditional Arabic"/>
          <w:sz w:val="32"/>
          <w:szCs w:val="32"/>
          <w:rtl/>
        </w:rPr>
      </w:pPr>
      <w:r w:rsidRPr="005842ED">
        <w:rPr>
          <w:rFonts w:ascii="Traditional Arabic" w:hAnsi="Traditional Arabic" w:cs="Traditional Arabic"/>
          <w:sz w:val="32"/>
          <w:szCs w:val="32"/>
          <w:rtl/>
        </w:rPr>
        <w:t xml:space="preserve">جائحة فيروس كورونا في جائحة عالمية جارية لمرض فيروس كورونا 2019 ( كوفيد 19) والذي يحدث بسبب فيروس كورونا 2 المرتبط بالمتلازمة التنفسية الحادة الشديدة ( </w:t>
      </w:r>
      <w:r w:rsidRPr="005842ED">
        <w:rPr>
          <w:rFonts w:ascii="Traditional Arabic" w:hAnsi="Traditional Arabic" w:cs="Traditional Arabic"/>
          <w:sz w:val="32"/>
          <w:szCs w:val="32"/>
        </w:rPr>
        <w:t>SARS – COV – 2</w:t>
      </w:r>
      <w:r w:rsidRPr="005842ED">
        <w:rPr>
          <w:rFonts w:ascii="Traditional Arabic" w:hAnsi="Traditional Arabic" w:cs="Traditional Arabic"/>
          <w:sz w:val="32"/>
          <w:szCs w:val="32"/>
          <w:rtl/>
        </w:rPr>
        <w:t xml:space="preserve"> ). اكتشف المرض في ديسمبر 2019 في مدينة ووبمان وسط الصين و </w:t>
      </w:r>
      <w:r w:rsidR="00A81EE3">
        <w:rPr>
          <w:rFonts w:ascii="Traditional Arabic" w:hAnsi="Traditional Arabic" w:cs="Traditional Arabic" w:hint="cs"/>
          <w:sz w:val="32"/>
          <w:szCs w:val="32"/>
          <w:rtl/>
        </w:rPr>
        <w:t>أ</w:t>
      </w:r>
      <w:r w:rsidRPr="005842ED">
        <w:rPr>
          <w:rFonts w:ascii="Traditional Arabic" w:hAnsi="Traditional Arabic" w:cs="Traditional Arabic"/>
          <w:sz w:val="32"/>
          <w:szCs w:val="32"/>
          <w:rtl/>
        </w:rPr>
        <w:t xml:space="preserve">طلق عليه اسم </w:t>
      </w:r>
      <w:r w:rsidRPr="005842ED">
        <w:rPr>
          <w:rFonts w:ascii="Traditional Arabic" w:hAnsi="Traditional Arabic" w:cs="Traditional Arabic"/>
          <w:sz w:val="32"/>
          <w:szCs w:val="32"/>
        </w:rPr>
        <w:t xml:space="preserve">NCOU – 2019 </w:t>
      </w:r>
      <w:r w:rsidRPr="005842ED">
        <w:rPr>
          <w:rFonts w:ascii="Traditional Arabic" w:hAnsi="Traditional Arabic" w:cs="Traditional Arabic"/>
          <w:sz w:val="32"/>
          <w:szCs w:val="32"/>
          <w:rtl/>
        </w:rPr>
        <w:t xml:space="preserve"> وقد صنفته منظمة الصحة العالمية في 11 مارس 2020 جائحة.</w:t>
      </w:r>
    </w:p>
    <w:p w14:paraId="3E4F0FC3" w14:textId="2349A8A2" w:rsidR="00CE44B6" w:rsidRDefault="00F03238" w:rsidP="00CE44B6">
      <w:pPr>
        <w:bidi/>
        <w:ind w:firstLine="425"/>
        <w:jc w:val="both"/>
        <w:rPr>
          <w:rFonts w:ascii="Traditional Arabic" w:hAnsi="Traditional Arabic" w:cs="Traditional Arabic"/>
          <w:sz w:val="32"/>
          <w:szCs w:val="32"/>
          <w:rtl/>
        </w:rPr>
      </w:pPr>
      <w:r w:rsidRPr="005842ED">
        <w:rPr>
          <w:rFonts w:ascii="Traditional Arabic" w:hAnsi="Traditional Arabic" w:cs="Traditional Arabic"/>
          <w:sz w:val="32"/>
          <w:szCs w:val="32"/>
          <w:rtl/>
        </w:rPr>
        <w:t>يعتبر الفيروس المستجد من بين ال</w:t>
      </w:r>
      <w:r w:rsidR="001156D9">
        <w:rPr>
          <w:rFonts w:ascii="Traditional Arabic" w:hAnsi="Traditional Arabic" w:cs="Traditional Arabic"/>
          <w:sz w:val="32"/>
          <w:szCs w:val="32"/>
          <w:rtl/>
        </w:rPr>
        <w:t>أمراض</w:t>
      </w:r>
      <w:r w:rsidRPr="005842ED">
        <w:rPr>
          <w:rFonts w:ascii="Traditional Arabic" w:hAnsi="Traditional Arabic" w:cs="Traditional Arabic"/>
          <w:sz w:val="32"/>
          <w:szCs w:val="32"/>
          <w:rtl/>
        </w:rPr>
        <w:t xml:space="preserve"> المعدية وطريقة انتقاله من شخص لاخر تتم بطريقتين مباشرة وغير مباشرة وقد اثبتت اغلب الدراسات و الابحاث حول طريقة انتشار فيروس كورونا </w:t>
      </w:r>
      <w:r w:rsidR="00F570DD">
        <w:rPr>
          <w:rFonts w:ascii="Traditional Arabic" w:hAnsi="Traditional Arabic" w:cs="Traditional Arabic" w:hint="cs"/>
          <w:sz w:val="32"/>
          <w:szCs w:val="32"/>
          <w:rtl/>
        </w:rPr>
        <w:t>عن</w:t>
      </w:r>
      <w:r w:rsidRPr="005842ED">
        <w:rPr>
          <w:rFonts w:ascii="Traditional Arabic" w:hAnsi="Traditional Arabic" w:cs="Traditional Arabic"/>
          <w:sz w:val="32"/>
          <w:szCs w:val="32"/>
          <w:rtl/>
        </w:rPr>
        <w:t xml:space="preserve"> طريقة المفرزات التنفسية ( مثل السعال و العطس ) </w:t>
      </w:r>
      <w:r w:rsidR="00F570DD">
        <w:rPr>
          <w:rFonts w:ascii="Traditional Arabic" w:hAnsi="Traditional Arabic" w:cs="Traditional Arabic" w:hint="cs"/>
          <w:sz w:val="32"/>
          <w:szCs w:val="32"/>
          <w:rtl/>
        </w:rPr>
        <w:t xml:space="preserve"> و التي </w:t>
      </w:r>
      <w:r w:rsidRPr="005842ED">
        <w:rPr>
          <w:rFonts w:ascii="Traditional Arabic" w:hAnsi="Traditional Arabic" w:cs="Traditional Arabic"/>
          <w:sz w:val="32"/>
          <w:szCs w:val="32"/>
          <w:rtl/>
        </w:rPr>
        <w:t>يجب ان تكون المسافة بين الاشخاص 1.5 متر على ال</w:t>
      </w:r>
      <w:r w:rsidR="00FF34C1">
        <w:rPr>
          <w:rFonts w:ascii="Traditional Arabic" w:hAnsi="Traditional Arabic" w:cs="Traditional Arabic" w:hint="cs"/>
          <w:sz w:val="32"/>
          <w:szCs w:val="32"/>
          <w:rtl/>
        </w:rPr>
        <w:t>أ</w:t>
      </w:r>
      <w:r w:rsidRPr="005842ED">
        <w:rPr>
          <w:rFonts w:ascii="Traditional Arabic" w:hAnsi="Traditional Arabic" w:cs="Traditional Arabic"/>
          <w:sz w:val="32"/>
          <w:szCs w:val="32"/>
          <w:rtl/>
        </w:rPr>
        <w:t xml:space="preserve">قل حتى لا تنتقل العدوى </w:t>
      </w:r>
      <w:r w:rsidR="00FF34C1">
        <w:rPr>
          <w:rFonts w:ascii="Traditional Arabic" w:hAnsi="Traditional Arabic" w:cs="Traditional Arabic" w:hint="cs"/>
          <w:sz w:val="32"/>
          <w:szCs w:val="32"/>
          <w:rtl/>
        </w:rPr>
        <w:t>إ</w:t>
      </w:r>
      <w:r w:rsidRPr="005842ED">
        <w:rPr>
          <w:rFonts w:ascii="Traditional Arabic" w:hAnsi="Traditional Arabic" w:cs="Traditional Arabic"/>
          <w:sz w:val="32"/>
          <w:szCs w:val="32"/>
          <w:rtl/>
        </w:rPr>
        <w:t xml:space="preserve">ذا </w:t>
      </w:r>
      <w:r w:rsidR="00F570DD">
        <w:rPr>
          <w:rFonts w:ascii="Traditional Arabic" w:hAnsi="Traditional Arabic" w:cs="Traditional Arabic" w:hint="cs"/>
          <w:sz w:val="32"/>
          <w:szCs w:val="32"/>
          <w:rtl/>
        </w:rPr>
        <w:t xml:space="preserve"> </w:t>
      </w:r>
      <w:r w:rsidRPr="005842ED">
        <w:rPr>
          <w:rFonts w:ascii="Traditional Arabic" w:hAnsi="Traditional Arabic" w:cs="Traditional Arabic"/>
          <w:sz w:val="32"/>
          <w:szCs w:val="32"/>
          <w:rtl/>
        </w:rPr>
        <w:t>عطس شخص مصاب</w:t>
      </w:r>
      <w:r w:rsidR="00F570DD">
        <w:rPr>
          <w:rFonts w:ascii="Traditional Arabic" w:hAnsi="Traditional Arabic" w:cs="Traditional Arabic" w:hint="cs"/>
          <w:sz w:val="32"/>
          <w:szCs w:val="32"/>
          <w:rtl/>
        </w:rPr>
        <w:t xml:space="preserve"> فإنها</w:t>
      </w:r>
      <w:r w:rsidRPr="005842ED">
        <w:rPr>
          <w:rFonts w:ascii="Traditional Arabic" w:hAnsi="Traditional Arabic" w:cs="Traditional Arabic"/>
          <w:sz w:val="32"/>
          <w:szCs w:val="32"/>
          <w:rtl/>
        </w:rPr>
        <w:t xml:space="preserve"> تبقى القطرات الناقلة للفيروس معلقة في الهواء لفترة قصيرة </w:t>
      </w:r>
      <w:r w:rsidR="00FF34C1">
        <w:rPr>
          <w:rFonts w:ascii="Traditional Arabic" w:hAnsi="Traditional Arabic" w:cs="Traditional Arabic" w:hint="cs"/>
          <w:sz w:val="32"/>
          <w:szCs w:val="32"/>
          <w:rtl/>
        </w:rPr>
        <w:t>،</w:t>
      </w:r>
      <w:r w:rsidRPr="005842ED">
        <w:rPr>
          <w:rFonts w:ascii="Traditional Arabic" w:hAnsi="Traditional Arabic" w:cs="Traditional Arabic"/>
          <w:sz w:val="32"/>
          <w:szCs w:val="32"/>
          <w:rtl/>
        </w:rPr>
        <w:t xml:space="preserve">وقد تترسب على منضدة </w:t>
      </w:r>
      <w:r w:rsidR="00930029">
        <w:rPr>
          <w:rFonts w:ascii="Traditional Arabic" w:hAnsi="Traditional Arabic" w:cs="Traditional Arabic"/>
          <w:sz w:val="32"/>
          <w:szCs w:val="32"/>
          <w:rtl/>
        </w:rPr>
        <w:t>أو</w:t>
      </w:r>
      <w:r w:rsidRPr="005842ED">
        <w:rPr>
          <w:rFonts w:ascii="Traditional Arabic" w:hAnsi="Traditional Arabic" w:cs="Traditional Arabic"/>
          <w:sz w:val="32"/>
          <w:szCs w:val="32"/>
          <w:rtl/>
        </w:rPr>
        <w:t xml:space="preserve"> </w:t>
      </w:r>
      <w:r w:rsidR="00430AB7">
        <w:rPr>
          <w:rFonts w:ascii="Traditional Arabic" w:hAnsi="Traditional Arabic" w:cs="Traditional Arabic"/>
          <w:sz w:val="32"/>
          <w:szCs w:val="32"/>
          <w:rtl/>
        </w:rPr>
        <w:t>أي</w:t>
      </w:r>
      <w:r w:rsidRPr="005842ED">
        <w:rPr>
          <w:rFonts w:ascii="Traditional Arabic" w:hAnsi="Traditional Arabic" w:cs="Traditional Arabic"/>
          <w:sz w:val="32"/>
          <w:szCs w:val="32"/>
          <w:rtl/>
        </w:rPr>
        <w:t xml:space="preserve"> </w:t>
      </w:r>
      <w:r w:rsidR="00AA50C1" w:rsidRPr="005842ED">
        <w:rPr>
          <w:rFonts w:ascii="Traditional Arabic" w:hAnsi="Traditional Arabic" w:cs="Traditional Arabic" w:hint="cs"/>
          <w:sz w:val="32"/>
          <w:szCs w:val="32"/>
          <w:rtl/>
        </w:rPr>
        <w:t>شيء</w:t>
      </w:r>
      <w:r w:rsidRPr="005842ED">
        <w:rPr>
          <w:rFonts w:ascii="Traditional Arabic" w:hAnsi="Traditional Arabic" w:cs="Traditional Arabic"/>
          <w:sz w:val="32"/>
          <w:szCs w:val="32"/>
          <w:rtl/>
        </w:rPr>
        <w:t xml:space="preserve"> من هذا </w:t>
      </w:r>
      <w:r w:rsidR="00FF34C1">
        <w:rPr>
          <w:rFonts w:ascii="Traditional Arabic" w:hAnsi="Traditional Arabic" w:cs="Traditional Arabic" w:hint="cs"/>
          <w:sz w:val="32"/>
          <w:szCs w:val="32"/>
          <w:rtl/>
        </w:rPr>
        <w:t>القبيل ،</w:t>
      </w:r>
      <w:r w:rsidRPr="005842ED">
        <w:rPr>
          <w:rFonts w:ascii="Traditional Arabic" w:hAnsi="Traditional Arabic" w:cs="Traditional Arabic"/>
          <w:sz w:val="32"/>
          <w:szCs w:val="32"/>
          <w:rtl/>
        </w:rPr>
        <w:t xml:space="preserve"> فيصبح ناقلا للعدوى عندما </w:t>
      </w:r>
      <w:r w:rsidR="00FF34C1">
        <w:rPr>
          <w:rFonts w:ascii="Traditional Arabic" w:hAnsi="Traditional Arabic" w:cs="Traditional Arabic" w:hint="cs"/>
          <w:sz w:val="32"/>
          <w:szCs w:val="32"/>
          <w:rtl/>
        </w:rPr>
        <w:t>يل</w:t>
      </w:r>
      <w:r w:rsidRPr="005842ED">
        <w:rPr>
          <w:rFonts w:ascii="Traditional Arabic" w:hAnsi="Traditional Arabic" w:cs="Traditional Arabic"/>
          <w:sz w:val="32"/>
          <w:szCs w:val="32"/>
          <w:rtl/>
        </w:rPr>
        <w:t>مس</w:t>
      </w:r>
      <w:r w:rsidR="00FF34C1">
        <w:rPr>
          <w:rFonts w:ascii="Traditional Arabic" w:hAnsi="Traditional Arabic" w:cs="Traditional Arabic" w:hint="cs"/>
          <w:sz w:val="32"/>
          <w:szCs w:val="32"/>
          <w:rtl/>
        </w:rPr>
        <w:t>ه</w:t>
      </w:r>
      <w:r w:rsidRPr="005842ED">
        <w:rPr>
          <w:rFonts w:ascii="Traditional Arabic" w:hAnsi="Traditional Arabic" w:cs="Traditional Arabic"/>
          <w:sz w:val="32"/>
          <w:szCs w:val="32"/>
          <w:rtl/>
        </w:rPr>
        <w:t xml:space="preserve"> شخص ما و لا يقوم بغسل يديه جيدا ، تتم بعد ذلك العدوى عندما يلمس الشخص فمه </w:t>
      </w:r>
      <w:r w:rsidR="00930029">
        <w:rPr>
          <w:rFonts w:ascii="Traditional Arabic" w:hAnsi="Traditional Arabic" w:cs="Traditional Arabic"/>
          <w:sz w:val="32"/>
          <w:szCs w:val="32"/>
          <w:rtl/>
        </w:rPr>
        <w:t>أو</w:t>
      </w:r>
      <w:r w:rsidRPr="005842ED">
        <w:rPr>
          <w:rFonts w:ascii="Traditional Arabic" w:hAnsi="Traditional Arabic" w:cs="Traditional Arabic"/>
          <w:sz w:val="32"/>
          <w:szCs w:val="32"/>
          <w:rtl/>
        </w:rPr>
        <w:t xml:space="preserve"> انفه وعينه </w:t>
      </w:r>
      <w:r w:rsidR="00C048BF">
        <w:rPr>
          <w:rFonts w:ascii="Traditional Arabic" w:hAnsi="Traditional Arabic" w:cs="Traditional Arabic" w:hint="cs"/>
          <w:sz w:val="32"/>
          <w:szCs w:val="32"/>
          <w:rtl/>
        </w:rPr>
        <w:t xml:space="preserve">، </w:t>
      </w:r>
      <w:r w:rsidRPr="005842ED">
        <w:rPr>
          <w:rFonts w:ascii="Traditional Arabic" w:hAnsi="Traditional Arabic" w:cs="Traditional Arabic"/>
          <w:sz w:val="32"/>
          <w:szCs w:val="32"/>
          <w:rtl/>
        </w:rPr>
        <w:t>في</w:t>
      </w:r>
      <w:r w:rsidR="00AA50C1">
        <w:rPr>
          <w:rFonts w:ascii="Traditional Arabic" w:hAnsi="Traditional Arabic" w:cs="Traditional Arabic" w:hint="cs"/>
          <w:sz w:val="32"/>
          <w:szCs w:val="32"/>
          <w:rtl/>
        </w:rPr>
        <w:t>ج</w:t>
      </w:r>
      <w:r w:rsidRPr="005842ED">
        <w:rPr>
          <w:rFonts w:ascii="Traditional Arabic" w:hAnsi="Traditional Arabic" w:cs="Traditional Arabic"/>
          <w:sz w:val="32"/>
          <w:szCs w:val="32"/>
          <w:rtl/>
        </w:rPr>
        <w:t xml:space="preserve">د الفيروس طريقة </w:t>
      </w:r>
      <w:r w:rsidR="00C73275">
        <w:rPr>
          <w:rFonts w:ascii="Traditional Arabic" w:hAnsi="Traditional Arabic" w:cs="Traditional Arabic"/>
          <w:sz w:val="32"/>
          <w:szCs w:val="32"/>
          <w:rtl/>
        </w:rPr>
        <w:t>إلى</w:t>
      </w:r>
      <w:r w:rsidRPr="005842ED">
        <w:rPr>
          <w:rFonts w:ascii="Traditional Arabic" w:hAnsi="Traditional Arabic" w:cs="Traditional Arabic"/>
          <w:sz w:val="32"/>
          <w:szCs w:val="32"/>
          <w:rtl/>
        </w:rPr>
        <w:t xml:space="preserve"> الجهاز التنفسي </w:t>
      </w:r>
      <w:r w:rsidR="00FF34C1">
        <w:rPr>
          <w:rFonts w:ascii="Traditional Arabic" w:hAnsi="Traditional Arabic" w:cs="Traditional Arabic" w:hint="cs"/>
          <w:sz w:val="32"/>
          <w:szCs w:val="32"/>
          <w:rtl/>
        </w:rPr>
        <w:t>.</w:t>
      </w:r>
    </w:p>
    <w:p w14:paraId="5BD717FB" w14:textId="65BFDCCF" w:rsidR="001B7982" w:rsidRDefault="001B7982" w:rsidP="001B7982">
      <w:pPr>
        <w:bidi/>
        <w:ind w:firstLine="425"/>
        <w:jc w:val="both"/>
        <w:rPr>
          <w:rFonts w:ascii="Traditional Arabic" w:hAnsi="Traditional Arabic" w:cs="Traditional Arabic"/>
          <w:sz w:val="32"/>
          <w:szCs w:val="32"/>
          <w:rtl/>
        </w:rPr>
      </w:pPr>
    </w:p>
    <w:p w14:paraId="0C86EF3B" w14:textId="77777777" w:rsidR="001B7982" w:rsidRDefault="001B7982" w:rsidP="001B7982">
      <w:pPr>
        <w:bidi/>
        <w:ind w:firstLine="425"/>
        <w:jc w:val="both"/>
        <w:rPr>
          <w:rFonts w:ascii="Traditional Arabic" w:hAnsi="Traditional Arabic" w:cs="Traditional Arabic"/>
          <w:sz w:val="32"/>
          <w:szCs w:val="32"/>
          <w:rtl/>
        </w:rPr>
      </w:pPr>
    </w:p>
    <w:p w14:paraId="01B8D308" w14:textId="553D8B92" w:rsidR="00F03238" w:rsidRDefault="00F03238" w:rsidP="00CE44B6">
      <w:pPr>
        <w:bidi/>
        <w:ind w:firstLine="425"/>
        <w:jc w:val="both"/>
        <w:rPr>
          <w:rFonts w:ascii="Traditional Arabic" w:hAnsi="Traditional Arabic" w:cs="Traditional Arabic"/>
          <w:b/>
          <w:bCs/>
          <w:sz w:val="36"/>
          <w:szCs w:val="36"/>
          <w:rtl/>
        </w:rPr>
      </w:pPr>
      <w:r w:rsidRPr="00F43B8A">
        <w:rPr>
          <w:rFonts w:ascii="Traditional Arabic" w:hAnsi="Traditional Arabic" w:cs="Traditional Arabic"/>
          <w:b/>
          <w:bCs/>
          <w:sz w:val="36"/>
          <w:szCs w:val="36"/>
          <w:rtl/>
        </w:rPr>
        <w:t>المطلب</w:t>
      </w:r>
      <w:r w:rsidR="00BA1E37">
        <w:rPr>
          <w:rFonts w:ascii="Traditional Arabic" w:hAnsi="Traditional Arabic" w:cs="Traditional Arabic" w:hint="cs"/>
          <w:b/>
          <w:bCs/>
          <w:sz w:val="36"/>
          <w:szCs w:val="36"/>
          <w:rtl/>
        </w:rPr>
        <w:t xml:space="preserve"> الرابع </w:t>
      </w:r>
      <w:r w:rsidRPr="00F43B8A">
        <w:rPr>
          <w:rFonts w:ascii="Traditional Arabic" w:hAnsi="Traditional Arabic" w:cs="Traditional Arabic"/>
          <w:b/>
          <w:bCs/>
          <w:sz w:val="36"/>
          <w:szCs w:val="36"/>
          <w:rtl/>
        </w:rPr>
        <w:t xml:space="preserve">: تشخيص الحالات </w:t>
      </w:r>
      <w:r w:rsidR="00BA1E37">
        <w:rPr>
          <w:rFonts w:ascii="Traditional Arabic" w:hAnsi="Traditional Arabic" w:cs="Traditional Arabic" w:hint="cs"/>
          <w:b/>
          <w:bCs/>
          <w:sz w:val="36"/>
          <w:szCs w:val="36"/>
          <w:rtl/>
        </w:rPr>
        <w:t>و بروتوكولات الوقاية من الفيروس</w:t>
      </w:r>
    </w:p>
    <w:p w14:paraId="35204D5C" w14:textId="4974DCDB" w:rsidR="001B7982" w:rsidRPr="00724C4C" w:rsidRDefault="001B7982" w:rsidP="001B7982">
      <w:pPr>
        <w:bidi/>
        <w:ind w:firstLine="425"/>
        <w:jc w:val="both"/>
        <w:rPr>
          <w:rFonts w:ascii="Traditional Arabic" w:hAnsi="Traditional Arabic" w:cs="Traditional Arabic"/>
          <w:sz w:val="32"/>
          <w:szCs w:val="32"/>
          <w:rtl/>
        </w:rPr>
      </w:pPr>
      <w:r>
        <w:rPr>
          <w:rFonts w:ascii="Traditional Arabic" w:hAnsi="Traditional Arabic" w:cs="Traditional Arabic" w:hint="cs"/>
          <w:b/>
          <w:bCs/>
          <w:sz w:val="36"/>
          <w:szCs w:val="36"/>
          <w:rtl/>
        </w:rPr>
        <w:lastRenderedPageBreak/>
        <w:t>أولا : تشخيص الحالات :</w:t>
      </w:r>
    </w:p>
    <w:p w14:paraId="2A848CDC" w14:textId="0409425E" w:rsidR="00F03238" w:rsidRPr="005842ED" w:rsidRDefault="00F03238" w:rsidP="00EA55E0">
      <w:pPr>
        <w:bidi/>
        <w:ind w:firstLine="425"/>
        <w:jc w:val="both"/>
        <w:rPr>
          <w:rFonts w:ascii="Traditional Arabic" w:hAnsi="Traditional Arabic" w:cs="Traditional Arabic"/>
          <w:sz w:val="32"/>
          <w:szCs w:val="32"/>
          <w:rtl/>
        </w:rPr>
      </w:pPr>
      <w:r w:rsidRPr="005842ED">
        <w:rPr>
          <w:rFonts w:ascii="Traditional Arabic" w:hAnsi="Traditional Arabic" w:cs="Traditional Arabic"/>
          <w:sz w:val="32"/>
          <w:szCs w:val="32"/>
          <w:rtl/>
        </w:rPr>
        <w:t xml:space="preserve">يؤكد العلماء ان فيروس كورونا يحتاج </w:t>
      </w:r>
      <w:r w:rsidR="00C73275">
        <w:rPr>
          <w:rFonts w:ascii="Traditional Arabic" w:hAnsi="Traditional Arabic" w:cs="Traditional Arabic"/>
          <w:sz w:val="32"/>
          <w:szCs w:val="32"/>
          <w:rtl/>
        </w:rPr>
        <w:t>إلى</w:t>
      </w:r>
      <w:r w:rsidRPr="005842ED">
        <w:rPr>
          <w:rFonts w:ascii="Traditional Arabic" w:hAnsi="Traditional Arabic" w:cs="Traditional Arabic"/>
          <w:sz w:val="32"/>
          <w:szCs w:val="32"/>
          <w:rtl/>
        </w:rPr>
        <w:t xml:space="preserve"> خمسة ايام في المتوسط لتظهر اعراضه التي تبدا بحمى متبوعة بسعال جاف</w:t>
      </w:r>
      <w:r w:rsidR="00F570DD">
        <w:rPr>
          <w:rFonts w:ascii="Traditional Arabic" w:hAnsi="Traditional Arabic" w:cs="Traditional Arabic" w:hint="cs"/>
          <w:sz w:val="32"/>
          <w:szCs w:val="32"/>
          <w:rtl/>
        </w:rPr>
        <w:t>،</w:t>
      </w:r>
      <w:r w:rsidRPr="005842ED">
        <w:rPr>
          <w:rFonts w:ascii="Traditional Arabic" w:hAnsi="Traditional Arabic" w:cs="Traditional Arabic"/>
          <w:sz w:val="32"/>
          <w:szCs w:val="32"/>
          <w:rtl/>
        </w:rPr>
        <w:t xml:space="preserve"> وبعد نحو اسبوع يشعر المصاب بضيق في التنفس ما يستدعي العلاج في المستشفى</w:t>
      </w:r>
      <w:r w:rsidR="00F570DD">
        <w:rPr>
          <w:rFonts w:ascii="Traditional Arabic" w:hAnsi="Traditional Arabic" w:cs="Traditional Arabic" w:hint="cs"/>
          <w:sz w:val="32"/>
          <w:szCs w:val="32"/>
          <w:rtl/>
        </w:rPr>
        <w:t>،</w:t>
      </w:r>
      <w:r w:rsidRPr="005842ED">
        <w:rPr>
          <w:rFonts w:ascii="Traditional Arabic" w:hAnsi="Traditional Arabic" w:cs="Traditional Arabic"/>
          <w:sz w:val="32"/>
          <w:szCs w:val="32"/>
          <w:rtl/>
        </w:rPr>
        <w:t xml:space="preserve"> ونادرا ما تاتي الاعراض في صورة عطس </w:t>
      </w:r>
      <w:r w:rsidR="00930029">
        <w:rPr>
          <w:rFonts w:ascii="Traditional Arabic" w:hAnsi="Traditional Arabic" w:cs="Traditional Arabic"/>
          <w:sz w:val="32"/>
          <w:szCs w:val="32"/>
          <w:rtl/>
        </w:rPr>
        <w:t>أو</w:t>
      </w:r>
      <w:r w:rsidRPr="005842ED">
        <w:rPr>
          <w:rFonts w:ascii="Traditional Arabic" w:hAnsi="Traditional Arabic" w:cs="Traditional Arabic"/>
          <w:sz w:val="32"/>
          <w:szCs w:val="32"/>
          <w:rtl/>
        </w:rPr>
        <w:t xml:space="preserve"> </w:t>
      </w:r>
      <w:r w:rsidR="00F570DD">
        <w:rPr>
          <w:rFonts w:ascii="Traditional Arabic" w:hAnsi="Traditional Arabic" w:cs="Traditional Arabic" w:hint="cs"/>
          <w:sz w:val="32"/>
          <w:szCs w:val="32"/>
          <w:rtl/>
        </w:rPr>
        <w:t>سيلان</w:t>
      </w:r>
      <w:r w:rsidRPr="005842ED">
        <w:rPr>
          <w:rFonts w:ascii="Traditional Arabic" w:hAnsi="Traditional Arabic" w:cs="Traditional Arabic"/>
          <w:sz w:val="32"/>
          <w:szCs w:val="32"/>
          <w:rtl/>
        </w:rPr>
        <w:t xml:space="preserve"> مخاط من الانف، كما ان ظهور هذه الاعراض لاتعني بالضرورة انك مصاب بالمرض، </w:t>
      </w:r>
      <w:r w:rsidR="0050493F" w:rsidRPr="005842ED">
        <w:rPr>
          <w:rFonts w:ascii="Traditional Arabic" w:hAnsi="Traditional Arabic" w:cs="Traditional Arabic" w:hint="cs"/>
          <w:sz w:val="32"/>
          <w:szCs w:val="32"/>
          <w:rtl/>
        </w:rPr>
        <w:t>لأنها</w:t>
      </w:r>
      <w:r w:rsidRPr="005842ED">
        <w:rPr>
          <w:rFonts w:ascii="Traditional Arabic" w:hAnsi="Traditional Arabic" w:cs="Traditional Arabic"/>
          <w:sz w:val="32"/>
          <w:szCs w:val="32"/>
          <w:rtl/>
        </w:rPr>
        <w:t xml:space="preserve"> تشبه اعراض انواع اخرى من الفيروسات مثل نزلات البرد و انفلونزا و يمكن ان يسبب فيروس كورونا في حالات الاصابة الشديدة ، الالتهاب الرئوي الحاد و قصور وظائف عدد من اعضاء الجسم وحتى الوفاة و</w:t>
      </w:r>
      <w:r w:rsidR="00F570DD">
        <w:rPr>
          <w:rFonts w:ascii="Traditional Arabic" w:hAnsi="Traditional Arabic" w:cs="Traditional Arabic" w:hint="cs"/>
          <w:sz w:val="32"/>
          <w:szCs w:val="32"/>
          <w:rtl/>
        </w:rPr>
        <w:t>ي</w:t>
      </w:r>
      <w:r w:rsidRPr="005842ED">
        <w:rPr>
          <w:rFonts w:ascii="Traditional Arabic" w:hAnsi="Traditional Arabic" w:cs="Traditional Arabic"/>
          <w:sz w:val="32"/>
          <w:szCs w:val="32"/>
          <w:rtl/>
        </w:rPr>
        <w:t xml:space="preserve">عد كبار السن والاشخاص الذين يعانون من </w:t>
      </w:r>
      <w:r w:rsidR="001156D9">
        <w:rPr>
          <w:rFonts w:ascii="Traditional Arabic" w:hAnsi="Traditional Arabic" w:cs="Traditional Arabic"/>
          <w:sz w:val="32"/>
          <w:szCs w:val="32"/>
          <w:rtl/>
        </w:rPr>
        <w:t>أمراض</w:t>
      </w:r>
      <w:r w:rsidRPr="005842ED">
        <w:rPr>
          <w:rFonts w:ascii="Traditional Arabic" w:hAnsi="Traditional Arabic" w:cs="Traditional Arabic"/>
          <w:sz w:val="32"/>
          <w:szCs w:val="32"/>
          <w:rtl/>
        </w:rPr>
        <w:t xml:space="preserve"> مزمنة مثل الربو و السكري هم ال</w:t>
      </w:r>
      <w:r w:rsidR="007B162F">
        <w:rPr>
          <w:rFonts w:ascii="Traditional Arabic" w:hAnsi="Traditional Arabic" w:cs="Traditional Arabic"/>
          <w:sz w:val="32"/>
          <w:szCs w:val="32"/>
          <w:rtl/>
        </w:rPr>
        <w:t>أكثر</w:t>
      </w:r>
      <w:r w:rsidRPr="005842ED">
        <w:rPr>
          <w:rFonts w:ascii="Traditional Arabic" w:hAnsi="Traditional Arabic" w:cs="Traditional Arabic"/>
          <w:sz w:val="32"/>
          <w:szCs w:val="32"/>
          <w:rtl/>
        </w:rPr>
        <w:t xml:space="preserve"> عرض</w:t>
      </w:r>
      <w:r w:rsidR="00F570DD">
        <w:rPr>
          <w:rFonts w:ascii="Traditional Arabic" w:hAnsi="Traditional Arabic" w:cs="Traditional Arabic" w:hint="cs"/>
          <w:sz w:val="32"/>
          <w:szCs w:val="32"/>
          <w:rtl/>
        </w:rPr>
        <w:t>ة</w:t>
      </w:r>
      <w:r w:rsidRPr="005842ED">
        <w:rPr>
          <w:rFonts w:ascii="Traditional Arabic" w:hAnsi="Traditional Arabic" w:cs="Traditional Arabic"/>
          <w:sz w:val="32"/>
          <w:szCs w:val="32"/>
          <w:rtl/>
        </w:rPr>
        <w:t xml:space="preserve"> </w:t>
      </w:r>
      <w:r w:rsidR="001D1074" w:rsidRPr="005842ED">
        <w:rPr>
          <w:rFonts w:ascii="Traditional Arabic" w:hAnsi="Traditional Arabic" w:cs="Traditional Arabic" w:hint="cs"/>
          <w:sz w:val="32"/>
          <w:szCs w:val="32"/>
          <w:rtl/>
        </w:rPr>
        <w:t>للإصابة</w:t>
      </w:r>
      <w:r w:rsidRPr="005842ED">
        <w:rPr>
          <w:rFonts w:ascii="Traditional Arabic" w:hAnsi="Traditional Arabic" w:cs="Traditional Arabic"/>
          <w:sz w:val="32"/>
          <w:szCs w:val="32"/>
          <w:rtl/>
        </w:rPr>
        <w:t xml:space="preserve"> بالفيروس.</w:t>
      </w:r>
    </w:p>
    <w:p w14:paraId="3A1C9B2F" w14:textId="6033427B" w:rsidR="00F03238" w:rsidRPr="005842ED" w:rsidRDefault="00F03238" w:rsidP="00EA55E0">
      <w:pPr>
        <w:bidi/>
        <w:ind w:firstLine="425"/>
        <w:jc w:val="both"/>
        <w:rPr>
          <w:rFonts w:ascii="Traditional Arabic" w:hAnsi="Traditional Arabic" w:cs="Traditional Arabic"/>
          <w:sz w:val="32"/>
          <w:szCs w:val="32"/>
          <w:rtl/>
        </w:rPr>
      </w:pPr>
      <w:r w:rsidRPr="005842ED">
        <w:rPr>
          <w:rFonts w:ascii="Traditional Arabic" w:hAnsi="Traditional Arabic" w:cs="Traditional Arabic"/>
          <w:sz w:val="32"/>
          <w:szCs w:val="32"/>
          <w:rtl/>
        </w:rPr>
        <w:t>وقد اشارت مراجعة منظمة الصحة العالمية حالة مؤكدة</w:t>
      </w:r>
      <w:r w:rsidR="001D1074">
        <w:rPr>
          <w:rFonts w:ascii="Traditional Arabic" w:hAnsi="Traditional Arabic" w:cs="Traditional Arabic" w:hint="cs"/>
          <w:sz w:val="32"/>
          <w:szCs w:val="32"/>
          <w:rtl/>
        </w:rPr>
        <w:t xml:space="preserve"> </w:t>
      </w:r>
      <w:r w:rsidRPr="005842ED">
        <w:rPr>
          <w:rFonts w:ascii="Traditional Arabic" w:hAnsi="Traditional Arabic" w:cs="Traditional Arabic"/>
          <w:sz w:val="32"/>
          <w:szCs w:val="32"/>
          <w:rtl/>
        </w:rPr>
        <w:t xml:space="preserve">مخبريا في الصين </w:t>
      </w:r>
      <w:r w:rsidR="00C73275">
        <w:rPr>
          <w:rFonts w:ascii="Traditional Arabic" w:hAnsi="Traditional Arabic" w:cs="Traditional Arabic"/>
          <w:sz w:val="32"/>
          <w:szCs w:val="32"/>
          <w:rtl/>
        </w:rPr>
        <w:t>إلى</w:t>
      </w:r>
      <w:r w:rsidRPr="005842ED">
        <w:rPr>
          <w:rFonts w:ascii="Traditional Arabic" w:hAnsi="Traditional Arabic" w:cs="Traditional Arabic"/>
          <w:sz w:val="32"/>
          <w:szCs w:val="32"/>
          <w:rtl/>
        </w:rPr>
        <w:t xml:space="preserve"> الاعراض </w:t>
      </w:r>
      <w:r w:rsidR="001D1074" w:rsidRPr="005842ED">
        <w:rPr>
          <w:rFonts w:ascii="Traditional Arabic" w:hAnsi="Traditional Arabic" w:cs="Traditional Arabic" w:hint="cs"/>
          <w:sz w:val="32"/>
          <w:szCs w:val="32"/>
          <w:rtl/>
        </w:rPr>
        <w:t>والعلامات</w:t>
      </w:r>
      <w:r w:rsidRPr="005842ED">
        <w:rPr>
          <w:rFonts w:ascii="Traditional Arabic" w:hAnsi="Traditional Arabic" w:cs="Traditional Arabic"/>
          <w:sz w:val="32"/>
          <w:szCs w:val="32"/>
          <w:rtl/>
        </w:rPr>
        <w:t xml:space="preserve"> النموذجية </w:t>
      </w:r>
      <w:r w:rsidR="001D1074" w:rsidRPr="005842ED">
        <w:rPr>
          <w:rFonts w:ascii="Traditional Arabic" w:hAnsi="Traditional Arabic" w:cs="Traditional Arabic" w:hint="cs"/>
          <w:sz w:val="32"/>
          <w:szCs w:val="32"/>
          <w:rtl/>
        </w:rPr>
        <w:t>التالية</w:t>
      </w:r>
      <w:r w:rsidR="001D1074">
        <w:rPr>
          <w:rFonts w:ascii="Traditional Arabic" w:hAnsi="Traditional Arabic" w:cs="Traditional Arabic" w:hint="cs"/>
          <w:sz w:val="32"/>
          <w:szCs w:val="32"/>
          <w:rtl/>
        </w:rPr>
        <w:t>:</w:t>
      </w:r>
    </w:p>
    <w:p w14:paraId="767A1A96" w14:textId="181B1CF2" w:rsidR="00F03238" w:rsidRPr="005842ED" w:rsidRDefault="00F03238" w:rsidP="00EA55E0">
      <w:pPr>
        <w:bidi/>
        <w:jc w:val="both"/>
        <w:rPr>
          <w:rFonts w:ascii="Traditional Arabic" w:hAnsi="Traditional Arabic" w:cs="Traditional Arabic"/>
          <w:sz w:val="32"/>
          <w:szCs w:val="32"/>
          <w:rtl/>
        </w:rPr>
      </w:pPr>
      <w:r w:rsidRPr="005842ED">
        <w:rPr>
          <w:rFonts w:ascii="Traditional Arabic" w:hAnsi="Traditional Arabic" w:cs="Traditional Arabic"/>
          <w:sz w:val="32"/>
          <w:szCs w:val="32"/>
          <w:rtl/>
        </w:rPr>
        <w:t xml:space="preserve">الحمى – السعال الجاف – التعب – ضيق التنفس – التهاب الحلق – الصداع، الالم العضلي والمفصلي، الغثيان </w:t>
      </w:r>
      <w:r w:rsidR="00930029" w:rsidRPr="005842ED">
        <w:rPr>
          <w:rFonts w:ascii="Traditional Arabic" w:hAnsi="Traditional Arabic" w:cs="Traditional Arabic" w:hint="cs"/>
          <w:sz w:val="32"/>
          <w:szCs w:val="32"/>
          <w:rtl/>
        </w:rPr>
        <w:t>وال</w:t>
      </w:r>
      <w:r w:rsidR="00930029">
        <w:rPr>
          <w:rFonts w:ascii="Traditional Arabic" w:hAnsi="Traditional Arabic" w:cs="Traditional Arabic" w:hint="cs"/>
          <w:sz w:val="32"/>
          <w:szCs w:val="32"/>
          <w:rtl/>
        </w:rPr>
        <w:t>ق</w:t>
      </w:r>
      <w:r w:rsidR="00930029" w:rsidRPr="005842ED">
        <w:rPr>
          <w:rFonts w:ascii="Traditional Arabic" w:hAnsi="Traditional Arabic" w:cs="Traditional Arabic" w:hint="cs"/>
          <w:sz w:val="32"/>
          <w:szCs w:val="32"/>
          <w:rtl/>
        </w:rPr>
        <w:t>ياء</w:t>
      </w:r>
      <w:r w:rsidRPr="005842ED">
        <w:rPr>
          <w:rFonts w:ascii="Traditional Arabic" w:hAnsi="Traditional Arabic" w:cs="Traditional Arabic"/>
          <w:sz w:val="32"/>
          <w:szCs w:val="32"/>
          <w:rtl/>
        </w:rPr>
        <w:t>، احتقان الانف</w:t>
      </w:r>
      <w:r w:rsidRPr="00900FAD">
        <w:rPr>
          <w:rFonts w:ascii="Traditional Arabic" w:hAnsi="Traditional Arabic" w:cs="Traditional Arabic"/>
          <w:sz w:val="32"/>
          <w:szCs w:val="32"/>
          <w:rtl/>
        </w:rPr>
        <w:t xml:space="preserve">، </w:t>
      </w:r>
      <w:r w:rsidR="00900FAD" w:rsidRPr="00900FAD">
        <w:rPr>
          <w:rFonts w:ascii="Traditional Arabic" w:hAnsi="Traditional Arabic" w:cs="Traditional Arabic" w:hint="cs"/>
          <w:sz w:val="32"/>
          <w:szCs w:val="32"/>
          <w:rtl/>
        </w:rPr>
        <w:t>الاسهال.</w:t>
      </w:r>
    </w:p>
    <w:p w14:paraId="063B2AA4" w14:textId="32071351" w:rsidR="00F03238" w:rsidRPr="005842ED" w:rsidRDefault="00F03238" w:rsidP="00F570DD">
      <w:pPr>
        <w:bidi/>
        <w:ind w:firstLine="425"/>
        <w:jc w:val="both"/>
        <w:rPr>
          <w:rFonts w:ascii="Traditional Arabic" w:hAnsi="Traditional Arabic" w:cs="Traditional Arabic"/>
          <w:sz w:val="32"/>
          <w:szCs w:val="32"/>
          <w:rtl/>
        </w:rPr>
      </w:pPr>
      <w:r w:rsidRPr="005842ED">
        <w:rPr>
          <w:rFonts w:ascii="Traditional Arabic" w:hAnsi="Traditional Arabic" w:cs="Traditional Arabic"/>
          <w:sz w:val="32"/>
          <w:szCs w:val="32"/>
          <w:rtl/>
        </w:rPr>
        <w:t>ويتم تشخيص الحالات بناء</w:t>
      </w:r>
      <w:r w:rsidR="00787104">
        <w:rPr>
          <w:rFonts w:ascii="Traditional Arabic" w:hAnsi="Traditional Arabic" w:cs="Traditional Arabic" w:hint="cs"/>
          <w:sz w:val="32"/>
          <w:szCs w:val="32"/>
          <w:rtl/>
        </w:rPr>
        <w:t>ً</w:t>
      </w:r>
      <w:r w:rsidRPr="005842ED">
        <w:rPr>
          <w:rFonts w:ascii="Traditional Arabic" w:hAnsi="Traditional Arabic" w:cs="Traditional Arabic"/>
          <w:sz w:val="32"/>
          <w:szCs w:val="32"/>
          <w:rtl/>
        </w:rPr>
        <w:t xml:space="preserve"> على العلامات </w:t>
      </w:r>
      <w:r w:rsidR="00787104" w:rsidRPr="005842ED">
        <w:rPr>
          <w:rFonts w:ascii="Traditional Arabic" w:hAnsi="Traditional Arabic" w:cs="Traditional Arabic" w:hint="cs"/>
          <w:sz w:val="32"/>
          <w:szCs w:val="32"/>
          <w:rtl/>
        </w:rPr>
        <w:t>والاعراض</w:t>
      </w:r>
      <w:r w:rsidRPr="005842ED">
        <w:rPr>
          <w:rFonts w:ascii="Traditional Arabic" w:hAnsi="Traditional Arabic" w:cs="Traditional Arabic"/>
          <w:sz w:val="32"/>
          <w:szCs w:val="32"/>
          <w:rtl/>
        </w:rPr>
        <w:t xml:space="preserve"> خاصة </w:t>
      </w:r>
      <w:r w:rsidR="00A81EE3" w:rsidRPr="005842ED">
        <w:rPr>
          <w:rFonts w:ascii="Traditional Arabic" w:hAnsi="Traditional Arabic" w:cs="Traditional Arabic" w:hint="cs"/>
          <w:sz w:val="32"/>
          <w:szCs w:val="32"/>
          <w:rtl/>
        </w:rPr>
        <w:t>إذا</w:t>
      </w:r>
      <w:r w:rsidRPr="005842ED">
        <w:rPr>
          <w:rFonts w:ascii="Traditional Arabic" w:hAnsi="Traditional Arabic" w:cs="Traditional Arabic"/>
          <w:sz w:val="32"/>
          <w:szCs w:val="32"/>
          <w:rtl/>
        </w:rPr>
        <w:t xml:space="preserve"> كان الشخص يعيش في منطقة </w:t>
      </w:r>
      <w:r w:rsidR="00F570DD">
        <w:rPr>
          <w:rFonts w:ascii="Traditional Arabic" w:hAnsi="Traditional Arabic" w:cs="Traditional Arabic" w:hint="cs"/>
          <w:sz w:val="32"/>
          <w:szCs w:val="32"/>
          <w:rtl/>
        </w:rPr>
        <w:t>تف</w:t>
      </w:r>
      <w:r w:rsidRPr="005842ED">
        <w:rPr>
          <w:rFonts w:ascii="Traditional Arabic" w:hAnsi="Traditional Arabic" w:cs="Traditional Arabic"/>
          <w:sz w:val="32"/>
          <w:szCs w:val="32"/>
          <w:rtl/>
        </w:rPr>
        <w:t xml:space="preserve">شي الفيروس </w:t>
      </w:r>
      <w:r w:rsidR="00930029">
        <w:rPr>
          <w:rFonts w:ascii="Traditional Arabic" w:hAnsi="Traditional Arabic" w:cs="Traditional Arabic"/>
          <w:sz w:val="32"/>
          <w:szCs w:val="32"/>
          <w:rtl/>
        </w:rPr>
        <w:t>أو</w:t>
      </w:r>
      <w:r w:rsidRPr="005842ED">
        <w:rPr>
          <w:rFonts w:ascii="Traditional Arabic" w:hAnsi="Traditional Arabic" w:cs="Traditional Arabic"/>
          <w:sz w:val="32"/>
          <w:szCs w:val="32"/>
          <w:rtl/>
        </w:rPr>
        <w:t xml:space="preserve"> </w:t>
      </w:r>
      <w:r w:rsidR="00BF081C">
        <w:rPr>
          <w:rFonts w:ascii="Traditional Arabic" w:hAnsi="Traditional Arabic" w:cs="Traditional Arabic"/>
          <w:sz w:val="32"/>
          <w:szCs w:val="32"/>
          <w:rtl/>
        </w:rPr>
        <w:t>أنه</w:t>
      </w:r>
      <w:r w:rsidRPr="005842ED">
        <w:rPr>
          <w:rFonts w:ascii="Traditional Arabic" w:hAnsi="Traditional Arabic" w:cs="Traditional Arabic"/>
          <w:sz w:val="32"/>
          <w:szCs w:val="32"/>
          <w:rtl/>
        </w:rPr>
        <w:t xml:space="preserve"> سافر من منطقة تفشي الفيروس </w:t>
      </w:r>
      <w:r w:rsidR="00930029">
        <w:rPr>
          <w:rFonts w:ascii="Traditional Arabic" w:hAnsi="Traditional Arabic" w:cs="Traditional Arabic"/>
          <w:sz w:val="32"/>
          <w:szCs w:val="32"/>
          <w:rtl/>
        </w:rPr>
        <w:t>أو</w:t>
      </w:r>
      <w:r w:rsidRPr="005842ED">
        <w:rPr>
          <w:rFonts w:ascii="Traditional Arabic" w:hAnsi="Traditional Arabic" w:cs="Traditional Arabic"/>
          <w:sz w:val="32"/>
          <w:szCs w:val="32"/>
          <w:rtl/>
        </w:rPr>
        <w:t xml:space="preserve"> </w:t>
      </w:r>
      <w:r w:rsidR="00A81EE3">
        <w:rPr>
          <w:rFonts w:ascii="Traditional Arabic" w:hAnsi="Traditional Arabic" w:cs="Traditional Arabic"/>
          <w:sz w:val="32"/>
          <w:szCs w:val="32"/>
          <w:rtl/>
        </w:rPr>
        <w:t>أنه</w:t>
      </w:r>
      <w:r w:rsidRPr="005842ED">
        <w:rPr>
          <w:rFonts w:ascii="Traditional Arabic" w:hAnsi="Traditional Arabic" w:cs="Traditional Arabic"/>
          <w:sz w:val="32"/>
          <w:szCs w:val="32"/>
          <w:rtl/>
        </w:rPr>
        <w:t xml:space="preserve"> يوفر الرعاية </w:t>
      </w:r>
      <w:r w:rsidR="00930029">
        <w:rPr>
          <w:rFonts w:ascii="Traditional Arabic" w:hAnsi="Traditional Arabic" w:cs="Traditional Arabic"/>
          <w:sz w:val="32"/>
          <w:szCs w:val="32"/>
          <w:rtl/>
        </w:rPr>
        <w:t>أو</w:t>
      </w:r>
      <w:r w:rsidRPr="005842ED">
        <w:rPr>
          <w:rFonts w:ascii="Traditional Arabic" w:hAnsi="Traditional Arabic" w:cs="Traditional Arabic"/>
          <w:sz w:val="32"/>
          <w:szCs w:val="32"/>
          <w:rtl/>
        </w:rPr>
        <w:t xml:space="preserve"> يعيش مع شخص تم تشخيصه بالفيروس</w:t>
      </w:r>
      <w:r w:rsidR="00BF081C">
        <w:rPr>
          <w:rFonts w:ascii="Traditional Arabic" w:hAnsi="Traditional Arabic" w:cs="Traditional Arabic" w:hint="cs"/>
          <w:sz w:val="32"/>
          <w:szCs w:val="32"/>
          <w:rtl/>
        </w:rPr>
        <w:t>.</w:t>
      </w:r>
      <w:r w:rsidRPr="005842ED">
        <w:rPr>
          <w:rFonts w:ascii="Traditional Arabic" w:hAnsi="Traditional Arabic" w:cs="Traditional Arabic"/>
          <w:sz w:val="32"/>
          <w:szCs w:val="32"/>
          <w:rtl/>
        </w:rPr>
        <w:t xml:space="preserve"> </w:t>
      </w:r>
      <w:r w:rsidR="00F570DD">
        <w:rPr>
          <w:rFonts w:ascii="Traditional Arabic" w:hAnsi="Traditional Arabic" w:cs="Traditional Arabic" w:hint="cs"/>
          <w:sz w:val="32"/>
          <w:szCs w:val="32"/>
          <w:rtl/>
        </w:rPr>
        <w:t xml:space="preserve">و يتم أيضا تشخيص بناءا على </w:t>
      </w:r>
      <w:r w:rsidRPr="005842ED">
        <w:rPr>
          <w:rFonts w:ascii="Traditional Arabic" w:hAnsi="Traditional Arabic" w:cs="Traditional Arabic"/>
          <w:sz w:val="32"/>
          <w:szCs w:val="32"/>
          <w:rtl/>
        </w:rPr>
        <w:t xml:space="preserve">الفحص </w:t>
      </w:r>
      <w:r w:rsidR="00BF081C" w:rsidRPr="005842ED">
        <w:rPr>
          <w:rFonts w:ascii="Traditional Arabic" w:hAnsi="Traditional Arabic" w:cs="Traditional Arabic" w:hint="cs"/>
          <w:sz w:val="32"/>
          <w:szCs w:val="32"/>
          <w:rtl/>
        </w:rPr>
        <w:t>السريري</w:t>
      </w:r>
      <w:r w:rsidR="00F570DD">
        <w:rPr>
          <w:rFonts w:ascii="Traditional Arabic" w:hAnsi="Traditional Arabic" w:cs="Traditional Arabic" w:hint="cs"/>
          <w:sz w:val="32"/>
          <w:szCs w:val="32"/>
          <w:rtl/>
        </w:rPr>
        <w:t xml:space="preserve"> و التي </w:t>
      </w:r>
      <w:r w:rsidRPr="005842ED">
        <w:rPr>
          <w:rFonts w:ascii="Traditional Arabic" w:hAnsi="Traditional Arabic" w:cs="Traditional Arabic"/>
          <w:sz w:val="32"/>
          <w:szCs w:val="32"/>
          <w:rtl/>
        </w:rPr>
        <w:t xml:space="preserve">هي الفحوصات المخبرية </w:t>
      </w:r>
      <w:r w:rsidR="00BF081C" w:rsidRPr="005842ED">
        <w:rPr>
          <w:rFonts w:ascii="Traditional Arabic" w:hAnsi="Traditional Arabic" w:cs="Traditional Arabic" w:hint="cs"/>
          <w:sz w:val="32"/>
          <w:szCs w:val="32"/>
          <w:rtl/>
        </w:rPr>
        <w:t>و</w:t>
      </w:r>
      <w:r w:rsidRPr="005842ED">
        <w:rPr>
          <w:rFonts w:ascii="Traditional Arabic" w:hAnsi="Traditional Arabic" w:cs="Traditional Arabic"/>
          <w:sz w:val="32"/>
          <w:szCs w:val="32"/>
          <w:rtl/>
        </w:rPr>
        <w:t xml:space="preserve"> تشمل</w:t>
      </w:r>
      <w:r w:rsidR="00BF081C">
        <w:rPr>
          <w:rFonts w:ascii="Traditional Arabic" w:hAnsi="Traditional Arabic" w:cs="Traditional Arabic" w:hint="cs"/>
          <w:sz w:val="32"/>
          <w:szCs w:val="32"/>
          <w:rtl/>
        </w:rPr>
        <w:t>:</w:t>
      </w:r>
      <w:r w:rsidRPr="005842ED">
        <w:rPr>
          <w:rFonts w:ascii="Traditional Arabic" w:hAnsi="Traditional Arabic" w:cs="Traditional Arabic"/>
          <w:sz w:val="32"/>
          <w:szCs w:val="32"/>
          <w:rtl/>
        </w:rPr>
        <w:t xml:space="preserve"> </w:t>
      </w:r>
    </w:p>
    <w:p w14:paraId="26DF7C05" w14:textId="6DF62D52" w:rsidR="00F03238" w:rsidRPr="00F570DD" w:rsidRDefault="00F03238" w:rsidP="00F570DD">
      <w:pPr>
        <w:pStyle w:val="Paragraphedeliste"/>
        <w:numPr>
          <w:ilvl w:val="0"/>
          <w:numId w:val="39"/>
        </w:numPr>
        <w:bidi/>
        <w:rPr>
          <w:rFonts w:ascii="Traditional Arabic" w:hAnsi="Traditional Arabic" w:cs="Traditional Arabic"/>
          <w:sz w:val="32"/>
          <w:szCs w:val="32"/>
          <w:rtl/>
        </w:rPr>
      </w:pPr>
      <w:r w:rsidRPr="00F570DD">
        <w:rPr>
          <w:rFonts w:ascii="Traditional Arabic" w:hAnsi="Traditional Arabic" w:cs="Traditional Arabic"/>
          <w:sz w:val="32"/>
          <w:szCs w:val="32"/>
          <w:rtl/>
        </w:rPr>
        <w:t>مسحة انفية لاخذ عينة من سوائل الانف</w:t>
      </w:r>
      <w:r w:rsidR="00BF081C" w:rsidRPr="00F570DD">
        <w:rPr>
          <w:rFonts w:ascii="Traditional Arabic" w:hAnsi="Traditional Arabic" w:cs="Traditional Arabic" w:hint="cs"/>
          <w:sz w:val="32"/>
          <w:szCs w:val="32"/>
          <w:rtl/>
        </w:rPr>
        <w:t>.</w:t>
      </w:r>
      <w:r w:rsidRPr="00F570DD">
        <w:rPr>
          <w:rFonts w:ascii="Traditional Arabic" w:hAnsi="Traditional Arabic" w:cs="Traditional Arabic"/>
          <w:sz w:val="32"/>
          <w:szCs w:val="32"/>
          <w:rtl/>
        </w:rPr>
        <w:t xml:space="preserve"> </w:t>
      </w:r>
    </w:p>
    <w:p w14:paraId="66A58642" w14:textId="41401B3E" w:rsidR="00F03238" w:rsidRPr="00F570DD" w:rsidRDefault="00F03238" w:rsidP="00F570DD">
      <w:pPr>
        <w:pStyle w:val="Paragraphedeliste"/>
        <w:numPr>
          <w:ilvl w:val="0"/>
          <w:numId w:val="39"/>
        </w:numPr>
        <w:bidi/>
        <w:rPr>
          <w:rFonts w:ascii="Traditional Arabic" w:hAnsi="Traditional Arabic" w:cs="Traditional Arabic"/>
          <w:sz w:val="32"/>
          <w:szCs w:val="32"/>
          <w:rtl/>
        </w:rPr>
      </w:pPr>
      <w:r w:rsidRPr="00F570DD">
        <w:rPr>
          <w:rFonts w:ascii="Traditional Arabic" w:hAnsi="Traditional Arabic" w:cs="Traditional Arabic"/>
          <w:sz w:val="32"/>
          <w:szCs w:val="32"/>
          <w:rtl/>
        </w:rPr>
        <w:t xml:space="preserve">مسحة الحلق لاخذ عينة من سوائل </w:t>
      </w:r>
      <w:r w:rsidR="00846B2D" w:rsidRPr="00F570DD">
        <w:rPr>
          <w:rFonts w:ascii="Traditional Arabic" w:hAnsi="Traditional Arabic" w:cs="Traditional Arabic" w:hint="cs"/>
          <w:sz w:val="32"/>
          <w:szCs w:val="32"/>
          <w:rtl/>
        </w:rPr>
        <w:t>الحلق.</w:t>
      </w:r>
    </w:p>
    <w:p w14:paraId="11423D9E" w14:textId="75733D41" w:rsidR="00724C4C" w:rsidRPr="00F570DD" w:rsidRDefault="00F03238" w:rsidP="00F570DD">
      <w:pPr>
        <w:pStyle w:val="Paragraphedeliste"/>
        <w:numPr>
          <w:ilvl w:val="0"/>
          <w:numId w:val="39"/>
        </w:numPr>
        <w:bidi/>
        <w:rPr>
          <w:rFonts w:ascii="Traditional Arabic" w:hAnsi="Traditional Arabic" w:cs="Traditional Arabic"/>
          <w:sz w:val="32"/>
          <w:szCs w:val="32"/>
          <w:rtl/>
        </w:rPr>
      </w:pPr>
      <w:r w:rsidRPr="00F570DD">
        <w:rPr>
          <w:rFonts w:ascii="Traditional Arabic" w:hAnsi="Traditional Arabic" w:cs="Traditional Arabic"/>
          <w:sz w:val="32"/>
          <w:szCs w:val="32"/>
          <w:rtl/>
        </w:rPr>
        <w:t>اخت</w:t>
      </w:r>
      <w:r w:rsidR="00BF081C" w:rsidRPr="00F570DD">
        <w:rPr>
          <w:rFonts w:ascii="Traditional Arabic" w:hAnsi="Traditional Arabic" w:cs="Traditional Arabic" w:hint="cs"/>
          <w:sz w:val="32"/>
          <w:szCs w:val="32"/>
          <w:rtl/>
        </w:rPr>
        <w:t>ب</w:t>
      </w:r>
      <w:r w:rsidRPr="00F570DD">
        <w:rPr>
          <w:rFonts w:ascii="Traditional Arabic" w:hAnsi="Traditional Arabic" w:cs="Traditional Arabic"/>
          <w:sz w:val="32"/>
          <w:szCs w:val="32"/>
          <w:rtl/>
        </w:rPr>
        <w:t>ار الدم</w:t>
      </w:r>
      <w:r w:rsidR="00430AB7" w:rsidRPr="00F570DD">
        <w:rPr>
          <w:rFonts w:ascii="Traditional Arabic" w:hAnsi="Traditional Arabic" w:cs="Traditional Arabic" w:hint="cs"/>
          <w:sz w:val="32"/>
          <w:szCs w:val="32"/>
          <w:rtl/>
        </w:rPr>
        <w:t>.</w:t>
      </w:r>
      <w:r w:rsidRPr="00F570DD">
        <w:rPr>
          <w:rFonts w:ascii="Traditional Arabic" w:hAnsi="Traditional Arabic" w:cs="Traditional Arabic"/>
          <w:sz w:val="32"/>
          <w:szCs w:val="32"/>
          <w:vertAlign w:val="superscript"/>
          <w:rtl/>
        </w:rPr>
        <w:t xml:space="preserve"> </w:t>
      </w:r>
    </w:p>
    <w:p w14:paraId="1C495598" w14:textId="09719CAA" w:rsidR="00F03238" w:rsidRPr="00430AB7" w:rsidRDefault="001B7982" w:rsidP="00724C4C">
      <w:pPr>
        <w:bidi/>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 ثانيا : </w:t>
      </w:r>
      <w:r w:rsidR="00BA1E37">
        <w:rPr>
          <w:rFonts w:ascii="Traditional Arabic" w:hAnsi="Traditional Arabic" w:cs="Traditional Arabic" w:hint="cs"/>
          <w:b/>
          <w:bCs/>
          <w:sz w:val="36"/>
          <w:szCs w:val="36"/>
          <w:rtl/>
          <w:lang w:bidi="ar-DZ"/>
        </w:rPr>
        <w:t>بروتوكولات الوقاية من الفيروس :</w:t>
      </w:r>
    </w:p>
    <w:p w14:paraId="44657312" w14:textId="2CF3EDF2" w:rsidR="00F03238" w:rsidRPr="005842ED" w:rsidRDefault="00F03238" w:rsidP="00EA55E0">
      <w:pPr>
        <w:bidi/>
        <w:ind w:firstLine="425"/>
        <w:jc w:val="both"/>
        <w:rPr>
          <w:rFonts w:ascii="Traditional Arabic" w:hAnsi="Traditional Arabic" w:cs="Traditional Arabic"/>
          <w:sz w:val="32"/>
          <w:szCs w:val="32"/>
          <w:rtl/>
          <w:lang w:bidi="ar-DZ"/>
        </w:rPr>
      </w:pPr>
      <w:r w:rsidRPr="005842ED">
        <w:rPr>
          <w:rFonts w:ascii="Traditional Arabic" w:hAnsi="Traditional Arabic" w:cs="Traditional Arabic"/>
          <w:sz w:val="32"/>
          <w:szCs w:val="32"/>
          <w:rtl/>
          <w:lang w:bidi="ar-DZ"/>
        </w:rPr>
        <w:t>لا</w:t>
      </w:r>
      <w:r w:rsidR="00430AB7">
        <w:rPr>
          <w:rFonts w:ascii="Traditional Arabic" w:hAnsi="Traditional Arabic" w:cs="Traditional Arabic" w:hint="cs"/>
          <w:sz w:val="32"/>
          <w:szCs w:val="32"/>
          <w:rtl/>
          <w:lang w:bidi="ar-DZ"/>
        </w:rPr>
        <w:t xml:space="preserve"> </w:t>
      </w:r>
      <w:r w:rsidRPr="005842ED">
        <w:rPr>
          <w:rFonts w:ascii="Traditional Arabic" w:hAnsi="Traditional Arabic" w:cs="Traditional Arabic"/>
          <w:sz w:val="32"/>
          <w:szCs w:val="32"/>
          <w:rtl/>
          <w:lang w:bidi="ar-DZ"/>
        </w:rPr>
        <w:t xml:space="preserve">يوجد حتى </w:t>
      </w:r>
      <w:r w:rsidR="00430AB7">
        <w:rPr>
          <w:rFonts w:ascii="Traditional Arabic" w:hAnsi="Traditional Arabic" w:cs="Traditional Arabic"/>
          <w:sz w:val="32"/>
          <w:szCs w:val="32"/>
          <w:rtl/>
          <w:lang w:bidi="ar-DZ"/>
        </w:rPr>
        <w:t>أي</w:t>
      </w:r>
      <w:r w:rsidRPr="005842ED">
        <w:rPr>
          <w:rFonts w:ascii="Traditional Arabic" w:hAnsi="Traditional Arabic" w:cs="Traditional Arabic"/>
          <w:sz w:val="32"/>
          <w:szCs w:val="32"/>
          <w:rtl/>
          <w:lang w:bidi="ar-DZ"/>
        </w:rPr>
        <w:t xml:space="preserve"> علاج </w:t>
      </w:r>
      <w:r w:rsidR="00930029">
        <w:rPr>
          <w:rFonts w:ascii="Traditional Arabic" w:hAnsi="Traditional Arabic" w:cs="Traditional Arabic"/>
          <w:sz w:val="32"/>
          <w:szCs w:val="32"/>
          <w:rtl/>
          <w:lang w:bidi="ar-DZ"/>
        </w:rPr>
        <w:t>أو</w:t>
      </w:r>
      <w:r w:rsidRPr="005842ED">
        <w:rPr>
          <w:rFonts w:ascii="Traditional Arabic" w:hAnsi="Traditional Arabic" w:cs="Traditional Arabic"/>
          <w:sz w:val="32"/>
          <w:szCs w:val="32"/>
          <w:rtl/>
          <w:lang w:bidi="ar-DZ"/>
        </w:rPr>
        <w:t xml:space="preserve"> لقاح فعال ضد فيروس كورونا الجديد وذلك على الرغم من الجهود المبذولة لتطوير بعضها </w:t>
      </w:r>
      <w:r w:rsidR="0050493F" w:rsidRPr="005842ED">
        <w:rPr>
          <w:rFonts w:ascii="Traditional Arabic" w:hAnsi="Traditional Arabic" w:cs="Traditional Arabic" w:hint="cs"/>
          <w:sz w:val="32"/>
          <w:szCs w:val="32"/>
          <w:rtl/>
          <w:lang w:bidi="ar-DZ"/>
        </w:rPr>
        <w:t>ولمنع</w:t>
      </w:r>
      <w:r w:rsidRPr="005842ED">
        <w:rPr>
          <w:rFonts w:ascii="Traditional Arabic" w:hAnsi="Traditional Arabic" w:cs="Traditional Arabic"/>
          <w:sz w:val="32"/>
          <w:szCs w:val="32"/>
          <w:rtl/>
          <w:lang w:bidi="ar-DZ"/>
        </w:rPr>
        <w:t xml:space="preserve"> ال</w:t>
      </w:r>
      <w:r w:rsidR="00BA1E37">
        <w:rPr>
          <w:rFonts w:ascii="Traditional Arabic" w:hAnsi="Traditional Arabic" w:cs="Traditional Arabic" w:hint="cs"/>
          <w:sz w:val="32"/>
          <w:szCs w:val="32"/>
          <w:rtl/>
          <w:lang w:bidi="ar-DZ"/>
        </w:rPr>
        <w:t>إ</w:t>
      </w:r>
      <w:r w:rsidRPr="005842ED">
        <w:rPr>
          <w:rFonts w:ascii="Traditional Arabic" w:hAnsi="Traditional Arabic" w:cs="Traditional Arabic"/>
          <w:sz w:val="32"/>
          <w:szCs w:val="32"/>
          <w:rtl/>
          <w:lang w:bidi="ar-DZ"/>
        </w:rPr>
        <w:t>صابة</w:t>
      </w:r>
      <w:r w:rsidR="00BA1E37">
        <w:rPr>
          <w:rFonts w:ascii="Traditional Arabic" w:hAnsi="Traditional Arabic" w:cs="Traditional Arabic" w:hint="cs"/>
          <w:sz w:val="32"/>
          <w:szCs w:val="32"/>
          <w:rtl/>
          <w:lang w:bidi="ar-DZ"/>
        </w:rPr>
        <w:t>،</w:t>
      </w:r>
      <w:r w:rsidRPr="005842ED">
        <w:rPr>
          <w:rFonts w:ascii="Traditional Arabic" w:hAnsi="Traditional Arabic" w:cs="Traditional Arabic"/>
          <w:sz w:val="32"/>
          <w:szCs w:val="32"/>
          <w:rtl/>
          <w:lang w:bidi="ar-DZ"/>
        </w:rPr>
        <w:t xml:space="preserve"> منظمة الصحية العالمية بغسل اليدين بشكل </w:t>
      </w:r>
      <w:r w:rsidR="006F4748" w:rsidRPr="005842ED">
        <w:rPr>
          <w:rFonts w:ascii="Traditional Arabic" w:hAnsi="Traditional Arabic" w:cs="Traditional Arabic" w:hint="cs"/>
          <w:sz w:val="32"/>
          <w:szCs w:val="32"/>
          <w:rtl/>
          <w:lang w:bidi="ar-DZ"/>
        </w:rPr>
        <w:t>منتظم،</w:t>
      </w:r>
      <w:r w:rsidRPr="005842ED">
        <w:rPr>
          <w:rFonts w:ascii="Traditional Arabic" w:hAnsi="Traditional Arabic" w:cs="Traditional Arabic"/>
          <w:sz w:val="32"/>
          <w:szCs w:val="32"/>
          <w:rtl/>
          <w:lang w:bidi="ar-DZ"/>
        </w:rPr>
        <w:t xml:space="preserve"> وتغطية الفم وال</w:t>
      </w:r>
      <w:r w:rsidR="006F4748">
        <w:rPr>
          <w:rFonts w:ascii="Traditional Arabic" w:hAnsi="Traditional Arabic" w:cs="Traditional Arabic" w:hint="cs"/>
          <w:sz w:val="32"/>
          <w:szCs w:val="32"/>
          <w:rtl/>
          <w:lang w:bidi="ar-DZ"/>
        </w:rPr>
        <w:t>أ</w:t>
      </w:r>
      <w:r w:rsidRPr="005842ED">
        <w:rPr>
          <w:rFonts w:ascii="Traditional Arabic" w:hAnsi="Traditional Arabic" w:cs="Traditional Arabic"/>
          <w:sz w:val="32"/>
          <w:szCs w:val="32"/>
          <w:rtl/>
          <w:lang w:bidi="ar-DZ"/>
        </w:rPr>
        <w:t xml:space="preserve">نف عند السعال </w:t>
      </w:r>
      <w:r w:rsidR="00BA1E37">
        <w:rPr>
          <w:rFonts w:ascii="Traditional Arabic" w:hAnsi="Traditional Arabic" w:cs="Traditional Arabic" w:hint="cs"/>
          <w:sz w:val="32"/>
          <w:szCs w:val="32"/>
          <w:rtl/>
          <w:lang w:bidi="ar-DZ"/>
        </w:rPr>
        <w:t>،</w:t>
      </w:r>
      <w:r w:rsidRPr="005842ED">
        <w:rPr>
          <w:rFonts w:ascii="Traditional Arabic" w:hAnsi="Traditional Arabic" w:cs="Traditional Arabic"/>
          <w:sz w:val="32"/>
          <w:szCs w:val="32"/>
          <w:rtl/>
          <w:lang w:bidi="ar-DZ"/>
        </w:rPr>
        <w:t>وتجنب ال</w:t>
      </w:r>
      <w:r w:rsidR="00BA1E37">
        <w:rPr>
          <w:rFonts w:ascii="Traditional Arabic" w:hAnsi="Traditional Arabic" w:cs="Traditional Arabic" w:hint="cs"/>
          <w:sz w:val="32"/>
          <w:szCs w:val="32"/>
          <w:rtl/>
          <w:lang w:bidi="ar-DZ"/>
        </w:rPr>
        <w:t>إ</w:t>
      </w:r>
      <w:r w:rsidRPr="005842ED">
        <w:rPr>
          <w:rFonts w:ascii="Traditional Arabic" w:hAnsi="Traditional Arabic" w:cs="Traditional Arabic"/>
          <w:sz w:val="32"/>
          <w:szCs w:val="32"/>
          <w:rtl/>
          <w:lang w:bidi="ar-DZ"/>
        </w:rPr>
        <w:t xml:space="preserve">تصال عن </w:t>
      </w:r>
      <w:r w:rsidR="00BA1E37">
        <w:rPr>
          <w:rFonts w:ascii="Traditional Arabic" w:hAnsi="Traditional Arabic" w:cs="Traditional Arabic" w:hint="cs"/>
          <w:sz w:val="32"/>
          <w:szCs w:val="32"/>
          <w:rtl/>
          <w:lang w:bidi="ar-DZ"/>
        </w:rPr>
        <w:t>قرب</w:t>
      </w:r>
      <w:r w:rsidRPr="005842ED">
        <w:rPr>
          <w:rFonts w:ascii="Traditional Arabic" w:hAnsi="Traditional Arabic" w:cs="Traditional Arabic"/>
          <w:sz w:val="32"/>
          <w:szCs w:val="32"/>
          <w:rtl/>
          <w:lang w:bidi="ar-DZ"/>
        </w:rPr>
        <w:t xml:space="preserve"> مع </w:t>
      </w:r>
      <w:r w:rsidR="00430AB7">
        <w:rPr>
          <w:rFonts w:ascii="Traditional Arabic" w:hAnsi="Traditional Arabic" w:cs="Traditional Arabic"/>
          <w:sz w:val="32"/>
          <w:szCs w:val="32"/>
          <w:rtl/>
          <w:lang w:bidi="ar-DZ"/>
        </w:rPr>
        <w:t>أي</w:t>
      </w:r>
      <w:r w:rsidRPr="005842ED">
        <w:rPr>
          <w:rFonts w:ascii="Traditional Arabic" w:hAnsi="Traditional Arabic" w:cs="Traditional Arabic"/>
          <w:sz w:val="32"/>
          <w:szCs w:val="32"/>
          <w:rtl/>
          <w:lang w:bidi="ar-DZ"/>
        </w:rPr>
        <w:t xml:space="preserve"> شخص يظهر عليه</w:t>
      </w:r>
      <w:r w:rsidR="00BA1E37">
        <w:rPr>
          <w:rFonts w:ascii="Traditional Arabic" w:hAnsi="Traditional Arabic" w:cs="Traditional Arabic" w:hint="cs"/>
          <w:sz w:val="32"/>
          <w:szCs w:val="32"/>
          <w:rtl/>
          <w:lang w:bidi="ar-DZ"/>
        </w:rPr>
        <w:t xml:space="preserve"> أ</w:t>
      </w:r>
      <w:r w:rsidRPr="005842ED">
        <w:rPr>
          <w:rFonts w:ascii="Traditional Arabic" w:hAnsi="Traditional Arabic" w:cs="Traditional Arabic"/>
          <w:sz w:val="32"/>
          <w:szCs w:val="32"/>
          <w:rtl/>
          <w:lang w:bidi="ar-DZ"/>
        </w:rPr>
        <w:t>عراض مرض في الجهاز التنفسي</w:t>
      </w:r>
      <w:r w:rsidR="00BA1E37">
        <w:rPr>
          <w:rFonts w:ascii="Traditional Arabic" w:hAnsi="Traditional Arabic" w:cs="Traditional Arabic" w:hint="cs"/>
          <w:sz w:val="32"/>
          <w:szCs w:val="32"/>
          <w:rtl/>
          <w:lang w:bidi="ar-DZ"/>
        </w:rPr>
        <w:t xml:space="preserve">، </w:t>
      </w:r>
      <w:r w:rsidRPr="005842ED">
        <w:rPr>
          <w:rFonts w:ascii="Traditional Arabic" w:hAnsi="Traditional Arabic" w:cs="Traditional Arabic"/>
          <w:sz w:val="32"/>
          <w:szCs w:val="32"/>
          <w:rtl/>
          <w:lang w:bidi="ar-DZ"/>
        </w:rPr>
        <w:t>مثل السعال فك</w:t>
      </w:r>
      <w:r w:rsidR="00C72681">
        <w:rPr>
          <w:rFonts w:ascii="Traditional Arabic" w:hAnsi="Traditional Arabic" w:cs="Traditional Arabic" w:hint="cs"/>
          <w:sz w:val="32"/>
          <w:szCs w:val="32"/>
          <w:rtl/>
          <w:lang w:bidi="ar-DZ"/>
        </w:rPr>
        <w:t>إ</w:t>
      </w:r>
      <w:r w:rsidRPr="005842ED">
        <w:rPr>
          <w:rFonts w:ascii="Traditional Arabic" w:hAnsi="Traditional Arabic" w:cs="Traditional Arabic"/>
          <w:sz w:val="32"/>
          <w:szCs w:val="32"/>
          <w:rtl/>
          <w:lang w:bidi="ar-DZ"/>
        </w:rPr>
        <w:t xml:space="preserve">جراء وقائي يجب على كل شخص غسل يديه بالماء </w:t>
      </w:r>
      <w:r w:rsidR="0050493F" w:rsidRPr="005842ED">
        <w:rPr>
          <w:rFonts w:ascii="Traditional Arabic" w:hAnsi="Traditional Arabic" w:cs="Traditional Arabic" w:hint="cs"/>
          <w:sz w:val="32"/>
          <w:szCs w:val="32"/>
          <w:rtl/>
          <w:lang w:bidi="ar-DZ"/>
        </w:rPr>
        <w:t>والصابون</w:t>
      </w:r>
      <w:r w:rsidRPr="005842ED">
        <w:rPr>
          <w:rFonts w:ascii="Traditional Arabic" w:hAnsi="Traditional Arabic" w:cs="Traditional Arabic"/>
          <w:sz w:val="32"/>
          <w:szCs w:val="32"/>
          <w:rtl/>
          <w:lang w:bidi="ar-DZ"/>
        </w:rPr>
        <w:t xml:space="preserve"> بين حين </w:t>
      </w:r>
      <w:r w:rsidR="0050493F" w:rsidRPr="005842ED">
        <w:rPr>
          <w:rFonts w:ascii="Traditional Arabic" w:hAnsi="Traditional Arabic" w:cs="Traditional Arabic" w:hint="cs"/>
          <w:sz w:val="32"/>
          <w:szCs w:val="32"/>
          <w:rtl/>
          <w:lang w:bidi="ar-DZ"/>
        </w:rPr>
        <w:t>و</w:t>
      </w:r>
      <w:r w:rsidR="0050493F">
        <w:rPr>
          <w:rFonts w:ascii="Traditional Arabic" w:hAnsi="Traditional Arabic" w:cs="Traditional Arabic" w:hint="cs"/>
          <w:sz w:val="32"/>
          <w:szCs w:val="32"/>
          <w:rtl/>
          <w:lang w:bidi="ar-DZ"/>
        </w:rPr>
        <w:t>آخر</w:t>
      </w:r>
      <w:r w:rsidRPr="005842ED">
        <w:rPr>
          <w:rFonts w:ascii="Traditional Arabic" w:hAnsi="Traditional Arabic" w:cs="Traditional Arabic"/>
          <w:sz w:val="32"/>
          <w:szCs w:val="32"/>
          <w:rtl/>
          <w:lang w:bidi="ar-DZ"/>
        </w:rPr>
        <w:t xml:space="preserve"> وعدم لمس اليدين للفم </w:t>
      </w:r>
      <w:r w:rsidR="00930029">
        <w:rPr>
          <w:rFonts w:ascii="Traditional Arabic" w:hAnsi="Traditional Arabic" w:cs="Traditional Arabic"/>
          <w:sz w:val="32"/>
          <w:szCs w:val="32"/>
          <w:rtl/>
          <w:lang w:bidi="ar-DZ"/>
        </w:rPr>
        <w:t>أو</w:t>
      </w:r>
      <w:r w:rsidRPr="005842ED">
        <w:rPr>
          <w:rFonts w:ascii="Traditional Arabic" w:hAnsi="Traditional Arabic" w:cs="Traditional Arabic"/>
          <w:sz w:val="32"/>
          <w:szCs w:val="32"/>
          <w:rtl/>
          <w:lang w:bidi="ar-DZ"/>
        </w:rPr>
        <w:t xml:space="preserve"> ال</w:t>
      </w:r>
      <w:r w:rsidR="00BA1E37">
        <w:rPr>
          <w:rFonts w:ascii="Traditional Arabic" w:hAnsi="Traditional Arabic" w:cs="Traditional Arabic" w:hint="cs"/>
          <w:sz w:val="32"/>
          <w:szCs w:val="32"/>
          <w:rtl/>
          <w:lang w:bidi="ar-DZ"/>
        </w:rPr>
        <w:t>أن</w:t>
      </w:r>
      <w:r w:rsidRPr="005842ED">
        <w:rPr>
          <w:rFonts w:ascii="Traditional Arabic" w:hAnsi="Traditional Arabic" w:cs="Traditional Arabic"/>
          <w:sz w:val="32"/>
          <w:szCs w:val="32"/>
          <w:rtl/>
          <w:lang w:bidi="ar-DZ"/>
        </w:rPr>
        <w:t xml:space="preserve">ف والعينين، </w:t>
      </w:r>
      <w:r w:rsidRPr="005842ED">
        <w:rPr>
          <w:rFonts w:ascii="Traditional Arabic" w:hAnsi="Traditional Arabic" w:cs="Traditional Arabic"/>
          <w:sz w:val="32"/>
          <w:szCs w:val="32"/>
          <w:rtl/>
          <w:lang w:bidi="ar-DZ"/>
        </w:rPr>
        <w:lastRenderedPageBreak/>
        <w:t>حتى لا</w:t>
      </w:r>
      <w:r w:rsidR="00430AB7">
        <w:rPr>
          <w:rFonts w:ascii="Traditional Arabic" w:hAnsi="Traditional Arabic" w:cs="Traditional Arabic" w:hint="cs"/>
          <w:sz w:val="32"/>
          <w:szCs w:val="32"/>
          <w:rtl/>
          <w:lang w:bidi="ar-DZ"/>
        </w:rPr>
        <w:t xml:space="preserve"> </w:t>
      </w:r>
      <w:r w:rsidRPr="005842ED">
        <w:rPr>
          <w:rFonts w:ascii="Traditional Arabic" w:hAnsi="Traditional Arabic" w:cs="Traditional Arabic"/>
          <w:sz w:val="32"/>
          <w:szCs w:val="32"/>
          <w:rtl/>
          <w:lang w:bidi="ar-DZ"/>
        </w:rPr>
        <w:t xml:space="preserve">يجد الفيروس مسارا </w:t>
      </w:r>
      <w:r w:rsidR="00C73275">
        <w:rPr>
          <w:rFonts w:ascii="Traditional Arabic" w:hAnsi="Traditional Arabic" w:cs="Traditional Arabic"/>
          <w:sz w:val="32"/>
          <w:szCs w:val="32"/>
          <w:rtl/>
          <w:lang w:bidi="ar-DZ"/>
        </w:rPr>
        <w:t>إلى</w:t>
      </w:r>
      <w:r w:rsidRPr="005842ED">
        <w:rPr>
          <w:rFonts w:ascii="Traditional Arabic" w:hAnsi="Traditional Arabic" w:cs="Traditional Arabic"/>
          <w:sz w:val="32"/>
          <w:szCs w:val="32"/>
          <w:rtl/>
          <w:lang w:bidi="ar-DZ"/>
        </w:rPr>
        <w:t xml:space="preserve"> الجهاز التنفسي،</w:t>
      </w:r>
      <w:r w:rsidR="00105410">
        <w:rPr>
          <w:rFonts w:ascii="Traditional Arabic" w:hAnsi="Traditional Arabic" w:cs="Traditional Arabic" w:hint="cs"/>
          <w:sz w:val="32"/>
          <w:szCs w:val="32"/>
          <w:rtl/>
          <w:lang w:bidi="ar-DZ"/>
        </w:rPr>
        <w:t>و بهذه</w:t>
      </w:r>
      <w:r w:rsidRPr="005842ED">
        <w:rPr>
          <w:rFonts w:ascii="Traditional Arabic" w:hAnsi="Traditional Arabic" w:cs="Traditional Arabic"/>
          <w:sz w:val="32"/>
          <w:szCs w:val="32"/>
          <w:rtl/>
          <w:lang w:bidi="ar-DZ"/>
        </w:rPr>
        <w:t xml:space="preserve"> السلوكات البسيطة يمكن للانسان ان يحمي نفس واقاربه وذويه</w:t>
      </w:r>
      <w:r w:rsidR="006F4748">
        <w:rPr>
          <w:rFonts w:ascii="Traditional Arabic" w:hAnsi="Traditional Arabic" w:cs="Traditional Arabic" w:hint="cs"/>
          <w:sz w:val="32"/>
          <w:szCs w:val="32"/>
          <w:rtl/>
          <w:lang w:bidi="ar-DZ"/>
        </w:rPr>
        <w:t>.</w:t>
      </w:r>
    </w:p>
    <w:p w14:paraId="02FC64FE" w14:textId="410A79CF" w:rsidR="00F03238" w:rsidRPr="005842ED" w:rsidRDefault="00F03238" w:rsidP="00EA55E0">
      <w:pPr>
        <w:bidi/>
        <w:ind w:firstLine="425"/>
        <w:jc w:val="both"/>
        <w:rPr>
          <w:rFonts w:ascii="Traditional Arabic" w:hAnsi="Traditional Arabic" w:cs="Traditional Arabic"/>
          <w:sz w:val="32"/>
          <w:szCs w:val="32"/>
          <w:rtl/>
          <w:lang w:bidi="ar-DZ"/>
        </w:rPr>
      </w:pPr>
      <w:r w:rsidRPr="005842ED">
        <w:rPr>
          <w:rFonts w:ascii="Traditional Arabic" w:hAnsi="Traditional Arabic" w:cs="Traditional Arabic"/>
          <w:sz w:val="32"/>
          <w:szCs w:val="32"/>
          <w:rtl/>
          <w:lang w:bidi="ar-DZ"/>
        </w:rPr>
        <w:t>وبناء على التجارب الماضية في تفشي الاوبئة و</w:t>
      </w:r>
      <w:r w:rsidR="00430AB7" w:rsidRPr="005842ED">
        <w:rPr>
          <w:rFonts w:ascii="Traditional Arabic" w:hAnsi="Traditional Arabic" w:cs="Traditional Arabic" w:hint="cs"/>
          <w:sz w:val="32"/>
          <w:szCs w:val="32"/>
          <w:rtl/>
          <w:lang w:bidi="ar-DZ"/>
        </w:rPr>
        <w:t>الجوائح،</w:t>
      </w:r>
      <w:r w:rsidRPr="005842ED">
        <w:rPr>
          <w:rFonts w:ascii="Traditional Arabic" w:hAnsi="Traditional Arabic" w:cs="Traditional Arabic"/>
          <w:sz w:val="32"/>
          <w:szCs w:val="32"/>
          <w:rtl/>
          <w:lang w:bidi="ar-DZ"/>
        </w:rPr>
        <w:t xml:space="preserve"> تحاول العديد من الدول اعتماد بعض الاجراءات الوقائية التي اعتمدت سابقا كالتباعد الاجتماعي </w:t>
      </w:r>
      <w:r w:rsidR="006F4748" w:rsidRPr="005842ED">
        <w:rPr>
          <w:rFonts w:ascii="Traditional Arabic" w:hAnsi="Traditional Arabic" w:cs="Traditional Arabic" w:hint="cs"/>
          <w:sz w:val="32"/>
          <w:szCs w:val="32"/>
          <w:rtl/>
          <w:lang w:bidi="ar-DZ"/>
        </w:rPr>
        <w:t>و</w:t>
      </w:r>
      <w:r w:rsidR="006F4748">
        <w:rPr>
          <w:rFonts w:ascii="Traditional Arabic" w:hAnsi="Traditional Arabic" w:cs="Traditional Arabic" w:hint="cs"/>
          <w:sz w:val="32"/>
          <w:szCs w:val="32"/>
          <w:rtl/>
          <w:lang w:bidi="ar-DZ"/>
        </w:rPr>
        <w:t>إ</w:t>
      </w:r>
      <w:r w:rsidR="006F4748" w:rsidRPr="005842ED">
        <w:rPr>
          <w:rFonts w:ascii="Traditional Arabic" w:hAnsi="Traditional Arabic" w:cs="Traditional Arabic" w:hint="cs"/>
          <w:sz w:val="32"/>
          <w:szCs w:val="32"/>
          <w:rtl/>
          <w:lang w:bidi="ar-DZ"/>
        </w:rPr>
        <w:t>غلاق</w:t>
      </w:r>
      <w:r w:rsidRPr="005842ED">
        <w:rPr>
          <w:rFonts w:ascii="Traditional Arabic" w:hAnsi="Traditional Arabic" w:cs="Traditional Arabic"/>
          <w:sz w:val="32"/>
          <w:szCs w:val="32"/>
          <w:rtl/>
          <w:lang w:bidi="ar-DZ"/>
        </w:rPr>
        <w:t xml:space="preserve"> الحدود وعزل الحالات </w:t>
      </w:r>
      <w:r w:rsidR="006F4748" w:rsidRPr="005842ED">
        <w:rPr>
          <w:rFonts w:ascii="Traditional Arabic" w:hAnsi="Traditional Arabic" w:cs="Traditional Arabic" w:hint="cs"/>
          <w:sz w:val="32"/>
          <w:szCs w:val="32"/>
          <w:rtl/>
          <w:lang w:bidi="ar-DZ"/>
        </w:rPr>
        <w:t>والاختبار</w:t>
      </w:r>
      <w:r w:rsidRPr="005842ED">
        <w:rPr>
          <w:rFonts w:ascii="Traditional Arabic" w:hAnsi="Traditional Arabic" w:cs="Traditional Arabic"/>
          <w:sz w:val="32"/>
          <w:szCs w:val="32"/>
          <w:rtl/>
          <w:lang w:bidi="ar-DZ"/>
        </w:rPr>
        <w:t xml:space="preserve"> وتبقى هذه الاجراءات متباينة بين دولة واخرى ما يعني </w:t>
      </w:r>
      <w:r w:rsidR="00A81EE3">
        <w:rPr>
          <w:rFonts w:ascii="Traditional Arabic" w:hAnsi="Traditional Arabic" w:cs="Traditional Arabic"/>
          <w:sz w:val="32"/>
          <w:szCs w:val="32"/>
          <w:rtl/>
          <w:lang w:bidi="ar-DZ"/>
        </w:rPr>
        <w:t>أنه</w:t>
      </w:r>
      <w:r w:rsidRPr="005842ED">
        <w:rPr>
          <w:rFonts w:ascii="Traditional Arabic" w:hAnsi="Traditional Arabic" w:cs="Traditional Arabic"/>
          <w:sz w:val="32"/>
          <w:szCs w:val="32"/>
          <w:rtl/>
          <w:lang w:bidi="ar-DZ"/>
        </w:rPr>
        <w:t xml:space="preserve"> سنكون امام نتائج مختلفة في انحسار </w:t>
      </w:r>
      <w:r w:rsidR="00430AB7" w:rsidRPr="005842ED">
        <w:rPr>
          <w:rFonts w:ascii="Traditional Arabic" w:hAnsi="Traditional Arabic" w:cs="Traditional Arabic" w:hint="cs"/>
          <w:sz w:val="32"/>
          <w:szCs w:val="32"/>
          <w:rtl/>
          <w:lang w:bidi="ar-DZ"/>
        </w:rPr>
        <w:t>الفيروس.</w:t>
      </w:r>
      <w:r w:rsidRPr="005842ED">
        <w:rPr>
          <w:rFonts w:ascii="Traditional Arabic" w:hAnsi="Traditional Arabic" w:cs="Traditional Arabic"/>
          <w:sz w:val="32"/>
          <w:szCs w:val="32"/>
          <w:rtl/>
          <w:lang w:bidi="ar-DZ"/>
        </w:rPr>
        <w:t xml:space="preserve"> </w:t>
      </w:r>
    </w:p>
    <w:p w14:paraId="27BB0385" w14:textId="03B4C1BC" w:rsidR="00F03238" w:rsidRDefault="00F03238" w:rsidP="002E50C3">
      <w:pPr>
        <w:bidi/>
        <w:ind w:firstLine="424"/>
        <w:jc w:val="both"/>
        <w:rPr>
          <w:rFonts w:ascii="Traditional Arabic" w:hAnsi="Traditional Arabic" w:cs="Traditional Arabic"/>
          <w:sz w:val="32"/>
          <w:szCs w:val="32"/>
          <w:rtl/>
          <w:lang w:bidi="ar-DZ"/>
        </w:rPr>
      </w:pPr>
      <w:r w:rsidRPr="005842ED">
        <w:rPr>
          <w:rFonts w:ascii="Traditional Arabic" w:hAnsi="Traditional Arabic" w:cs="Traditional Arabic"/>
          <w:sz w:val="32"/>
          <w:szCs w:val="32"/>
          <w:rtl/>
          <w:lang w:bidi="ar-DZ"/>
        </w:rPr>
        <w:t xml:space="preserve">وتجدر الاشارة هنا </w:t>
      </w:r>
      <w:r w:rsidR="00C73275">
        <w:rPr>
          <w:rFonts w:ascii="Traditional Arabic" w:hAnsi="Traditional Arabic" w:cs="Traditional Arabic"/>
          <w:sz w:val="32"/>
          <w:szCs w:val="32"/>
          <w:rtl/>
          <w:lang w:bidi="ar-DZ"/>
        </w:rPr>
        <w:t>إلى</w:t>
      </w:r>
      <w:r w:rsidRPr="005842ED">
        <w:rPr>
          <w:rFonts w:ascii="Traditional Arabic" w:hAnsi="Traditional Arabic" w:cs="Traditional Arabic"/>
          <w:sz w:val="32"/>
          <w:szCs w:val="32"/>
          <w:rtl/>
          <w:lang w:bidi="ar-DZ"/>
        </w:rPr>
        <w:t xml:space="preserve"> </w:t>
      </w:r>
      <w:r w:rsidR="00BF081C">
        <w:rPr>
          <w:rFonts w:ascii="Traditional Arabic" w:hAnsi="Traditional Arabic" w:cs="Traditional Arabic"/>
          <w:sz w:val="32"/>
          <w:szCs w:val="32"/>
          <w:rtl/>
          <w:lang w:bidi="ar-DZ"/>
        </w:rPr>
        <w:t>أنه</w:t>
      </w:r>
      <w:r w:rsidRPr="005842ED">
        <w:rPr>
          <w:rFonts w:ascii="Traditional Arabic" w:hAnsi="Traditional Arabic" w:cs="Traditional Arabic"/>
          <w:sz w:val="32"/>
          <w:szCs w:val="32"/>
          <w:rtl/>
          <w:lang w:bidi="ar-DZ"/>
        </w:rPr>
        <w:t xml:space="preserve"> لا</w:t>
      </w:r>
      <w:r w:rsidR="006F4748">
        <w:rPr>
          <w:rFonts w:ascii="Traditional Arabic" w:hAnsi="Traditional Arabic" w:cs="Traditional Arabic" w:hint="cs"/>
          <w:sz w:val="32"/>
          <w:szCs w:val="32"/>
          <w:rtl/>
          <w:lang w:bidi="ar-DZ"/>
        </w:rPr>
        <w:t xml:space="preserve"> </w:t>
      </w:r>
      <w:r w:rsidRPr="005842ED">
        <w:rPr>
          <w:rFonts w:ascii="Traditional Arabic" w:hAnsi="Traditional Arabic" w:cs="Traditional Arabic"/>
          <w:sz w:val="32"/>
          <w:szCs w:val="32"/>
          <w:rtl/>
          <w:lang w:bidi="ar-DZ"/>
        </w:rPr>
        <w:t xml:space="preserve">يمكننا التنبؤ بالمسار الذي سيكون عليه الفيروس المستجد (كوفيد </w:t>
      </w:r>
      <w:r w:rsidR="006F4748" w:rsidRPr="005842ED">
        <w:rPr>
          <w:rFonts w:ascii="Traditional Arabic" w:hAnsi="Traditional Arabic" w:cs="Traditional Arabic" w:hint="cs"/>
          <w:sz w:val="32"/>
          <w:szCs w:val="32"/>
          <w:rtl/>
          <w:lang w:bidi="ar-DZ"/>
        </w:rPr>
        <w:t>19)،</w:t>
      </w:r>
      <w:r w:rsidRPr="005842ED">
        <w:rPr>
          <w:rFonts w:ascii="Traditional Arabic" w:hAnsi="Traditional Arabic" w:cs="Traditional Arabic"/>
          <w:sz w:val="32"/>
          <w:szCs w:val="32"/>
          <w:rtl/>
          <w:lang w:bidi="ar-DZ"/>
        </w:rPr>
        <w:t xml:space="preserve"> لكن تجربة البشر </w:t>
      </w:r>
      <w:r w:rsidR="006F4748" w:rsidRPr="005842ED">
        <w:rPr>
          <w:rFonts w:ascii="Traditional Arabic" w:hAnsi="Traditional Arabic" w:cs="Traditional Arabic" w:hint="cs"/>
          <w:sz w:val="32"/>
          <w:szCs w:val="32"/>
          <w:rtl/>
          <w:lang w:bidi="ar-DZ"/>
        </w:rPr>
        <w:t>مع مثل</w:t>
      </w:r>
      <w:r w:rsidRPr="005842ED">
        <w:rPr>
          <w:rFonts w:ascii="Traditional Arabic" w:hAnsi="Traditional Arabic" w:cs="Traditional Arabic"/>
          <w:sz w:val="32"/>
          <w:szCs w:val="32"/>
          <w:rtl/>
          <w:lang w:bidi="ar-DZ"/>
        </w:rPr>
        <w:t xml:space="preserve"> هذه الاوبئة انها قد تمتد </w:t>
      </w:r>
      <w:r w:rsidR="00C73275">
        <w:rPr>
          <w:rFonts w:ascii="Traditional Arabic" w:hAnsi="Traditional Arabic" w:cs="Traditional Arabic"/>
          <w:sz w:val="32"/>
          <w:szCs w:val="32"/>
          <w:rtl/>
          <w:lang w:bidi="ar-DZ"/>
        </w:rPr>
        <w:t>إلى</w:t>
      </w:r>
      <w:r w:rsidRPr="005842ED">
        <w:rPr>
          <w:rFonts w:ascii="Traditional Arabic" w:hAnsi="Traditional Arabic" w:cs="Traditional Arabic"/>
          <w:sz w:val="32"/>
          <w:szCs w:val="32"/>
          <w:rtl/>
          <w:lang w:bidi="ar-DZ"/>
        </w:rPr>
        <w:t xml:space="preserve"> فترة طويلة وخلالها نتعلم كيفية التعايش معها بالتدريج </w:t>
      </w:r>
      <w:r w:rsidR="00692ACB" w:rsidRPr="005842ED">
        <w:rPr>
          <w:rFonts w:ascii="Traditional Arabic" w:hAnsi="Traditional Arabic" w:cs="Traditional Arabic" w:hint="cs"/>
          <w:sz w:val="32"/>
          <w:szCs w:val="32"/>
          <w:rtl/>
          <w:lang w:bidi="ar-DZ"/>
        </w:rPr>
        <w:t>ومن</w:t>
      </w:r>
      <w:r w:rsidRPr="005842ED">
        <w:rPr>
          <w:rFonts w:ascii="Traditional Arabic" w:hAnsi="Traditional Arabic" w:cs="Traditional Arabic"/>
          <w:sz w:val="32"/>
          <w:szCs w:val="32"/>
          <w:rtl/>
          <w:lang w:bidi="ar-DZ"/>
        </w:rPr>
        <w:t xml:space="preserve"> ثم التقليل من </w:t>
      </w:r>
      <w:r w:rsidR="006F4748">
        <w:rPr>
          <w:rFonts w:ascii="Traditional Arabic" w:hAnsi="Traditional Arabic" w:cs="Traditional Arabic" w:hint="cs"/>
          <w:sz w:val="32"/>
          <w:szCs w:val="32"/>
          <w:rtl/>
          <w:lang w:bidi="ar-DZ"/>
        </w:rPr>
        <w:t>آ</w:t>
      </w:r>
      <w:r w:rsidR="006F4748" w:rsidRPr="005842ED">
        <w:rPr>
          <w:rFonts w:ascii="Traditional Arabic" w:hAnsi="Traditional Arabic" w:cs="Traditional Arabic" w:hint="cs"/>
          <w:sz w:val="32"/>
          <w:szCs w:val="32"/>
          <w:rtl/>
          <w:lang w:bidi="ar-DZ"/>
        </w:rPr>
        <w:t>ثارها،</w:t>
      </w:r>
      <w:r w:rsidRPr="005842ED">
        <w:rPr>
          <w:rFonts w:ascii="Traditional Arabic" w:hAnsi="Traditional Arabic" w:cs="Traditional Arabic"/>
          <w:sz w:val="32"/>
          <w:szCs w:val="32"/>
          <w:rtl/>
          <w:lang w:bidi="ar-DZ"/>
        </w:rPr>
        <w:t xml:space="preserve"> كما ان الباحثين لايعلمون الكثير عن طبيعة الفيروس </w:t>
      </w:r>
      <w:r w:rsidR="00930029">
        <w:rPr>
          <w:rFonts w:ascii="Traditional Arabic" w:hAnsi="Traditional Arabic" w:cs="Traditional Arabic"/>
          <w:sz w:val="32"/>
          <w:szCs w:val="32"/>
          <w:rtl/>
          <w:lang w:bidi="ar-DZ"/>
        </w:rPr>
        <w:t>أو</w:t>
      </w:r>
      <w:r w:rsidRPr="005842ED">
        <w:rPr>
          <w:rFonts w:ascii="Traditional Arabic" w:hAnsi="Traditional Arabic" w:cs="Traditional Arabic"/>
          <w:sz w:val="32"/>
          <w:szCs w:val="32"/>
          <w:rtl/>
          <w:lang w:bidi="ar-DZ"/>
        </w:rPr>
        <w:t xml:space="preserve"> </w:t>
      </w:r>
      <w:r w:rsidR="006F4748" w:rsidRPr="005842ED">
        <w:rPr>
          <w:rFonts w:ascii="Traditional Arabic" w:hAnsi="Traditional Arabic" w:cs="Traditional Arabic" w:hint="cs"/>
          <w:sz w:val="32"/>
          <w:szCs w:val="32"/>
          <w:rtl/>
          <w:lang w:bidi="ar-DZ"/>
        </w:rPr>
        <w:t>سلوكه،</w:t>
      </w:r>
      <w:r w:rsidRPr="005842ED">
        <w:rPr>
          <w:rFonts w:ascii="Traditional Arabic" w:hAnsi="Traditional Arabic" w:cs="Traditional Arabic"/>
          <w:sz w:val="32"/>
          <w:szCs w:val="32"/>
          <w:rtl/>
          <w:lang w:bidi="ar-DZ"/>
        </w:rPr>
        <w:t xml:space="preserve"> وتتراكم </w:t>
      </w:r>
      <w:r w:rsidRPr="002E50C3">
        <w:rPr>
          <w:rFonts w:ascii="Traditional Arabic" w:hAnsi="Traditional Arabic" w:cs="Traditional Arabic"/>
          <w:sz w:val="32"/>
          <w:szCs w:val="32"/>
          <w:rtl/>
          <w:lang w:bidi="ar-DZ"/>
        </w:rPr>
        <w:t>ا</w:t>
      </w:r>
      <w:r w:rsidR="0049617C">
        <w:rPr>
          <w:rFonts w:ascii="Traditional Arabic" w:hAnsi="Traditional Arabic" w:cs="Traditional Arabic" w:hint="cs"/>
          <w:sz w:val="32"/>
          <w:szCs w:val="32"/>
          <w:rtl/>
          <w:lang w:bidi="ar-DZ"/>
        </w:rPr>
        <w:t>لأبح</w:t>
      </w:r>
      <w:r w:rsidRPr="002E50C3">
        <w:rPr>
          <w:rFonts w:ascii="Traditional Arabic" w:hAnsi="Traditional Arabic" w:cs="Traditional Arabic"/>
          <w:sz w:val="32"/>
          <w:szCs w:val="32"/>
          <w:rtl/>
          <w:lang w:bidi="ar-DZ"/>
        </w:rPr>
        <w:t>ا</w:t>
      </w:r>
      <w:r w:rsidR="0049617C">
        <w:rPr>
          <w:rFonts w:ascii="Traditional Arabic" w:hAnsi="Traditional Arabic" w:cs="Traditional Arabic" w:hint="cs"/>
          <w:sz w:val="32"/>
          <w:szCs w:val="32"/>
          <w:rtl/>
          <w:lang w:bidi="ar-DZ"/>
        </w:rPr>
        <w:t>ث</w:t>
      </w:r>
      <w:r w:rsidRPr="002E50C3">
        <w:rPr>
          <w:rFonts w:ascii="Traditional Arabic" w:hAnsi="Traditional Arabic" w:cs="Traditional Arabic"/>
          <w:sz w:val="32"/>
          <w:szCs w:val="32"/>
          <w:rtl/>
          <w:lang w:bidi="ar-DZ"/>
        </w:rPr>
        <w:t xml:space="preserve"> حاليا</w:t>
      </w:r>
      <w:r w:rsidRPr="005842ED">
        <w:rPr>
          <w:rFonts w:ascii="Traditional Arabic" w:hAnsi="Traditional Arabic" w:cs="Traditional Arabic"/>
          <w:sz w:val="32"/>
          <w:szCs w:val="32"/>
          <w:rtl/>
          <w:lang w:bidi="ar-DZ"/>
        </w:rPr>
        <w:t xml:space="preserve"> ومع الوقت قد يؤدي </w:t>
      </w:r>
      <w:r w:rsidR="00C73275">
        <w:rPr>
          <w:rFonts w:ascii="Traditional Arabic" w:hAnsi="Traditional Arabic" w:cs="Traditional Arabic" w:hint="cs"/>
          <w:sz w:val="32"/>
          <w:szCs w:val="32"/>
          <w:rtl/>
          <w:lang w:bidi="ar-DZ"/>
        </w:rPr>
        <w:t>إلى</w:t>
      </w:r>
      <w:r w:rsidR="00692ACB" w:rsidRPr="005842ED">
        <w:rPr>
          <w:rFonts w:ascii="Traditional Arabic" w:hAnsi="Traditional Arabic" w:cs="Traditional Arabic" w:hint="cs"/>
          <w:sz w:val="32"/>
          <w:szCs w:val="32"/>
          <w:rtl/>
          <w:lang w:bidi="ar-DZ"/>
        </w:rPr>
        <w:t xml:space="preserve"> فهم</w:t>
      </w:r>
      <w:r w:rsidRPr="005842ED">
        <w:rPr>
          <w:rFonts w:ascii="Traditional Arabic" w:hAnsi="Traditional Arabic" w:cs="Traditional Arabic"/>
          <w:sz w:val="32"/>
          <w:szCs w:val="32"/>
          <w:rtl/>
          <w:lang w:bidi="ar-DZ"/>
        </w:rPr>
        <w:t xml:space="preserve"> </w:t>
      </w:r>
      <w:r w:rsidR="00692ACB" w:rsidRPr="005842ED">
        <w:rPr>
          <w:rFonts w:ascii="Traditional Arabic" w:hAnsi="Traditional Arabic" w:cs="Traditional Arabic" w:hint="cs"/>
          <w:sz w:val="32"/>
          <w:szCs w:val="32"/>
          <w:rtl/>
          <w:lang w:bidi="ar-DZ"/>
        </w:rPr>
        <w:t>أعمق</w:t>
      </w:r>
      <w:r w:rsidRPr="005842ED">
        <w:rPr>
          <w:rFonts w:ascii="Traditional Arabic" w:hAnsi="Traditional Arabic" w:cs="Traditional Arabic"/>
          <w:sz w:val="32"/>
          <w:szCs w:val="32"/>
          <w:rtl/>
          <w:lang w:bidi="ar-DZ"/>
        </w:rPr>
        <w:t xml:space="preserve"> </w:t>
      </w:r>
      <w:r w:rsidR="00692ACB" w:rsidRPr="005842ED">
        <w:rPr>
          <w:rFonts w:ascii="Traditional Arabic" w:hAnsi="Traditional Arabic" w:cs="Traditional Arabic" w:hint="cs"/>
          <w:sz w:val="32"/>
          <w:szCs w:val="32"/>
          <w:rtl/>
          <w:lang w:bidi="ar-DZ"/>
        </w:rPr>
        <w:t>له،</w:t>
      </w:r>
      <w:r w:rsidRPr="005842ED">
        <w:rPr>
          <w:rFonts w:ascii="Traditional Arabic" w:hAnsi="Traditional Arabic" w:cs="Traditional Arabic"/>
          <w:sz w:val="32"/>
          <w:szCs w:val="32"/>
          <w:rtl/>
          <w:lang w:bidi="ar-DZ"/>
        </w:rPr>
        <w:t xml:space="preserve"> وبالتالي تصبح هناك فرص </w:t>
      </w:r>
      <w:r w:rsidR="00692ACB">
        <w:rPr>
          <w:rFonts w:ascii="Traditional Arabic" w:hAnsi="Traditional Arabic" w:cs="Traditional Arabic"/>
          <w:sz w:val="32"/>
          <w:szCs w:val="32"/>
          <w:rtl/>
          <w:lang w:bidi="ar-DZ"/>
        </w:rPr>
        <w:t>أفضل</w:t>
      </w:r>
      <w:r w:rsidRPr="005842ED">
        <w:rPr>
          <w:rFonts w:ascii="Traditional Arabic" w:hAnsi="Traditional Arabic" w:cs="Traditional Arabic"/>
          <w:sz w:val="32"/>
          <w:szCs w:val="32"/>
          <w:rtl/>
          <w:lang w:bidi="ar-DZ"/>
        </w:rPr>
        <w:t xml:space="preserve"> في مكافحة وعلاج هذه </w:t>
      </w:r>
      <w:r w:rsidR="00692ACB" w:rsidRPr="005842ED">
        <w:rPr>
          <w:rFonts w:ascii="Traditional Arabic" w:hAnsi="Traditional Arabic" w:cs="Traditional Arabic" w:hint="cs"/>
          <w:sz w:val="32"/>
          <w:szCs w:val="32"/>
          <w:rtl/>
          <w:lang w:bidi="ar-DZ"/>
        </w:rPr>
        <w:t>الفيروس.</w:t>
      </w:r>
      <w:r w:rsidRPr="005842ED">
        <w:rPr>
          <w:rFonts w:ascii="Traditional Arabic" w:hAnsi="Traditional Arabic" w:cs="Traditional Arabic"/>
          <w:sz w:val="32"/>
          <w:szCs w:val="32"/>
          <w:rtl/>
          <w:lang w:bidi="ar-DZ"/>
        </w:rPr>
        <w:t xml:space="preserve"> </w:t>
      </w:r>
      <w:r w:rsidRPr="005842ED">
        <w:rPr>
          <w:rStyle w:val="Appelnotedebasdep"/>
          <w:rFonts w:ascii="Traditional Arabic" w:hAnsi="Traditional Arabic" w:cs="Traditional Arabic"/>
          <w:sz w:val="32"/>
          <w:szCs w:val="32"/>
          <w:rtl/>
          <w:lang w:bidi="ar-DZ"/>
        </w:rPr>
        <w:footnoteReference w:id="34"/>
      </w:r>
      <w:r w:rsidRPr="005842ED">
        <w:rPr>
          <w:rFonts w:ascii="Traditional Arabic" w:hAnsi="Traditional Arabic" w:cs="Traditional Arabic"/>
          <w:sz w:val="32"/>
          <w:szCs w:val="32"/>
          <w:rtl/>
          <w:lang w:bidi="ar-DZ"/>
        </w:rPr>
        <w:t xml:space="preserve"> </w:t>
      </w:r>
    </w:p>
    <w:p w14:paraId="487905EA" w14:textId="226E4902" w:rsidR="00A8121D" w:rsidRDefault="00A8121D" w:rsidP="00A8121D">
      <w:pPr>
        <w:bidi/>
        <w:ind w:firstLine="424"/>
        <w:jc w:val="both"/>
        <w:rPr>
          <w:rFonts w:ascii="Traditional Arabic" w:hAnsi="Traditional Arabic" w:cs="Traditional Arabic"/>
          <w:sz w:val="32"/>
          <w:szCs w:val="32"/>
          <w:rtl/>
          <w:lang w:bidi="ar-DZ"/>
        </w:rPr>
      </w:pPr>
    </w:p>
    <w:p w14:paraId="7BF39BAD" w14:textId="4BA846C4" w:rsidR="00A8121D" w:rsidRDefault="00A8121D" w:rsidP="00A8121D">
      <w:pPr>
        <w:bidi/>
        <w:ind w:firstLine="424"/>
        <w:jc w:val="both"/>
        <w:rPr>
          <w:rFonts w:ascii="Traditional Arabic" w:hAnsi="Traditional Arabic" w:cs="Traditional Arabic"/>
          <w:sz w:val="32"/>
          <w:szCs w:val="32"/>
          <w:rtl/>
          <w:lang w:bidi="ar-DZ"/>
        </w:rPr>
      </w:pPr>
    </w:p>
    <w:p w14:paraId="11AF9E0E" w14:textId="194F3231" w:rsidR="00A8121D" w:rsidRDefault="00A8121D" w:rsidP="00A8121D">
      <w:pPr>
        <w:bidi/>
        <w:ind w:firstLine="424"/>
        <w:jc w:val="both"/>
        <w:rPr>
          <w:rFonts w:ascii="Traditional Arabic" w:hAnsi="Traditional Arabic" w:cs="Traditional Arabic"/>
          <w:sz w:val="32"/>
          <w:szCs w:val="32"/>
          <w:rtl/>
          <w:lang w:bidi="ar-DZ"/>
        </w:rPr>
      </w:pPr>
    </w:p>
    <w:p w14:paraId="0E4530A2" w14:textId="0F677E7C" w:rsidR="00A8121D" w:rsidRDefault="00A8121D" w:rsidP="00A8121D">
      <w:pPr>
        <w:bidi/>
        <w:ind w:firstLine="424"/>
        <w:jc w:val="both"/>
        <w:rPr>
          <w:rFonts w:ascii="Traditional Arabic" w:hAnsi="Traditional Arabic" w:cs="Traditional Arabic"/>
          <w:sz w:val="32"/>
          <w:szCs w:val="32"/>
          <w:rtl/>
          <w:lang w:bidi="ar-DZ"/>
        </w:rPr>
      </w:pPr>
    </w:p>
    <w:p w14:paraId="106C2767" w14:textId="2030516B" w:rsidR="00A8121D" w:rsidRDefault="00A8121D" w:rsidP="00A8121D">
      <w:pPr>
        <w:bidi/>
        <w:ind w:firstLine="424"/>
        <w:jc w:val="both"/>
        <w:rPr>
          <w:rFonts w:ascii="Traditional Arabic" w:hAnsi="Traditional Arabic" w:cs="Traditional Arabic"/>
          <w:sz w:val="32"/>
          <w:szCs w:val="32"/>
          <w:rtl/>
          <w:lang w:bidi="ar-DZ"/>
        </w:rPr>
      </w:pPr>
    </w:p>
    <w:p w14:paraId="78B035C8" w14:textId="1B0C378A" w:rsidR="00A8121D" w:rsidRDefault="00A8121D" w:rsidP="00A8121D">
      <w:pPr>
        <w:bidi/>
        <w:ind w:firstLine="424"/>
        <w:jc w:val="both"/>
        <w:rPr>
          <w:rFonts w:ascii="Traditional Arabic" w:hAnsi="Traditional Arabic" w:cs="Traditional Arabic"/>
          <w:sz w:val="32"/>
          <w:szCs w:val="32"/>
          <w:rtl/>
          <w:lang w:bidi="ar-DZ"/>
        </w:rPr>
      </w:pPr>
    </w:p>
    <w:p w14:paraId="3EBB629A" w14:textId="35C29400" w:rsidR="00A8121D" w:rsidRDefault="00A8121D" w:rsidP="00A8121D">
      <w:pPr>
        <w:bidi/>
        <w:ind w:firstLine="424"/>
        <w:jc w:val="both"/>
        <w:rPr>
          <w:rFonts w:ascii="Traditional Arabic" w:hAnsi="Traditional Arabic" w:cs="Traditional Arabic"/>
          <w:sz w:val="32"/>
          <w:szCs w:val="32"/>
          <w:rtl/>
          <w:lang w:bidi="ar-DZ"/>
        </w:rPr>
      </w:pPr>
    </w:p>
    <w:p w14:paraId="04B4869D" w14:textId="1C9CFADF" w:rsidR="00A8121D" w:rsidRDefault="00A8121D" w:rsidP="00A8121D">
      <w:pPr>
        <w:bidi/>
        <w:ind w:firstLine="424"/>
        <w:jc w:val="both"/>
        <w:rPr>
          <w:rFonts w:ascii="Traditional Arabic" w:hAnsi="Traditional Arabic" w:cs="Traditional Arabic"/>
          <w:sz w:val="32"/>
          <w:szCs w:val="32"/>
          <w:rtl/>
          <w:lang w:bidi="ar-DZ"/>
        </w:rPr>
      </w:pPr>
    </w:p>
    <w:p w14:paraId="39505A38" w14:textId="77777777" w:rsidR="00A8121D" w:rsidRDefault="00A8121D" w:rsidP="001B7982">
      <w:pPr>
        <w:bidi/>
        <w:jc w:val="both"/>
        <w:rPr>
          <w:rFonts w:ascii="Traditional Arabic" w:hAnsi="Traditional Arabic" w:cs="Traditional Arabic"/>
          <w:sz w:val="32"/>
          <w:szCs w:val="32"/>
          <w:rtl/>
          <w:lang w:bidi="ar-DZ"/>
        </w:rPr>
      </w:pPr>
    </w:p>
    <w:p w14:paraId="7F4F7C4C" w14:textId="3E46E64E" w:rsidR="00BC3C83" w:rsidRDefault="00BC3C83" w:rsidP="00012D2D">
      <w:pPr>
        <w:bidi/>
        <w:jc w:val="both"/>
        <w:rPr>
          <w:rFonts w:ascii="Traditional Arabic" w:hAnsi="Traditional Arabic" w:cs="Traditional Arabic"/>
          <w:b/>
          <w:bCs/>
          <w:sz w:val="36"/>
          <w:szCs w:val="36"/>
          <w:u w:val="single"/>
          <w:rtl/>
        </w:rPr>
      </w:pPr>
      <w:r w:rsidRPr="004B3303">
        <w:rPr>
          <w:rFonts w:ascii="Traditional Arabic" w:hAnsi="Traditional Arabic" w:cs="Traditional Arabic"/>
          <w:b/>
          <w:bCs/>
          <w:sz w:val="36"/>
          <w:szCs w:val="36"/>
          <w:u w:val="single"/>
          <w:rtl/>
        </w:rPr>
        <w:t xml:space="preserve"> </w:t>
      </w:r>
      <w:r w:rsidR="00A8121D">
        <w:rPr>
          <w:rFonts w:ascii="Traditional Arabic" w:hAnsi="Traditional Arabic" w:cs="Traditional Arabic" w:hint="cs"/>
          <w:b/>
          <w:bCs/>
          <w:sz w:val="36"/>
          <w:szCs w:val="36"/>
          <w:u w:val="single"/>
          <w:rtl/>
        </w:rPr>
        <w:t>خلاصة</w:t>
      </w:r>
      <w:r w:rsidRPr="004B3303">
        <w:rPr>
          <w:rFonts w:ascii="Traditional Arabic" w:hAnsi="Traditional Arabic" w:cs="Traditional Arabic"/>
          <w:b/>
          <w:bCs/>
          <w:sz w:val="36"/>
          <w:szCs w:val="36"/>
          <w:u w:val="single"/>
          <w:rtl/>
        </w:rPr>
        <w:t xml:space="preserve"> </w:t>
      </w:r>
      <w:r w:rsidRPr="004B3303">
        <w:rPr>
          <w:rFonts w:ascii="Traditional Arabic" w:hAnsi="Traditional Arabic" w:cs="Traditional Arabic" w:hint="cs"/>
          <w:b/>
          <w:bCs/>
          <w:sz w:val="36"/>
          <w:szCs w:val="36"/>
          <w:u w:val="single"/>
          <w:rtl/>
        </w:rPr>
        <w:t>الفصل:</w:t>
      </w:r>
    </w:p>
    <w:p w14:paraId="276074D5" w14:textId="77777777" w:rsidR="00BC3C83" w:rsidRDefault="00BC3C83" w:rsidP="00BC3C83">
      <w:pPr>
        <w:bidi/>
        <w:ind w:firstLine="424"/>
        <w:jc w:val="both"/>
        <w:rPr>
          <w:rFonts w:ascii="Traditional Arabic" w:hAnsi="Traditional Arabic" w:cs="Traditional Arabic"/>
          <w:sz w:val="32"/>
          <w:szCs w:val="32"/>
        </w:rPr>
      </w:pPr>
      <w:r>
        <w:rPr>
          <w:rFonts w:ascii="Traditional Arabic" w:hAnsi="Traditional Arabic" w:cs="Traditional Arabic" w:hint="cs"/>
          <w:sz w:val="32"/>
          <w:szCs w:val="32"/>
          <w:rtl/>
        </w:rPr>
        <w:lastRenderedPageBreak/>
        <w:t>لا ش</w:t>
      </w:r>
      <w:r>
        <w:rPr>
          <w:rFonts w:ascii="Traditional Arabic" w:hAnsi="Traditional Arabic" w:cs="Traditional Arabic" w:hint="eastAsia"/>
          <w:sz w:val="32"/>
          <w:szCs w:val="32"/>
          <w:rtl/>
        </w:rPr>
        <w:t>ك</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أن النظام الصحي يعتبر من أهم الأنظمة التي تهم</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الدولة والمجتمع بصورة عامة لما له من أهمية في توفير حالة من الأمان</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والإستقرار للفرد</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عند درايته</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بقدرته على الوقاية من الأخطار والعلاج عند المرض، بالإضافة</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إلى</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كون تقديم خدمات صحية</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جيدة</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تمثل</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نقطة إنطلاق في مسيرة التنمية.</w:t>
      </w:r>
    </w:p>
    <w:p w14:paraId="3A6EE7B8" w14:textId="77777777" w:rsidR="00BC3C83" w:rsidRDefault="00BC3C83" w:rsidP="00BC3C83">
      <w:pPr>
        <w:bidi/>
        <w:ind w:firstLine="424"/>
        <w:jc w:val="both"/>
        <w:rPr>
          <w:rFonts w:ascii="Traditional Arabic" w:hAnsi="Traditional Arabic" w:cs="Traditional Arabic"/>
          <w:sz w:val="32"/>
          <w:szCs w:val="32"/>
          <w:rtl/>
        </w:rPr>
      </w:pPr>
      <w:r>
        <w:rPr>
          <w:rFonts w:ascii="Traditional Arabic" w:hAnsi="Traditional Arabic" w:cs="Traditional Arabic" w:hint="cs"/>
          <w:sz w:val="32"/>
          <w:szCs w:val="32"/>
          <w:rtl/>
        </w:rPr>
        <w:t>لقد كان لتطور</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مفهوم الصحة أثر كبير على أبعاد التنمية الصحية حيث إنتتقل من المستوى الصحي</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إلى</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الأبعاد الاإتصادية</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والإجتماعية</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والبيئية، والتي تعتبر ذات صلة بحياة</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أفراد المجتمع،</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بغرض تحسين مستويات الصحة العامة</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يتوجب تحسين الظروف بصورة متوازية</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لما لها من أثر كبير،</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وهذا ما يلاحظ</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على واقع النظام الصحي</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الجزائري،</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فبالرغم</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من الإصلاحات التي شهدها في السنوات الأخيرة إلا أنها</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لا تزال</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بعيدة عن المستوى المأمول،</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نظرا للعديد من العوامل التي أثرت سلبا على تطورها، لا تزال هناك فجوة كبيرة تفصل</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بين الطاقات الكامنة</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للنظام</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الصحي الجزائري</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وبين أدائه الفعلي،</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لذا هناك حاجة لإجراء عدد متزايد من التقييمات الذاتية لأدائه ومقارنته مع البلدان الأخرى</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ذات الظروف</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والمستوى المتشابه والتي حققت نتائج أفضل،</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وكذلك إشراك كافة القطاعات التي تأثر بصفة غير مباشرة على الصحة</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بغرض تخطيط</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وبناء النظام الصحي،</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ووضع برامج الكفيلة</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برفع المستوى الصحي</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وتطوير الهياكل</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الصحية وتأهيل الإمكانات</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التقنية القديم خدمات صحية ذات مستوى أعلى.</w:t>
      </w:r>
    </w:p>
    <w:p w14:paraId="4BBC5D9A" w14:textId="77777777" w:rsidR="00BC3C83" w:rsidRPr="00B20611" w:rsidRDefault="00BC3C83" w:rsidP="00BC3C83">
      <w:pPr>
        <w:bidi/>
        <w:ind w:firstLine="425"/>
        <w:jc w:val="both"/>
        <w:rPr>
          <w:rFonts w:ascii="Traditional Arabic" w:hAnsi="Traditional Arabic" w:cs="Traditional Arabic"/>
          <w:sz w:val="32"/>
          <w:szCs w:val="32"/>
        </w:rPr>
      </w:pPr>
      <w:r>
        <w:rPr>
          <w:rFonts w:ascii="Traditional Arabic" w:hAnsi="Traditional Arabic" w:cs="Traditional Arabic" w:hint="cs"/>
          <w:sz w:val="32"/>
          <w:szCs w:val="32"/>
          <w:rtl/>
        </w:rPr>
        <w:t xml:space="preserve">و قد أدى ظهور فيروس كورونا المستجد إلى إكتشاف مدى بعد النظام الصحي الجزائري إلى مستوى المأمول به في تقديمه للخدمات الصحية ، فالبرغم من أن الفيروسات لا </w:t>
      </w:r>
      <w:r w:rsidRPr="004B3303">
        <w:rPr>
          <w:rFonts w:ascii="Traditional Arabic" w:hAnsi="Traditional Arabic" w:cs="Traditional Arabic"/>
          <w:sz w:val="32"/>
          <w:szCs w:val="32"/>
          <w:rtl/>
        </w:rPr>
        <w:t xml:space="preserve">تعتبر جديدة على </w:t>
      </w:r>
      <w:r w:rsidRPr="004B3303">
        <w:rPr>
          <w:rFonts w:ascii="Traditional Arabic" w:hAnsi="Traditional Arabic" w:cs="Traditional Arabic" w:hint="cs"/>
          <w:sz w:val="32"/>
          <w:szCs w:val="32"/>
          <w:rtl/>
        </w:rPr>
        <w:t>الإنسان،</w:t>
      </w:r>
      <w:r w:rsidRPr="004B3303">
        <w:rPr>
          <w:rFonts w:ascii="Traditional Arabic" w:hAnsi="Traditional Arabic" w:cs="Traditional Arabic"/>
          <w:sz w:val="32"/>
          <w:szCs w:val="32"/>
          <w:rtl/>
        </w:rPr>
        <w:t xml:space="preserve"> فقد </w:t>
      </w:r>
      <w:r w:rsidRPr="004B3303">
        <w:rPr>
          <w:rFonts w:ascii="Traditional Arabic" w:hAnsi="Traditional Arabic" w:cs="Traditional Arabic" w:hint="cs"/>
          <w:sz w:val="32"/>
          <w:szCs w:val="32"/>
          <w:rtl/>
        </w:rPr>
        <w:t>اكتشفت</w:t>
      </w:r>
      <w:r w:rsidRPr="004B3303">
        <w:rPr>
          <w:rFonts w:ascii="Traditional Arabic" w:hAnsi="Traditional Arabic" w:cs="Traditional Arabic"/>
          <w:sz w:val="32"/>
          <w:szCs w:val="32"/>
          <w:rtl/>
        </w:rPr>
        <w:t xml:space="preserve"> لأول مرة في الستينات من القرن 20، </w:t>
      </w:r>
      <w:r>
        <w:rPr>
          <w:rFonts w:ascii="Traditional Arabic" w:hAnsi="Traditional Arabic" w:cs="Traditional Arabic" w:hint="cs"/>
          <w:sz w:val="32"/>
          <w:szCs w:val="32"/>
          <w:rtl/>
        </w:rPr>
        <w:t>و</w:t>
      </w:r>
      <w:r w:rsidRPr="004B3303">
        <w:rPr>
          <w:rFonts w:ascii="Traditional Arabic" w:hAnsi="Traditional Arabic" w:cs="Traditional Arabic"/>
          <w:sz w:val="32"/>
          <w:szCs w:val="32"/>
          <w:rtl/>
        </w:rPr>
        <w:t xml:space="preserve">هي عائلة كبيرة </w:t>
      </w:r>
      <w:r w:rsidRPr="004B3303">
        <w:rPr>
          <w:rFonts w:ascii="Traditional Arabic" w:hAnsi="Traditional Arabic" w:cs="Traditional Arabic" w:hint="cs"/>
          <w:sz w:val="32"/>
          <w:szCs w:val="32"/>
          <w:rtl/>
        </w:rPr>
        <w:t>والتي</w:t>
      </w:r>
      <w:r w:rsidRPr="004B3303">
        <w:rPr>
          <w:rFonts w:ascii="Traditional Arabic" w:hAnsi="Traditional Arabic" w:cs="Traditional Arabic"/>
          <w:sz w:val="32"/>
          <w:szCs w:val="32"/>
          <w:rtl/>
        </w:rPr>
        <w:t xml:space="preserve"> تعد مصدرا ل</w:t>
      </w:r>
      <w:r>
        <w:rPr>
          <w:rFonts w:ascii="Traditional Arabic" w:hAnsi="Traditional Arabic" w:cs="Traditional Arabic"/>
          <w:sz w:val="32"/>
          <w:szCs w:val="32"/>
          <w:rtl/>
        </w:rPr>
        <w:t>أمراض</w:t>
      </w:r>
      <w:r w:rsidRPr="004B3303">
        <w:rPr>
          <w:rFonts w:ascii="Traditional Arabic" w:hAnsi="Traditional Arabic" w:cs="Traditional Arabic"/>
          <w:sz w:val="32"/>
          <w:szCs w:val="32"/>
          <w:rtl/>
        </w:rPr>
        <w:t xml:space="preserve"> متعددة </w:t>
      </w:r>
      <w:r w:rsidRPr="004B3303">
        <w:rPr>
          <w:rFonts w:ascii="Traditional Arabic" w:hAnsi="Traditional Arabic" w:cs="Traditional Arabic" w:hint="cs"/>
          <w:sz w:val="32"/>
          <w:szCs w:val="32"/>
          <w:rtl/>
        </w:rPr>
        <w:t>تتراوح</w:t>
      </w:r>
      <w:r w:rsidRPr="004B3303">
        <w:rPr>
          <w:rFonts w:ascii="Traditional Arabic" w:hAnsi="Traditional Arabic" w:cs="Traditional Arabic"/>
          <w:sz w:val="32"/>
          <w:szCs w:val="32"/>
          <w:rtl/>
        </w:rPr>
        <w:t xml:space="preserve"> ما بين نزلات البرد الشائعة </w:t>
      </w:r>
      <w:r>
        <w:rPr>
          <w:rFonts w:ascii="Traditional Arabic" w:hAnsi="Traditional Arabic" w:cs="Traditional Arabic"/>
          <w:sz w:val="32"/>
          <w:szCs w:val="32"/>
          <w:rtl/>
        </w:rPr>
        <w:t>إلى</w:t>
      </w:r>
      <w:r w:rsidRPr="004B3303">
        <w:rPr>
          <w:rFonts w:ascii="Traditional Arabic" w:hAnsi="Traditional Arabic" w:cs="Traditional Arabic"/>
          <w:sz w:val="32"/>
          <w:szCs w:val="32"/>
          <w:rtl/>
        </w:rPr>
        <w:t xml:space="preserve"> </w:t>
      </w:r>
      <w:r>
        <w:rPr>
          <w:rFonts w:ascii="Traditional Arabic" w:hAnsi="Traditional Arabic" w:cs="Traditional Arabic"/>
          <w:sz w:val="32"/>
          <w:szCs w:val="32"/>
          <w:rtl/>
        </w:rPr>
        <w:t>أمراض</w:t>
      </w:r>
      <w:r w:rsidRPr="004B3303">
        <w:rPr>
          <w:rFonts w:ascii="Traditional Arabic" w:hAnsi="Traditional Arabic" w:cs="Traditional Arabic"/>
          <w:sz w:val="32"/>
          <w:szCs w:val="32"/>
          <w:rtl/>
        </w:rPr>
        <w:t xml:space="preserve"> </w:t>
      </w:r>
      <w:r>
        <w:rPr>
          <w:rFonts w:ascii="Traditional Arabic" w:hAnsi="Traditional Arabic" w:cs="Traditional Arabic"/>
          <w:sz w:val="32"/>
          <w:szCs w:val="32"/>
          <w:rtl/>
        </w:rPr>
        <w:t>أكثر</w:t>
      </w:r>
      <w:r w:rsidRPr="004B3303">
        <w:rPr>
          <w:rFonts w:ascii="Traditional Arabic" w:hAnsi="Traditional Arabic" w:cs="Traditional Arabic"/>
          <w:sz w:val="32"/>
          <w:szCs w:val="32"/>
          <w:rtl/>
        </w:rPr>
        <w:t xml:space="preserve"> </w:t>
      </w:r>
      <w:r w:rsidRPr="004B3303">
        <w:rPr>
          <w:rFonts w:ascii="Traditional Arabic" w:hAnsi="Traditional Arabic" w:cs="Traditional Arabic" w:hint="cs"/>
          <w:sz w:val="32"/>
          <w:szCs w:val="32"/>
          <w:rtl/>
        </w:rPr>
        <w:t>خطورة ،</w:t>
      </w:r>
      <w:r w:rsidRPr="004B3303">
        <w:rPr>
          <w:rFonts w:ascii="Traditional Arabic" w:hAnsi="Traditional Arabic" w:cs="Traditional Arabic"/>
          <w:sz w:val="32"/>
          <w:szCs w:val="32"/>
          <w:rtl/>
        </w:rPr>
        <w:t xml:space="preserve"> تستمر</w:t>
      </w:r>
      <w:r>
        <w:rPr>
          <w:rFonts w:ascii="Traditional Arabic" w:hAnsi="Traditional Arabic" w:cs="Traditional Arabic" w:hint="cs"/>
          <w:sz w:val="32"/>
          <w:szCs w:val="32"/>
          <w:rtl/>
        </w:rPr>
        <w:t xml:space="preserve"> الجزائر كغيرها من </w:t>
      </w:r>
      <w:r w:rsidRPr="004B3303">
        <w:rPr>
          <w:rFonts w:ascii="Traditional Arabic" w:hAnsi="Traditional Arabic" w:cs="Traditional Arabic"/>
          <w:sz w:val="32"/>
          <w:szCs w:val="32"/>
          <w:rtl/>
        </w:rPr>
        <w:t xml:space="preserve"> الدول في تطوير طرق مختلفة لمكافحة الفيروس </w:t>
      </w:r>
      <w:r w:rsidRPr="004B3303">
        <w:rPr>
          <w:rFonts w:ascii="Traditional Arabic" w:hAnsi="Traditional Arabic" w:cs="Traditional Arabic" w:hint="cs"/>
          <w:sz w:val="32"/>
          <w:szCs w:val="32"/>
          <w:rtl/>
        </w:rPr>
        <w:t>والحد</w:t>
      </w:r>
      <w:r w:rsidRPr="004B3303">
        <w:rPr>
          <w:rFonts w:ascii="Traditional Arabic" w:hAnsi="Traditional Arabic" w:cs="Traditional Arabic"/>
          <w:sz w:val="32"/>
          <w:szCs w:val="32"/>
          <w:rtl/>
        </w:rPr>
        <w:t xml:space="preserve"> من </w:t>
      </w:r>
      <w:r w:rsidRPr="004B3303">
        <w:rPr>
          <w:rFonts w:ascii="Traditional Arabic" w:hAnsi="Traditional Arabic" w:cs="Traditional Arabic" w:hint="cs"/>
          <w:sz w:val="32"/>
          <w:szCs w:val="32"/>
          <w:rtl/>
        </w:rPr>
        <w:t>انتشاره</w:t>
      </w:r>
      <w:r>
        <w:rPr>
          <w:rFonts w:ascii="Traditional Arabic" w:hAnsi="Traditional Arabic" w:cs="Traditional Arabic" w:hint="cs"/>
          <w:sz w:val="32"/>
          <w:szCs w:val="32"/>
          <w:rtl/>
        </w:rPr>
        <w:t xml:space="preserve"> .</w:t>
      </w:r>
    </w:p>
    <w:p w14:paraId="3290FD3B" w14:textId="77777777" w:rsidR="00BC3C83" w:rsidRPr="00BC3C83" w:rsidRDefault="00BC3C83" w:rsidP="00BC3C83">
      <w:pPr>
        <w:bidi/>
        <w:jc w:val="both"/>
        <w:rPr>
          <w:rFonts w:ascii="Traditional Arabic" w:hAnsi="Traditional Arabic" w:cs="Traditional Arabic"/>
          <w:sz w:val="32"/>
          <w:szCs w:val="32"/>
          <w:rtl/>
        </w:rPr>
      </w:pPr>
    </w:p>
    <w:p w14:paraId="7DE91166" w14:textId="77777777" w:rsidR="00EE540A" w:rsidRPr="00EE540A" w:rsidRDefault="00EE540A" w:rsidP="00EA55E0">
      <w:pPr>
        <w:bidi/>
        <w:spacing w:after="160"/>
        <w:jc w:val="both"/>
        <w:rPr>
          <w:rFonts w:ascii="Traditional Arabic" w:hAnsi="Traditional Arabic" w:cs="Traditional Arabic"/>
          <w:b/>
          <w:bCs/>
          <w:sz w:val="40"/>
          <w:szCs w:val="40"/>
          <w:rtl/>
          <w:lang w:bidi="ar-DZ"/>
        </w:rPr>
      </w:pPr>
    </w:p>
    <w:p w14:paraId="664FAB18" w14:textId="77777777" w:rsidR="007F693C" w:rsidRPr="007F693C" w:rsidRDefault="007F693C" w:rsidP="00EA55E0">
      <w:pPr>
        <w:bidi/>
        <w:spacing w:after="160"/>
        <w:jc w:val="both"/>
        <w:rPr>
          <w:rFonts w:ascii="Sakkal Majalla" w:hAnsi="Sakkal Majalla" w:cs="Sakkal Majalla"/>
          <w:b/>
          <w:bCs/>
          <w:sz w:val="40"/>
          <w:szCs w:val="40"/>
          <w:rtl/>
          <w:lang w:bidi="ar-DZ"/>
        </w:rPr>
      </w:pPr>
    </w:p>
    <w:p w14:paraId="0EE8CBBB" w14:textId="77777777" w:rsidR="006E58D1" w:rsidRDefault="006E58D1" w:rsidP="00EA55E0">
      <w:pPr>
        <w:jc w:val="both"/>
        <w:rPr>
          <w:rFonts w:ascii="Simplified Arabic" w:hAnsi="Simplified Arabic" w:cs="Simplified Arabic"/>
        </w:rPr>
        <w:sectPr w:rsidR="006E58D1" w:rsidSect="00C048BF">
          <w:headerReference w:type="default" r:id="rId21"/>
          <w:headerReference w:type="first" r:id="rId22"/>
          <w:footnotePr>
            <w:numRestart w:val="eachPage"/>
          </w:footnotePr>
          <w:pgSz w:w="11906" w:h="16838"/>
          <w:pgMar w:top="1134" w:right="1558" w:bottom="1134" w:left="1134" w:header="709" w:footer="709" w:gutter="0"/>
          <w:cols w:space="708"/>
          <w:docGrid w:linePitch="360"/>
        </w:sectPr>
      </w:pPr>
    </w:p>
    <w:p w14:paraId="329A4EE9" w14:textId="3F1DE5F5" w:rsidR="00B303A7" w:rsidRPr="00F966E7" w:rsidRDefault="00AD09C5" w:rsidP="00EA55E0">
      <w:pPr>
        <w:jc w:val="both"/>
        <w:rPr>
          <w:rFonts w:ascii="Simplified Arabic" w:hAnsi="Simplified Arabic" w:cs="Simplified Arabic"/>
          <w:rtl/>
        </w:rPr>
      </w:pPr>
      <w:r w:rsidRPr="00AD09C5">
        <w:rPr>
          <w:rFonts w:ascii="Simplified Arabic" w:hAnsi="Simplified Arabic" w:cs="Simplified Arabic"/>
          <w:noProof/>
          <w:lang w:eastAsia="fr-FR"/>
        </w:rPr>
        <w:lastRenderedPageBreak/>
        <w:drawing>
          <wp:anchor distT="0" distB="0" distL="114300" distR="114300" simplePos="0" relativeHeight="251653632" behindDoc="1" locked="0" layoutInCell="1" allowOverlap="1" wp14:anchorId="4EFB16A1" wp14:editId="6DE056D6">
            <wp:simplePos x="0" y="0"/>
            <wp:positionH relativeFrom="column">
              <wp:posOffset>-895350</wp:posOffset>
            </wp:positionH>
            <wp:positionV relativeFrom="paragraph">
              <wp:posOffset>137160</wp:posOffset>
            </wp:positionV>
            <wp:extent cx="7548880" cy="8880652"/>
            <wp:effectExtent l="0" t="0" r="0" b="0"/>
            <wp:wrapNone/>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 7"/>
                    <pic:cNvPicPr/>
                  </pic:nvPicPr>
                  <pic:blipFill>
                    <a:blip r:embed="rId13">
                      <a:clrChange>
                        <a:clrFrom>
                          <a:srgbClr val="EEEEEE"/>
                        </a:clrFrom>
                        <a:clrTo>
                          <a:srgbClr val="EEEEEE">
                            <a:alpha val="0"/>
                          </a:srgbClr>
                        </a:clrTo>
                      </a:clrChange>
                      <a:extLst>
                        <a:ext uri="{28A0092B-C50C-407E-A947-70E740481C1C}">
                          <a14:useLocalDpi xmlns:a14="http://schemas.microsoft.com/office/drawing/2010/main" val="0"/>
                        </a:ext>
                      </a:extLst>
                    </a:blip>
                    <a:stretch>
                      <a:fillRect/>
                    </a:stretch>
                  </pic:blipFill>
                  <pic:spPr>
                    <a:xfrm>
                      <a:off x="0" y="0"/>
                      <a:ext cx="7548880" cy="8880652"/>
                    </a:xfrm>
                    <a:prstGeom prst="rect">
                      <a:avLst/>
                    </a:prstGeom>
                  </pic:spPr>
                </pic:pic>
              </a:graphicData>
            </a:graphic>
            <wp14:sizeRelH relativeFrom="margin">
              <wp14:pctWidth>0</wp14:pctWidth>
            </wp14:sizeRelH>
            <wp14:sizeRelV relativeFrom="margin">
              <wp14:pctHeight>0</wp14:pctHeight>
            </wp14:sizeRelV>
          </wp:anchor>
        </w:drawing>
      </w:r>
    </w:p>
    <w:p w14:paraId="699CCC3F" w14:textId="31B2EE12" w:rsidR="00B303A7" w:rsidRPr="00F966E7" w:rsidRDefault="00B303A7" w:rsidP="00EA55E0">
      <w:pPr>
        <w:jc w:val="both"/>
        <w:rPr>
          <w:rFonts w:ascii="Simplified Arabic" w:hAnsi="Simplified Arabic" w:cs="Simplified Arabic"/>
          <w:rtl/>
        </w:rPr>
      </w:pPr>
    </w:p>
    <w:p w14:paraId="64609B73" w14:textId="68691DEC" w:rsidR="00B303A7" w:rsidRDefault="00B303A7" w:rsidP="00EA55E0">
      <w:pPr>
        <w:jc w:val="both"/>
        <w:rPr>
          <w:rFonts w:ascii="Simplified Arabic" w:hAnsi="Simplified Arabic" w:cs="Simplified Arabic"/>
        </w:rPr>
      </w:pPr>
    </w:p>
    <w:p w14:paraId="378F23FF" w14:textId="77777777" w:rsidR="006E58D1" w:rsidRPr="006E58D1" w:rsidRDefault="006E58D1" w:rsidP="00EA55E0">
      <w:pPr>
        <w:jc w:val="both"/>
        <w:rPr>
          <w:rFonts w:ascii="Simplified Arabic" w:hAnsi="Simplified Arabic" w:cs="Simplified Arabic"/>
        </w:rPr>
      </w:pPr>
    </w:p>
    <w:p w14:paraId="799EAC7D" w14:textId="240AE8A8" w:rsidR="006E58D1" w:rsidRPr="006E58D1" w:rsidRDefault="006E58D1" w:rsidP="00EA55E0">
      <w:pPr>
        <w:jc w:val="both"/>
        <w:rPr>
          <w:rFonts w:ascii="Simplified Arabic" w:hAnsi="Simplified Arabic" w:cs="Simplified Arabic"/>
        </w:rPr>
      </w:pPr>
    </w:p>
    <w:p w14:paraId="2340454D" w14:textId="3C38CECA" w:rsidR="006E58D1" w:rsidRPr="006E58D1" w:rsidRDefault="006E58D1" w:rsidP="00EA55E0">
      <w:pPr>
        <w:jc w:val="both"/>
        <w:rPr>
          <w:rFonts w:ascii="Simplified Arabic" w:hAnsi="Simplified Arabic" w:cs="Simplified Arabic"/>
        </w:rPr>
      </w:pPr>
    </w:p>
    <w:p w14:paraId="282D7A45" w14:textId="77777777" w:rsidR="006E58D1" w:rsidRPr="006E58D1" w:rsidRDefault="006E58D1" w:rsidP="00EA55E0">
      <w:pPr>
        <w:jc w:val="both"/>
        <w:rPr>
          <w:rFonts w:ascii="Simplified Arabic" w:hAnsi="Simplified Arabic" w:cs="Simplified Arabic"/>
        </w:rPr>
      </w:pPr>
    </w:p>
    <w:p w14:paraId="04D9BA1E" w14:textId="77777777" w:rsidR="006E58D1" w:rsidRPr="006E58D1" w:rsidRDefault="006E58D1" w:rsidP="00EA55E0">
      <w:pPr>
        <w:jc w:val="both"/>
        <w:rPr>
          <w:rFonts w:ascii="Simplified Arabic" w:hAnsi="Simplified Arabic" w:cs="Simplified Arabic"/>
        </w:rPr>
      </w:pPr>
    </w:p>
    <w:p w14:paraId="5116E807" w14:textId="77777777" w:rsidR="006E58D1" w:rsidRPr="006E58D1" w:rsidRDefault="006E58D1" w:rsidP="00EA55E0">
      <w:pPr>
        <w:jc w:val="both"/>
        <w:rPr>
          <w:rFonts w:ascii="Simplified Arabic" w:hAnsi="Simplified Arabic" w:cs="Simplified Arabic"/>
        </w:rPr>
      </w:pPr>
    </w:p>
    <w:p w14:paraId="4E824D81" w14:textId="158B2916" w:rsidR="006E58D1" w:rsidRPr="001B53C7" w:rsidRDefault="00631626" w:rsidP="00EA55E0">
      <w:pPr>
        <w:tabs>
          <w:tab w:val="left" w:pos="4050"/>
        </w:tabs>
        <w:bidi/>
        <w:jc w:val="center"/>
        <w:rPr>
          <w:rFonts w:ascii="Sakkal Majalla" w:hAnsi="Sakkal Majalla" w:cs="Sakkal Majalla"/>
          <w:b/>
          <w:bCs/>
          <w:sz w:val="144"/>
          <w:szCs w:val="144"/>
          <w:lang w:bidi="ar-DZ"/>
        </w:rPr>
      </w:pPr>
      <w:r w:rsidRPr="001B53C7">
        <w:rPr>
          <w:rFonts w:ascii="Sakkal Majalla" w:hAnsi="Sakkal Majalla" w:cs="Sakkal Majalla"/>
          <w:b/>
          <w:bCs/>
          <w:sz w:val="144"/>
          <w:szCs w:val="144"/>
          <w:rtl/>
          <w:lang w:bidi="ar-DZ"/>
        </w:rPr>
        <w:t xml:space="preserve">الفصل </w:t>
      </w:r>
      <w:r w:rsidR="00BC3C83">
        <w:rPr>
          <w:rFonts w:ascii="Sakkal Majalla" w:hAnsi="Sakkal Majalla" w:cs="Sakkal Majalla" w:hint="cs"/>
          <w:b/>
          <w:bCs/>
          <w:sz w:val="144"/>
          <w:szCs w:val="144"/>
          <w:rtl/>
          <w:lang w:bidi="ar-DZ"/>
        </w:rPr>
        <w:t>الثاني</w:t>
      </w:r>
    </w:p>
    <w:p w14:paraId="338CC406" w14:textId="21ED56A3" w:rsidR="003B6231" w:rsidRPr="007F7EA8" w:rsidRDefault="006E58D1" w:rsidP="00EA55E0">
      <w:pPr>
        <w:tabs>
          <w:tab w:val="left" w:pos="4050"/>
          <w:tab w:val="left" w:pos="7324"/>
        </w:tabs>
        <w:jc w:val="both"/>
        <w:rPr>
          <w:rFonts w:ascii="Simplified Arabic" w:hAnsi="Simplified Arabic" w:cs="Simplified Arabic"/>
          <w:b/>
          <w:bCs/>
          <w:sz w:val="72"/>
          <w:szCs w:val="72"/>
          <w:rtl/>
          <w:lang w:bidi="ar-DZ"/>
        </w:rPr>
      </w:pPr>
      <w:r>
        <w:rPr>
          <w:rFonts w:ascii="Simplified Arabic" w:hAnsi="Simplified Arabic" w:cs="Simplified Arabic"/>
        </w:rPr>
        <w:tab/>
      </w:r>
      <w:r w:rsidR="003C00E0">
        <w:rPr>
          <w:rFonts w:ascii="Simplified Arabic" w:hAnsi="Simplified Arabic" w:cs="Simplified Arabic"/>
        </w:rPr>
        <w:tab/>
      </w:r>
    </w:p>
    <w:p w14:paraId="3054B195" w14:textId="0FF13804" w:rsidR="003B6231" w:rsidRPr="00F966E7" w:rsidRDefault="003B6231" w:rsidP="00EA55E0">
      <w:pPr>
        <w:jc w:val="both"/>
        <w:rPr>
          <w:rFonts w:ascii="Simplified Arabic" w:hAnsi="Simplified Arabic" w:cs="Simplified Arabic"/>
          <w:b/>
          <w:bCs/>
          <w:sz w:val="40"/>
          <w:szCs w:val="40"/>
          <w:rtl/>
          <w:lang w:bidi="ar-DZ"/>
        </w:rPr>
      </w:pPr>
    </w:p>
    <w:p w14:paraId="16993BD7" w14:textId="3EEAC6AC" w:rsidR="00E56557" w:rsidRDefault="00E56557" w:rsidP="00EA55E0">
      <w:pPr>
        <w:tabs>
          <w:tab w:val="left" w:pos="6739"/>
        </w:tabs>
        <w:rPr>
          <w:rFonts w:ascii="Simplified Arabic" w:hAnsi="Simplified Arabic" w:cs="Simplified Arabic"/>
          <w:sz w:val="40"/>
          <w:szCs w:val="40"/>
          <w:rtl/>
          <w:lang w:bidi="ar-DZ"/>
        </w:rPr>
      </w:pPr>
    </w:p>
    <w:p w14:paraId="4FD478E5" w14:textId="252EBCD0" w:rsidR="007F693C" w:rsidRDefault="007F693C" w:rsidP="00EA55E0">
      <w:pPr>
        <w:tabs>
          <w:tab w:val="left" w:pos="6739"/>
        </w:tabs>
        <w:rPr>
          <w:rFonts w:ascii="Simplified Arabic" w:hAnsi="Simplified Arabic" w:cs="Simplified Arabic"/>
          <w:sz w:val="40"/>
          <w:szCs w:val="40"/>
          <w:rtl/>
          <w:lang w:bidi="ar-DZ"/>
        </w:rPr>
      </w:pPr>
    </w:p>
    <w:p w14:paraId="0D0E4651" w14:textId="77AC413A" w:rsidR="007F693C" w:rsidRDefault="007F693C" w:rsidP="00EA55E0">
      <w:pPr>
        <w:tabs>
          <w:tab w:val="left" w:pos="6739"/>
        </w:tabs>
        <w:rPr>
          <w:rFonts w:ascii="Simplified Arabic" w:hAnsi="Simplified Arabic" w:cs="Simplified Arabic"/>
          <w:sz w:val="40"/>
          <w:szCs w:val="40"/>
          <w:rtl/>
          <w:lang w:bidi="ar-DZ"/>
        </w:rPr>
      </w:pPr>
    </w:p>
    <w:p w14:paraId="5FA82C0E" w14:textId="77777777" w:rsidR="00A65408" w:rsidRDefault="00A65408" w:rsidP="00EA55E0">
      <w:pPr>
        <w:tabs>
          <w:tab w:val="left" w:pos="6739"/>
        </w:tabs>
        <w:bidi/>
        <w:rPr>
          <w:rFonts w:ascii="Traditional Arabic" w:hAnsi="Traditional Arabic" w:cs="Traditional Arabic"/>
          <w:b/>
          <w:bCs/>
          <w:sz w:val="40"/>
          <w:szCs w:val="40"/>
          <w:lang w:bidi="ar-DZ"/>
        </w:rPr>
      </w:pPr>
    </w:p>
    <w:p w14:paraId="3F2B920C" w14:textId="546C73ED" w:rsidR="007F693C" w:rsidRDefault="00BC5ADB" w:rsidP="00A65408">
      <w:pPr>
        <w:tabs>
          <w:tab w:val="left" w:pos="6739"/>
        </w:tabs>
        <w:bidi/>
        <w:rPr>
          <w:rFonts w:ascii="Traditional Arabic" w:hAnsi="Traditional Arabic" w:cs="Traditional Arabic"/>
          <w:b/>
          <w:bCs/>
          <w:sz w:val="40"/>
          <w:szCs w:val="40"/>
          <w:rtl/>
          <w:lang w:bidi="ar-DZ"/>
        </w:rPr>
      </w:pPr>
      <w:r w:rsidRPr="00BC5ADB">
        <w:rPr>
          <w:rFonts w:ascii="Traditional Arabic" w:hAnsi="Traditional Arabic" w:cs="Traditional Arabic"/>
          <w:b/>
          <w:bCs/>
          <w:sz w:val="40"/>
          <w:szCs w:val="40"/>
          <w:rtl/>
          <w:lang w:bidi="ar-DZ"/>
        </w:rPr>
        <w:lastRenderedPageBreak/>
        <w:t>تمهيد:</w:t>
      </w:r>
    </w:p>
    <w:p w14:paraId="4F3D7846" w14:textId="790C2AFA" w:rsidR="00BC5ADB" w:rsidRPr="00BC5ADB" w:rsidRDefault="00BC5ADB" w:rsidP="00EA55E0">
      <w:pPr>
        <w:bidi/>
        <w:ind w:firstLine="425"/>
        <w:jc w:val="both"/>
        <w:rPr>
          <w:rFonts w:ascii="Traditional Arabic" w:hAnsi="Traditional Arabic" w:cs="Traditional Arabic"/>
          <w:sz w:val="32"/>
          <w:szCs w:val="32"/>
          <w:rtl/>
        </w:rPr>
      </w:pPr>
      <w:r w:rsidRPr="00BC5ADB">
        <w:rPr>
          <w:rFonts w:ascii="Traditional Arabic" w:hAnsi="Traditional Arabic" w:cs="Traditional Arabic"/>
          <w:sz w:val="32"/>
          <w:szCs w:val="32"/>
          <w:rtl/>
        </w:rPr>
        <w:t>تسببت جائحة فيروس كورونا</w:t>
      </w:r>
      <w:r w:rsidR="00411B95">
        <w:rPr>
          <w:rFonts w:ascii="Traditional Arabic" w:hAnsi="Traditional Arabic" w:cs="Traditional Arabic" w:hint="cs"/>
          <w:sz w:val="32"/>
          <w:szCs w:val="32"/>
          <w:rtl/>
        </w:rPr>
        <w:t xml:space="preserve"> </w:t>
      </w:r>
      <w:r>
        <w:rPr>
          <w:rFonts w:ascii="Traditional Arabic" w:hAnsi="Traditional Arabic" w:cs="Traditional Arabic" w:hint="cs"/>
          <w:sz w:val="32"/>
          <w:szCs w:val="32"/>
          <w:rtl/>
        </w:rPr>
        <w:t>(</w:t>
      </w:r>
      <w:r w:rsidRPr="00BC5ADB">
        <w:rPr>
          <w:rFonts w:ascii="Traditional Arabic" w:hAnsi="Traditional Arabic" w:cs="Traditional Arabic"/>
          <w:sz w:val="32"/>
          <w:szCs w:val="32"/>
          <w:rtl/>
        </w:rPr>
        <w:t>كوفيد-19</w:t>
      </w:r>
      <w:r>
        <w:rPr>
          <w:rFonts w:ascii="Traditional Arabic" w:hAnsi="Traditional Arabic" w:cs="Traditional Arabic" w:hint="cs"/>
          <w:sz w:val="32"/>
          <w:szCs w:val="32"/>
          <w:rtl/>
        </w:rPr>
        <w:t>)</w:t>
      </w:r>
      <w:r w:rsidRPr="00BC5ADB">
        <w:rPr>
          <w:rFonts w:ascii="Traditional Arabic" w:hAnsi="Traditional Arabic" w:cs="Traditional Arabic"/>
          <w:sz w:val="32"/>
          <w:szCs w:val="32"/>
          <w:rtl/>
        </w:rPr>
        <w:t>،</w:t>
      </w:r>
      <w:r w:rsidR="00411B95">
        <w:rPr>
          <w:rFonts w:ascii="Traditional Arabic" w:hAnsi="Traditional Arabic" w:cs="Traditional Arabic" w:hint="cs"/>
          <w:sz w:val="32"/>
          <w:szCs w:val="32"/>
          <w:rtl/>
        </w:rPr>
        <w:t xml:space="preserve"> </w:t>
      </w:r>
      <w:r w:rsidRPr="00BC5ADB">
        <w:rPr>
          <w:rFonts w:ascii="Traditional Arabic" w:hAnsi="Traditional Arabic" w:cs="Traditional Arabic"/>
          <w:sz w:val="32"/>
          <w:szCs w:val="32"/>
          <w:rtl/>
        </w:rPr>
        <w:t xml:space="preserve">في حالة صحية عالمية </w:t>
      </w:r>
      <w:r w:rsidR="00411B95" w:rsidRPr="00BC5ADB">
        <w:rPr>
          <w:rFonts w:ascii="Traditional Arabic" w:hAnsi="Traditional Arabic" w:cs="Traditional Arabic" w:hint="cs"/>
          <w:sz w:val="32"/>
          <w:szCs w:val="32"/>
          <w:rtl/>
        </w:rPr>
        <w:t>وأزمة</w:t>
      </w:r>
      <w:r w:rsidRPr="00BC5ADB">
        <w:rPr>
          <w:rFonts w:ascii="Traditional Arabic" w:hAnsi="Traditional Arabic" w:cs="Traditional Arabic"/>
          <w:sz w:val="32"/>
          <w:szCs w:val="32"/>
          <w:rtl/>
        </w:rPr>
        <w:t xml:space="preserve"> لا تضاهيها حجما </w:t>
      </w:r>
      <w:r w:rsidR="00430AB7">
        <w:rPr>
          <w:rFonts w:ascii="Traditional Arabic" w:hAnsi="Traditional Arabic" w:cs="Traditional Arabic"/>
          <w:sz w:val="32"/>
          <w:szCs w:val="32"/>
          <w:rtl/>
        </w:rPr>
        <w:t>أي</w:t>
      </w:r>
      <w:r w:rsidRPr="00BC5ADB">
        <w:rPr>
          <w:rFonts w:ascii="Traditional Arabic" w:hAnsi="Traditional Arabic" w:cs="Traditional Arabic"/>
          <w:sz w:val="32"/>
          <w:szCs w:val="32"/>
          <w:rtl/>
        </w:rPr>
        <w:t xml:space="preserve"> أزمة أخرى على مر التاريخ </w:t>
      </w:r>
      <w:r w:rsidR="00012D2D">
        <w:rPr>
          <w:rFonts w:ascii="Traditional Arabic" w:hAnsi="Traditional Arabic" w:cs="Traditional Arabic" w:hint="cs"/>
          <w:sz w:val="32"/>
          <w:szCs w:val="32"/>
          <w:rtl/>
        </w:rPr>
        <w:t xml:space="preserve">، </w:t>
      </w:r>
      <w:r w:rsidRPr="00BC5ADB">
        <w:rPr>
          <w:rFonts w:ascii="Traditional Arabic" w:hAnsi="Traditional Arabic" w:cs="Traditional Arabic"/>
          <w:sz w:val="32"/>
          <w:szCs w:val="32"/>
          <w:rtl/>
        </w:rPr>
        <w:t xml:space="preserve">فكان </w:t>
      </w:r>
      <w:r w:rsidR="00411B95" w:rsidRPr="00BC5ADB">
        <w:rPr>
          <w:rFonts w:ascii="Traditional Arabic" w:hAnsi="Traditional Arabic" w:cs="Traditional Arabic" w:hint="cs"/>
          <w:sz w:val="32"/>
          <w:szCs w:val="32"/>
          <w:rtl/>
        </w:rPr>
        <w:t>احتواء</w:t>
      </w:r>
      <w:r w:rsidRPr="00BC5ADB">
        <w:rPr>
          <w:rFonts w:ascii="Traditional Arabic" w:hAnsi="Traditional Arabic" w:cs="Traditional Arabic"/>
          <w:sz w:val="32"/>
          <w:szCs w:val="32"/>
          <w:rtl/>
        </w:rPr>
        <w:t xml:space="preserve"> المرض هو الشاغل الأول في مكافحة الجائحة، </w:t>
      </w:r>
      <w:r w:rsidR="00012D2D">
        <w:rPr>
          <w:rFonts w:ascii="Traditional Arabic" w:hAnsi="Traditional Arabic" w:cs="Traditional Arabic" w:hint="cs"/>
          <w:sz w:val="32"/>
          <w:szCs w:val="32"/>
          <w:rtl/>
        </w:rPr>
        <w:t>و يقع</w:t>
      </w:r>
      <w:r w:rsidRPr="00BC5ADB">
        <w:rPr>
          <w:rFonts w:ascii="Traditional Arabic" w:hAnsi="Traditional Arabic" w:cs="Traditional Arabic"/>
          <w:sz w:val="32"/>
          <w:szCs w:val="32"/>
          <w:rtl/>
        </w:rPr>
        <w:t xml:space="preserve"> على عاتق الأنظمة الصحية دور محوري في </w:t>
      </w:r>
      <w:r w:rsidR="00411B95" w:rsidRPr="00BC5ADB">
        <w:rPr>
          <w:rFonts w:ascii="Traditional Arabic" w:hAnsi="Traditional Arabic" w:cs="Traditional Arabic" w:hint="cs"/>
          <w:sz w:val="32"/>
          <w:szCs w:val="32"/>
          <w:rtl/>
        </w:rPr>
        <w:t>اتخاذ</w:t>
      </w:r>
      <w:r w:rsidRPr="00BC5ADB">
        <w:rPr>
          <w:rFonts w:ascii="Traditional Arabic" w:hAnsi="Traditional Arabic" w:cs="Traditional Arabic"/>
          <w:sz w:val="32"/>
          <w:szCs w:val="32"/>
          <w:rtl/>
        </w:rPr>
        <w:t xml:space="preserve"> مجموعة من الإجراءات للتصدي لهذه الجائحة </w:t>
      </w:r>
      <w:r w:rsidR="00411B95" w:rsidRPr="00BC5ADB">
        <w:rPr>
          <w:rFonts w:ascii="Traditional Arabic" w:hAnsi="Traditional Arabic" w:cs="Traditional Arabic" w:hint="cs"/>
          <w:sz w:val="32"/>
          <w:szCs w:val="32"/>
          <w:rtl/>
        </w:rPr>
        <w:t>والتصدي</w:t>
      </w:r>
      <w:r w:rsidRPr="00BC5ADB">
        <w:rPr>
          <w:rFonts w:ascii="Traditional Arabic" w:hAnsi="Traditional Arabic" w:cs="Traditional Arabic"/>
          <w:sz w:val="32"/>
          <w:szCs w:val="32"/>
          <w:rtl/>
        </w:rPr>
        <w:t xml:space="preserve"> لعواقبها، </w:t>
      </w:r>
      <w:r w:rsidR="00411B95" w:rsidRPr="00BC5ADB">
        <w:rPr>
          <w:rFonts w:ascii="Traditional Arabic" w:hAnsi="Traditional Arabic" w:cs="Traditional Arabic" w:hint="cs"/>
          <w:sz w:val="32"/>
          <w:szCs w:val="32"/>
          <w:rtl/>
        </w:rPr>
        <w:t>والجزائر</w:t>
      </w:r>
      <w:r w:rsidRPr="00BC5ADB">
        <w:rPr>
          <w:rFonts w:ascii="Traditional Arabic" w:hAnsi="Traditional Arabic" w:cs="Traditional Arabic"/>
          <w:sz w:val="32"/>
          <w:szCs w:val="32"/>
          <w:rtl/>
        </w:rPr>
        <w:t xml:space="preserve"> كغيرها من الدول كان لهذا الفيروس أثر كبير على نظامها </w:t>
      </w:r>
      <w:r w:rsidR="00411B95" w:rsidRPr="00BC5ADB">
        <w:rPr>
          <w:rFonts w:ascii="Traditional Arabic" w:hAnsi="Traditional Arabic" w:cs="Traditional Arabic" w:hint="cs"/>
          <w:sz w:val="32"/>
          <w:szCs w:val="32"/>
          <w:rtl/>
        </w:rPr>
        <w:t>الصحي</w:t>
      </w:r>
      <w:r w:rsidR="00411B95" w:rsidRPr="00BC5ADB">
        <w:rPr>
          <w:rFonts w:ascii="Traditional Arabic" w:hAnsi="Traditional Arabic" w:cs="Traditional Arabic"/>
          <w:sz w:val="32"/>
          <w:szCs w:val="32"/>
        </w:rPr>
        <w:t>.</w:t>
      </w:r>
    </w:p>
    <w:p w14:paraId="043C00A8" w14:textId="1D1D5694" w:rsidR="00BC5ADB" w:rsidRDefault="00BC5ADB" w:rsidP="00EA55E0">
      <w:pPr>
        <w:bidi/>
        <w:ind w:firstLine="425"/>
        <w:jc w:val="both"/>
        <w:rPr>
          <w:rFonts w:ascii="Traditional Arabic" w:hAnsi="Traditional Arabic" w:cs="Traditional Arabic"/>
          <w:sz w:val="32"/>
          <w:szCs w:val="32"/>
        </w:rPr>
      </w:pPr>
      <w:r w:rsidRPr="00BC5ADB">
        <w:rPr>
          <w:rFonts w:ascii="Traditional Arabic" w:hAnsi="Traditional Arabic" w:cs="Traditional Arabic"/>
          <w:sz w:val="32"/>
          <w:szCs w:val="32"/>
          <w:rtl/>
        </w:rPr>
        <w:t xml:space="preserve">سنحاول من خلال هذا الفصل طرح أثر كورونا على المنظومة الصحية في الجزائر كمبحث أول </w:t>
      </w:r>
      <w:r w:rsidR="00411B95" w:rsidRPr="00BC5ADB">
        <w:rPr>
          <w:rFonts w:ascii="Traditional Arabic" w:hAnsi="Traditional Arabic" w:cs="Traditional Arabic" w:hint="cs"/>
          <w:sz w:val="32"/>
          <w:szCs w:val="32"/>
          <w:rtl/>
        </w:rPr>
        <w:t>والذي</w:t>
      </w:r>
      <w:r w:rsidRPr="00BC5ADB">
        <w:rPr>
          <w:rFonts w:ascii="Traditional Arabic" w:hAnsi="Traditional Arabic" w:cs="Traditional Arabic"/>
          <w:sz w:val="32"/>
          <w:szCs w:val="32"/>
          <w:rtl/>
        </w:rPr>
        <w:t xml:space="preserve"> </w:t>
      </w:r>
      <w:r w:rsidR="00EF0DCC">
        <w:rPr>
          <w:rFonts w:ascii="Traditional Arabic" w:hAnsi="Traditional Arabic" w:cs="Traditional Arabic" w:hint="cs"/>
          <w:sz w:val="32"/>
          <w:szCs w:val="32"/>
          <w:rtl/>
        </w:rPr>
        <w:t>نبين فيه</w:t>
      </w:r>
      <w:r w:rsidR="00411B95" w:rsidRPr="00BC5ADB">
        <w:rPr>
          <w:rFonts w:ascii="Traditional Arabic" w:hAnsi="Traditional Arabic" w:cs="Traditional Arabic" w:hint="cs"/>
          <w:sz w:val="32"/>
          <w:szCs w:val="32"/>
          <w:rtl/>
        </w:rPr>
        <w:t>،</w:t>
      </w:r>
      <w:r w:rsidRPr="00BC5ADB">
        <w:rPr>
          <w:rFonts w:ascii="Traditional Arabic" w:hAnsi="Traditional Arabic" w:cs="Traditional Arabic"/>
          <w:sz w:val="32"/>
          <w:szCs w:val="32"/>
          <w:rtl/>
        </w:rPr>
        <w:t xml:space="preserve"> </w:t>
      </w:r>
      <w:r w:rsidR="00411B95" w:rsidRPr="00BC5ADB">
        <w:rPr>
          <w:rFonts w:ascii="Traditional Arabic" w:hAnsi="Traditional Arabic" w:cs="Traditional Arabic" w:hint="cs"/>
          <w:sz w:val="32"/>
          <w:szCs w:val="32"/>
          <w:rtl/>
        </w:rPr>
        <w:t>وضع</w:t>
      </w:r>
      <w:r w:rsidRPr="00BC5ADB">
        <w:rPr>
          <w:rFonts w:ascii="Traditional Arabic" w:hAnsi="Traditional Arabic" w:cs="Traditional Arabic"/>
          <w:sz w:val="32"/>
          <w:szCs w:val="32"/>
          <w:rtl/>
        </w:rPr>
        <w:t xml:space="preserve"> النظام الصحي الجزائري في ظل أزمة كوفيد-</w:t>
      </w:r>
      <w:r w:rsidR="00411B95" w:rsidRPr="00BC5ADB">
        <w:rPr>
          <w:rFonts w:ascii="Traditional Arabic" w:hAnsi="Traditional Arabic" w:cs="Traditional Arabic" w:hint="cs"/>
          <w:sz w:val="32"/>
          <w:szCs w:val="32"/>
          <w:rtl/>
        </w:rPr>
        <w:t>19،</w:t>
      </w:r>
      <w:r w:rsidRPr="00BC5ADB">
        <w:rPr>
          <w:rFonts w:ascii="Traditional Arabic" w:hAnsi="Traditional Arabic" w:cs="Traditional Arabic"/>
          <w:sz w:val="32"/>
          <w:szCs w:val="32"/>
          <w:rtl/>
        </w:rPr>
        <w:t xml:space="preserve"> والإجراءات المتخذة لمواجهة </w:t>
      </w:r>
      <w:r w:rsidR="00411B95" w:rsidRPr="00BC5ADB">
        <w:rPr>
          <w:rFonts w:ascii="Traditional Arabic" w:hAnsi="Traditional Arabic" w:cs="Traditional Arabic" w:hint="cs"/>
          <w:sz w:val="32"/>
          <w:szCs w:val="32"/>
          <w:rtl/>
        </w:rPr>
        <w:t>الفيروس،</w:t>
      </w:r>
      <w:r w:rsidR="00012D2D">
        <w:rPr>
          <w:rFonts w:ascii="Traditional Arabic" w:hAnsi="Traditional Arabic" w:cs="Traditional Arabic" w:hint="cs"/>
          <w:sz w:val="32"/>
          <w:szCs w:val="32"/>
          <w:rtl/>
        </w:rPr>
        <w:t>و لقاح الفيروس، ا</w:t>
      </w:r>
      <w:r w:rsidRPr="00BC5ADB">
        <w:rPr>
          <w:rFonts w:ascii="Traditional Arabic" w:hAnsi="Traditional Arabic" w:cs="Traditional Arabic"/>
          <w:sz w:val="32"/>
          <w:szCs w:val="32"/>
          <w:rtl/>
        </w:rPr>
        <w:t xml:space="preserve"> </w:t>
      </w:r>
      <w:r w:rsidR="00321EFF">
        <w:rPr>
          <w:rFonts w:ascii="Traditional Arabic" w:hAnsi="Traditional Arabic" w:cs="Traditional Arabic"/>
          <w:sz w:val="32"/>
          <w:szCs w:val="32"/>
          <w:rtl/>
        </w:rPr>
        <w:t>أما</w:t>
      </w:r>
      <w:r w:rsidRPr="00BC5ADB">
        <w:rPr>
          <w:rFonts w:ascii="Traditional Arabic" w:hAnsi="Traditional Arabic" w:cs="Traditional Arabic"/>
          <w:sz w:val="32"/>
          <w:szCs w:val="32"/>
          <w:rtl/>
        </w:rPr>
        <w:t xml:space="preserve"> المبحث الثاني فخصصناه لدراسة ميدانية لمديرية الصحة </w:t>
      </w:r>
      <w:r w:rsidR="00411B95" w:rsidRPr="00BC5ADB">
        <w:rPr>
          <w:rFonts w:ascii="Traditional Arabic" w:hAnsi="Traditional Arabic" w:cs="Traditional Arabic" w:hint="cs"/>
          <w:sz w:val="32"/>
          <w:szCs w:val="32"/>
          <w:rtl/>
        </w:rPr>
        <w:t>والسكان</w:t>
      </w:r>
      <w:r w:rsidRPr="00BC5ADB">
        <w:rPr>
          <w:rFonts w:ascii="Traditional Arabic" w:hAnsi="Traditional Arabic" w:cs="Traditional Arabic"/>
          <w:sz w:val="32"/>
          <w:szCs w:val="32"/>
          <w:rtl/>
        </w:rPr>
        <w:t xml:space="preserve"> </w:t>
      </w:r>
      <w:r w:rsidR="00411B95" w:rsidRPr="00BC5ADB">
        <w:rPr>
          <w:rFonts w:ascii="Traditional Arabic" w:hAnsi="Traditional Arabic" w:cs="Traditional Arabic" w:hint="cs"/>
          <w:sz w:val="32"/>
          <w:szCs w:val="32"/>
          <w:rtl/>
        </w:rPr>
        <w:t>وإصلاح</w:t>
      </w:r>
      <w:r w:rsidRPr="00BC5ADB">
        <w:rPr>
          <w:rFonts w:ascii="Traditional Arabic" w:hAnsi="Traditional Arabic" w:cs="Traditional Arabic"/>
          <w:sz w:val="32"/>
          <w:szCs w:val="32"/>
          <w:rtl/>
        </w:rPr>
        <w:t xml:space="preserve"> المستشفيات بالأغواط</w:t>
      </w:r>
      <w:r w:rsidR="00E9467A">
        <w:rPr>
          <w:rFonts w:ascii="Traditional Arabic" w:hAnsi="Traditional Arabic" w:cs="Traditional Arabic" w:hint="cs"/>
          <w:sz w:val="32"/>
          <w:szCs w:val="32"/>
          <w:rtl/>
        </w:rPr>
        <w:t xml:space="preserve"> مع إجراء مقابلة مع عضو في الل</w:t>
      </w:r>
      <w:r w:rsidR="00EF0DCC">
        <w:rPr>
          <w:rFonts w:ascii="Traditional Arabic" w:hAnsi="Traditional Arabic" w:cs="Traditional Arabic" w:hint="cs"/>
          <w:sz w:val="32"/>
          <w:szCs w:val="32"/>
          <w:rtl/>
        </w:rPr>
        <w:t>ج</w:t>
      </w:r>
      <w:r w:rsidR="00E9467A">
        <w:rPr>
          <w:rFonts w:ascii="Traditional Arabic" w:hAnsi="Traditional Arabic" w:cs="Traditional Arabic" w:hint="cs"/>
          <w:sz w:val="32"/>
          <w:szCs w:val="32"/>
          <w:rtl/>
        </w:rPr>
        <w:t xml:space="preserve">نة العلمية لرصد و </w:t>
      </w:r>
      <w:r w:rsidR="00EF0DCC">
        <w:rPr>
          <w:rFonts w:ascii="Traditional Arabic" w:hAnsi="Traditional Arabic" w:cs="Traditional Arabic" w:hint="cs"/>
          <w:sz w:val="32"/>
          <w:szCs w:val="32"/>
          <w:rtl/>
        </w:rPr>
        <w:t>م</w:t>
      </w:r>
      <w:r w:rsidR="00E9467A">
        <w:rPr>
          <w:rFonts w:ascii="Traditional Arabic" w:hAnsi="Traditional Arabic" w:cs="Traditional Arabic" w:hint="cs"/>
          <w:sz w:val="32"/>
          <w:szCs w:val="32"/>
          <w:rtl/>
        </w:rPr>
        <w:t>تابعة فيروس كورونا.</w:t>
      </w:r>
    </w:p>
    <w:p w14:paraId="3F5008ED" w14:textId="7C73378C" w:rsidR="00A65408" w:rsidRPr="00EF0DCC" w:rsidRDefault="00A65408" w:rsidP="00A65408">
      <w:pPr>
        <w:bidi/>
        <w:ind w:firstLine="425"/>
        <w:jc w:val="both"/>
        <w:rPr>
          <w:rFonts w:ascii="Traditional Arabic" w:hAnsi="Traditional Arabic" w:cs="Traditional Arabic"/>
          <w:sz w:val="32"/>
          <w:szCs w:val="32"/>
        </w:rPr>
      </w:pPr>
    </w:p>
    <w:p w14:paraId="6B26F2B0" w14:textId="50393B74" w:rsidR="00A65408" w:rsidRDefault="00A65408" w:rsidP="00A65408">
      <w:pPr>
        <w:bidi/>
        <w:ind w:firstLine="425"/>
        <w:jc w:val="both"/>
        <w:rPr>
          <w:rFonts w:ascii="Traditional Arabic" w:hAnsi="Traditional Arabic" w:cs="Traditional Arabic"/>
          <w:sz w:val="32"/>
          <w:szCs w:val="32"/>
        </w:rPr>
      </w:pPr>
    </w:p>
    <w:p w14:paraId="3EAAB22C" w14:textId="35822471" w:rsidR="00A65408" w:rsidRDefault="00A65408" w:rsidP="00A65408">
      <w:pPr>
        <w:bidi/>
        <w:ind w:firstLine="425"/>
        <w:jc w:val="both"/>
        <w:rPr>
          <w:rFonts w:ascii="Traditional Arabic" w:hAnsi="Traditional Arabic" w:cs="Traditional Arabic"/>
          <w:sz w:val="32"/>
          <w:szCs w:val="32"/>
        </w:rPr>
      </w:pPr>
    </w:p>
    <w:p w14:paraId="5CBCD073" w14:textId="5295BDF8" w:rsidR="00A65408" w:rsidRDefault="00A65408" w:rsidP="00A65408">
      <w:pPr>
        <w:bidi/>
        <w:ind w:firstLine="425"/>
        <w:jc w:val="both"/>
        <w:rPr>
          <w:rFonts w:ascii="Traditional Arabic" w:hAnsi="Traditional Arabic" w:cs="Traditional Arabic"/>
          <w:sz w:val="32"/>
          <w:szCs w:val="32"/>
        </w:rPr>
      </w:pPr>
    </w:p>
    <w:p w14:paraId="55A5A60A" w14:textId="4EDFAA65" w:rsidR="00A65408" w:rsidRDefault="00A65408" w:rsidP="00A65408">
      <w:pPr>
        <w:bidi/>
        <w:ind w:firstLine="425"/>
        <w:jc w:val="both"/>
        <w:rPr>
          <w:rFonts w:ascii="Traditional Arabic" w:hAnsi="Traditional Arabic" w:cs="Traditional Arabic"/>
          <w:sz w:val="32"/>
          <w:szCs w:val="32"/>
        </w:rPr>
      </w:pPr>
    </w:p>
    <w:p w14:paraId="7598B995" w14:textId="7F14819C" w:rsidR="00A65408" w:rsidRDefault="00A65408" w:rsidP="00A65408">
      <w:pPr>
        <w:bidi/>
        <w:ind w:firstLine="425"/>
        <w:jc w:val="both"/>
        <w:rPr>
          <w:rFonts w:ascii="Traditional Arabic" w:hAnsi="Traditional Arabic" w:cs="Traditional Arabic"/>
          <w:sz w:val="32"/>
          <w:szCs w:val="32"/>
        </w:rPr>
      </w:pPr>
    </w:p>
    <w:p w14:paraId="50BD40DF" w14:textId="076E86F4" w:rsidR="00A65408" w:rsidRDefault="00A65408" w:rsidP="00A65408">
      <w:pPr>
        <w:bidi/>
        <w:ind w:firstLine="425"/>
        <w:jc w:val="both"/>
        <w:rPr>
          <w:rFonts w:ascii="Traditional Arabic" w:hAnsi="Traditional Arabic" w:cs="Traditional Arabic"/>
          <w:sz w:val="32"/>
          <w:szCs w:val="32"/>
        </w:rPr>
      </w:pPr>
    </w:p>
    <w:p w14:paraId="363BED3F" w14:textId="340962FA" w:rsidR="00A65408" w:rsidRDefault="00A65408" w:rsidP="00A65408">
      <w:pPr>
        <w:bidi/>
        <w:ind w:firstLine="425"/>
        <w:jc w:val="both"/>
        <w:rPr>
          <w:rFonts w:ascii="Traditional Arabic" w:hAnsi="Traditional Arabic" w:cs="Traditional Arabic"/>
          <w:sz w:val="32"/>
          <w:szCs w:val="32"/>
        </w:rPr>
      </w:pPr>
    </w:p>
    <w:p w14:paraId="6726E989" w14:textId="5ADA0901" w:rsidR="00A65408" w:rsidRDefault="00A65408" w:rsidP="00A65408">
      <w:pPr>
        <w:bidi/>
        <w:ind w:firstLine="425"/>
        <w:jc w:val="both"/>
        <w:rPr>
          <w:rFonts w:ascii="Traditional Arabic" w:hAnsi="Traditional Arabic" w:cs="Traditional Arabic"/>
          <w:sz w:val="32"/>
          <w:szCs w:val="32"/>
        </w:rPr>
      </w:pPr>
    </w:p>
    <w:p w14:paraId="79985C34" w14:textId="651625DC" w:rsidR="00A65408" w:rsidRDefault="00A65408" w:rsidP="00A65408">
      <w:pPr>
        <w:bidi/>
        <w:ind w:firstLine="425"/>
        <w:jc w:val="both"/>
        <w:rPr>
          <w:rFonts w:ascii="Traditional Arabic" w:hAnsi="Traditional Arabic" w:cs="Traditional Arabic"/>
          <w:sz w:val="32"/>
          <w:szCs w:val="32"/>
        </w:rPr>
      </w:pPr>
    </w:p>
    <w:p w14:paraId="1DB74336" w14:textId="77777777" w:rsidR="00A65408" w:rsidRDefault="00A65408" w:rsidP="00A65408">
      <w:pPr>
        <w:bidi/>
        <w:ind w:firstLine="425"/>
        <w:jc w:val="both"/>
        <w:rPr>
          <w:rFonts w:ascii="Traditional Arabic" w:hAnsi="Traditional Arabic" w:cs="Traditional Arabic"/>
          <w:sz w:val="32"/>
          <w:szCs w:val="32"/>
          <w:rtl/>
        </w:rPr>
      </w:pPr>
    </w:p>
    <w:p w14:paraId="101770BB" w14:textId="77777777" w:rsidR="00A65408" w:rsidRPr="001F04F4" w:rsidRDefault="00A65408" w:rsidP="00EB3CE9">
      <w:pPr>
        <w:bidi/>
        <w:jc w:val="both"/>
        <w:rPr>
          <w:rFonts w:ascii="Traditional Arabic" w:hAnsi="Traditional Arabic" w:cs="Traditional Arabic"/>
          <w:b/>
          <w:bCs/>
          <w:sz w:val="36"/>
          <w:szCs w:val="36"/>
          <w:rtl/>
          <w:lang w:bidi="ar-JO"/>
        </w:rPr>
      </w:pPr>
      <w:r w:rsidRPr="001F04F4">
        <w:rPr>
          <w:rFonts w:ascii="Traditional Arabic" w:hAnsi="Traditional Arabic" w:cs="Traditional Arabic"/>
          <w:b/>
          <w:bCs/>
          <w:sz w:val="36"/>
          <w:szCs w:val="36"/>
          <w:rtl/>
          <w:lang w:bidi="ar-JO"/>
        </w:rPr>
        <w:lastRenderedPageBreak/>
        <w:t xml:space="preserve">المبحث الأول: أثر كورونا على المنظومة الصحية في الجزائر </w:t>
      </w:r>
    </w:p>
    <w:p w14:paraId="170FA042" w14:textId="38F68D7E" w:rsidR="00A65408" w:rsidRPr="009854B3" w:rsidRDefault="00A65408" w:rsidP="00EB3CE9">
      <w:pPr>
        <w:bidi/>
        <w:jc w:val="both"/>
        <w:rPr>
          <w:rFonts w:ascii="Traditional Arabic" w:hAnsi="Traditional Arabic" w:cs="Traditional Arabic"/>
          <w:b/>
          <w:bCs/>
          <w:sz w:val="36"/>
          <w:szCs w:val="36"/>
          <w:rtl/>
          <w:lang w:bidi="ar-JO"/>
        </w:rPr>
      </w:pPr>
      <w:r w:rsidRPr="009854B3">
        <w:rPr>
          <w:rFonts w:ascii="Traditional Arabic" w:hAnsi="Traditional Arabic" w:cs="Traditional Arabic"/>
          <w:b/>
          <w:bCs/>
          <w:sz w:val="36"/>
          <w:szCs w:val="36"/>
          <w:rtl/>
          <w:lang w:bidi="ar-JO"/>
        </w:rPr>
        <w:t xml:space="preserve">المطلب </w:t>
      </w:r>
      <w:r w:rsidR="00EF0DCC">
        <w:rPr>
          <w:rFonts w:ascii="Traditional Arabic" w:hAnsi="Traditional Arabic" w:cs="Traditional Arabic" w:hint="cs"/>
          <w:b/>
          <w:bCs/>
          <w:sz w:val="36"/>
          <w:szCs w:val="36"/>
          <w:rtl/>
          <w:lang w:bidi="ar-JO"/>
        </w:rPr>
        <w:t>الأول</w:t>
      </w:r>
      <w:r w:rsidRPr="009854B3">
        <w:rPr>
          <w:rFonts w:ascii="Traditional Arabic" w:hAnsi="Traditional Arabic" w:cs="Traditional Arabic"/>
          <w:b/>
          <w:bCs/>
          <w:sz w:val="36"/>
          <w:szCs w:val="36"/>
          <w:rtl/>
          <w:lang w:bidi="ar-JO"/>
        </w:rPr>
        <w:t>: النظام الصحي في الجزائر في ظل أزمة كوفيد-</w:t>
      </w:r>
      <w:r w:rsidRPr="009854B3">
        <w:rPr>
          <w:rFonts w:ascii="Traditional Arabic" w:hAnsi="Traditional Arabic" w:cs="Traditional Arabic" w:hint="cs"/>
          <w:b/>
          <w:bCs/>
          <w:sz w:val="36"/>
          <w:szCs w:val="36"/>
          <w:rtl/>
          <w:lang w:bidi="ar-JO"/>
        </w:rPr>
        <w:t>19:</w:t>
      </w:r>
      <w:r w:rsidR="00D55756">
        <w:rPr>
          <w:rStyle w:val="Appelnotedebasdep"/>
          <w:rFonts w:ascii="Traditional Arabic" w:hAnsi="Traditional Arabic" w:cs="Traditional Arabic"/>
          <w:b/>
          <w:bCs/>
          <w:sz w:val="36"/>
          <w:szCs w:val="36"/>
          <w:rtl/>
          <w:lang w:bidi="ar-JO"/>
        </w:rPr>
        <w:footnoteReference w:id="35"/>
      </w:r>
    </w:p>
    <w:p w14:paraId="3A4EB332" w14:textId="77777777" w:rsidR="00D55756" w:rsidRDefault="00A65408" w:rsidP="00D55756">
      <w:pPr>
        <w:bidi/>
        <w:jc w:val="both"/>
        <w:rPr>
          <w:rFonts w:ascii="Traditional Arabic" w:hAnsi="Traditional Arabic" w:cs="Traditional Arabic"/>
          <w:b/>
          <w:bCs/>
          <w:sz w:val="32"/>
          <w:szCs w:val="32"/>
          <w:rtl/>
          <w:lang w:bidi="ar-JO"/>
        </w:rPr>
      </w:pPr>
      <w:r w:rsidRPr="001F04F4">
        <w:rPr>
          <w:rFonts w:ascii="Traditional Arabic" w:hAnsi="Traditional Arabic" w:cs="Traditional Arabic"/>
          <w:b/>
          <w:bCs/>
          <w:sz w:val="32"/>
          <w:szCs w:val="32"/>
          <w:rtl/>
          <w:lang w:bidi="ar-JO"/>
        </w:rPr>
        <w:t>أولا: العتاد الطبي:</w:t>
      </w:r>
    </w:p>
    <w:p w14:paraId="5394529E" w14:textId="07C20BE3" w:rsidR="00A65408" w:rsidRPr="001F04F4" w:rsidRDefault="00D55756" w:rsidP="00D55756">
      <w:pPr>
        <w:bidi/>
        <w:jc w:val="both"/>
        <w:rPr>
          <w:rFonts w:ascii="Traditional Arabic" w:hAnsi="Traditional Arabic" w:cs="Traditional Arabic"/>
          <w:sz w:val="32"/>
          <w:szCs w:val="32"/>
          <w:rtl/>
          <w:lang w:bidi="ar-JO"/>
        </w:rPr>
      </w:pPr>
      <w:r w:rsidRPr="001F04F4">
        <w:rPr>
          <w:rFonts w:ascii="Traditional Arabic" w:hAnsi="Traditional Arabic" w:cs="Traditional Arabic"/>
          <w:sz w:val="32"/>
          <w:szCs w:val="32"/>
          <w:rtl/>
          <w:lang w:bidi="ar-JO"/>
        </w:rPr>
        <w:t xml:space="preserve"> </w:t>
      </w:r>
      <w:r w:rsidR="00A65408" w:rsidRPr="001F04F4">
        <w:rPr>
          <w:rFonts w:ascii="Traditional Arabic" w:hAnsi="Traditional Arabic" w:cs="Traditional Arabic"/>
          <w:sz w:val="32"/>
          <w:szCs w:val="32"/>
          <w:rtl/>
          <w:lang w:bidi="ar-JO"/>
        </w:rPr>
        <w:t xml:space="preserve">بحسب تصريحات وزير الصحة على إذاعة الجزائر الثالثة في 16 مارس 2020، فإن الجزائر بها أكثر من 400 سرير </w:t>
      </w:r>
      <w:r w:rsidR="00A65408" w:rsidRPr="001F04F4">
        <w:rPr>
          <w:rFonts w:ascii="Traditional Arabic" w:hAnsi="Traditional Arabic" w:cs="Traditional Arabic" w:hint="cs"/>
          <w:sz w:val="32"/>
          <w:szCs w:val="32"/>
          <w:rtl/>
          <w:lang w:bidi="ar-JO"/>
        </w:rPr>
        <w:t>إنعاش</w:t>
      </w:r>
      <w:r w:rsidR="00A65408" w:rsidRPr="001F04F4">
        <w:rPr>
          <w:rFonts w:ascii="Traditional Arabic" w:hAnsi="Traditional Arabic" w:cs="Traditional Arabic"/>
          <w:sz w:val="32"/>
          <w:szCs w:val="32"/>
          <w:rtl/>
          <w:lang w:bidi="ar-JO"/>
        </w:rPr>
        <w:t xml:space="preserve">، بعد ثلاثة أيام صرح نفس المسؤول حول العدد المشار إليه مشددا على أن القدرة النظرية لخدمات الإنعاش الموزعة عبر الأراضي الوطنية في الظروف العادية تقدر بــ 400 سرير مع إمكانية رفعها </w:t>
      </w:r>
      <w:r w:rsidR="00C73275">
        <w:rPr>
          <w:rFonts w:ascii="Traditional Arabic" w:hAnsi="Traditional Arabic" w:cs="Traditional Arabic"/>
          <w:sz w:val="32"/>
          <w:szCs w:val="32"/>
          <w:rtl/>
          <w:lang w:bidi="ar-JO"/>
        </w:rPr>
        <w:t>إلى</w:t>
      </w:r>
      <w:r w:rsidR="00A65408" w:rsidRPr="001F04F4">
        <w:rPr>
          <w:rFonts w:ascii="Traditional Arabic" w:hAnsi="Traditional Arabic" w:cs="Traditional Arabic"/>
          <w:sz w:val="32"/>
          <w:szCs w:val="32"/>
          <w:rtl/>
          <w:lang w:bidi="ar-JO"/>
        </w:rPr>
        <w:t xml:space="preserve"> 600 سرير مؤكدا " الجزائر لديها 2500 جهاز تنفس صناعي </w:t>
      </w:r>
      <w:r w:rsidR="00A65408" w:rsidRPr="001F04F4">
        <w:rPr>
          <w:rFonts w:ascii="Traditional Arabic" w:hAnsi="Traditional Arabic" w:cs="Traditional Arabic" w:hint="cs"/>
          <w:sz w:val="32"/>
          <w:szCs w:val="32"/>
          <w:rtl/>
          <w:lang w:bidi="ar-JO"/>
        </w:rPr>
        <w:t>و2500</w:t>
      </w:r>
      <w:r w:rsidR="00A65408" w:rsidRPr="001F04F4">
        <w:rPr>
          <w:rFonts w:ascii="Traditional Arabic" w:hAnsi="Traditional Arabic" w:cs="Traditional Arabic"/>
          <w:sz w:val="32"/>
          <w:szCs w:val="32"/>
          <w:rtl/>
          <w:lang w:bidi="ar-JO"/>
        </w:rPr>
        <w:t xml:space="preserve"> جهاز </w:t>
      </w:r>
      <w:r w:rsidR="00A65408" w:rsidRPr="001F04F4">
        <w:rPr>
          <w:rFonts w:ascii="Traditional Arabic" w:hAnsi="Traditional Arabic" w:cs="Traditional Arabic" w:hint="cs"/>
          <w:sz w:val="32"/>
          <w:szCs w:val="32"/>
          <w:rtl/>
          <w:lang w:bidi="ar-JO"/>
        </w:rPr>
        <w:t>تخدير</w:t>
      </w:r>
      <w:r w:rsidR="00A65408" w:rsidRPr="001F04F4">
        <w:rPr>
          <w:rFonts w:ascii="Traditional Arabic" w:hAnsi="Traditional Arabic" w:cs="Traditional Arabic"/>
          <w:sz w:val="32"/>
          <w:szCs w:val="32"/>
          <w:rtl/>
          <w:lang w:bidi="ar-JO"/>
        </w:rPr>
        <w:t xml:space="preserve"> وتنفس صناعي آخر، 220 عيادة خاصة لكل منها 3 </w:t>
      </w:r>
      <w:r w:rsidR="00C73275">
        <w:rPr>
          <w:rFonts w:ascii="Traditional Arabic" w:hAnsi="Traditional Arabic" w:cs="Traditional Arabic"/>
          <w:sz w:val="32"/>
          <w:szCs w:val="32"/>
          <w:rtl/>
          <w:lang w:bidi="ar-JO"/>
        </w:rPr>
        <w:t>إلى</w:t>
      </w:r>
      <w:r w:rsidR="00A65408" w:rsidRPr="001F04F4">
        <w:rPr>
          <w:rFonts w:ascii="Traditional Arabic" w:hAnsi="Traditional Arabic" w:cs="Traditional Arabic"/>
          <w:sz w:val="32"/>
          <w:szCs w:val="32"/>
          <w:rtl/>
          <w:lang w:bidi="ar-JO"/>
        </w:rPr>
        <w:t xml:space="preserve"> 4 أسرة إنعاش".</w:t>
      </w:r>
    </w:p>
    <w:p w14:paraId="7C32671D" w14:textId="72644B87" w:rsidR="00A65408" w:rsidRPr="001F04F4" w:rsidRDefault="00A65408" w:rsidP="00EB3CE9">
      <w:pPr>
        <w:bidi/>
        <w:ind w:firstLine="425"/>
        <w:jc w:val="both"/>
        <w:rPr>
          <w:rFonts w:ascii="Traditional Arabic" w:hAnsi="Traditional Arabic" w:cs="Traditional Arabic"/>
          <w:sz w:val="32"/>
          <w:szCs w:val="32"/>
          <w:rtl/>
          <w:lang w:bidi="ar-JO"/>
        </w:rPr>
      </w:pPr>
      <w:r w:rsidRPr="001F04F4">
        <w:rPr>
          <w:rFonts w:ascii="Traditional Arabic" w:hAnsi="Traditional Arabic" w:cs="Traditional Arabic"/>
          <w:sz w:val="32"/>
          <w:szCs w:val="32"/>
          <w:rtl/>
          <w:lang w:bidi="ar-JO"/>
        </w:rPr>
        <w:t xml:space="preserve">وقد قال وزير الصحة في العرض الذي قدمه لمجلس الوزراء برئاسة رئيس الدولة في 22 مارس 2020، أن القطاع الصحي في الجزائر يضم 82.826 سرير على المستوى الوطني، منها 2.500 مخصصة للتكفل بالمرضى على </w:t>
      </w:r>
      <w:r>
        <w:rPr>
          <w:rFonts w:ascii="Traditional Arabic" w:hAnsi="Traditional Arabic" w:cs="Traditional Arabic" w:hint="cs"/>
          <w:sz w:val="32"/>
          <w:szCs w:val="32"/>
          <w:rtl/>
          <w:lang w:bidi="ar-JO"/>
        </w:rPr>
        <w:t>مستوى</w:t>
      </w:r>
      <w:r>
        <w:rPr>
          <w:rFonts w:ascii="Traditional Arabic" w:hAnsi="Traditional Arabic" w:cs="Traditional Arabic"/>
          <w:sz w:val="32"/>
          <w:szCs w:val="32"/>
          <w:lang w:bidi="ar-JO"/>
        </w:rPr>
        <w:t xml:space="preserve"> </w:t>
      </w:r>
      <w:r w:rsidRPr="001F04F4">
        <w:rPr>
          <w:rFonts w:ascii="Traditional Arabic" w:hAnsi="Traditional Arabic" w:cs="Traditional Arabic" w:hint="cs"/>
          <w:sz w:val="32"/>
          <w:szCs w:val="32"/>
          <w:rtl/>
          <w:lang w:bidi="ar-JO"/>
        </w:rPr>
        <w:t>64</w:t>
      </w:r>
      <w:r w:rsidRPr="001F04F4">
        <w:rPr>
          <w:rFonts w:ascii="Traditional Arabic" w:hAnsi="Traditional Arabic" w:cs="Traditional Arabic"/>
          <w:sz w:val="32"/>
          <w:szCs w:val="32"/>
          <w:rtl/>
          <w:lang w:bidi="ar-JO"/>
        </w:rPr>
        <w:t xml:space="preserve"> قسم للأمراض المعدية </w:t>
      </w:r>
      <w:r w:rsidRPr="001F04F4">
        <w:rPr>
          <w:rFonts w:ascii="Traditional Arabic" w:hAnsi="Traditional Arabic" w:cs="Traditional Arabic" w:hint="cs"/>
          <w:sz w:val="32"/>
          <w:szCs w:val="32"/>
          <w:rtl/>
          <w:lang w:bidi="ar-JO"/>
        </w:rPr>
        <w:t>و247</w:t>
      </w:r>
      <w:r w:rsidRPr="001F04F4">
        <w:rPr>
          <w:rFonts w:ascii="Traditional Arabic" w:hAnsi="Traditional Arabic" w:cs="Traditional Arabic"/>
          <w:sz w:val="32"/>
          <w:szCs w:val="32"/>
          <w:rtl/>
          <w:lang w:bidi="ar-JO"/>
        </w:rPr>
        <w:t xml:space="preserve"> قسم الأمراض الباطنية </w:t>
      </w:r>
      <w:r w:rsidRPr="001F04F4">
        <w:rPr>
          <w:rFonts w:ascii="Traditional Arabic" w:hAnsi="Traditional Arabic" w:cs="Traditional Arabic" w:hint="cs"/>
          <w:sz w:val="32"/>
          <w:szCs w:val="32"/>
          <w:rtl/>
          <w:lang w:bidi="ar-JO"/>
        </w:rPr>
        <w:t>و79</w:t>
      </w:r>
      <w:r w:rsidRPr="001F04F4">
        <w:rPr>
          <w:rFonts w:ascii="Traditional Arabic" w:hAnsi="Traditional Arabic" w:cs="Traditional Arabic"/>
          <w:sz w:val="32"/>
          <w:szCs w:val="32"/>
          <w:rtl/>
          <w:lang w:bidi="ar-JO"/>
        </w:rPr>
        <w:t xml:space="preserve"> قسم للطب الرئوي </w:t>
      </w:r>
      <w:r w:rsidRPr="001F04F4">
        <w:rPr>
          <w:rFonts w:ascii="Traditional Arabic" w:hAnsi="Traditional Arabic" w:cs="Traditional Arabic" w:hint="cs"/>
          <w:sz w:val="32"/>
          <w:szCs w:val="32"/>
          <w:rtl/>
          <w:lang w:bidi="ar-JO"/>
        </w:rPr>
        <w:t>و100</w:t>
      </w:r>
      <w:r w:rsidRPr="001F04F4">
        <w:rPr>
          <w:rFonts w:ascii="Traditional Arabic" w:hAnsi="Traditional Arabic" w:cs="Traditional Arabic"/>
          <w:sz w:val="32"/>
          <w:szCs w:val="32"/>
          <w:rtl/>
          <w:lang w:bidi="ar-JO"/>
        </w:rPr>
        <w:t xml:space="preserve"> قسم من التخصصات المختلفة </w:t>
      </w:r>
      <w:r w:rsidRPr="001F04F4">
        <w:rPr>
          <w:rFonts w:ascii="Traditional Arabic" w:hAnsi="Traditional Arabic" w:cs="Traditional Arabic" w:hint="cs"/>
          <w:sz w:val="32"/>
          <w:szCs w:val="32"/>
          <w:rtl/>
          <w:lang w:bidi="ar-JO"/>
        </w:rPr>
        <w:t>و24</w:t>
      </w:r>
      <w:r w:rsidRPr="001F04F4">
        <w:rPr>
          <w:rFonts w:ascii="Traditional Arabic" w:hAnsi="Traditional Arabic" w:cs="Traditional Arabic"/>
          <w:sz w:val="32"/>
          <w:szCs w:val="32"/>
          <w:rtl/>
          <w:lang w:bidi="ar-JO"/>
        </w:rPr>
        <w:t xml:space="preserve"> قسم للإنعاش التي تحتوي على 460 سرير بالإضافة </w:t>
      </w:r>
      <w:r w:rsidR="00C73275">
        <w:rPr>
          <w:rFonts w:ascii="Traditional Arabic" w:hAnsi="Traditional Arabic" w:cs="Traditional Arabic"/>
          <w:sz w:val="32"/>
          <w:szCs w:val="32"/>
          <w:rtl/>
          <w:lang w:bidi="ar-JO"/>
        </w:rPr>
        <w:t>إلى</w:t>
      </w:r>
      <w:r w:rsidRPr="001F04F4">
        <w:rPr>
          <w:rFonts w:ascii="Traditional Arabic" w:hAnsi="Traditional Arabic" w:cs="Traditional Arabic"/>
          <w:sz w:val="32"/>
          <w:szCs w:val="32"/>
          <w:rtl/>
          <w:lang w:bidi="ar-JO"/>
        </w:rPr>
        <w:t xml:space="preserve"> 64 سيارة إسعاف طبية مجهزة بأجهزة التنفس الاصطناعي.</w:t>
      </w:r>
    </w:p>
    <w:p w14:paraId="34AABD12" w14:textId="77777777" w:rsidR="00A65408" w:rsidRPr="001F04F4" w:rsidRDefault="00A65408" w:rsidP="00EB3CE9">
      <w:pPr>
        <w:bidi/>
        <w:jc w:val="both"/>
        <w:rPr>
          <w:rFonts w:ascii="Traditional Arabic" w:hAnsi="Traditional Arabic" w:cs="Traditional Arabic"/>
          <w:b/>
          <w:bCs/>
          <w:sz w:val="32"/>
          <w:szCs w:val="32"/>
          <w:rtl/>
          <w:lang w:bidi="ar-JO"/>
        </w:rPr>
      </w:pPr>
      <w:r w:rsidRPr="001F04F4">
        <w:rPr>
          <w:rFonts w:ascii="Traditional Arabic" w:hAnsi="Traditional Arabic" w:cs="Traditional Arabic"/>
          <w:b/>
          <w:bCs/>
          <w:sz w:val="32"/>
          <w:szCs w:val="32"/>
          <w:rtl/>
          <w:lang w:bidi="ar-JO"/>
        </w:rPr>
        <w:t>ثــــانيا: مراكز الكشف</w:t>
      </w:r>
    </w:p>
    <w:p w14:paraId="152426FF" w14:textId="318DA829" w:rsidR="00A65408" w:rsidRPr="001F04F4" w:rsidRDefault="00A65408" w:rsidP="00EB3CE9">
      <w:pPr>
        <w:bidi/>
        <w:ind w:firstLine="425"/>
        <w:jc w:val="both"/>
        <w:rPr>
          <w:rFonts w:ascii="Traditional Arabic" w:hAnsi="Traditional Arabic" w:cs="Traditional Arabic"/>
          <w:sz w:val="32"/>
          <w:szCs w:val="32"/>
          <w:rtl/>
          <w:lang w:bidi="ar-JO"/>
        </w:rPr>
      </w:pPr>
      <w:r w:rsidRPr="001F04F4">
        <w:rPr>
          <w:rFonts w:ascii="Traditional Arabic" w:hAnsi="Traditional Arabic" w:cs="Traditional Arabic"/>
          <w:sz w:val="32"/>
          <w:szCs w:val="32"/>
          <w:rtl/>
          <w:lang w:bidi="ar-JO"/>
        </w:rPr>
        <w:t xml:space="preserve">كان لدى الجزائر في بداية الوباء مختبر تشخيص </w:t>
      </w:r>
      <w:r w:rsidRPr="001F04F4">
        <w:rPr>
          <w:rFonts w:ascii="Traditional Arabic" w:hAnsi="Traditional Arabic" w:cs="Traditional Arabic" w:hint="cs"/>
          <w:sz w:val="32"/>
          <w:szCs w:val="32"/>
          <w:rtl/>
          <w:lang w:bidi="ar-JO"/>
        </w:rPr>
        <w:t>واحد وهو</w:t>
      </w:r>
      <w:r w:rsidRPr="001F04F4">
        <w:rPr>
          <w:rFonts w:ascii="Traditional Arabic" w:hAnsi="Traditional Arabic" w:cs="Traditional Arabic"/>
          <w:sz w:val="32"/>
          <w:szCs w:val="32"/>
          <w:rtl/>
          <w:lang w:bidi="ar-JO"/>
        </w:rPr>
        <w:t xml:space="preserve"> معهد باستور الجزائر، قادر على إجراء ما يصل </w:t>
      </w:r>
      <w:r w:rsidR="00C73275">
        <w:rPr>
          <w:rFonts w:ascii="Traditional Arabic" w:hAnsi="Traditional Arabic" w:cs="Traditional Arabic"/>
          <w:sz w:val="32"/>
          <w:szCs w:val="32"/>
          <w:rtl/>
          <w:lang w:bidi="ar-JO"/>
        </w:rPr>
        <w:t>إلى</w:t>
      </w:r>
      <w:r w:rsidRPr="001F04F4">
        <w:rPr>
          <w:rFonts w:ascii="Traditional Arabic" w:hAnsi="Traditional Arabic" w:cs="Traditional Arabic"/>
          <w:sz w:val="32"/>
          <w:szCs w:val="32"/>
          <w:rtl/>
          <w:lang w:bidi="ar-JO"/>
        </w:rPr>
        <w:t xml:space="preserve"> 130 اختبار في اليوم، </w:t>
      </w:r>
      <w:r w:rsidRPr="001F04F4">
        <w:rPr>
          <w:rFonts w:ascii="Traditional Arabic" w:hAnsi="Traditional Arabic" w:cs="Traditional Arabic" w:hint="cs"/>
          <w:sz w:val="32"/>
          <w:szCs w:val="32"/>
          <w:rtl/>
          <w:lang w:bidi="ar-JO"/>
        </w:rPr>
        <w:t>وفي</w:t>
      </w:r>
      <w:r w:rsidRPr="001F04F4">
        <w:rPr>
          <w:rFonts w:ascii="Traditional Arabic" w:hAnsi="Traditional Arabic" w:cs="Traditional Arabic"/>
          <w:sz w:val="32"/>
          <w:szCs w:val="32"/>
          <w:rtl/>
          <w:lang w:bidi="ar-JO"/>
        </w:rPr>
        <w:t xml:space="preserve"> يوم 23 مترس 2020 تم افتتاح مختبر فحص جديد لكوفيد 19 تحت اشراف معهد باستور في وهران للتقليل من الضغط على العاصمة </w:t>
      </w:r>
      <w:r w:rsidRPr="001F04F4">
        <w:rPr>
          <w:rFonts w:ascii="Traditional Arabic" w:hAnsi="Traditional Arabic" w:cs="Traditional Arabic" w:hint="cs"/>
          <w:sz w:val="32"/>
          <w:szCs w:val="32"/>
          <w:rtl/>
          <w:lang w:bidi="ar-JO"/>
        </w:rPr>
        <w:t>الجزائر.</w:t>
      </w:r>
    </w:p>
    <w:p w14:paraId="26F8B4BE" w14:textId="1726D5EE" w:rsidR="00A65408" w:rsidRPr="001F04F4" w:rsidRDefault="00A65408" w:rsidP="00EB3CE9">
      <w:pPr>
        <w:bidi/>
        <w:ind w:firstLine="425"/>
        <w:jc w:val="both"/>
        <w:rPr>
          <w:rFonts w:ascii="Traditional Arabic" w:hAnsi="Traditional Arabic" w:cs="Traditional Arabic"/>
          <w:sz w:val="32"/>
          <w:szCs w:val="32"/>
          <w:rtl/>
          <w:lang w:bidi="ar-JO"/>
        </w:rPr>
      </w:pPr>
      <w:r w:rsidRPr="001F04F4">
        <w:rPr>
          <w:rFonts w:ascii="Traditional Arabic" w:hAnsi="Traditional Arabic" w:cs="Traditional Arabic"/>
          <w:sz w:val="32"/>
          <w:szCs w:val="32"/>
          <w:rtl/>
          <w:lang w:bidi="ar-JO"/>
        </w:rPr>
        <w:t xml:space="preserve">مكن المركز الجديد من إعطاء نتائج التحليلات خلال 3 </w:t>
      </w:r>
      <w:r w:rsidR="00C73275">
        <w:rPr>
          <w:rFonts w:ascii="Traditional Arabic" w:hAnsi="Traditional Arabic" w:cs="Traditional Arabic"/>
          <w:sz w:val="32"/>
          <w:szCs w:val="32"/>
          <w:rtl/>
          <w:lang w:bidi="ar-JO"/>
        </w:rPr>
        <w:t>إلى</w:t>
      </w:r>
      <w:r w:rsidRPr="001F04F4">
        <w:rPr>
          <w:rFonts w:ascii="Traditional Arabic" w:hAnsi="Traditional Arabic" w:cs="Traditional Arabic"/>
          <w:sz w:val="32"/>
          <w:szCs w:val="32"/>
          <w:rtl/>
          <w:lang w:bidi="ar-JO"/>
        </w:rPr>
        <w:t xml:space="preserve"> 4 ساعات، </w:t>
      </w:r>
      <w:r w:rsidRPr="001F04F4">
        <w:rPr>
          <w:rFonts w:ascii="Traditional Arabic" w:hAnsi="Traditional Arabic" w:cs="Traditional Arabic" w:hint="cs"/>
          <w:sz w:val="32"/>
          <w:szCs w:val="32"/>
          <w:rtl/>
          <w:lang w:bidi="ar-JO"/>
        </w:rPr>
        <w:t>ودخل</w:t>
      </w:r>
      <w:r w:rsidRPr="001F04F4">
        <w:rPr>
          <w:rFonts w:ascii="Traditional Arabic" w:hAnsi="Traditional Arabic" w:cs="Traditional Arabic"/>
          <w:sz w:val="32"/>
          <w:szCs w:val="32"/>
          <w:rtl/>
          <w:lang w:bidi="ar-JO"/>
        </w:rPr>
        <w:t xml:space="preserve"> ملحق ثالث لمعهد باستور الخدمة في قسنطينة في 25 مارس 2020 حسب تصريحات المدير العام لمعهد باستور في الجزائر يوم 25 مارس 2020 فقد حلل المركز 2500 عينة مشتبهة لفيروس كورونا المستجد منذ ظهور الوباء في </w:t>
      </w:r>
      <w:r w:rsidRPr="001F04F4">
        <w:rPr>
          <w:rFonts w:ascii="Traditional Arabic" w:hAnsi="Traditional Arabic" w:cs="Traditional Arabic" w:hint="cs"/>
          <w:sz w:val="32"/>
          <w:szCs w:val="32"/>
          <w:rtl/>
          <w:lang w:bidi="ar-JO"/>
        </w:rPr>
        <w:t>الجزائر.</w:t>
      </w:r>
    </w:p>
    <w:p w14:paraId="2E3AA807" w14:textId="0191B6D4" w:rsidR="00A65408" w:rsidRDefault="00A65408" w:rsidP="00EB3CE9">
      <w:pPr>
        <w:bidi/>
        <w:ind w:firstLine="425"/>
        <w:jc w:val="both"/>
        <w:rPr>
          <w:rFonts w:ascii="Traditional Arabic" w:hAnsi="Traditional Arabic" w:cs="Traditional Arabic"/>
          <w:sz w:val="32"/>
          <w:szCs w:val="32"/>
          <w:lang w:bidi="ar-JO"/>
        </w:rPr>
      </w:pPr>
      <w:r w:rsidRPr="001F04F4">
        <w:rPr>
          <w:rFonts w:ascii="Traditional Arabic" w:hAnsi="Traditional Arabic" w:cs="Traditional Arabic"/>
          <w:sz w:val="32"/>
          <w:szCs w:val="32"/>
          <w:rtl/>
          <w:lang w:bidi="ar-JO"/>
        </w:rPr>
        <w:lastRenderedPageBreak/>
        <w:t xml:space="preserve">كما أثبت البحث العلمي الذي قام به المعهد أن الفيروس الذي ينتشر في الجزائر هو من نفس سلالة الفيروس الذي يؤثر على </w:t>
      </w:r>
      <w:r w:rsidRPr="001F04F4">
        <w:rPr>
          <w:rFonts w:ascii="Traditional Arabic" w:hAnsi="Traditional Arabic" w:cs="Traditional Arabic" w:hint="cs"/>
          <w:sz w:val="32"/>
          <w:szCs w:val="32"/>
          <w:rtl/>
          <w:lang w:bidi="ar-JO"/>
        </w:rPr>
        <w:t>فرنسا،</w:t>
      </w:r>
      <w:r w:rsidRPr="001F04F4">
        <w:rPr>
          <w:rFonts w:ascii="Traditional Arabic" w:hAnsi="Traditional Arabic" w:cs="Traditional Arabic"/>
          <w:sz w:val="32"/>
          <w:szCs w:val="32"/>
          <w:rtl/>
          <w:lang w:bidi="ar-JO"/>
        </w:rPr>
        <w:t xml:space="preserve"> الأمر الذي يدعم فكرة استيراد الفيروس من هذا </w:t>
      </w:r>
      <w:r w:rsidRPr="001F04F4">
        <w:rPr>
          <w:rFonts w:ascii="Traditional Arabic" w:hAnsi="Traditional Arabic" w:cs="Traditional Arabic" w:hint="cs"/>
          <w:sz w:val="32"/>
          <w:szCs w:val="32"/>
          <w:rtl/>
          <w:lang w:bidi="ar-JO"/>
        </w:rPr>
        <w:t>البلد.</w:t>
      </w:r>
    </w:p>
    <w:p w14:paraId="1B4CE791" w14:textId="77777777" w:rsidR="00A65408" w:rsidRPr="001F04F4" w:rsidRDefault="00A65408" w:rsidP="00EB3CE9">
      <w:pPr>
        <w:bidi/>
        <w:jc w:val="both"/>
        <w:rPr>
          <w:rFonts w:ascii="Traditional Arabic" w:hAnsi="Traditional Arabic" w:cs="Traditional Arabic"/>
          <w:b/>
          <w:bCs/>
          <w:sz w:val="32"/>
          <w:szCs w:val="32"/>
          <w:rtl/>
          <w:lang w:bidi="ar-JO"/>
        </w:rPr>
      </w:pPr>
      <w:r w:rsidRPr="001F04F4">
        <w:rPr>
          <w:rFonts w:ascii="Traditional Arabic" w:hAnsi="Traditional Arabic" w:cs="Traditional Arabic" w:hint="cs"/>
          <w:b/>
          <w:bCs/>
          <w:sz w:val="32"/>
          <w:szCs w:val="32"/>
          <w:rtl/>
          <w:lang w:bidi="ar-JO"/>
        </w:rPr>
        <w:t>ثـــالثا:</w:t>
      </w:r>
      <w:r w:rsidRPr="001F04F4">
        <w:rPr>
          <w:rFonts w:ascii="Traditional Arabic" w:hAnsi="Traditional Arabic" w:cs="Traditional Arabic"/>
          <w:b/>
          <w:bCs/>
          <w:sz w:val="32"/>
          <w:szCs w:val="32"/>
          <w:rtl/>
          <w:lang w:bidi="ar-JO"/>
        </w:rPr>
        <w:t xml:space="preserve"> بروتوكول العلاج </w:t>
      </w:r>
    </w:p>
    <w:p w14:paraId="705C630A" w14:textId="6ECD1DA8" w:rsidR="00A65408" w:rsidRDefault="00A65408" w:rsidP="00EB3CE9">
      <w:pPr>
        <w:bidi/>
        <w:ind w:firstLine="425"/>
        <w:jc w:val="both"/>
        <w:rPr>
          <w:rFonts w:ascii="Traditional Arabic" w:hAnsi="Traditional Arabic" w:cs="Traditional Arabic"/>
          <w:sz w:val="32"/>
          <w:szCs w:val="32"/>
          <w:lang w:bidi="ar-JO"/>
        </w:rPr>
      </w:pPr>
      <w:r w:rsidRPr="001F04F4">
        <w:rPr>
          <w:rFonts w:ascii="Traditional Arabic" w:hAnsi="Traditional Arabic" w:cs="Traditional Arabic"/>
          <w:sz w:val="32"/>
          <w:szCs w:val="32"/>
          <w:rtl/>
          <w:lang w:bidi="ar-JO"/>
        </w:rPr>
        <w:t xml:space="preserve">اعتمدت الجزائر منذ 23 مارس بروتوكول علاج جديد ضد كوفيد 19 وهو "الكلوروكين" ،" مضاد للملاريا يستخدم بشكل شائع في علاج أمراض الروماتيزم، وأظهر نتائج أولية مشجعة لحد ما في الصين و فرنسا، و بحسب البروفيسور "إسماعيل مصباح" ( عضو اللجنة العلمية) فإن الفحوصات ستجرى على المرضى الذين يدخلون </w:t>
      </w:r>
      <w:r w:rsidR="00C73275">
        <w:rPr>
          <w:rFonts w:ascii="Traditional Arabic" w:hAnsi="Traditional Arabic" w:cs="Traditional Arabic"/>
          <w:sz w:val="32"/>
          <w:szCs w:val="32"/>
          <w:rtl/>
          <w:lang w:bidi="ar-JO"/>
        </w:rPr>
        <w:t>إلى</w:t>
      </w:r>
      <w:r w:rsidRPr="001F04F4">
        <w:rPr>
          <w:rFonts w:ascii="Traditional Arabic" w:hAnsi="Traditional Arabic" w:cs="Traditional Arabic"/>
          <w:sz w:val="32"/>
          <w:szCs w:val="32"/>
          <w:rtl/>
          <w:lang w:bidi="ar-JO"/>
        </w:rPr>
        <w:t xml:space="preserve"> المستشفى في البليدة، حيث يتركز معظم المصابين في القطار بالجزائر العاصمة، تملك الجزائر مخزون كافي يقدر بــ 110.000 وحدة من هذا الدواء متاح بالفعل في الصيدلية المركزية بالمستشفيات و 190.000 وحدة أخرى من المقرر استيرادها</w:t>
      </w:r>
      <w:r>
        <w:rPr>
          <w:rFonts w:ascii="Traditional Arabic" w:hAnsi="Traditional Arabic" w:cs="Traditional Arabic"/>
          <w:sz w:val="32"/>
          <w:szCs w:val="32"/>
          <w:lang w:bidi="ar-JO"/>
        </w:rPr>
        <w:t>.</w:t>
      </w:r>
    </w:p>
    <w:p w14:paraId="5F8FF136" w14:textId="77777777" w:rsidR="00A65408" w:rsidRPr="001F04F4" w:rsidRDefault="00A65408" w:rsidP="00EB3CE9">
      <w:pPr>
        <w:bidi/>
        <w:jc w:val="both"/>
        <w:rPr>
          <w:rFonts w:ascii="Traditional Arabic" w:hAnsi="Traditional Arabic" w:cs="Traditional Arabic"/>
          <w:b/>
          <w:bCs/>
          <w:sz w:val="32"/>
          <w:szCs w:val="32"/>
          <w:rtl/>
          <w:lang w:bidi="ar-JO"/>
        </w:rPr>
      </w:pPr>
      <w:r w:rsidRPr="001F04F4">
        <w:rPr>
          <w:rFonts w:ascii="Traditional Arabic" w:hAnsi="Traditional Arabic" w:cs="Traditional Arabic"/>
          <w:b/>
          <w:bCs/>
          <w:sz w:val="32"/>
          <w:szCs w:val="32"/>
          <w:rtl/>
          <w:lang w:bidi="ar-JO"/>
        </w:rPr>
        <w:t xml:space="preserve">رابعا: الإمدادات الطبية </w:t>
      </w:r>
    </w:p>
    <w:p w14:paraId="30258BDF" w14:textId="0128FE7A" w:rsidR="00A65408" w:rsidRDefault="00A65408" w:rsidP="00EB3CE9">
      <w:pPr>
        <w:bidi/>
        <w:ind w:firstLine="425"/>
        <w:jc w:val="both"/>
        <w:rPr>
          <w:rFonts w:ascii="Traditional Arabic" w:hAnsi="Traditional Arabic" w:cs="Traditional Arabic"/>
          <w:sz w:val="32"/>
          <w:szCs w:val="32"/>
          <w:rtl/>
          <w:lang w:bidi="ar-JO"/>
        </w:rPr>
      </w:pPr>
      <w:r w:rsidRPr="001F04F4">
        <w:rPr>
          <w:rFonts w:ascii="Traditional Arabic" w:hAnsi="Traditional Arabic" w:cs="Traditional Arabic"/>
          <w:sz w:val="32"/>
          <w:szCs w:val="32"/>
          <w:rtl/>
          <w:lang w:bidi="ar-JO"/>
        </w:rPr>
        <w:t xml:space="preserve">وصلت في 5 آفريل 2020 أول طلبية لوسائل الحماية من الفيروس </w:t>
      </w:r>
      <w:r w:rsidR="00C73275">
        <w:rPr>
          <w:rFonts w:ascii="Traditional Arabic" w:hAnsi="Traditional Arabic" w:cs="Traditional Arabic"/>
          <w:sz w:val="32"/>
          <w:szCs w:val="32"/>
          <w:rtl/>
          <w:lang w:bidi="ar-JO"/>
        </w:rPr>
        <w:t>إلى</w:t>
      </w:r>
      <w:r w:rsidRPr="001F04F4">
        <w:rPr>
          <w:rFonts w:ascii="Traditional Arabic" w:hAnsi="Traditional Arabic" w:cs="Traditional Arabic"/>
          <w:sz w:val="32"/>
          <w:szCs w:val="32"/>
          <w:rtl/>
          <w:lang w:bidi="ar-JO"/>
        </w:rPr>
        <w:t xml:space="preserve"> مطار هواري بومدين الدولي قادمة من مدينة "شانغهاي الصينية" تتمثل في 8.5 مليون كمامة من نوع ثلاث طبقات و 100 ألف كمامة مرشحة من نوع "</w:t>
      </w:r>
      <w:r w:rsidRPr="001F04F4">
        <w:rPr>
          <w:rFonts w:ascii="Traditional Arabic" w:hAnsi="Traditional Arabic" w:cs="Traditional Arabic"/>
          <w:sz w:val="32"/>
          <w:szCs w:val="32"/>
          <w:lang w:bidi="ar-JO"/>
        </w:rPr>
        <w:t>FFP2</w:t>
      </w:r>
      <w:r w:rsidRPr="001F04F4">
        <w:rPr>
          <w:rFonts w:ascii="Traditional Arabic" w:hAnsi="Traditional Arabic" w:cs="Traditional Arabic"/>
          <w:sz w:val="32"/>
          <w:szCs w:val="32"/>
          <w:rtl/>
          <w:lang w:bidi="ar-JO"/>
        </w:rPr>
        <w:t xml:space="preserve">"، ووصلت يوم 10 آفريل 2020 </w:t>
      </w:r>
      <w:r w:rsidR="00C73275">
        <w:rPr>
          <w:rFonts w:ascii="Traditional Arabic" w:hAnsi="Traditional Arabic" w:cs="Traditional Arabic"/>
          <w:sz w:val="32"/>
          <w:szCs w:val="32"/>
          <w:rtl/>
          <w:lang w:bidi="ar-JO"/>
        </w:rPr>
        <w:t>إلى</w:t>
      </w:r>
      <w:r w:rsidRPr="001F04F4">
        <w:rPr>
          <w:rFonts w:ascii="Traditional Arabic" w:hAnsi="Traditional Arabic" w:cs="Traditional Arabic"/>
          <w:sz w:val="32"/>
          <w:szCs w:val="32"/>
          <w:rtl/>
          <w:lang w:bidi="ar-JO"/>
        </w:rPr>
        <w:t xml:space="preserve"> مطار هواري بومدين قادمة من "بيكين" ثاني طلبية من المعدات الطبية ، وتشمل الشحنة التي تقدر بـ 30 طن من وسائل الحماية ( 500 ألف كمامة من نوع </w:t>
      </w:r>
      <w:r w:rsidRPr="001F04F4">
        <w:rPr>
          <w:rFonts w:ascii="Traditional Arabic" w:hAnsi="Traditional Arabic" w:cs="Traditional Arabic"/>
          <w:sz w:val="32"/>
          <w:szCs w:val="32"/>
          <w:lang w:bidi="ar-JO"/>
        </w:rPr>
        <w:t>FFP2</w:t>
      </w:r>
      <w:r w:rsidRPr="001F04F4">
        <w:rPr>
          <w:rFonts w:ascii="Traditional Arabic" w:hAnsi="Traditional Arabic" w:cs="Traditional Arabic"/>
          <w:sz w:val="32"/>
          <w:szCs w:val="32"/>
          <w:rtl/>
          <w:lang w:bidi="ar-JO"/>
        </w:rPr>
        <w:t xml:space="preserve"> ، و 40 ألف جهاز تشخيص لفيروس كورونا و 100 جهاز تنفس اصطناعي ) على متن طائرتين تابعتين للقوات الجوية للجيش الوطني الشعبي في ظرف 38 ساعة، و في صباح يوم 7 آفريل 2020 وصلت </w:t>
      </w:r>
      <w:r w:rsidR="00C73275">
        <w:rPr>
          <w:rFonts w:ascii="Traditional Arabic" w:hAnsi="Traditional Arabic" w:cs="Traditional Arabic"/>
          <w:sz w:val="32"/>
          <w:szCs w:val="32"/>
          <w:rtl/>
          <w:lang w:bidi="ar-JO"/>
        </w:rPr>
        <w:t>إلى</w:t>
      </w:r>
      <w:r w:rsidRPr="001F04F4">
        <w:rPr>
          <w:rFonts w:ascii="Traditional Arabic" w:hAnsi="Traditional Arabic" w:cs="Traditional Arabic"/>
          <w:sz w:val="32"/>
          <w:szCs w:val="32"/>
          <w:rtl/>
          <w:lang w:bidi="ar-JO"/>
        </w:rPr>
        <w:t xml:space="preserve"> مطار هواري بومدين ثالث طلبية من الوسائل الطبية و مستلزمات الحماية و تشمل هذه المعدات على شحنة تقدر بــ 36 طن من وسائل الحماية و أجهزة تشخيص فيروس كورونا تم شراءها من الصين، و نقلت من بيكين </w:t>
      </w:r>
      <w:r w:rsidR="00C73275">
        <w:rPr>
          <w:rFonts w:ascii="Traditional Arabic" w:hAnsi="Traditional Arabic" w:cs="Traditional Arabic"/>
          <w:sz w:val="32"/>
          <w:szCs w:val="32"/>
          <w:rtl/>
          <w:lang w:bidi="ar-JO"/>
        </w:rPr>
        <w:t>إلى</w:t>
      </w:r>
      <w:r w:rsidRPr="001F04F4">
        <w:rPr>
          <w:rFonts w:ascii="Traditional Arabic" w:hAnsi="Traditional Arabic" w:cs="Traditional Arabic"/>
          <w:sz w:val="32"/>
          <w:szCs w:val="32"/>
          <w:rtl/>
          <w:lang w:bidi="ar-JO"/>
        </w:rPr>
        <w:t xml:space="preserve"> الجزائر على متن طائرتين تابعتين للقوات الجوية للجيش الوطني الشعبي في ظرف 38 ساعة.</w:t>
      </w:r>
      <w:r w:rsidR="00FA6601">
        <w:rPr>
          <w:rStyle w:val="Appelnotedebasdep"/>
          <w:rFonts w:ascii="Traditional Arabic" w:hAnsi="Traditional Arabic" w:cs="Traditional Arabic"/>
          <w:sz w:val="32"/>
          <w:szCs w:val="32"/>
          <w:rtl/>
          <w:lang w:bidi="ar-JO"/>
        </w:rPr>
        <w:footnoteReference w:id="36"/>
      </w:r>
    </w:p>
    <w:p w14:paraId="1CB72C38" w14:textId="3A282607" w:rsidR="003D2073" w:rsidRDefault="003D2073" w:rsidP="003D2073">
      <w:pPr>
        <w:bidi/>
        <w:ind w:firstLine="425"/>
        <w:jc w:val="both"/>
        <w:rPr>
          <w:rFonts w:ascii="Traditional Arabic" w:hAnsi="Traditional Arabic" w:cs="Traditional Arabic"/>
          <w:sz w:val="32"/>
          <w:szCs w:val="32"/>
          <w:rtl/>
          <w:lang w:bidi="ar-JO"/>
        </w:rPr>
      </w:pPr>
    </w:p>
    <w:p w14:paraId="3147BD0A" w14:textId="6DD3DB67" w:rsidR="003D2073" w:rsidRDefault="003D2073" w:rsidP="003D2073">
      <w:pPr>
        <w:bidi/>
        <w:ind w:firstLine="425"/>
        <w:jc w:val="both"/>
        <w:rPr>
          <w:rFonts w:ascii="Traditional Arabic" w:hAnsi="Traditional Arabic" w:cs="Traditional Arabic"/>
          <w:sz w:val="32"/>
          <w:szCs w:val="32"/>
          <w:rtl/>
          <w:lang w:bidi="ar-JO"/>
        </w:rPr>
      </w:pPr>
    </w:p>
    <w:p w14:paraId="2B73A907" w14:textId="2AAD68AC" w:rsidR="00A65408" w:rsidRPr="002F13C3" w:rsidRDefault="00A65408" w:rsidP="00EB3CE9">
      <w:pPr>
        <w:bidi/>
        <w:jc w:val="both"/>
        <w:rPr>
          <w:rFonts w:ascii="Traditional Arabic" w:hAnsi="Traditional Arabic" w:cs="Traditional Arabic"/>
          <w:b/>
          <w:bCs/>
          <w:sz w:val="36"/>
          <w:szCs w:val="36"/>
          <w:rtl/>
          <w:lang w:bidi="ar-JO"/>
        </w:rPr>
      </w:pPr>
      <w:r w:rsidRPr="002F13C3">
        <w:rPr>
          <w:rFonts w:ascii="Traditional Arabic" w:hAnsi="Traditional Arabic" w:cs="Traditional Arabic"/>
          <w:b/>
          <w:bCs/>
          <w:sz w:val="36"/>
          <w:szCs w:val="36"/>
          <w:rtl/>
          <w:lang w:bidi="ar-JO"/>
        </w:rPr>
        <w:lastRenderedPageBreak/>
        <w:t xml:space="preserve">المطلب </w:t>
      </w:r>
      <w:r w:rsidR="00EF0DCC">
        <w:rPr>
          <w:rFonts w:ascii="Traditional Arabic" w:hAnsi="Traditional Arabic" w:cs="Traditional Arabic" w:hint="cs"/>
          <w:b/>
          <w:bCs/>
          <w:sz w:val="36"/>
          <w:szCs w:val="36"/>
          <w:rtl/>
          <w:lang w:bidi="ar-JO"/>
        </w:rPr>
        <w:t xml:space="preserve">الثاني </w:t>
      </w:r>
      <w:r w:rsidRPr="002F13C3">
        <w:rPr>
          <w:rFonts w:ascii="Traditional Arabic" w:hAnsi="Traditional Arabic" w:cs="Traditional Arabic" w:hint="cs"/>
          <w:b/>
          <w:bCs/>
          <w:sz w:val="36"/>
          <w:szCs w:val="36"/>
          <w:rtl/>
          <w:lang w:bidi="ar-JO"/>
        </w:rPr>
        <w:t>:</w:t>
      </w:r>
      <w:r w:rsidRPr="002F13C3">
        <w:rPr>
          <w:rFonts w:ascii="Traditional Arabic" w:hAnsi="Traditional Arabic" w:cs="Traditional Arabic"/>
          <w:b/>
          <w:bCs/>
          <w:sz w:val="36"/>
          <w:szCs w:val="36"/>
          <w:rtl/>
          <w:lang w:bidi="ar-JO"/>
        </w:rPr>
        <w:t xml:space="preserve"> الإجراءات المتخذة لمواجهة فيروس كورونا في الجزائر </w:t>
      </w:r>
      <w:r w:rsidR="00D55756">
        <w:rPr>
          <w:rStyle w:val="Appelnotedebasdep"/>
          <w:rFonts w:ascii="Traditional Arabic" w:hAnsi="Traditional Arabic" w:cs="Traditional Arabic"/>
          <w:b/>
          <w:bCs/>
          <w:sz w:val="36"/>
          <w:szCs w:val="36"/>
          <w:rtl/>
          <w:lang w:bidi="ar-JO"/>
        </w:rPr>
        <w:footnoteReference w:id="37"/>
      </w:r>
    </w:p>
    <w:p w14:paraId="0F28422B" w14:textId="5853FB88" w:rsidR="00A65408" w:rsidRPr="001F04F4" w:rsidRDefault="00A65408" w:rsidP="00EB3CE9">
      <w:pPr>
        <w:bidi/>
        <w:ind w:firstLine="425"/>
        <w:jc w:val="both"/>
        <w:rPr>
          <w:rFonts w:ascii="Traditional Arabic" w:hAnsi="Traditional Arabic" w:cs="Traditional Arabic"/>
          <w:sz w:val="32"/>
          <w:szCs w:val="32"/>
          <w:rtl/>
          <w:lang w:bidi="ar-JO"/>
        </w:rPr>
      </w:pPr>
      <w:r w:rsidRPr="001F04F4">
        <w:rPr>
          <w:rFonts w:ascii="Traditional Arabic" w:hAnsi="Traditional Arabic" w:cs="Traditional Arabic"/>
          <w:sz w:val="32"/>
          <w:szCs w:val="32"/>
          <w:rtl/>
          <w:lang w:bidi="ar-JO"/>
        </w:rPr>
        <w:t>مع ال</w:t>
      </w:r>
      <w:r w:rsidR="00012D2D">
        <w:rPr>
          <w:rFonts w:ascii="Traditional Arabic" w:hAnsi="Traditional Arabic" w:cs="Traditional Arabic" w:hint="cs"/>
          <w:sz w:val="32"/>
          <w:szCs w:val="32"/>
          <w:rtl/>
          <w:lang w:bidi="ar-JO"/>
        </w:rPr>
        <w:t>إن</w:t>
      </w:r>
      <w:r w:rsidRPr="001F04F4">
        <w:rPr>
          <w:rFonts w:ascii="Traditional Arabic" w:hAnsi="Traditional Arabic" w:cs="Traditional Arabic"/>
          <w:sz w:val="32"/>
          <w:szCs w:val="32"/>
          <w:rtl/>
          <w:lang w:bidi="ar-JO"/>
        </w:rPr>
        <w:t>تشار الواسع لجائحة كورونا ظهر مصطلح مناعة القطيع عبر وسائل الإعلام العالمية على لسان رئيس الوزراء البريطاني "يوريس جونسون" الرافض لسياسات الحجر الصحي و التباعد الاجتماعي الداعية لها منظمة الصحة العالمية كإجراء وقائي لتفادي انتشار وباء كورونا، وسط آراء متضاربة تطالب احداها بأن يحذو العالم الطريقة الصينية كتجربة وقائية فعالة أو يعتمد سياسة السويد التي لم تمنعها أعداد الضحايا المتصاعدة لرفض سياسات الحجر الصحي، مكتفية بتقديم النصائح و الارشادات لمواطنيهم فاتباع سبل الوقاية الذاتية و التمسك بالمسؤولية الفردية اتجاه الصحة العامة، فاتحة المجال الاجتماعي و الاقتصادي للقطاعات المختلفة، مرتكزة بقدرة النظام الصحي على استيعاب الارتدادات السريعة التي تخلفها الأمراض و الأوبئة بما فيها كوفيد 19 .</w:t>
      </w:r>
    </w:p>
    <w:p w14:paraId="167F302F" w14:textId="171DB6A5" w:rsidR="00A65408" w:rsidRPr="001F04F4" w:rsidRDefault="00A65408" w:rsidP="00EB3CE9">
      <w:pPr>
        <w:bidi/>
        <w:ind w:firstLine="425"/>
        <w:jc w:val="both"/>
        <w:rPr>
          <w:rFonts w:ascii="Traditional Arabic" w:hAnsi="Traditional Arabic" w:cs="Traditional Arabic"/>
          <w:sz w:val="32"/>
          <w:szCs w:val="32"/>
          <w:rtl/>
          <w:lang w:bidi="ar-JO"/>
        </w:rPr>
      </w:pPr>
      <w:r w:rsidRPr="001F04F4">
        <w:rPr>
          <w:rFonts w:ascii="Traditional Arabic" w:hAnsi="Traditional Arabic" w:cs="Traditional Arabic"/>
          <w:sz w:val="32"/>
          <w:szCs w:val="32"/>
          <w:rtl/>
          <w:lang w:bidi="ar-JO"/>
        </w:rPr>
        <w:t xml:space="preserve">إن تأخر السلطات الجزائرية في إدراك المخاطر الصحية التي يخلفها فيروس كورونا على نظام الرعاية الطبي، تجسدت في تصريح وزير النقل الجزائري للإعلام زعم فيه " أن الوباء سينجلي مع بداية ارتفاع درجات الحرارة في الأيام المقبلة، مستهينا بحالة الهلع العالمية اتجاه الجائحة ، لم تتحقق نبوءة الوزير المخالفة لمعايير الالتزام المعرفي  بالرجوع </w:t>
      </w:r>
      <w:r w:rsidR="00C73275">
        <w:rPr>
          <w:rFonts w:ascii="Traditional Arabic" w:hAnsi="Traditional Arabic" w:cs="Traditional Arabic"/>
          <w:sz w:val="32"/>
          <w:szCs w:val="32"/>
          <w:rtl/>
          <w:lang w:bidi="ar-JO"/>
        </w:rPr>
        <w:t>إلى</w:t>
      </w:r>
      <w:r w:rsidRPr="001F04F4">
        <w:rPr>
          <w:rFonts w:ascii="Traditional Arabic" w:hAnsi="Traditional Arabic" w:cs="Traditional Arabic"/>
          <w:sz w:val="32"/>
          <w:szCs w:val="32"/>
          <w:rtl/>
          <w:lang w:bidi="ar-JO"/>
        </w:rPr>
        <w:t xml:space="preserve"> الخبراء المعنيين بالأوبئة، كما أن الوزير تغافل عن الإصابات المعلنة بمنطقة الخليج العربي التي تبلغ معدلات درجات الحرارة ذروتها </w:t>
      </w:r>
      <w:r w:rsidR="00C73275">
        <w:rPr>
          <w:rFonts w:ascii="Traditional Arabic" w:hAnsi="Traditional Arabic" w:cs="Traditional Arabic"/>
          <w:sz w:val="32"/>
          <w:szCs w:val="32"/>
          <w:rtl/>
          <w:lang w:bidi="ar-JO"/>
        </w:rPr>
        <w:t>إلى</w:t>
      </w:r>
      <w:r w:rsidRPr="001F04F4">
        <w:rPr>
          <w:rFonts w:ascii="Traditional Arabic" w:hAnsi="Traditional Arabic" w:cs="Traditional Arabic"/>
          <w:sz w:val="32"/>
          <w:szCs w:val="32"/>
          <w:rtl/>
          <w:lang w:bidi="ar-JO"/>
        </w:rPr>
        <w:t xml:space="preserve"> جانب التقارير لمنظمة الصحة العالمية المبينة بأن درجات الحرارة لن تأثر في سلسلة انتشار فيروس كورونا و أن منحنى التصاعدي للعدوى سيبدأ من الأسابيع التي يتم فيها رصد أولى حالات الإصابة .</w:t>
      </w:r>
    </w:p>
    <w:p w14:paraId="28683645" w14:textId="77777777" w:rsidR="00A65408" w:rsidRPr="001F04F4" w:rsidRDefault="00A65408" w:rsidP="00EB3CE9">
      <w:pPr>
        <w:bidi/>
        <w:ind w:firstLine="425"/>
        <w:jc w:val="both"/>
        <w:rPr>
          <w:rFonts w:ascii="Traditional Arabic" w:hAnsi="Traditional Arabic" w:cs="Traditional Arabic"/>
          <w:sz w:val="32"/>
          <w:szCs w:val="32"/>
          <w:rtl/>
          <w:lang w:bidi="ar-JO"/>
        </w:rPr>
      </w:pPr>
      <w:r w:rsidRPr="001F04F4">
        <w:rPr>
          <w:rFonts w:ascii="Traditional Arabic" w:hAnsi="Traditional Arabic" w:cs="Traditional Arabic"/>
          <w:sz w:val="32"/>
          <w:szCs w:val="32"/>
          <w:rtl/>
          <w:lang w:bidi="ar-JO"/>
        </w:rPr>
        <w:t>تقدمت مسيرات الحراك الجزائري للجمعة 56 بين صفوف أفراد الشرطة مكممين بأقنعة بيضاء، رافضين الإذعان بحالة الخوف التي اجتاحت العالم بفيروس كورونا، وقد تم تسجيل في 12 مارس أولى حالات الوفاة و 26 إصابة جديدة بعد يومين من مسيرة التحدي، وقد تناقلت وسائل الإعلام الدولية أول لقاح من طرف المعهد الوطني بالحساسية و الأمراض المعدية في الولايات المتحدة الأمريكية لعلاج فيروس كورونا المستجد، لم تنتظر الجزائر نتائج الاختبار السريري لتعلن إغلاق المجال الجوي، و تتبعها بإجراءات مشددة بغلق العاصمة و بدء سريان الحجر التام بمدينة البليدة بؤرة انتشار الفيروس عقب ذلك تصريح وزير الصحة الجزائري الذي أكد أن البلاد دخلت المرحلة الثالثة من انتشار الفيروس.</w:t>
      </w:r>
    </w:p>
    <w:p w14:paraId="40F6BB93" w14:textId="48BD111E" w:rsidR="00A65408" w:rsidRPr="001F04F4" w:rsidRDefault="00A65408" w:rsidP="00EB3CE9">
      <w:pPr>
        <w:bidi/>
        <w:ind w:firstLine="425"/>
        <w:jc w:val="both"/>
        <w:rPr>
          <w:rFonts w:ascii="Traditional Arabic" w:hAnsi="Traditional Arabic" w:cs="Traditional Arabic"/>
          <w:sz w:val="32"/>
          <w:szCs w:val="32"/>
          <w:rtl/>
          <w:lang w:bidi="ar-JO"/>
        </w:rPr>
      </w:pPr>
      <w:r w:rsidRPr="001F04F4">
        <w:rPr>
          <w:rFonts w:ascii="Traditional Arabic" w:hAnsi="Traditional Arabic" w:cs="Traditional Arabic"/>
          <w:sz w:val="32"/>
          <w:szCs w:val="32"/>
          <w:rtl/>
          <w:lang w:bidi="ar-JO"/>
        </w:rPr>
        <w:lastRenderedPageBreak/>
        <w:t xml:space="preserve">مع </w:t>
      </w:r>
      <w:r w:rsidR="00012D2D">
        <w:rPr>
          <w:rFonts w:ascii="Traditional Arabic" w:hAnsi="Traditional Arabic" w:cs="Traditional Arabic" w:hint="cs"/>
          <w:sz w:val="32"/>
          <w:szCs w:val="32"/>
          <w:rtl/>
          <w:lang w:bidi="ar-JO"/>
        </w:rPr>
        <w:t>إ</w:t>
      </w:r>
      <w:r w:rsidRPr="001F04F4">
        <w:rPr>
          <w:rFonts w:ascii="Traditional Arabic" w:hAnsi="Traditional Arabic" w:cs="Traditional Arabic"/>
          <w:sz w:val="32"/>
          <w:szCs w:val="32"/>
          <w:rtl/>
          <w:lang w:bidi="ar-JO"/>
        </w:rPr>
        <w:t xml:space="preserve">رتفاع مستويات الإصابة فرضت الحكومة الجزائرية حظراً تاماً لكافة المناطق داعية المواطنين البقاء في بيوتهم، عززت إجراءاتها بتعليق الدراسة </w:t>
      </w:r>
      <w:r w:rsidRPr="001F04F4">
        <w:rPr>
          <w:rFonts w:ascii="Traditional Arabic" w:hAnsi="Traditional Arabic" w:cs="Traditional Arabic" w:hint="cs"/>
          <w:sz w:val="32"/>
          <w:szCs w:val="32"/>
          <w:rtl/>
          <w:lang w:bidi="ar-JO"/>
        </w:rPr>
        <w:t>وغلق</w:t>
      </w:r>
      <w:r w:rsidRPr="001F04F4">
        <w:rPr>
          <w:rFonts w:ascii="Traditional Arabic" w:hAnsi="Traditional Arabic" w:cs="Traditional Arabic"/>
          <w:sz w:val="32"/>
          <w:szCs w:val="32"/>
          <w:rtl/>
          <w:lang w:bidi="ar-JO"/>
        </w:rPr>
        <w:t xml:space="preserve"> المساجد </w:t>
      </w:r>
      <w:r w:rsidRPr="001F04F4">
        <w:rPr>
          <w:rFonts w:ascii="Traditional Arabic" w:hAnsi="Traditional Arabic" w:cs="Traditional Arabic" w:hint="cs"/>
          <w:sz w:val="32"/>
          <w:szCs w:val="32"/>
          <w:rtl/>
          <w:lang w:bidi="ar-JO"/>
        </w:rPr>
        <w:t>وصرف</w:t>
      </w:r>
      <w:r w:rsidRPr="001F04F4">
        <w:rPr>
          <w:rFonts w:ascii="Traditional Arabic" w:hAnsi="Traditional Arabic" w:cs="Traditional Arabic"/>
          <w:sz w:val="32"/>
          <w:szCs w:val="32"/>
          <w:rtl/>
          <w:lang w:bidi="ar-JO"/>
        </w:rPr>
        <w:t xml:space="preserve"> الإداريين الغير أساسيين </w:t>
      </w:r>
      <w:r w:rsidRPr="001F04F4">
        <w:rPr>
          <w:rFonts w:ascii="Traditional Arabic" w:hAnsi="Traditional Arabic" w:cs="Traditional Arabic" w:hint="cs"/>
          <w:sz w:val="32"/>
          <w:szCs w:val="32"/>
          <w:rtl/>
          <w:lang w:bidi="ar-JO"/>
        </w:rPr>
        <w:t>وتمشيط</w:t>
      </w:r>
      <w:r w:rsidRPr="001F04F4">
        <w:rPr>
          <w:rFonts w:ascii="Traditional Arabic" w:hAnsi="Traditional Arabic" w:cs="Traditional Arabic"/>
          <w:sz w:val="32"/>
          <w:szCs w:val="32"/>
          <w:rtl/>
          <w:lang w:bidi="ar-JO"/>
        </w:rPr>
        <w:t xml:space="preserve"> للأسواق الشعبية </w:t>
      </w:r>
      <w:r w:rsidRPr="001F04F4">
        <w:rPr>
          <w:rFonts w:ascii="Traditional Arabic" w:hAnsi="Traditional Arabic" w:cs="Traditional Arabic" w:hint="cs"/>
          <w:sz w:val="32"/>
          <w:szCs w:val="32"/>
          <w:rtl/>
          <w:lang w:bidi="ar-JO"/>
        </w:rPr>
        <w:t>ورصد</w:t>
      </w:r>
      <w:r w:rsidRPr="001F04F4">
        <w:rPr>
          <w:rFonts w:ascii="Traditional Arabic" w:hAnsi="Traditional Arabic" w:cs="Traditional Arabic"/>
          <w:sz w:val="32"/>
          <w:szCs w:val="32"/>
          <w:rtl/>
          <w:lang w:bidi="ar-JO"/>
        </w:rPr>
        <w:t xml:space="preserve"> للممارسات الاجتماعية </w:t>
      </w:r>
      <w:r w:rsidRPr="001F04F4">
        <w:rPr>
          <w:rFonts w:ascii="Traditional Arabic" w:hAnsi="Traditional Arabic" w:cs="Traditional Arabic" w:hint="cs"/>
          <w:sz w:val="32"/>
          <w:szCs w:val="32"/>
          <w:rtl/>
          <w:lang w:bidi="ar-JO"/>
        </w:rPr>
        <w:t>وتعطيل</w:t>
      </w:r>
      <w:r w:rsidRPr="001F04F4">
        <w:rPr>
          <w:rFonts w:ascii="Traditional Arabic" w:hAnsi="Traditional Arabic" w:cs="Traditional Arabic"/>
          <w:sz w:val="32"/>
          <w:szCs w:val="32"/>
          <w:rtl/>
          <w:lang w:bidi="ar-JO"/>
        </w:rPr>
        <w:t xml:space="preserve"> حركة النقل العام، وبدء التسابق نحو السيطرة على منحى عدوى الجائحة الذي يسجل تذبذبات بسبب الشعبوية اتخاذ قرارات الدعم الاجتماعي </w:t>
      </w:r>
      <w:r w:rsidRPr="001F04F4">
        <w:rPr>
          <w:rFonts w:ascii="Traditional Arabic" w:hAnsi="Traditional Arabic" w:cs="Traditional Arabic" w:hint="cs"/>
          <w:sz w:val="32"/>
          <w:szCs w:val="32"/>
          <w:rtl/>
          <w:lang w:bidi="ar-JO"/>
        </w:rPr>
        <w:t>والمساندة</w:t>
      </w:r>
      <w:r w:rsidRPr="001F04F4">
        <w:rPr>
          <w:rFonts w:ascii="Traditional Arabic" w:hAnsi="Traditional Arabic" w:cs="Traditional Arabic"/>
          <w:sz w:val="32"/>
          <w:szCs w:val="32"/>
          <w:rtl/>
          <w:lang w:bidi="ar-JO"/>
        </w:rPr>
        <w:t xml:space="preserve">، مع تراخي المفرط في </w:t>
      </w:r>
      <w:r w:rsidR="000E5ABF">
        <w:rPr>
          <w:rFonts w:ascii="Traditional Arabic" w:hAnsi="Traditional Arabic" w:cs="Traditional Arabic" w:hint="cs"/>
          <w:sz w:val="32"/>
          <w:szCs w:val="32"/>
          <w:rtl/>
          <w:lang w:bidi="ar-JO"/>
        </w:rPr>
        <w:t>إ</w:t>
      </w:r>
      <w:r w:rsidRPr="001F04F4">
        <w:rPr>
          <w:rFonts w:ascii="Traditional Arabic" w:hAnsi="Traditional Arabic" w:cs="Traditional Arabic"/>
          <w:sz w:val="32"/>
          <w:szCs w:val="32"/>
          <w:rtl/>
          <w:lang w:bidi="ar-JO"/>
        </w:rPr>
        <w:t>ستجابة المجتمع الجزائري بتدابير الوقاية الجماعية.</w:t>
      </w:r>
    </w:p>
    <w:p w14:paraId="5486CD51" w14:textId="6AB74E8B" w:rsidR="00A65408" w:rsidRDefault="00012D2D" w:rsidP="00EB3CE9">
      <w:pPr>
        <w:bidi/>
        <w:ind w:firstLine="425"/>
        <w:jc w:val="both"/>
        <w:rPr>
          <w:rFonts w:ascii="Traditional Arabic" w:hAnsi="Traditional Arabic" w:cs="Traditional Arabic"/>
          <w:sz w:val="32"/>
          <w:szCs w:val="32"/>
          <w:rtl/>
          <w:lang w:bidi="ar-JO"/>
        </w:rPr>
      </w:pPr>
      <w:r>
        <w:rPr>
          <w:rFonts w:ascii="Traditional Arabic" w:hAnsi="Traditional Arabic" w:cs="Traditional Arabic" w:hint="cs"/>
          <w:sz w:val="32"/>
          <w:szCs w:val="32"/>
          <w:rtl/>
          <w:lang w:bidi="ar-JO"/>
        </w:rPr>
        <w:t>إ</w:t>
      </w:r>
      <w:r w:rsidR="00A65408" w:rsidRPr="001F04F4">
        <w:rPr>
          <w:rFonts w:ascii="Traditional Arabic" w:hAnsi="Traditional Arabic" w:cs="Traditional Arabic"/>
          <w:sz w:val="32"/>
          <w:szCs w:val="32"/>
          <w:rtl/>
          <w:lang w:bidi="ar-JO"/>
        </w:rPr>
        <w:t>عتمدت الجزائر بروتوكول علاجي لفيروس كورونا الكلوروكين الذي أظهر فعاليته في معالجة بعض المصابين، غير أن منظمة الصحة المقرة لفعالية دواء ملاريا مازالت متماسكة في الإجراءات للتباعد ال</w:t>
      </w:r>
      <w:r w:rsidR="000E5ABF">
        <w:rPr>
          <w:rFonts w:ascii="Traditional Arabic" w:hAnsi="Traditional Arabic" w:cs="Traditional Arabic" w:hint="cs"/>
          <w:sz w:val="32"/>
          <w:szCs w:val="32"/>
          <w:rtl/>
          <w:lang w:bidi="ar-JO"/>
        </w:rPr>
        <w:t>إ</w:t>
      </w:r>
      <w:r w:rsidR="00A65408" w:rsidRPr="001F04F4">
        <w:rPr>
          <w:rFonts w:ascii="Traditional Arabic" w:hAnsi="Traditional Arabic" w:cs="Traditional Arabic"/>
          <w:sz w:val="32"/>
          <w:szCs w:val="32"/>
          <w:rtl/>
          <w:lang w:bidi="ar-JO"/>
        </w:rPr>
        <w:t>جتماعي، و التي ترتب ع</w:t>
      </w:r>
      <w:r w:rsidR="000E5ABF">
        <w:rPr>
          <w:rFonts w:ascii="Traditional Arabic" w:hAnsi="Traditional Arabic" w:cs="Traditional Arabic" w:hint="cs"/>
          <w:sz w:val="32"/>
          <w:szCs w:val="32"/>
          <w:rtl/>
          <w:lang w:bidi="ar-JO"/>
        </w:rPr>
        <w:t>ن</w:t>
      </w:r>
      <w:r w:rsidR="00A65408" w:rsidRPr="001F04F4">
        <w:rPr>
          <w:rFonts w:ascii="Traditional Arabic" w:hAnsi="Traditional Arabic" w:cs="Traditional Arabic"/>
          <w:sz w:val="32"/>
          <w:szCs w:val="32"/>
          <w:rtl/>
          <w:lang w:bidi="ar-JO"/>
        </w:rPr>
        <w:t xml:space="preserve">ها </w:t>
      </w:r>
      <w:r w:rsidR="000E5ABF">
        <w:rPr>
          <w:rFonts w:ascii="Traditional Arabic" w:hAnsi="Traditional Arabic" w:cs="Traditional Arabic" w:hint="cs"/>
          <w:sz w:val="32"/>
          <w:szCs w:val="32"/>
          <w:rtl/>
          <w:lang w:bidi="ar-JO"/>
        </w:rPr>
        <w:t>إ</w:t>
      </w:r>
      <w:r w:rsidR="00A65408" w:rsidRPr="001F04F4">
        <w:rPr>
          <w:rFonts w:ascii="Traditional Arabic" w:hAnsi="Traditional Arabic" w:cs="Traditional Arabic"/>
          <w:sz w:val="32"/>
          <w:szCs w:val="32"/>
          <w:rtl/>
          <w:lang w:bidi="ar-JO"/>
        </w:rPr>
        <w:t xml:space="preserve">ختلالات </w:t>
      </w:r>
      <w:r w:rsidR="000E5ABF">
        <w:rPr>
          <w:rFonts w:ascii="Traditional Arabic" w:hAnsi="Traditional Arabic" w:cs="Traditional Arabic" w:hint="cs"/>
          <w:sz w:val="32"/>
          <w:szCs w:val="32"/>
          <w:rtl/>
          <w:lang w:bidi="ar-JO"/>
        </w:rPr>
        <w:t>إ</w:t>
      </w:r>
      <w:r w:rsidR="00A65408" w:rsidRPr="001F04F4">
        <w:rPr>
          <w:rFonts w:ascii="Traditional Arabic" w:hAnsi="Traditional Arabic" w:cs="Traditional Arabic"/>
          <w:sz w:val="32"/>
          <w:szCs w:val="32"/>
          <w:rtl/>
          <w:lang w:bidi="ar-JO"/>
        </w:rPr>
        <w:t xml:space="preserve">جتماعية و خسائر </w:t>
      </w:r>
      <w:r w:rsidR="000E5ABF">
        <w:rPr>
          <w:rFonts w:ascii="Traditional Arabic" w:hAnsi="Traditional Arabic" w:cs="Traditional Arabic" w:hint="cs"/>
          <w:sz w:val="32"/>
          <w:szCs w:val="32"/>
          <w:rtl/>
          <w:lang w:bidi="ar-JO"/>
        </w:rPr>
        <w:t>إ</w:t>
      </w:r>
      <w:r w:rsidR="00A65408" w:rsidRPr="001F04F4">
        <w:rPr>
          <w:rFonts w:ascii="Traditional Arabic" w:hAnsi="Traditional Arabic" w:cs="Traditional Arabic"/>
          <w:sz w:val="32"/>
          <w:szCs w:val="32"/>
          <w:rtl/>
          <w:lang w:bidi="ar-JO"/>
        </w:rPr>
        <w:t xml:space="preserve">قتصادية ضخمة ، حيث أعلنت دول كثيرة تمديد الحجر الصحي </w:t>
      </w:r>
      <w:r w:rsidR="00C73275">
        <w:rPr>
          <w:rFonts w:ascii="Traditional Arabic" w:hAnsi="Traditional Arabic" w:cs="Traditional Arabic"/>
          <w:sz w:val="32"/>
          <w:szCs w:val="32"/>
          <w:rtl/>
          <w:lang w:bidi="ar-JO"/>
        </w:rPr>
        <w:t>إلى</w:t>
      </w:r>
      <w:r w:rsidR="00A65408" w:rsidRPr="001F04F4">
        <w:rPr>
          <w:rFonts w:ascii="Traditional Arabic" w:hAnsi="Traditional Arabic" w:cs="Traditional Arabic"/>
          <w:sz w:val="32"/>
          <w:szCs w:val="32"/>
          <w:rtl/>
          <w:lang w:bidi="ar-JO"/>
        </w:rPr>
        <w:t xml:space="preserve"> كإجراء </w:t>
      </w:r>
      <w:r w:rsidR="000E5ABF">
        <w:rPr>
          <w:rFonts w:ascii="Traditional Arabic" w:hAnsi="Traditional Arabic" w:cs="Traditional Arabic" w:hint="cs"/>
          <w:sz w:val="32"/>
          <w:szCs w:val="32"/>
          <w:rtl/>
          <w:lang w:bidi="ar-JO"/>
        </w:rPr>
        <w:t>إ</w:t>
      </w:r>
      <w:r w:rsidR="00A65408" w:rsidRPr="001F04F4">
        <w:rPr>
          <w:rFonts w:ascii="Traditional Arabic" w:hAnsi="Traditional Arabic" w:cs="Traditional Arabic"/>
          <w:sz w:val="32"/>
          <w:szCs w:val="32"/>
          <w:rtl/>
          <w:lang w:bidi="ar-JO"/>
        </w:rPr>
        <w:t>حترازي، وبينما تنتظر أوساط عدة قرار رئيس الجمهورية بتمديد فترة الحجر الصحي الموصي بها من جهات علمية و طبية، تتوجه أعين المجتمع الجزائري نحو اللجنة العليا للإفتاء بإعلان استقبال شهر رمضان ممارساً حياته الطبيعية في زمن الكورونا بكثير من الاستخفاف و اللامبالاة.</w:t>
      </w:r>
      <w:r w:rsidR="003D2073">
        <w:rPr>
          <w:rStyle w:val="Appelnotedebasdep"/>
          <w:rFonts w:ascii="Traditional Arabic" w:hAnsi="Traditional Arabic" w:cs="Traditional Arabic"/>
          <w:sz w:val="32"/>
          <w:szCs w:val="32"/>
          <w:rtl/>
          <w:lang w:bidi="ar-JO"/>
        </w:rPr>
        <w:footnoteReference w:id="38"/>
      </w:r>
    </w:p>
    <w:p w14:paraId="05144953" w14:textId="3E2CA766" w:rsidR="00BC133C" w:rsidRDefault="00BC133C" w:rsidP="00BC133C">
      <w:pPr>
        <w:bidi/>
        <w:ind w:firstLine="425"/>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المطلب </w:t>
      </w:r>
      <w:r w:rsidR="00EF0DCC">
        <w:rPr>
          <w:rFonts w:ascii="Traditional Arabic" w:hAnsi="Traditional Arabic" w:cs="Traditional Arabic" w:hint="cs"/>
          <w:b/>
          <w:bCs/>
          <w:sz w:val="32"/>
          <w:szCs w:val="32"/>
          <w:rtl/>
          <w:lang w:bidi="ar-DZ"/>
        </w:rPr>
        <w:t>الثالث</w:t>
      </w:r>
      <w:r>
        <w:rPr>
          <w:rFonts w:ascii="Traditional Arabic" w:hAnsi="Traditional Arabic" w:cs="Traditional Arabic" w:hint="cs"/>
          <w:b/>
          <w:bCs/>
          <w:sz w:val="32"/>
          <w:szCs w:val="32"/>
          <w:rtl/>
          <w:lang w:bidi="ar-DZ"/>
        </w:rPr>
        <w:t xml:space="preserve"> :</w:t>
      </w:r>
      <w:r w:rsidR="00315CE4">
        <w:rPr>
          <w:rFonts w:ascii="Traditional Arabic" w:hAnsi="Traditional Arabic" w:cs="Traditional Arabic" w:hint="cs"/>
          <w:b/>
          <w:bCs/>
          <w:sz w:val="32"/>
          <w:szCs w:val="32"/>
          <w:rtl/>
          <w:lang w:bidi="ar-DZ"/>
        </w:rPr>
        <w:t xml:space="preserve">لقاح فيروس كورونا في الجزائر </w:t>
      </w:r>
    </w:p>
    <w:p w14:paraId="66FB32F0" w14:textId="391C628D" w:rsidR="00BC133C" w:rsidRPr="00BC133C" w:rsidRDefault="003E5345" w:rsidP="00BC133C">
      <w:pPr>
        <w:pStyle w:val="NormalWeb"/>
        <w:bidi/>
        <w:spacing w:before="0" w:beforeAutospacing="0" w:after="0" w:afterAutospacing="0" w:line="276" w:lineRule="auto"/>
        <w:ind w:firstLine="282"/>
        <w:rPr>
          <w:rFonts w:ascii="Traditional Arabic" w:hAnsi="Traditional Arabic" w:cs="Traditional Arabic"/>
          <w:color w:val="000000"/>
          <w:sz w:val="32"/>
          <w:szCs w:val="32"/>
        </w:rPr>
      </w:pPr>
      <w:r>
        <w:rPr>
          <w:rFonts w:ascii="Traditional Arabic" w:hAnsi="Traditional Arabic" w:cs="Traditional Arabic" w:hint="cs"/>
          <w:color w:val="000000"/>
          <w:sz w:val="32"/>
          <w:szCs w:val="32"/>
          <w:rtl/>
        </w:rPr>
        <w:t>"</w:t>
      </w:r>
      <w:r w:rsidR="00BC133C" w:rsidRPr="00BC133C">
        <w:rPr>
          <w:rFonts w:ascii="Traditional Arabic" w:hAnsi="Traditional Arabic" w:cs="Traditional Arabic"/>
          <w:color w:val="000000"/>
          <w:sz w:val="32"/>
          <w:szCs w:val="32"/>
          <w:rtl/>
        </w:rPr>
        <w:t>أطلق</w:t>
      </w:r>
      <w:r w:rsidR="00BC133C">
        <w:rPr>
          <w:rFonts w:ascii="Traditional Arabic" w:hAnsi="Traditional Arabic" w:cs="Traditional Arabic" w:hint="cs"/>
          <w:color w:val="000000"/>
          <w:sz w:val="32"/>
          <w:szCs w:val="32"/>
          <w:rtl/>
        </w:rPr>
        <w:t>ت الجزائر</w:t>
      </w:r>
      <w:r w:rsidR="00BC133C">
        <w:rPr>
          <w:rFonts w:ascii="Greta Arabic" w:hAnsi="Greta Arabic"/>
          <w:color w:val="000000"/>
          <w:sz w:val="30"/>
          <w:szCs w:val="30"/>
        </w:rPr>
        <w:t> </w:t>
      </w:r>
      <w:r w:rsidR="00BC133C" w:rsidRPr="00BC133C">
        <w:rPr>
          <w:rFonts w:ascii="Traditional Arabic" w:hAnsi="Traditional Arabic" w:cs="Traditional Arabic"/>
          <w:color w:val="000000"/>
          <w:sz w:val="32"/>
          <w:szCs w:val="32"/>
          <w:rtl/>
        </w:rPr>
        <w:t>الحملة الوطنية للتلقيح ضد فيروس كوفيد-19 تحت إشراف وزير الصحة عبد الرحمان بن بوزيد في مركز للصحة ببلدية "أولاد يعيش" بولاية البليدة التي تبعد حوالي 40 كلم عن العاصمة الجزائر جنوبا. وجدير بالذكر أن مدينة البليدة كانت أول بؤرة للفيروس كوفيد-19 في الجزائر</w:t>
      </w:r>
      <w:r w:rsidR="00BC133C" w:rsidRPr="00BC133C">
        <w:rPr>
          <w:rFonts w:ascii="Traditional Arabic" w:hAnsi="Traditional Arabic" w:cs="Traditional Arabic"/>
          <w:color w:val="000000"/>
          <w:sz w:val="32"/>
          <w:szCs w:val="32"/>
        </w:rPr>
        <w:t>.</w:t>
      </w:r>
    </w:p>
    <w:p w14:paraId="4DDE1972" w14:textId="09A15A59" w:rsidR="00BC133C" w:rsidRPr="00BC133C" w:rsidRDefault="00BC133C" w:rsidP="00BC133C">
      <w:pPr>
        <w:pStyle w:val="NormalWeb"/>
        <w:bidi/>
        <w:spacing w:before="0" w:beforeAutospacing="0" w:after="420" w:afterAutospacing="0" w:line="276" w:lineRule="auto"/>
        <w:ind w:firstLine="282"/>
        <w:rPr>
          <w:rFonts w:ascii="Traditional Arabic" w:hAnsi="Traditional Arabic" w:cs="Traditional Arabic"/>
          <w:color w:val="000000"/>
          <w:sz w:val="32"/>
          <w:szCs w:val="32"/>
        </w:rPr>
      </w:pPr>
      <w:r w:rsidRPr="00BC133C">
        <w:rPr>
          <w:rFonts w:ascii="Traditional Arabic" w:hAnsi="Traditional Arabic" w:cs="Traditional Arabic"/>
          <w:color w:val="000000"/>
          <w:sz w:val="32"/>
          <w:szCs w:val="32"/>
          <w:rtl/>
        </w:rPr>
        <w:t>و</w:t>
      </w:r>
      <w:r>
        <w:rPr>
          <w:rFonts w:ascii="Traditional Arabic" w:hAnsi="Traditional Arabic" w:cs="Traditional Arabic" w:hint="cs"/>
          <w:color w:val="000000"/>
          <w:sz w:val="32"/>
          <w:szCs w:val="32"/>
          <w:rtl/>
        </w:rPr>
        <w:t>إ</w:t>
      </w:r>
      <w:r w:rsidRPr="00BC133C">
        <w:rPr>
          <w:rFonts w:ascii="Traditional Arabic" w:hAnsi="Traditional Arabic" w:cs="Traditional Arabic"/>
          <w:color w:val="000000"/>
          <w:sz w:val="32"/>
          <w:szCs w:val="32"/>
          <w:rtl/>
        </w:rPr>
        <w:t>ستفادت المواطنة إيمان صلاطنية، التي تعمل كطبيبة أسنان في هذا المركز، بالجرعة الأولى من اللقاح الروسي "سبوتنيك 5". فيما أطلقت نداء لجميع الجزائريين من أجل ال</w:t>
      </w:r>
      <w:r>
        <w:rPr>
          <w:rFonts w:ascii="Traditional Arabic" w:hAnsi="Traditional Arabic" w:cs="Traditional Arabic" w:hint="cs"/>
          <w:color w:val="000000"/>
          <w:sz w:val="32"/>
          <w:szCs w:val="32"/>
          <w:rtl/>
        </w:rPr>
        <w:t>إ</w:t>
      </w:r>
      <w:r w:rsidRPr="00BC133C">
        <w:rPr>
          <w:rFonts w:ascii="Traditional Arabic" w:hAnsi="Traditional Arabic" w:cs="Traditional Arabic"/>
          <w:color w:val="000000"/>
          <w:sz w:val="32"/>
          <w:szCs w:val="32"/>
          <w:rtl/>
        </w:rPr>
        <w:t>ستفادة من حملة التلقيح التي ستتواصل بشكل تدريجي لتشمل ولايات أخرى من الوطن، حسب وزير الصحة</w:t>
      </w:r>
      <w:r w:rsidRPr="00BC133C">
        <w:rPr>
          <w:rFonts w:ascii="Traditional Arabic" w:hAnsi="Traditional Arabic" w:cs="Traditional Arabic"/>
          <w:color w:val="000000"/>
          <w:sz w:val="32"/>
          <w:szCs w:val="32"/>
        </w:rPr>
        <w:t>.</w:t>
      </w:r>
    </w:p>
    <w:p w14:paraId="75894E59" w14:textId="16D2D347" w:rsidR="00BC133C" w:rsidRDefault="00BC133C" w:rsidP="00BC133C">
      <w:pPr>
        <w:pStyle w:val="NormalWeb"/>
        <w:bidi/>
        <w:spacing w:before="0" w:beforeAutospacing="0" w:after="420" w:afterAutospacing="0" w:line="276" w:lineRule="auto"/>
        <w:ind w:firstLine="282"/>
        <w:rPr>
          <w:rFonts w:ascii="Traditional Arabic" w:hAnsi="Traditional Arabic" w:cs="Traditional Arabic"/>
          <w:color w:val="000000"/>
          <w:sz w:val="32"/>
          <w:szCs w:val="32"/>
          <w:rtl/>
        </w:rPr>
      </w:pPr>
      <w:r w:rsidRPr="00BC133C">
        <w:rPr>
          <w:rFonts w:ascii="Traditional Arabic" w:hAnsi="Traditional Arabic" w:cs="Traditional Arabic"/>
          <w:color w:val="000000"/>
          <w:sz w:val="32"/>
          <w:szCs w:val="32"/>
          <w:rtl/>
        </w:rPr>
        <w:t>وبهذه المناسبة، قال الوزير الجزائري </w:t>
      </w:r>
      <w:r w:rsidRPr="00BC133C">
        <w:rPr>
          <w:rFonts w:ascii="Traditional Arabic" w:hAnsi="Traditional Arabic" w:cs="Traditional Arabic"/>
          <w:color w:val="000000"/>
          <w:sz w:val="32"/>
          <w:szCs w:val="32"/>
        </w:rPr>
        <w:t>"</w:t>
      </w:r>
      <w:r w:rsidRPr="00BC133C">
        <w:rPr>
          <w:rFonts w:ascii="Traditional Arabic" w:hAnsi="Traditional Arabic" w:cs="Traditional Arabic"/>
          <w:color w:val="000000"/>
          <w:sz w:val="32"/>
          <w:szCs w:val="32"/>
          <w:rtl/>
        </w:rPr>
        <w:t>اللقاح هو الحل الأمثل للوقاية من فيروس كورنا مع واجب الالتزام بارتداء الكمامات الواقية واحترام مسافات التباعد الاجتماعي</w:t>
      </w:r>
      <w:r w:rsidR="003D2073">
        <w:rPr>
          <w:rStyle w:val="Appelnotedebasdep"/>
          <w:rFonts w:ascii="Traditional Arabic" w:hAnsi="Traditional Arabic" w:cs="Traditional Arabic"/>
          <w:color w:val="000000"/>
          <w:sz w:val="32"/>
          <w:szCs w:val="32"/>
          <w:rtl/>
        </w:rPr>
        <w:footnoteReference w:id="39"/>
      </w:r>
      <w:r w:rsidRPr="00BC133C">
        <w:rPr>
          <w:rFonts w:ascii="Traditional Arabic" w:hAnsi="Traditional Arabic" w:cs="Traditional Arabic"/>
          <w:color w:val="000000"/>
          <w:sz w:val="32"/>
          <w:szCs w:val="32"/>
        </w:rPr>
        <w:t>".</w:t>
      </w:r>
    </w:p>
    <w:p w14:paraId="2C57BFFB" w14:textId="096F5181" w:rsidR="00BC133C" w:rsidRPr="00BC133C" w:rsidRDefault="00BC133C" w:rsidP="00BC133C">
      <w:pPr>
        <w:pStyle w:val="NormalWeb"/>
        <w:bidi/>
        <w:spacing w:before="0" w:beforeAutospacing="0" w:after="420" w:afterAutospacing="0" w:line="276" w:lineRule="auto"/>
        <w:ind w:firstLine="282"/>
        <w:rPr>
          <w:rFonts w:ascii="Traditional Arabic" w:hAnsi="Traditional Arabic" w:cs="Traditional Arabic"/>
          <w:color w:val="000000"/>
          <w:sz w:val="32"/>
          <w:szCs w:val="32"/>
        </w:rPr>
      </w:pPr>
      <w:r w:rsidRPr="00BC133C">
        <w:rPr>
          <w:rFonts w:ascii="Traditional Arabic" w:hAnsi="Traditional Arabic" w:cs="Traditional Arabic"/>
          <w:color w:val="000000"/>
          <w:sz w:val="32"/>
          <w:szCs w:val="32"/>
          <w:rtl/>
        </w:rPr>
        <w:lastRenderedPageBreak/>
        <w:t xml:space="preserve">من جهته، أضاف جمال فوروار، الناطق الرسمي للجنة رصد ومتابعة </w:t>
      </w:r>
      <w:r>
        <w:rPr>
          <w:rStyle w:val="lev"/>
          <w:rFonts w:ascii="Traditional Arabic" w:hAnsi="Traditional Arabic" w:cs="Traditional Arabic" w:hint="cs"/>
          <w:b w:val="0"/>
          <w:bCs w:val="0"/>
          <w:sz w:val="32"/>
          <w:szCs w:val="32"/>
          <w:rtl/>
        </w:rPr>
        <w:t xml:space="preserve">فيروس كورونا </w:t>
      </w:r>
      <w:r w:rsidRPr="00BC133C">
        <w:rPr>
          <w:rFonts w:ascii="Traditional Arabic" w:hAnsi="Traditional Arabic" w:cs="Traditional Arabic"/>
          <w:color w:val="000000"/>
          <w:sz w:val="32"/>
          <w:szCs w:val="32"/>
          <w:rtl/>
        </w:rPr>
        <w:t>، إن "توفير اللقاح في جميع الولايات الجزائرية سيتم خلال اليومين القادمين"، مشيرا أنه "تم تعبئة طواقم طبية وشبه طبية وإدارية لكي تسهر على السير الحسن لعملية التلقيح</w:t>
      </w:r>
      <w:r w:rsidRPr="00BC133C">
        <w:rPr>
          <w:rFonts w:ascii="Traditional Arabic" w:hAnsi="Traditional Arabic" w:cs="Traditional Arabic"/>
          <w:color w:val="000000"/>
          <w:sz w:val="32"/>
          <w:szCs w:val="32"/>
        </w:rPr>
        <w:t>".</w:t>
      </w:r>
    </w:p>
    <w:p w14:paraId="1203A03A" w14:textId="7F296913" w:rsidR="00BC133C" w:rsidRPr="00BC133C" w:rsidRDefault="00BC133C" w:rsidP="00BC133C">
      <w:pPr>
        <w:pStyle w:val="NormalWeb"/>
        <w:bidi/>
        <w:spacing w:before="0" w:beforeAutospacing="0" w:after="0" w:afterAutospacing="0" w:line="276" w:lineRule="auto"/>
        <w:ind w:firstLine="282"/>
        <w:rPr>
          <w:rFonts w:ascii="Traditional Arabic" w:hAnsi="Traditional Arabic" w:cs="Traditional Arabic"/>
          <w:color w:val="000000"/>
          <w:sz w:val="32"/>
          <w:szCs w:val="32"/>
        </w:rPr>
      </w:pPr>
      <w:r w:rsidRPr="00BC133C">
        <w:rPr>
          <w:rFonts w:ascii="Traditional Arabic" w:hAnsi="Traditional Arabic" w:cs="Traditional Arabic"/>
          <w:color w:val="000000"/>
          <w:sz w:val="32"/>
          <w:szCs w:val="32"/>
          <w:rtl/>
        </w:rPr>
        <w:t>وواجهت الحكومة الجزائرية انتقادات كثيرة من قبل المختصين في مجال الصحة والأحزاب السياسية وجمعيات من المجتمع المدني بسبب تباطؤها في إبرام صفقات مع شركات عالمية لشراء الجرعات الضرورية لبدء</w:t>
      </w:r>
      <w:r>
        <w:rPr>
          <w:rFonts w:ascii="Traditional Arabic" w:hAnsi="Traditional Arabic" w:cs="Traditional Arabic" w:hint="cs"/>
          <w:color w:val="000000"/>
          <w:sz w:val="32"/>
          <w:szCs w:val="32"/>
          <w:rtl/>
        </w:rPr>
        <w:t xml:space="preserve"> عملية التلقيح </w:t>
      </w:r>
      <w:r w:rsidRPr="00BC133C">
        <w:rPr>
          <w:rFonts w:ascii="Traditional Arabic" w:hAnsi="Traditional Arabic" w:cs="Traditional Arabic"/>
          <w:color w:val="000000"/>
          <w:sz w:val="32"/>
          <w:szCs w:val="32"/>
          <w:rtl/>
        </w:rPr>
        <w:t xml:space="preserve">فيما </w:t>
      </w:r>
      <w:r>
        <w:rPr>
          <w:rFonts w:ascii="Traditional Arabic" w:hAnsi="Traditional Arabic" w:cs="Traditional Arabic" w:hint="cs"/>
          <w:color w:val="000000"/>
          <w:sz w:val="32"/>
          <w:szCs w:val="32"/>
          <w:rtl/>
        </w:rPr>
        <w:t>إ</w:t>
      </w:r>
      <w:r w:rsidRPr="00BC133C">
        <w:rPr>
          <w:rFonts w:ascii="Traditional Arabic" w:hAnsi="Traditional Arabic" w:cs="Traditional Arabic"/>
          <w:color w:val="000000"/>
          <w:sz w:val="32"/>
          <w:szCs w:val="32"/>
          <w:rtl/>
        </w:rPr>
        <w:t>نتقدوا ال</w:t>
      </w:r>
      <w:r>
        <w:rPr>
          <w:rFonts w:ascii="Traditional Arabic" w:hAnsi="Traditional Arabic" w:cs="Traditional Arabic" w:hint="cs"/>
          <w:color w:val="000000"/>
          <w:sz w:val="32"/>
          <w:szCs w:val="32"/>
          <w:rtl/>
        </w:rPr>
        <w:t>إ</w:t>
      </w:r>
      <w:r w:rsidRPr="00BC133C">
        <w:rPr>
          <w:rFonts w:ascii="Traditional Arabic" w:hAnsi="Traditional Arabic" w:cs="Traditional Arabic"/>
          <w:color w:val="000000"/>
          <w:sz w:val="32"/>
          <w:szCs w:val="32"/>
          <w:rtl/>
        </w:rPr>
        <w:t xml:space="preserve">ستراتيجية الغامضة والمتذبذبة التي </w:t>
      </w:r>
      <w:r>
        <w:rPr>
          <w:rFonts w:ascii="Traditional Arabic" w:hAnsi="Traditional Arabic" w:cs="Traditional Arabic" w:hint="cs"/>
          <w:color w:val="000000"/>
          <w:sz w:val="32"/>
          <w:szCs w:val="32"/>
          <w:rtl/>
        </w:rPr>
        <w:t>إ</w:t>
      </w:r>
      <w:r w:rsidRPr="00BC133C">
        <w:rPr>
          <w:rFonts w:ascii="Traditional Arabic" w:hAnsi="Traditional Arabic" w:cs="Traditional Arabic"/>
          <w:color w:val="000000"/>
          <w:sz w:val="32"/>
          <w:szCs w:val="32"/>
          <w:rtl/>
        </w:rPr>
        <w:t>تبعتها حكومة جراد في محاربة وباء كوفيد-19</w:t>
      </w:r>
      <w:r w:rsidRPr="00BC133C">
        <w:rPr>
          <w:rFonts w:ascii="Traditional Arabic" w:hAnsi="Traditional Arabic" w:cs="Traditional Arabic"/>
          <w:color w:val="000000"/>
          <w:sz w:val="32"/>
          <w:szCs w:val="32"/>
        </w:rPr>
        <w:t>.</w:t>
      </w:r>
    </w:p>
    <w:p w14:paraId="30269A80" w14:textId="2F9AEBFF" w:rsidR="00BC133C" w:rsidRDefault="00BC133C" w:rsidP="00BC133C">
      <w:pPr>
        <w:pStyle w:val="NormalWeb"/>
        <w:bidi/>
        <w:spacing w:before="0" w:beforeAutospacing="0" w:after="420" w:afterAutospacing="0" w:line="276" w:lineRule="auto"/>
        <w:ind w:firstLine="282"/>
        <w:rPr>
          <w:rFonts w:ascii="Traditional Arabic" w:hAnsi="Traditional Arabic" w:cs="Traditional Arabic"/>
          <w:color w:val="000000"/>
          <w:sz w:val="32"/>
          <w:szCs w:val="32"/>
          <w:rtl/>
        </w:rPr>
      </w:pPr>
      <w:r w:rsidRPr="00BC133C">
        <w:rPr>
          <w:rFonts w:ascii="Traditional Arabic" w:hAnsi="Traditional Arabic" w:cs="Traditional Arabic"/>
          <w:color w:val="000000"/>
          <w:sz w:val="32"/>
          <w:szCs w:val="32"/>
          <w:rtl/>
        </w:rPr>
        <w:t>وفيما يتعلق ب</w:t>
      </w:r>
      <w:r>
        <w:rPr>
          <w:rFonts w:ascii="Traditional Arabic" w:hAnsi="Traditional Arabic" w:cs="Traditional Arabic" w:hint="cs"/>
          <w:color w:val="000000"/>
          <w:sz w:val="32"/>
          <w:szCs w:val="32"/>
          <w:rtl/>
        </w:rPr>
        <w:t>إ</w:t>
      </w:r>
      <w:r w:rsidRPr="00BC133C">
        <w:rPr>
          <w:rFonts w:ascii="Traditional Arabic" w:hAnsi="Traditional Arabic" w:cs="Traditional Arabic"/>
          <w:color w:val="000000"/>
          <w:sz w:val="32"/>
          <w:szCs w:val="32"/>
          <w:rtl/>
        </w:rPr>
        <w:t xml:space="preserve">ستراتيجية التلقيح، أكد جمال فوروار أنه "سيتم </w:t>
      </w:r>
      <w:r>
        <w:rPr>
          <w:rFonts w:ascii="Traditional Arabic" w:hAnsi="Traditional Arabic" w:cs="Traditional Arabic" w:hint="cs"/>
          <w:color w:val="000000"/>
          <w:sz w:val="32"/>
          <w:szCs w:val="32"/>
          <w:rtl/>
        </w:rPr>
        <w:t>إ</w:t>
      </w:r>
      <w:r w:rsidRPr="00BC133C">
        <w:rPr>
          <w:rFonts w:ascii="Traditional Arabic" w:hAnsi="Traditional Arabic" w:cs="Traditional Arabic"/>
          <w:color w:val="000000"/>
          <w:sz w:val="32"/>
          <w:szCs w:val="32"/>
          <w:rtl/>
        </w:rPr>
        <w:t>ستدعاء كل مواطن يرغب في تلقي التلقيح لإجراء فحص دقيق قبل عملية التطعيم وتسجيله عبر قاعدة بيانات رقمي</w:t>
      </w:r>
      <w:r w:rsidR="003D2073">
        <w:rPr>
          <w:rFonts w:ascii="Traditional Arabic" w:hAnsi="Traditional Arabic" w:cs="Traditional Arabic" w:hint="cs"/>
          <w:color w:val="000000"/>
          <w:sz w:val="32"/>
          <w:szCs w:val="32"/>
          <w:rtl/>
        </w:rPr>
        <w:t>ة.</w:t>
      </w:r>
    </w:p>
    <w:p w14:paraId="5401FAA3" w14:textId="42D6F7C4" w:rsidR="00BC133C" w:rsidRPr="00BC133C" w:rsidRDefault="00BC133C" w:rsidP="00315CE4">
      <w:pPr>
        <w:pStyle w:val="NormalWeb"/>
        <w:bidi/>
        <w:spacing w:before="0" w:beforeAutospacing="0" w:after="420" w:afterAutospacing="0" w:line="276" w:lineRule="auto"/>
        <w:ind w:firstLine="282"/>
        <w:rPr>
          <w:rFonts w:ascii="Traditional Arabic" w:hAnsi="Traditional Arabic" w:cs="Traditional Arabic"/>
          <w:color w:val="000000"/>
          <w:sz w:val="32"/>
          <w:szCs w:val="32"/>
        </w:rPr>
      </w:pPr>
      <w:r w:rsidRPr="00BC133C">
        <w:rPr>
          <w:rFonts w:ascii="Traditional Arabic" w:hAnsi="Traditional Arabic" w:cs="Traditional Arabic"/>
          <w:color w:val="000000"/>
          <w:sz w:val="32"/>
          <w:szCs w:val="32"/>
          <w:rtl/>
        </w:rPr>
        <w:t>وكانت الجزائر قد استلمت الشحنة الأولى من جرعات التلقيح والتي يقدر عددها بـ500 ألف جرعة من لقاح "سبوتنيك 5" الروسي. ولم تكشف الحكومة الجزائرية عن عدد جرعات "سبوتنيك 5" التي ستستلمها من روسيا في الأيام القليلة المقبلة، لكنها أشارت إلى أنها ستستلم جرعات جديدة من لقاح "أسترازينيكا" البريطاني دون ذكر كمية اللقاحات</w:t>
      </w:r>
      <w:r w:rsidRPr="00BC133C">
        <w:rPr>
          <w:rFonts w:ascii="Traditional Arabic" w:hAnsi="Traditional Arabic" w:cs="Traditional Arabic"/>
          <w:color w:val="000000"/>
          <w:sz w:val="32"/>
          <w:szCs w:val="32"/>
        </w:rPr>
        <w:t>.</w:t>
      </w:r>
    </w:p>
    <w:p w14:paraId="1505E638" w14:textId="77777777" w:rsidR="003E5345" w:rsidRDefault="00BC133C" w:rsidP="003E5345">
      <w:pPr>
        <w:pStyle w:val="NormalWeb"/>
        <w:bidi/>
        <w:spacing w:before="0" w:beforeAutospacing="0" w:after="420" w:afterAutospacing="0" w:line="276" w:lineRule="auto"/>
        <w:ind w:firstLine="282"/>
        <w:rPr>
          <w:rFonts w:ascii="Greta Arabic" w:hAnsi="Greta Arabic"/>
          <w:color w:val="000000"/>
          <w:sz w:val="30"/>
          <w:szCs w:val="30"/>
          <w:rtl/>
        </w:rPr>
      </w:pPr>
      <w:r w:rsidRPr="00BC133C">
        <w:rPr>
          <w:rFonts w:ascii="Traditional Arabic" w:hAnsi="Traditional Arabic" w:cs="Traditional Arabic"/>
          <w:color w:val="000000"/>
          <w:sz w:val="32"/>
          <w:szCs w:val="32"/>
          <w:rtl/>
        </w:rPr>
        <w:t>وإلى ذلك، علمت جريدة "الوطن" الجزائرية الناطقة بالفرنسية أن عملية التلقيح ستشمل في البداية الأطقم الطبية وشبه الطبية والعاملين في القطاعات الحساسة للبلاد وأولئك الذين يعانون من أمراض مزمنة والمواطنين الذين يتجاوز عمرهم 65 عاما. أما المرحلة الثانية من حملة التلقيح فستشمل طلاب المدارس والجامعات وأعوان الشرطة والجيش ثم باقي الجزائريين</w:t>
      </w:r>
      <w:r>
        <w:rPr>
          <w:rFonts w:ascii="Greta Arabic" w:hAnsi="Greta Arabic"/>
          <w:color w:val="000000"/>
          <w:sz w:val="30"/>
          <w:szCs w:val="30"/>
        </w:rPr>
        <w:t>.</w:t>
      </w:r>
      <w:r w:rsidR="003E5345">
        <w:rPr>
          <w:rFonts w:ascii="Greta Arabic" w:hAnsi="Greta Arabic" w:hint="cs"/>
          <w:color w:val="000000"/>
          <w:sz w:val="30"/>
          <w:szCs w:val="30"/>
          <w:rtl/>
        </w:rPr>
        <w:t>"</w:t>
      </w:r>
      <w:r w:rsidR="003E5345">
        <w:rPr>
          <w:rStyle w:val="Appelnotedebasdep"/>
          <w:rFonts w:ascii="Greta Arabic" w:hAnsi="Greta Arabic"/>
          <w:color w:val="000000"/>
          <w:sz w:val="30"/>
          <w:szCs w:val="30"/>
          <w:rtl/>
        </w:rPr>
        <w:footnoteReference w:id="40"/>
      </w:r>
    </w:p>
    <w:p w14:paraId="5FB1958E" w14:textId="77777777" w:rsidR="003D2073" w:rsidRDefault="003D2073" w:rsidP="003E5345">
      <w:pPr>
        <w:pStyle w:val="NormalWeb"/>
        <w:bidi/>
        <w:spacing w:before="0" w:beforeAutospacing="0" w:after="420" w:afterAutospacing="0" w:line="276" w:lineRule="auto"/>
        <w:ind w:firstLine="282"/>
        <w:rPr>
          <w:rFonts w:ascii="Traditional Arabic" w:hAnsi="Traditional Arabic" w:cs="Traditional Arabic"/>
          <w:color w:val="2C2F34"/>
          <w:sz w:val="32"/>
          <w:szCs w:val="32"/>
          <w:rtl/>
        </w:rPr>
      </w:pPr>
    </w:p>
    <w:p w14:paraId="73111C26" w14:textId="77777777" w:rsidR="003D2073" w:rsidRDefault="003D2073" w:rsidP="003D2073">
      <w:pPr>
        <w:pStyle w:val="NormalWeb"/>
        <w:bidi/>
        <w:spacing w:before="0" w:beforeAutospacing="0" w:after="420" w:afterAutospacing="0" w:line="276" w:lineRule="auto"/>
        <w:ind w:firstLine="282"/>
        <w:rPr>
          <w:rFonts w:ascii="Traditional Arabic" w:hAnsi="Traditional Arabic" w:cs="Traditional Arabic"/>
          <w:color w:val="2C2F34"/>
          <w:sz w:val="32"/>
          <w:szCs w:val="32"/>
          <w:rtl/>
        </w:rPr>
      </w:pPr>
    </w:p>
    <w:p w14:paraId="0B3BEA8F" w14:textId="3AC357EE" w:rsidR="003E5345" w:rsidRPr="003E5345" w:rsidRDefault="003E5345" w:rsidP="003D2073">
      <w:pPr>
        <w:pStyle w:val="NormalWeb"/>
        <w:bidi/>
        <w:spacing w:before="0" w:beforeAutospacing="0" w:after="420" w:afterAutospacing="0" w:line="276" w:lineRule="auto"/>
        <w:ind w:firstLine="566"/>
        <w:rPr>
          <w:rFonts w:ascii="Greta Arabic" w:hAnsi="Greta Arabic"/>
          <w:color w:val="000000"/>
          <w:sz w:val="30"/>
          <w:szCs w:val="30"/>
        </w:rPr>
      </w:pPr>
      <w:r w:rsidRPr="003E5345">
        <w:rPr>
          <w:rFonts w:ascii="Traditional Arabic" w:hAnsi="Traditional Arabic" w:cs="Traditional Arabic"/>
          <w:color w:val="2C2F34"/>
          <w:sz w:val="32"/>
          <w:szCs w:val="32"/>
          <w:rtl/>
        </w:rPr>
        <w:lastRenderedPageBreak/>
        <w:t>أطلقت وزارة الصحة منصة إلكترونية لتسجيل المواطنين الراغبين في الحصول على لقاح فيروس كورونا، ضمن خطة التصدي للجائحة</w:t>
      </w:r>
      <w:r>
        <w:rPr>
          <w:rFonts w:ascii="Traditional Arabic" w:hAnsi="Traditional Arabic" w:cs="Traditional Arabic" w:hint="cs"/>
          <w:color w:val="2C2F34"/>
          <w:sz w:val="32"/>
          <w:szCs w:val="32"/>
          <w:rtl/>
        </w:rPr>
        <w:t xml:space="preserve"> ، </w:t>
      </w:r>
      <w:r w:rsidRPr="003E5345">
        <w:rPr>
          <w:rFonts w:ascii="Traditional Arabic" w:hAnsi="Traditional Arabic" w:cs="Traditional Arabic"/>
          <w:color w:val="2C2F34"/>
          <w:sz w:val="32"/>
          <w:szCs w:val="32"/>
          <w:rtl/>
        </w:rPr>
        <w:t>ويقوم المواطن بإدخال البيانات التعريفية مثل الاسم واللقب والجنس، الولاية، الدائرة، البلدية، رقم التعريف الو</w:t>
      </w:r>
      <w:r>
        <w:rPr>
          <w:rFonts w:ascii="Traditional Arabic" w:hAnsi="Traditional Arabic" w:cs="Traditional Arabic" w:hint="cs"/>
          <w:color w:val="2C2F34"/>
          <w:sz w:val="32"/>
          <w:szCs w:val="32"/>
          <w:rtl/>
        </w:rPr>
        <w:t>ط</w:t>
      </w:r>
      <w:r w:rsidRPr="003E5345">
        <w:rPr>
          <w:rFonts w:ascii="Traditional Arabic" w:hAnsi="Traditional Arabic" w:cs="Traditional Arabic"/>
          <w:color w:val="2C2F34"/>
          <w:sz w:val="32"/>
          <w:szCs w:val="32"/>
          <w:rtl/>
        </w:rPr>
        <w:t>ن</w:t>
      </w:r>
      <w:r>
        <w:rPr>
          <w:rFonts w:ascii="Traditional Arabic" w:hAnsi="Traditional Arabic" w:cs="Traditional Arabic" w:hint="cs"/>
          <w:color w:val="2C2F34"/>
          <w:sz w:val="32"/>
          <w:szCs w:val="32"/>
          <w:rtl/>
        </w:rPr>
        <w:t xml:space="preserve">ي ، </w:t>
      </w:r>
      <w:r w:rsidRPr="003E5345">
        <w:rPr>
          <w:rFonts w:ascii="Traditional Arabic" w:hAnsi="Traditional Arabic" w:cs="Traditional Arabic"/>
          <w:color w:val="2C2F34"/>
          <w:sz w:val="32"/>
          <w:szCs w:val="32"/>
          <w:rtl/>
        </w:rPr>
        <w:t>إضافة الى بيانات التواصل مثل رقم الهاتف، لسهولة التواصل، وحتى يتم توجيه المواطن لأقرب وحدة صحية للحصول على اللقاح</w:t>
      </w:r>
      <w:r>
        <w:rPr>
          <w:rFonts w:ascii="Traditional Arabic" w:hAnsi="Traditional Arabic" w:cs="Traditional Arabic" w:hint="cs"/>
          <w:color w:val="2C2F34"/>
          <w:sz w:val="32"/>
          <w:szCs w:val="32"/>
          <w:rtl/>
        </w:rPr>
        <w:t xml:space="preserve"> ، </w:t>
      </w:r>
      <w:r w:rsidRPr="003E5345">
        <w:rPr>
          <w:rFonts w:ascii="Traditional Arabic" w:hAnsi="Traditional Arabic" w:cs="Traditional Arabic"/>
          <w:color w:val="2C2F34"/>
          <w:sz w:val="32"/>
          <w:szCs w:val="32"/>
          <w:rtl/>
        </w:rPr>
        <w:t>ويجب على المواطن الراغب في تلقي اللقاح، الإفصاح عن إصابته بأي مرض، حتى يتم تحديد إمكانية تلقي التطعيم من عدمه</w:t>
      </w:r>
      <w:r w:rsidRPr="003E5345">
        <w:rPr>
          <w:rFonts w:ascii="Traditional Arabic" w:hAnsi="Traditional Arabic" w:cs="Traditional Arabic"/>
          <w:color w:val="2C2F34"/>
          <w:sz w:val="32"/>
          <w:szCs w:val="32"/>
        </w:rPr>
        <w:t>.</w:t>
      </w:r>
      <w:r>
        <w:rPr>
          <w:rStyle w:val="Appelnotedebasdep"/>
          <w:rFonts w:ascii="Traditional Arabic" w:hAnsi="Traditional Arabic" w:cs="Traditional Arabic"/>
          <w:color w:val="2C2F34"/>
          <w:sz w:val="32"/>
          <w:szCs w:val="32"/>
        </w:rPr>
        <w:footnoteReference w:id="41"/>
      </w:r>
    </w:p>
    <w:p w14:paraId="69A8AB5D" w14:textId="77777777" w:rsidR="003E5345" w:rsidRPr="003E5345" w:rsidRDefault="003E5345" w:rsidP="003E5345">
      <w:pPr>
        <w:pStyle w:val="NormalWeb"/>
        <w:bidi/>
        <w:spacing w:before="0" w:beforeAutospacing="0" w:after="420" w:afterAutospacing="0" w:line="276" w:lineRule="auto"/>
        <w:ind w:firstLine="282"/>
        <w:rPr>
          <w:rFonts w:ascii="Greta Arabic" w:hAnsi="Greta Arabic"/>
          <w:color w:val="000000"/>
          <w:sz w:val="30"/>
          <w:szCs w:val="30"/>
        </w:rPr>
      </w:pPr>
    </w:p>
    <w:p w14:paraId="3A413C8A" w14:textId="77777777" w:rsidR="00BC133C" w:rsidRPr="00BC133C" w:rsidRDefault="00BC133C" w:rsidP="00BC133C">
      <w:pPr>
        <w:bidi/>
        <w:ind w:firstLine="425"/>
        <w:jc w:val="both"/>
        <w:rPr>
          <w:rFonts w:ascii="Traditional Arabic" w:hAnsi="Traditional Arabic" w:cs="Traditional Arabic"/>
          <w:sz w:val="32"/>
          <w:szCs w:val="32"/>
          <w:rtl/>
          <w:lang w:bidi="ar-DZ"/>
        </w:rPr>
      </w:pPr>
    </w:p>
    <w:p w14:paraId="1CCF063B" w14:textId="4D2EC3B3" w:rsidR="00D55756" w:rsidRDefault="00D55756" w:rsidP="00D55756">
      <w:pPr>
        <w:bidi/>
        <w:ind w:firstLine="425"/>
        <w:jc w:val="both"/>
        <w:rPr>
          <w:rFonts w:ascii="Traditional Arabic" w:hAnsi="Traditional Arabic" w:cs="Traditional Arabic"/>
          <w:sz w:val="32"/>
          <w:szCs w:val="32"/>
          <w:rtl/>
          <w:lang w:bidi="ar-JO"/>
        </w:rPr>
      </w:pPr>
    </w:p>
    <w:p w14:paraId="161681B2" w14:textId="787A5111" w:rsidR="00D55756" w:rsidRDefault="00D55756" w:rsidP="00D55756">
      <w:pPr>
        <w:bidi/>
        <w:ind w:firstLine="425"/>
        <w:jc w:val="both"/>
        <w:rPr>
          <w:rFonts w:ascii="Traditional Arabic" w:hAnsi="Traditional Arabic" w:cs="Traditional Arabic"/>
          <w:sz w:val="32"/>
          <w:szCs w:val="32"/>
          <w:rtl/>
          <w:lang w:bidi="ar-JO"/>
        </w:rPr>
      </w:pPr>
    </w:p>
    <w:p w14:paraId="569A7456" w14:textId="655C58EC" w:rsidR="00480A52" w:rsidRDefault="00480A52" w:rsidP="00315CE4">
      <w:pPr>
        <w:bidi/>
        <w:jc w:val="both"/>
        <w:rPr>
          <w:rFonts w:ascii="Traditional Arabic" w:hAnsi="Traditional Arabic" w:cs="Traditional Arabic"/>
          <w:sz w:val="32"/>
          <w:szCs w:val="32"/>
          <w:rtl/>
          <w:lang w:bidi="ar-JO"/>
        </w:rPr>
      </w:pPr>
    </w:p>
    <w:p w14:paraId="22CC33EC" w14:textId="0EF0A494" w:rsidR="003D2073" w:rsidRDefault="003D2073" w:rsidP="003D2073">
      <w:pPr>
        <w:bidi/>
        <w:jc w:val="both"/>
        <w:rPr>
          <w:rFonts w:ascii="Traditional Arabic" w:hAnsi="Traditional Arabic" w:cs="Traditional Arabic"/>
          <w:sz w:val="32"/>
          <w:szCs w:val="32"/>
          <w:rtl/>
          <w:lang w:bidi="ar-JO"/>
        </w:rPr>
      </w:pPr>
    </w:p>
    <w:p w14:paraId="40E66BF3" w14:textId="62C82D3B" w:rsidR="003D2073" w:rsidRDefault="003D2073" w:rsidP="003D2073">
      <w:pPr>
        <w:bidi/>
        <w:jc w:val="both"/>
        <w:rPr>
          <w:rFonts w:ascii="Traditional Arabic" w:hAnsi="Traditional Arabic" w:cs="Traditional Arabic"/>
          <w:sz w:val="32"/>
          <w:szCs w:val="32"/>
          <w:rtl/>
          <w:lang w:bidi="ar-JO"/>
        </w:rPr>
      </w:pPr>
    </w:p>
    <w:p w14:paraId="347C161D" w14:textId="17691CAC" w:rsidR="003D2073" w:rsidRDefault="003D2073" w:rsidP="003D2073">
      <w:pPr>
        <w:bidi/>
        <w:jc w:val="both"/>
        <w:rPr>
          <w:rFonts w:ascii="Traditional Arabic" w:hAnsi="Traditional Arabic" w:cs="Traditional Arabic"/>
          <w:sz w:val="32"/>
          <w:szCs w:val="32"/>
          <w:rtl/>
          <w:lang w:bidi="ar-JO"/>
        </w:rPr>
      </w:pPr>
    </w:p>
    <w:p w14:paraId="367DA68F" w14:textId="0D6B9F02" w:rsidR="003D2073" w:rsidRDefault="003D2073" w:rsidP="003D2073">
      <w:pPr>
        <w:bidi/>
        <w:jc w:val="both"/>
        <w:rPr>
          <w:rFonts w:ascii="Traditional Arabic" w:hAnsi="Traditional Arabic" w:cs="Traditional Arabic"/>
          <w:sz w:val="32"/>
          <w:szCs w:val="32"/>
          <w:rtl/>
          <w:lang w:bidi="ar-JO"/>
        </w:rPr>
      </w:pPr>
    </w:p>
    <w:p w14:paraId="74BFC825" w14:textId="7C6E2B06" w:rsidR="003D2073" w:rsidRDefault="003D2073" w:rsidP="003D2073">
      <w:pPr>
        <w:bidi/>
        <w:jc w:val="both"/>
        <w:rPr>
          <w:rFonts w:ascii="Traditional Arabic" w:hAnsi="Traditional Arabic" w:cs="Traditional Arabic"/>
          <w:sz w:val="32"/>
          <w:szCs w:val="32"/>
          <w:rtl/>
          <w:lang w:bidi="ar-JO"/>
        </w:rPr>
      </w:pPr>
    </w:p>
    <w:p w14:paraId="2975817D" w14:textId="1BF55913" w:rsidR="003D2073" w:rsidRDefault="003D2073" w:rsidP="003D2073">
      <w:pPr>
        <w:bidi/>
        <w:jc w:val="both"/>
        <w:rPr>
          <w:rFonts w:ascii="Traditional Arabic" w:hAnsi="Traditional Arabic" w:cs="Traditional Arabic"/>
          <w:sz w:val="32"/>
          <w:szCs w:val="32"/>
          <w:rtl/>
          <w:lang w:bidi="ar-JO"/>
        </w:rPr>
      </w:pPr>
    </w:p>
    <w:p w14:paraId="2E66FE60" w14:textId="403985DC" w:rsidR="003D2073" w:rsidRDefault="003D2073" w:rsidP="003D2073">
      <w:pPr>
        <w:bidi/>
        <w:jc w:val="both"/>
        <w:rPr>
          <w:rFonts w:ascii="Traditional Arabic" w:hAnsi="Traditional Arabic" w:cs="Traditional Arabic"/>
          <w:sz w:val="32"/>
          <w:szCs w:val="32"/>
          <w:rtl/>
          <w:lang w:bidi="ar-JO"/>
        </w:rPr>
      </w:pPr>
    </w:p>
    <w:p w14:paraId="2D07C063" w14:textId="77777777" w:rsidR="003D2073" w:rsidRDefault="003D2073" w:rsidP="003D2073">
      <w:pPr>
        <w:bidi/>
        <w:jc w:val="both"/>
        <w:rPr>
          <w:rFonts w:ascii="Traditional Arabic" w:hAnsi="Traditional Arabic" w:cs="Traditional Arabic"/>
          <w:sz w:val="32"/>
          <w:szCs w:val="32"/>
          <w:rtl/>
          <w:lang w:bidi="ar-JO"/>
        </w:rPr>
      </w:pPr>
    </w:p>
    <w:p w14:paraId="25873C05" w14:textId="528B6881" w:rsidR="002B22FD" w:rsidRPr="002B22FD" w:rsidRDefault="002B22FD" w:rsidP="002B22FD">
      <w:pPr>
        <w:bidi/>
        <w:rPr>
          <w:rFonts w:ascii="Traditional Arabic" w:hAnsi="Traditional Arabic" w:cs="Traditional Arabic"/>
          <w:b/>
          <w:bCs/>
          <w:sz w:val="36"/>
          <w:szCs w:val="36"/>
        </w:rPr>
      </w:pPr>
      <w:r w:rsidRPr="002B22FD">
        <w:rPr>
          <w:rFonts w:ascii="Traditional Arabic" w:hAnsi="Traditional Arabic" w:cs="Traditional Arabic" w:hint="cs"/>
          <w:b/>
          <w:bCs/>
          <w:sz w:val="36"/>
          <w:szCs w:val="36"/>
          <w:rtl/>
        </w:rPr>
        <w:t>المبحث الثاني:</w:t>
      </w:r>
      <w:r w:rsidRPr="002B22FD">
        <w:rPr>
          <w:rFonts w:ascii="Traditional Arabic" w:hAnsi="Traditional Arabic" w:cs="Traditional Arabic"/>
          <w:b/>
          <w:bCs/>
          <w:sz w:val="36"/>
          <w:szCs w:val="36"/>
          <w:rtl/>
        </w:rPr>
        <w:t xml:space="preserve"> </w:t>
      </w:r>
      <w:r w:rsidRPr="002B22FD">
        <w:rPr>
          <w:rFonts w:ascii="Traditional Arabic" w:hAnsi="Traditional Arabic" w:cs="Traditional Arabic" w:hint="cs"/>
          <w:b/>
          <w:bCs/>
          <w:sz w:val="36"/>
          <w:szCs w:val="36"/>
          <w:rtl/>
        </w:rPr>
        <w:t>دراسة حالة مديرية الصحة والسكان</w:t>
      </w:r>
      <w:r w:rsidRPr="002B22FD">
        <w:rPr>
          <w:rFonts w:ascii="Traditional Arabic" w:hAnsi="Traditional Arabic" w:cs="Traditional Arabic"/>
          <w:b/>
          <w:bCs/>
          <w:sz w:val="36"/>
          <w:szCs w:val="36"/>
          <w:rtl/>
        </w:rPr>
        <w:t xml:space="preserve"> </w:t>
      </w:r>
      <w:r w:rsidRPr="002B22FD">
        <w:rPr>
          <w:rFonts w:ascii="Traditional Arabic" w:hAnsi="Traditional Arabic" w:cs="Traditional Arabic" w:hint="cs"/>
          <w:b/>
          <w:bCs/>
          <w:sz w:val="36"/>
          <w:szCs w:val="36"/>
          <w:rtl/>
        </w:rPr>
        <w:t>وإصلاح المستشفيات</w:t>
      </w:r>
      <w:r w:rsidRPr="002B22FD">
        <w:rPr>
          <w:rFonts w:ascii="Traditional Arabic" w:hAnsi="Traditional Arabic" w:cs="Traditional Arabic"/>
          <w:b/>
          <w:bCs/>
          <w:sz w:val="36"/>
          <w:szCs w:val="36"/>
          <w:rtl/>
        </w:rPr>
        <w:t xml:space="preserve"> </w:t>
      </w:r>
      <w:r w:rsidRPr="002B22FD">
        <w:rPr>
          <w:rFonts w:ascii="Traditional Arabic" w:hAnsi="Traditional Arabic" w:cs="Traditional Arabic" w:hint="cs"/>
          <w:b/>
          <w:bCs/>
          <w:sz w:val="36"/>
          <w:szCs w:val="36"/>
          <w:rtl/>
        </w:rPr>
        <w:t>بالأغواط</w:t>
      </w:r>
    </w:p>
    <w:p w14:paraId="5016570B" w14:textId="7ABEF006" w:rsidR="002B22FD" w:rsidRPr="002F13C3" w:rsidRDefault="002B22FD" w:rsidP="002B22FD">
      <w:pPr>
        <w:bidi/>
        <w:rPr>
          <w:rFonts w:ascii="Traditional Arabic" w:hAnsi="Traditional Arabic" w:cs="Traditional Arabic"/>
          <w:b/>
          <w:bCs/>
          <w:sz w:val="36"/>
          <w:szCs w:val="36"/>
        </w:rPr>
      </w:pPr>
      <w:r w:rsidRPr="002F13C3">
        <w:rPr>
          <w:rFonts w:ascii="Traditional Arabic" w:hAnsi="Traditional Arabic" w:cs="Traditional Arabic" w:hint="cs"/>
          <w:b/>
          <w:bCs/>
          <w:sz w:val="36"/>
          <w:szCs w:val="36"/>
          <w:rtl/>
        </w:rPr>
        <w:t>المطلب الأول:</w:t>
      </w:r>
      <w:r w:rsidRPr="002F13C3">
        <w:rPr>
          <w:rFonts w:ascii="Traditional Arabic" w:hAnsi="Traditional Arabic" w:cs="Traditional Arabic"/>
          <w:b/>
          <w:bCs/>
          <w:sz w:val="36"/>
          <w:szCs w:val="36"/>
          <w:rtl/>
        </w:rPr>
        <w:t xml:space="preserve"> </w:t>
      </w:r>
      <w:r w:rsidRPr="002F13C3">
        <w:rPr>
          <w:rFonts w:ascii="Traditional Arabic" w:hAnsi="Traditional Arabic" w:cs="Traditional Arabic" w:hint="cs"/>
          <w:b/>
          <w:bCs/>
          <w:sz w:val="36"/>
          <w:szCs w:val="36"/>
          <w:rtl/>
        </w:rPr>
        <w:t xml:space="preserve">تعريف </w:t>
      </w:r>
      <w:r w:rsidR="00B62AF7">
        <w:rPr>
          <w:rFonts w:ascii="Traditional Arabic" w:hAnsi="Traditional Arabic" w:cs="Traditional Arabic" w:hint="cs"/>
          <w:b/>
          <w:bCs/>
          <w:sz w:val="36"/>
          <w:szCs w:val="36"/>
          <w:rtl/>
        </w:rPr>
        <w:t>المديرية</w:t>
      </w:r>
      <w:r w:rsidRPr="002F13C3">
        <w:rPr>
          <w:rFonts w:ascii="Traditional Arabic" w:hAnsi="Traditional Arabic" w:cs="Traditional Arabic" w:hint="cs"/>
          <w:b/>
          <w:bCs/>
          <w:sz w:val="36"/>
          <w:szCs w:val="36"/>
          <w:rtl/>
        </w:rPr>
        <w:t xml:space="preserve"> وشرح هيكلها</w:t>
      </w:r>
      <w:r w:rsidRPr="002F13C3">
        <w:rPr>
          <w:rFonts w:ascii="Traditional Arabic" w:hAnsi="Traditional Arabic" w:cs="Traditional Arabic"/>
          <w:b/>
          <w:bCs/>
          <w:sz w:val="36"/>
          <w:szCs w:val="36"/>
          <w:rtl/>
        </w:rPr>
        <w:t xml:space="preserve"> </w:t>
      </w:r>
      <w:r w:rsidRPr="002F13C3">
        <w:rPr>
          <w:rFonts w:ascii="Traditional Arabic" w:hAnsi="Traditional Arabic" w:cs="Traditional Arabic" w:hint="cs"/>
          <w:b/>
          <w:bCs/>
          <w:sz w:val="36"/>
          <w:szCs w:val="36"/>
          <w:rtl/>
        </w:rPr>
        <w:t xml:space="preserve">التنظيمي </w:t>
      </w:r>
    </w:p>
    <w:p w14:paraId="2982C053" w14:textId="4D7B9DBF" w:rsidR="002E5ED7" w:rsidRPr="007776E6" w:rsidRDefault="002E5ED7" w:rsidP="00AA5DF2">
      <w:pPr>
        <w:bidi/>
        <w:jc w:val="both"/>
        <w:rPr>
          <w:rFonts w:ascii="Traditional Arabic" w:hAnsi="Traditional Arabic" w:cs="Traditional Arabic"/>
          <w:sz w:val="32"/>
          <w:szCs w:val="32"/>
        </w:rPr>
      </w:pPr>
      <w:r w:rsidRPr="007776E6">
        <w:rPr>
          <w:rFonts w:ascii="Traditional Arabic" w:hAnsi="Traditional Arabic" w:cs="Traditional Arabic"/>
          <w:sz w:val="32"/>
          <w:szCs w:val="32"/>
          <w:rtl/>
        </w:rPr>
        <w:t>بموقعها المميز في وسط البلاد على بعد حوالي 400 كم من العاصمة، تمتد ولاية الأغواط على مساحة تقدر ب</w:t>
      </w:r>
      <w:r w:rsidR="002F13C3">
        <w:rPr>
          <w:rFonts w:ascii="Traditional Arabic" w:hAnsi="Traditional Arabic" w:cs="Traditional Arabic" w:hint="cs"/>
          <w:sz w:val="32"/>
          <w:szCs w:val="32"/>
          <w:rtl/>
        </w:rPr>
        <w:t>ـ</w:t>
      </w:r>
      <w:r w:rsidRPr="007776E6">
        <w:rPr>
          <w:rFonts w:ascii="Traditional Arabic" w:hAnsi="Traditional Arabic" w:cs="Traditional Arabic"/>
          <w:sz w:val="32"/>
          <w:szCs w:val="32"/>
          <w:rtl/>
        </w:rPr>
        <w:t xml:space="preserve"> 25.052 كم. وبكثافة سكانية تقدر ب</w:t>
      </w:r>
      <w:r w:rsidR="00DA7898">
        <w:rPr>
          <w:rFonts w:ascii="Traditional Arabic" w:hAnsi="Traditional Arabic" w:cs="Traditional Arabic" w:hint="cs"/>
          <w:sz w:val="32"/>
          <w:szCs w:val="32"/>
          <w:rtl/>
        </w:rPr>
        <w:t xml:space="preserve">ـ </w:t>
      </w:r>
      <w:r w:rsidRPr="007776E6">
        <w:rPr>
          <w:rFonts w:ascii="Traditional Arabic" w:hAnsi="Traditional Arabic" w:cs="Traditional Arabic"/>
          <w:sz w:val="32"/>
          <w:szCs w:val="32"/>
          <w:rtl/>
        </w:rPr>
        <w:t>675.369 نسمة مقدرة بتاريخ2017/12/</w:t>
      </w:r>
      <w:r w:rsidR="004C7096" w:rsidRPr="007776E6">
        <w:rPr>
          <w:rFonts w:ascii="Traditional Arabic" w:hAnsi="Traditional Arabic" w:cs="Traditional Arabic" w:hint="cs"/>
          <w:sz w:val="32"/>
          <w:szCs w:val="32"/>
          <w:rtl/>
        </w:rPr>
        <w:t>31.</w:t>
      </w:r>
    </w:p>
    <w:p w14:paraId="1818EE32" w14:textId="01343F66" w:rsidR="002E5ED7" w:rsidRPr="007776E6" w:rsidRDefault="002E5ED7" w:rsidP="00AA5DF2">
      <w:pPr>
        <w:bidi/>
        <w:jc w:val="both"/>
        <w:rPr>
          <w:rFonts w:ascii="Traditional Arabic" w:hAnsi="Traditional Arabic" w:cs="Traditional Arabic"/>
          <w:sz w:val="32"/>
          <w:szCs w:val="32"/>
          <w:rtl/>
        </w:rPr>
      </w:pPr>
      <w:r w:rsidRPr="007776E6">
        <w:rPr>
          <w:rFonts w:ascii="Traditional Arabic" w:hAnsi="Traditional Arabic" w:cs="Traditional Arabic"/>
          <w:sz w:val="32"/>
          <w:szCs w:val="32"/>
          <w:rtl/>
        </w:rPr>
        <w:t xml:space="preserve"> تعتبر الولاية من المناطق الرعوية بالوطن كما تحوي على أكبر محصول للغاز الطبيعي منطقة حاسي </w:t>
      </w:r>
      <w:r w:rsidR="004C7096" w:rsidRPr="007776E6">
        <w:rPr>
          <w:rFonts w:ascii="Traditional Arabic" w:hAnsi="Traditional Arabic" w:cs="Traditional Arabic" w:hint="cs"/>
          <w:sz w:val="32"/>
          <w:szCs w:val="32"/>
          <w:rtl/>
        </w:rPr>
        <w:t>الرمل.</w:t>
      </w:r>
    </w:p>
    <w:p w14:paraId="0F76B6EE" w14:textId="1D2C4F5C" w:rsidR="002E5ED7" w:rsidRPr="007776E6" w:rsidRDefault="003107E1" w:rsidP="00AA5DF2">
      <w:pPr>
        <w:bidi/>
        <w:jc w:val="both"/>
        <w:rPr>
          <w:rFonts w:ascii="Traditional Arabic" w:hAnsi="Traditional Arabic" w:cs="Traditional Arabic"/>
          <w:sz w:val="32"/>
          <w:szCs w:val="32"/>
          <w:rtl/>
        </w:rPr>
      </w:pPr>
      <w:r>
        <w:rPr>
          <w:noProof/>
          <w:rtl/>
          <w:lang w:eastAsia="fr-FR"/>
        </w:rPr>
        <w:drawing>
          <wp:anchor distT="0" distB="0" distL="114300" distR="114300" simplePos="0" relativeHeight="251662848" behindDoc="1" locked="0" layoutInCell="1" allowOverlap="1" wp14:anchorId="68400213" wp14:editId="0A77F706">
            <wp:simplePos x="0" y="0"/>
            <wp:positionH relativeFrom="column">
              <wp:posOffset>-10160</wp:posOffset>
            </wp:positionH>
            <wp:positionV relativeFrom="paragraph">
              <wp:posOffset>810260</wp:posOffset>
            </wp:positionV>
            <wp:extent cx="5762625" cy="3681730"/>
            <wp:effectExtent l="0" t="0" r="0" b="0"/>
            <wp:wrapNone/>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762625" cy="3681730"/>
                    </a:xfrm>
                    <a:prstGeom prst="rect">
                      <a:avLst/>
                    </a:prstGeom>
                    <a:noFill/>
                  </pic:spPr>
                </pic:pic>
              </a:graphicData>
            </a:graphic>
            <wp14:sizeRelH relativeFrom="page">
              <wp14:pctWidth>0</wp14:pctWidth>
            </wp14:sizeRelH>
            <wp14:sizeRelV relativeFrom="page">
              <wp14:pctHeight>0</wp14:pctHeight>
            </wp14:sizeRelV>
          </wp:anchor>
        </w:drawing>
      </w:r>
      <w:r w:rsidR="002E5ED7" w:rsidRPr="007776E6">
        <w:rPr>
          <w:rFonts w:ascii="Traditional Arabic" w:hAnsi="Traditional Arabic" w:cs="Traditional Arabic"/>
          <w:sz w:val="32"/>
          <w:szCs w:val="32"/>
          <w:rtl/>
        </w:rPr>
        <w:t>ومن الناحية الجغرافية والمناخية، فإن ولاية الأغواط تقي مناصفة ما بين الولايات الجنوبية والهضاب العليا، وتعبرها سلسلة جبال الأطلس ممثلة بجبال العمور الذي يفوق ارتفاعه في بعض المناطق ال</w:t>
      </w:r>
      <w:r w:rsidR="00DA7898">
        <w:rPr>
          <w:rFonts w:ascii="Traditional Arabic" w:hAnsi="Traditional Arabic" w:cs="Traditional Arabic" w:hint="cs"/>
          <w:sz w:val="32"/>
          <w:szCs w:val="32"/>
          <w:rtl/>
        </w:rPr>
        <w:t xml:space="preserve">ـ </w:t>
      </w:r>
      <w:r w:rsidR="002E5ED7" w:rsidRPr="007776E6">
        <w:rPr>
          <w:rFonts w:ascii="Traditional Arabic" w:hAnsi="Traditional Arabic" w:cs="Traditional Arabic"/>
          <w:sz w:val="32"/>
          <w:szCs w:val="32"/>
          <w:rtl/>
        </w:rPr>
        <w:t>2.200 متر.</w:t>
      </w:r>
      <w:r w:rsidR="009F2BE4">
        <w:rPr>
          <w:rStyle w:val="Appelnotedebasdep"/>
          <w:rFonts w:ascii="Traditional Arabic" w:hAnsi="Traditional Arabic" w:cs="Traditional Arabic"/>
          <w:sz w:val="32"/>
          <w:szCs w:val="32"/>
          <w:rtl/>
        </w:rPr>
        <w:footnoteReference w:id="42"/>
      </w:r>
    </w:p>
    <w:p w14:paraId="0DD9DC17" w14:textId="65582893" w:rsidR="00F83E69" w:rsidRDefault="00F83E69" w:rsidP="00AA5DF2">
      <w:pPr>
        <w:bidi/>
        <w:jc w:val="both"/>
        <w:rPr>
          <w:rFonts w:ascii="Traditional Arabic" w:hAnsi="Traditional Arabic" w:cs="Traditional Arabic"/>
          <w:sz w:val="32"/>
          <w:szCs w:val="32"/>
          <w:rtl/>
        </w:rPr>
      </w:pPr>
    </w:p>
    <w:p w14:paraId="2F52BD73" w14:textId="7FC3B25D" w:rsidR="00F83E69" w:rsidRDefault="00F83E69" w:rsidP="00F83E69">
      <w:pPr>
        <w:bidi/>
        <w:jc w:val="both"/>
        <w:rPr>
          <w:rFonts w:ascii="Traditional Arabic" w:hAnsi="Traditional Arabic" w:cs="Traditional Arabic"/>
          <w:sz w:val="32"/>
          <w:szCs w:val="32"/>
          <w:rtl/>
        </w:rPr>
      </w:pPr>
    </w:p>
    <w:p w14:paraId="585475DE" w14:textId="2565A700" w:rsidR="002E5ED7" w:rsidRDefault="002E5ED7" w:rsidP="00F83E69">
      <w:pPr>
        <w:bidi/>
        <w:jc w:val="both"/>
        <w:rPr>
          <w:rFonts w:ascii="Traditional Arabic" w:hAnsi="Traditional Arabic" w:cs="Traditional Arabic"/>
          <w:sz w:val="32"/>
          <w:szCs w:val="32"/>
          <w:rtl/>
        </w:rPr>
      </w:pPr>
    </w:p>
    <w:p w14:paraId="47C47050" w14:textId="56157837" w:rsidR="00F83E69" w:rsidRDefault="00F83E69" w:rsidP="00F83E69">
      <w:pPr>
        <w:bidi/>
        <w:jc w:val="both"/>
        <w:rPr>
          <w:rFonts w:ascii="Traditional Arabic" w:hAnsi="Traditional Arabic" w:cs="Traditional Arabic"/>
          <w:sz w:val="32"/>
          <w:szCs w:val="32"/>
          <w:rtl/>
        </w:rPr>
      </w:pPr>
    </w:p>
    <w:p w14:paraId="10B1B6F1" w14:textId="0CC3F0AE" w:rsidR="00F83E69" w:rsidRDefault="00F83E69" w:rsidP="00F83E69">
      <w:pPr>
        <w:bidi/>
        <w:jc w:val="both"/>
        <w:rPr>
          <w:rFonts w:ascii="Traditional Arabic" w:hAnsi="Traditional Arabic" w:cs="Traditional Arabic"/>
          <w:sz w:val="32"/>
          <w:szCs w:val="32"/>
          <w:rtl/>
        </w:rPr>
      </w:pPr>
    </w:p>
    <w:p w14:paraId="53F4EE5E" w14:textId="76697DF6" w:rsidR="00F83E69" w:rsidRDefault="00F83E69" w:rsidP="00F83E69">
      <w:pPr>
        <w:bidi/>
        <w:jc w:val="both"/>
        <w:rPr>
          <w:rFonts w:ascii="Traditional Arabic" w:hAnsi="Traditional Arabic" w:cs="Traditional Arabic"/>
          <w:sz w:val="32"/>
          <w:szCs w:val="32"/>
          <w:rtl/>
        </w:rPr>
      </w:pPr>
    </w:p>
    <w:p w14:paraId="48124333" w14:textId="7FA8C6AD" w:rsidR="00F83E69" w:rsidRDefault="00F83E69" w:rsidP="00F83E69">
      <w:pPr>
        <w:bidi/>
        <w:jc w:val="both"/>
        <w:rPr>
          <w:rFonts w:ascii="Traditional Arabic" w:hAnsi="Traditional Arabic" w:cs="Traditional Arabic"/>
          <w:sz w:val="32"/>
          <w:szCs w:val="32"/>
          <w:rtl/>
        </w:rPr>
      </w:pPr>
    </w:p>
    <w:p w14:paraId="08DAE22C" w14:textId="50236742" w:rsidR="00F83E69" w:rsidRDefault="00F83E69" w:rsidP="00F83E69">
      <w:pPr>
        <w:bidi/>
        <w:jc w:val="both"/>
        <w:rPr>
          <w:rFonts w:ascii="Traditional Arabic" w:hAnsi="Traditional Arabic" w:cs="Traditional Arabic"/>
          <w:sz w:val="32"/>
          <w:szCs w:val="32"/>
          <w:rtl/>
        </w:rPr>
      </w:pPr>
    </w:p>
    <w:p w14:paraId="793D2E6F" w14:textId="47FFB545" w:rsidR="00F83E69" w:rsidRDefault="00F83E69" w:rsidP="00315CE4">
      <w:pPr>
        <w:bidi/>
        <w:jc w:val="center"/>
        <w:rPr>
          <w:rFonts w:ascii="Traditional Arabic" w:hAnsi="Traditional Arabic" w:cs="Traditional Arabic"/>
          <w:sz w:val="32"/>
          <w:szCs w:val="32"/>
          <w:rtl/>
        </w:rPr>
      </w:pPr>
      <w:r>
        <w:rPr>
          <w:rFonts w:ascii="Traditional Arabic" w:hAnsi="Traditional Arabic" w:cs="Traditional Arabic" w:hint="cs"/>
          <w:sz w:val="32"/>
          <w:szCs w:val="32"/>
          <w:rtl/>
        </w:rPr>
        <w:t>الشكل رقم (</w:t>
      </w:r>
      <w:r w:rsidR="00251193">
        <w:rPr>
          <w:rFonts w:ascii="Traditional Arabic" w:hAnsi="Traditional Arabic" w:cs="Traditional Arabic" w:hint="cs"/>
          <w:sz w:val="32"/>
          <w:szCs w:val="32"/>
          <w:rtl/>
        </w:rPr>
        <w:t>01</w:t>
      </w:r>
      <w:r>
        <w:rPr>
          <w:rFonts w:ascii="Traditional Arabic" w:hAnsi="Traditional Arabic" w:cs="Traditional Arabic" w:hint="cs"/>
          <w:sz w:val="32"/>
          <w:szCs w:val="32"/>
          <w:rtl/>
        </w:rPr>
        <w:t>)</w:t>
      </w:r>
      <w:r w:rsidR="007C7CBA">
        <w:rPr>
          <w:rFonts w:ascii="Traditional Arabic" w:hAnsi="Traditional Arabic" w:cs="Traditional Arabic" w:hint="cs"/>
          <w:sz w:val="32"/>
          <w:szCs w:val="32"/>
          <w:rtl/>
        </w:rPr>
        <w:t>:</w:t>
      </w:r>
      <w:r w:rsidR="00253768">
        <w:rPr>
          <w:rFonts w:ascii="Traditional Arabic" w:hAnsi="Traditional Arabic" w:cs="Traditional Arabic" w:hint="cs"/>
          <w:sz w:val="32"/>
          <w:szCs w:val="32"/>
          <w:rtl/>
        </w:rPr>
        <w:t xml:space="preserve"> الكثافة السكانية لدوائر الأغواط</w:t>
      </w:r>
    </w:p>
    <w:p w14:paraId="2913A75B" w14:textId="77777777" w:rsidR="00EF0DCC" w:rsidRPr="00EF0DCC" w:rsidRDefault="00EF0DCC" w:rsidP="00EF0DCC">
      <w:pPr>
        <w:bidi/>
        <w:jc w:val="center"/>
        <w:rPr>
          <w:rFonts w:ascii="Traditional Arabic" w:hAnsi="Traditional Arabic" w:cs="Traditional Arabic"/>
          <w:sz w:val="28"/>
          <w:szCs w:val="28"/>
        </w:rPr>
      </w:pPr>
      <w:r w:rsidRPr="00EF0DCC">
        <w:rPr>
          <w:rFonts w:ascii="Traditional Arabic" w:hAnsi="Traditional Arabic" w:cs="Traditional Arabic" w:hint="cs"/>
          <w:sz w:val="28"/>
          <w:szCs w:val="28"/>
          <w:rtl/>
        </w:rPr>
        <w:t>المصدر : وثائق داخلية للمديرية الصحة و السكان و إصلاح المستشفيات</w:t>
      </w:r>
    </w:p>
    <w:p w14:paraId="7721119A" w14:textId="15B80E5D" w:rsidR="00DF0CAF" w:rsidRDefault="00253768" w:rsidP="009F2BE4">
      <w:pPr>
        <w:bidi/>
        <w:jc w:val="center"/>
        <w:rPr>
          <w:rFonts w:ascii="Traditional Arabic" w:hAnsi="Traditional Arabic" w:cs="Traditional Arabic"/>
          <w:sz w:val="32"/>
          <w:szCs w:val="32"/>
          <w:rtl/>
        </w:rPr>
      </w:pPr>
      <w:r>
        <w:rPr>
          <w:rFonts w:ascii="Traditional Arabic" w:hAnsi="Traditional Arabic" w:cs="Traditional Arabic"/>
          <w:sz w:val="32"/>
          <w:szCs w:val="32"/>
        </w:rPr>
        <w:lastRenderedPageBreak/>
        <w:t xml:space="preserve"> </w:t>
      </w:r>
    </w:p>
    <w:p w14:paraId="31DE608F" w14:textId="16DFC6FA" w:rsidR="00253768" w:rsidRPr="007776E6" w:rsidRDefault="008445A4" w:rsidP="00315CE4">
      <w:pPr>
        <w:bidi/>
        <w:jc w:val="center"/>
        <w:rPr>
          <w:rFonts w:ascii="Traditional Arabic" w:hAnsi="Traditional Arabic" w:cs="Traditional Arabic"/>
          <w:sz w:val="32"/>
          <w:szCs w:val="32"/>
          <w:rtl/>
        </w:rPr>
      </w:pPr>
      <w:r>
        <w:rPr>
          <w:rFonts w:ascii="Traditional Arabic" w:hAnsi="Traditional Arabic" w:cs="Traditional Arabic" w:hint="cs"/>
          <w:sz w:val="32"/>
          <w:szCs w:val="32"/>
          <w:rtl/>
        </w:rPr>
        <w:t xml:space="preserve">الجدول رقم (01): </w:t>
      </w:r>
      <w:r w:rsidR="00253768">
        <w:rPr>
          <w:rFonts w:ascii="Traditional Arabic" w:hAnsi="Traditional Arabic" w:cs="Traditional Arabic" w:hint="cs"/>
          <w:sz w:val="32"/>
          <w:szCs w:val="32"/>
          <w:rtl/>
        </w:rPr>
        <w:t xml:space="preserve">مؤشرات ديموغرافية لولاية الأغواط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35"/>
        <w:gridCol w:w="1247"/>
        <w:gridCol w:w="1297"/>
        <w:gridCol w:w="1297"/>
        <w:gridCol w:w="1297"/>
        <w:gridCol w:w="1297"/>
      </w:tblGrid>
      <w:tr w:rsidR="008445A4" w:rsidRPr="007776E6" w14:paraId="3B68E0E3" w14:textId="77777777" w:rsidTr="008445A4">
        <w:trPr>
          <w:jc w:val="center"/>
        </w:trPr>
        <w:tc>
          <w:tcPr>
            <w:tcW w:w="1935" w:type="dxa"/>
            <w:shd w:val="clear" w:color="auto" w:fill="D9D9D9" w:themeFill="background1" w:themeFillShade="D9"/>
          </w:tcPr>
          <w:p w14:paraId="3B3AA256" w14:textId="77777777" w:rsidR="008445A4" w:rsidRPr="00F83E69" w:rsidRDefault="008445A4" w:rsidP="00F83E69">
            <w:pPr>
              <w:bidi/>
              <w:spacing w:after="0" w:line="240" w:lineRule="auto"/>
              <w:jc w:val="center"/>
              <w:rPr>
                <w:rFonts w:ascii="Traditional Arabic" w:hAnsi="Traditional Arabic" w:cs="Traditional Arabic"/>
                <w:b/>
                <w:bCs/>
                <w:sz w:val="32"/>
                <w:szCs w:val="32"/>
                <w:rtl/>
                <w:lang w:bidi="ar-DZ"/>
              </w:rPr>
            </w:pPr>
            <w:r w:rsidRPr="00F83E69">
              <w:rPr>
                <w:rFonts w:ascii="Traditional Arabic" w:hAnsi="Traditional Arabic" w:cs="Traditional Arabic"/>
                <w:b/>
                <w:bCs/>
                <w:sz w:val="32"/>
                <w:szCs w:val="32"/>
                <w:rtl/>
                <w:lang w:bidi="ar-DZ"/>
              </w:rPr>
              <w:t>المؤشرات</w:t>
            </w:r>
          </w:p>
        </w:tc>
        <w:tc>
          <w:tcPr>
            <w:tcW w:w="1247" w:type="dxa"/>
            <w:shd w:val="clear" w:color="auto" w:fill="D9D9D9" w:themeFill="background1" w:themeFillShade="D9"/>
          </w:tcPr>
          <w:p w14:paraId="53728B2B" w14:textId="77777777" w:rsidR="008445A4" w:rsidRPr="00F83E69" w:rsidRDefault="008445A4" w:rsidP="00F83E69">
            <w:pPr>
              <w:bidi/>
              <w:spacing w:after="0" w:line="240" w:lineRule="auto"/>
              <w:jc w:val="center"/>
              <w:rPr>
                <w:rFonts w:ascii="Traditional Arabic" w:hAnsi="Traditional Arabic" w:cs="Traditional Arabic"/>
                <w:b/>
                <w:bCs/>
                <w:sz w:val="32"/>
                <w:szCs w:val="32"/>
                <w:rtl/>
              </w:rPr>
            </w:pPr>
            <w:r w:rsidRPr="00F83E69">
              <w:rPr>
                <w:rFonts w:ascii="Traditional Arabic" w:hAnsi="Traditional Arabic" w:cs="Traditional Arabic"/>
                <w:b/>
                <w:bCs/>
                <w:sz w:val="32"/>
                <w:szCs w:val="32"/>
              </w:rPr>
              <w:t>2013</w:t>
            </w:r>
          </w:p>
        </w:tc>
        <w:tc>
          <w:tcPr>
            <w:tcW w:w="1297" w:type="dxa"/>
            <w:shd w:val="clear" w:color="auto" w:fill="D9D9D9" w:themeFill="background1" w:themeFillShade="D9"/>
          </w:tcPr>
          <w:p w14:paraId="6C51C6DC" w14:textId="77777777" w:rsidR="008445A4" w:rsidRPr="00F83E69" w:rsidRDefault="008445A4" w:rsidP="00F83E69">
            <w:pPr>
              <w:bidi/>
              <w:spacing w:after="0" w:line="240" w:lineRule="auto"/>
              <w:jc w:val="center"/>
              <w:rPr>
                <w:rFonts w:ascii="Traditional Arabic" w:hAnsi="Traditional Arabic" w:cs="Traditional Arabic"/>
                <w:b/>
                <w:bCs/>
                <w:sz w:val="32"/>
                <w:szCs w:val="32"/>
                <w:rtl/>
              </w:rPr>
            </w:pPr>
            <w:r w:rsidRPr="00F83E69">
              <w:rPr>
                <w:rFonts w:ascii="Traditional Arabic" w:hAnsi="Traditional Arabic" w:cs="Traditional Arabic"/>
                <w:b/>
                <w:bCs/>
                <w:sz w:val="32"/>
                <w:szCs w:val="32"/>
              </w:rPr>
              <w:t>2014</w:t>
            </w:r>
          </w:p>
        </w:tc>
        <w:tc>
          <w:tcPr>
            <w:tcW w:w="1297" w:type="dxa"/>
            <w:shd w:val="clear" w:color="auto" w:fill="D9D9D9" w:themeFill="background1" w:themeFillShade="D9"/>
          </w:tcPr>
          <w:p w14:paraId="1846E8C0" w14:textId="77777777" w:rsidR="008445A4" w:rsidRPr="00F83E69" w:rsidRDefault="008445A4" w:rsidP="00F83E69">
            <w:pPr>
              <w:bidi/>
              <w:spacing w:after="0" w:line="240" w:lineRule="auto"/>
              <w:jc w:val="center"/>
              <w:rPr>
                <w:rFonts w:ascii="Traditional Arabic" w:hAnsi="Traditional Arabic" w:cs="Traditional Arabic"/>
                <w:b/>
                <w:bCs/>
                <w:sz w:val="32"/>
                <w:szCs w:val="32"/>
                <w:rtl/>
              </w:rPr>
            </w:pPr>
            <w:r w:rsidRPr="00F83E69">
              <w:rPr>
                <w:rFonts w:ascii="Traditional Arabic" w:hAnsi="Traditional Arabic" w:cs="Traditional Arabic"/>
                <w:b/>
                <w:bCs/>
                <w:sz w:val="32"/>
                <w:szCs w:val="32"/>
              </w:rPr>
              <w:t>2015</w:t>
            </w:r>
          </w:p>
        </w:tc>
        <w:tc>
          <w:tcPr>
            <w:tcW w:w="1297" w:type="dxa"/>
            <w:shd w:val="clear" w:color="auto" w:fill="D9D9D9" w:themeFill="background1" w:themeFillShade="D9"/>
          </w:tcPr>
          <w:p w14:paraId="735BC6EB" w14:textId="77777777" w:rsidR="008445A4" w:rsidRPr="00F83E69" w:rsidRDefault="008445A4" w:rsidP="00F83E69">
            <w:pPr>
              <w:bidi/>
              <w:spacing w:after="0" w:line="240" w:lineRule="auto"/>
              <w:jc w:val="center"/>
              <w:rPr>
                <w:rFonts w:ascii="Traditional Arabic" w:hAnsi="Traditional Arabic" w:cs="Traditional Arabic"/>
                <w:b/>
                <w:bCs/>
                <w:sz w:val="32"/>
                <w:szCs w:val="32"/>
                <w:rtl/>
              </w:rPr>
            </w:pPr>
            <w:r w:rsidRPr="00F83E69">
              <w:rPr>
                <w:rFonts w:ascii="Traditional Arabic" w:hAnsi="Traditional Arabic" w:cs="Traditional Arabic"/>
                <w:b/>
                <w:bCs/>
                <w:sz w:val="32"/>
                <w:szCs w:val="32"/>
              </w:rPr>
              <w:t>2016</w:t>
            </w:r>
          </w:p>
        </w:tc>
        <w:tc>
          <w:tcPr>
            <w:tcW w:w="1297" w:type="dxa"/>
            <w:shd w:val="clear" w:color="auto" w:fill="D9D9D9" w:themeFill="background1" w:themeFillShade="D9"/>
          </w:tcPr>
          <w:p w14:paraId="22EB15EA" w14:textId="77777777" w:rsidR="008445A4" w:rsidRPr="00F83E69" w:rsidRDefault="008445A4" w:rsidP="00F83E69">
            <w:pPr>
              <w:bidi/>
              <w:spacing w:after="0" w:line="240" w:lineRule="auto"/>
              <w:jc w:val="center"/>
              <w:rPr>
                <w:rFonts w:ascii="Traditional Arabic" w:hAnsi="Traditional Arabic" w:cs="Traditional Arabic"/>
                <w:b/>
                <w:bCs/>
                <w:sz w:val="32"/>
                <w:szCs w:val="32"/>
                <w:rtl/>
              </w:rPr>
            </w:pPr>
            <w:r w:rsidRPr="00F83E69">
              <w:rPr>
                <w:rFonts w:ascii="Traditional Arabic" w:hAnsi="Traditional Arabic" w:cs="Traditional Arabic"/>
                <w:b/>
                <w:bCs/>
                <w:sz w:val="32"/>
                <w:szCs w:val="32"/>
              </w:rPr>
              <w:t>2017</w:t>
            </w:r>
          </w:p>
        </w:tc>
      </w:tr>
      <w:tr w:rsidR="008445A4" w:rsidRPr="007776E6" w14:paraId="0ED42BCD" w14:textId="77777777" w:rsidTr="008445A4">
        <w:trPr>
          <w:jc w:val="center"/>
        </w:trPr>
        <w:tc>
          <w:tcPr>
            <w:tcW w:w="1935" w:type="dxa"/>
            <w:shd w:val="clear" w:color="auto" w:fill="auto"/>
          </w:tcPr>
          <w:p w14:paraId="418828E0" w14:textId="77777777" w:rsidR="008445A4" w:rsidRPr="00983C38" w:rsidRDefault="008445A4" w:rsidP="00983C38">
            <w:pPr>
              <w:bidi/>
              <w:spacing w:after="0" w:line="240" w:lineRule="auto"/>
              <w:jc w:val="center"/>
              <w:rPr>
                <w:rFonts w:ascii="Traditional Arabic" w:hAnsi="Traditional Arabic" w:cs="Traditional Arabic"/>
                <w:b/>
                <w:bCs/>
                <w:sz w:val="32"/>
                <w:szCs w:val="32"/>
                <w:rtl/>
              </w:rPr>
            </w:pPr>
            <w:r w:rsidRPr="00983C38">
              <w:rPr>
                <w:rFonts w:ascii="Traditional Arabic" w:hAnsi="Traditional Arabic" w:cs="Traditional Arabic"/>
                <w:b/>
                <w:bCs/>
                <w:sz w:val="32"/>
                <w:szCs w:val="32"/>
                <w:rtl/>
              </w:rPr>
              <w:t>مجموع عدد السكان</w:t>
            </w:r>
          </w:p>
        </w:tc>
        <w:tc>
          <w:tcPr>
            <w:tcW w:w="1247" w:type="dxa"/>
            <w:shd w:val="clear" w:color="auto" w:fill="auto"/>
            <w:vAlign w:val="center"/>
          </w:tcPr>
          <w:p w14:paraId="1F94ECFF" w14:textId="77777777" w:rsidR="008445A4" w:rsidRPr="007776E6" w:rsidRDefault="008445A4" w:rsidP="00983C38">
            <w:pPr>
              <w:bidi/>
              <w:spacing w:after="0" w:line="240" w:lineRule="auto"/>
              <w:jc w:val="center"/>
              <w:rPr>
                <w:rFonts w:ascii="Traditional Arabic" w:hAnsi="Traditional Arabic" w:cs="Traditional Arabic"/>
                <w:sz w:val="32"/>
                <w:szCs w:val="32"/>
                <w:rtl/>
              </w:rPr>
            </w:pPr>
            <w:r w:rsidRPr="007776E6">
              <w:rPr>
                <w:rFonts w:ascii="Traditional Arabic" w:hAnsi="Traditional Arabic" w:cs="Traditional Arabic"/>
                <w:sz w:val="32"/>
                <w:szCs w:val="32"/>
              </w:rPr>
              <w:t>581.771</w:t>
            </w:r>
          </w:p>
        </w:tc>
        <w:tc>
          <w:tcPr>
            <w:tcW w:w="1297" w:type="dxa"/>
            <w:shd w:val="clear" w:color="auto" w:fill="auto"/>
            <w:vAlign w:val="center"/>
          </w:tcPr>
          <w:p w14:paraId="2F54C163" w14:textId="77777777" w:rsidR="008445A4" w:rsidRPr="007776E6" w:rsidRDefault="008445A4" w:rsidP="00983C38">
            <w:pPr>
              <w:bidi/>
              <w:spacing w:after="0" w:line="240" w:lineRule="auto"/>
              <w:jc w:val="center"/>
              <w:rPr>
                <w:rFonts w:ascii="Traditional Arabic" w:hAnsi="Traditional Arabic" w:cs="Traditional Arabic"/>
                <w:sz w:val="32"/>
                <w:szCs w:val="32"/>
                <w:rtl/>
              </w:rPr>
            </w:pPr>
            <w:r w:rsidRPr="007776E6">
              <w:rPr>
                <w:rFonts w:ascii="Traditional Arabic" w:hAnsi="Traditional Arabic" w:cs="Traditional Arabic"/>
                <w:sz w:val="32"/>
                <w:szCs w:val="32"/>
              </w:rPr>
              <w:t>603.878</w:t>
            </w:r>
          </w:p>
        </w:tc>
        <w:tc>
          <w:tcPr>
            <w:tcW w:w="1297" w:type="dxa"/>
            <w:shd w:val="clear" w:color="auto" w:fill="auto"/>
            <w:vAlign w:val="center"/>
          </w:tcPr>
          <w:p w14:paraId="618BC921" w14:textId="77777777" w:rsidR="008445A4" w:rsidRPr="007776E6" w:rsidRDefault="008445A4" w:rsidP="00983C38">
            <w:pPr>
              <w:bidi/>
              <w:spacing w:after="0" w:line="240" w:lineRule="auto"/>
              <w:jc w:val="center"/>
              <w:rPr>
                <w:rFonts w:ascii="Traditional Arabic" w:hAnsi="Traditional Arabic" w:cs="Traditional Arabic"/>
                <w:sz w:val="32"/>
                <w:szCs w:val="32"/>
                <w:rtl/>
              </w:rPr>
            </w:pPr>
            <w:r w:rsidRPr="007776E6">
              <w:rPr>
                <w:rFonts w:ascii="Traditional Arabic" w:hAnsi="Traditional Arabic" w:cs="Traditional Arabic"/>
                <w:sz w:val="32"/>
                <w:szCs w:val="32"/>
              </w:rPr>
              <w:t>626.852</w:t>
            </w:r>
          </w:p>
        </w:tc>
        <w:tc>
          <w:tcPr>
            <w:tcW w:w="1297" w:type="dxa"/>
            <w:shd w:val="clear" w:color="auto" w:fill="auto"/>
            <w:vAlign w:val="center"/>
          </w:tcPr>
          <w:p w14:paraId="4AAFF2D8" w14:textId="77777777" w:rsidR="008445A4" w:rsidRPr="007776E6" w:rsidRDefault="008445A4" w:rsidP="00983C38">
            <w:pPr>
              <w:bidi/>
              <w:spacing w:after="0" w:line="240" w:lineRule="auto"/>
              <w:jc w:val="center"/>
              <w:rPr>
                <w:rFonts w:ascii="Traditional Arabic" w:hAnsi="Traditional Arabic" w:cs="Traditional Arabic"/>
                <w:sz w:val="32"/>
                <w:szCs w:val="32"/>
                <w:rtl/>
              </w:rPr>
            </w:pPr>
            <w:r w:rsidRPr="007776E6">
              <w:rPr>
                <w:rFonts w:ascii="Traditional Arabic" w:hAnsi="Traditional Arabic" w:cs="Traditional Arabic"/>
                <w:sz w:val="32"/>
                <w:szCs w:val="32"/>
              </w:rPr>
              <w:t>650.644</w:t>
            </w:r>
          </w:p>
        </w:tc>
        <w:tc>
          <w:tcPr>
            <w:tcW w:w="1297" w:type="dxa"/>
            <w:shd w:val="clear" w:color="auto" w:fill="auto"/>
            <w:vAlign w:val="center"/>
          </w:tcPr>
          <w:p w14:paraId="5B042BF9" w14:textId="77777777" w:rsidR="008445A4" w:rsidRPr="007776E6" w:rsidRDefault="008445A4" w:rsidP="00983C38">
            <w:pPr>
              <w:bidi/>
              <w:spacing w:after="0" w:line="240" w:lineRule="auto"/>
              <w:jc w:val="center"/>
              <w:rPr>
                <w:rFonts w:ascii="Traditional Arabic" w:hAnsi="Traditional Arabic" w:cs="Traditional Arabic"/>
                <w:sz w:val="32"/>
                <w:szCs w:val="32"/>
                <w:rtl/>
              </w:rPr>
            </w:pPr>
            <w:r w:rsidRPr="007776E6">
              <w:rPr>
                <w:rFonts w:ascii="Traditional Arabic" w:hAnsi="Traditional Arabic" w:cs="Traditional Arabic"/>
                <w:sz w:val="32"/>
                <w:szCs w:val="32"/>
              </w:rPr>
              <w:t>675.369</w:t>
            </w:r>
          </w:p>
        </w:tc>
      </w:tr>
      <w:tr w:rsidR="008445A4" w:rsidRPr="007776E6" w14:paraId="36AE341B" w14:textId="77777777" w:rsidTr="008445A4">
        <w:trPr>
          <w:jc w:val="center"/>
        </w:trPr>
        <w:tc>
          <w:tcPr>
            <w:tcW w:w="1935" w:type="dxa"/>
            <w:shd w:val="clear" w:color="auto" w:fill="auto"/>
          </w:tcPr>
          <w:p w14:paraId="7CA1094C" w14:textId="77777777" w:rsidR="008445A4" w:rsidRPr="00983C38" w:rsidRDefault="008445A4" w:rsidP="00983C38">
            <w:pPr>
              <w:bidi/>
              <w:spacing w:after="0" w:line="240" w:lineRule="auto"/>
              <w:jc w:val="center"/>
              <w:rPr>
                <w:rFonts w:ascii="Traditional Arabic" w:hAnsi="Traditional Arabic" w:cs="Traditional Arabic"/>
                <w:b/>
                <w:bCs/>
                <w:sz w:val="32"/>
                <w:szCs w:val="32"/>
                <w:rtl/>
              </w:rPr>
            </w:pPr>
            <w:r w:rsidRPr="00983C38">
              <w:rPr>
                <w:rFonts w:ascii="Traditional Arabic" w:hAnsi="Traditional Arabic" w:cs="Traditional Arabic"/>
                <w:b/>
                <w:bCs/>
                <w:sz w:val="32"/>
                <w:szCs w:val="32"/>
                <w:rtl/>
              </w:rPr>
              <w:t>عدد الولادات الحية</w:t>
            </w:r>
          </w:p>
        </w:tc>
        <w:tc>
          <w:tcPr>
            <w:tcW w:w="1247" w:type="dxa"/>
            <w:shd w:val="clear" w:color="auto" w:fill="auto"/>
            <w:vAlign w:val="center"/>
          </w:tcPr>
          <w:p w14:paraId="48EEA0CB" w14:textId="77777777" w:rsidR="008445A4" w:rsidRPr="007776E6" w:rsidRDefault="008445A4" w:rsidP="00983C38">
            <w:pPr>
              <w:bidi/>
              <w:spacing w:after="0" w:line="240" w:lineRule="auto"/>
              <w:jc w:val="center"/>
              <w:rPr>
                <w:rFonts w:ascii="Traditional Arabic" w:hAnsi="Traditional Arabic" w:cs="Traditional Arabic"/>
                <w:sz w:val="32"/>
                <w:szCs w:val="32"/>
                <w:rtl/>
              </w:rPr>
            </w:pPr>
            <w:r w:rsidRPr="007776E6">
              <w:rPr>
                <w:rFonts w:ascii="Traditional Arabic" w:hAnsi="Traditional Arabic" w:cs="Traditional Arabic"/>
                <w:sz w:val="32"/>
                <w:szCs w:val="32"/>
              </w:rPr>
              <w:t>11683</w:t>
            </w:r>
          </w:p>
        </w:tc>
        <w:tc>
          <w:tcPr>
            <w:tcW w:w="1297" w:type="dxa"/>
            <w:shd w:val="clear" w:color="auto" w:fill="auto"/>
            <w:vAlign w:val="center"/>
          </w:tcPr>
          <w:p w14:paraId="059B7313" w14:textId="77777777" w:rsidR="008445A4" w:rsidRPr="007776E6" w:rsidRDefault="008445A4" w:rsidP="00983C38">
            <w:pPr>
              <w:bidi/>
              <w:spacing w:after="0" w:line="240" w:lineRule="auto"/>
              <w:jc w:val="center"/>
              <w:rPr>
                <w:rFonts w:ascii="Traditional Arabic" w:hAnsi="Traditional Arabic" w:cs="Traditional Arabic"/>
                <w:sz w:val="32"/>
                <w:szCs w:val="32"/>
                <w:rtl/>
              </w:rPr>
            </w:pPr>
            <w:r w:rsidRPr="007776E6">
              <w:rPr>
                <w:rFonts w:ascii="Traditional Arabic" w:hAnsi="Traditional Arabic" w:cs="Traditional Arabic"/>
                <w:sz w:val="32"/>
                <w:szCs w:val="32"/>
              </w:rPr>
              <w:t>11209</w:t>
            </w:r>
          </w:p>
        </w:tc>
        <w:tc>
          <w:tcPr>
            <w:tcW w:w="1297" w:type="dxa"/>
            <w:shd w:val="clear" w:color="auto" w:fill="auto"/>
            <w:vAlign w:val="center"/>
          </w:tcPr>
          <w:p w14:paraId="379A65E3" w14:textId="77777777" w:rsidR="008445A4" w:rsidRPr="007776E6" w:rsidRDefault="008445A4" w:rsidP="00983C38">
            <w:pPr>
              <w:bidi/>
              <w:spacing w:after="0" w:line="240" w:lineRule="auto"/>
              <w:jc w:val="center"/>
              <w:rPr>
                <w:rFonts w:ascii="Traditional Arabic" w:hAnsi="Traditional Arabic" w:cs="Traditional Arabic"/>
                <w:sz w:val="32"/>
                <w:szCs w:val="32"/>
                <w:rtl/>
              </w:rPr>
            </w:pPr>
            <w:r w:rsidRPr="007776E6">
              <w:rPr>
                <w:rFonts w:ascii="Traditional Arabic" w:hAnsi="Traditional Arabic" w:cs="Traditional Arabic"/>
                <w:sz w:val="32"/>
                <w:szCs w:val="32"/>
              </w:rPr>
              <w:t>10.932</w:t>
            </w:r>
          </w:p>
        </w:tc>
        <w:tc>
          <w:tcPr>
            <w:tcW w:w="1297" w:type="dxa"/>
            <w:shd w:val="clear" w:color="auto" w:fill="auto"/>
            <w:vAlign w:val="center"/>
          </w:tcPr>
          <w:p w14:paraId="394381F8" w14:textId="77777777" w:rsidR="008445A4" w:rsidRPr="007776E6" w:rsidRDefault="008445A4" w:rsidP="00983C38">
            <w:pPr>
              <w:bidi/>
              <w:spacing w:after="0" w:line="240" w:lineRule="auto"/>
              <w:jc w:val="center"/>
              <w:rPr>
                <w:rFonts w:ascii="Traditional Arabic" w:hAnsi="Traditional Arabic" w:cs="Traditional Arabic"/>
                <w:sz w:val="32"/>
                <w:szCs w:val="32"/>
                <w:rtl/>
              </w:rPr>
            </w:pPr>
            <w:r w:rsidRPr="007776E6">
              <w:rPr>
                <w:rFonts w:ascii="Traditional Arabic" w:hAnsi="Traditional Arabic" w:cs="Traditional Arabic"/>
                <w:sz w:val="32"/>
                <w:szCs w:val="32"/>
              </w:rPr>
              <w:t>13525</w:t>
            </w:r>
          </w:p>
        </w:tc>
        <w:tc>
          <w:tcPr>
            <w:tcW w:w="1297" w:type="dxa"/>
            <w:shd w:val="clear" w:color="auto" w:fill="auto"/>
            <w:vAlign w:val="center"/>
          </w:tcPr>
          <w:p w14:paraId="6DDDCC06" w14:textId="77777777" w:rsidR="008445A4" w:rsidRPr="007776E6" w:rsidRDefault="008445A4" w:rsidP="00983C38">
            <w:pPr>
              <w:bidi/>
              <w:spacing w:after="0" w:line="240" w:lineRule="auto"/>
              <w:jc w:val="center"/>
              <w:rPr>
                <w:rFonts w:ascii="Traditional Arabic" w:hAnsi="Traditional Arabic" w:cs="Traditional Arabic"/>
                <w:sz w:val="32"/>
                <w:szCs w:val="32"/>
                <w:rtl/>
              </w:rPr>
            </w:pPr>
            <w:r w:rsidRPr="007776E6">
              <w:rPr>
                <w:rFonts w:ascii="Traditional Arabic" w:hAnsi="Traditional Arabic" w:cs="Traditional Arabic"/>
                <w:sz w:val="32"/>
                <w:szCs w:val="32"/>
              </w:rPr>
              <w:t>12.298</w:t>
            </w:r>
          </w:p>
        </w:tc>
      </w:tr>
      <w:tr w:rsidR="008445A4" w:rsidRPr="007776E6" w14:paraId="1A85FBE0" w14:textId="77777777" w:rsidTr="008445A4">
        <w:trPr>
          <w:jc w:val="center"/>
        </w:trPr>
        <w:tc>
          <w:tcPr>
            <w:tcW w:w="1935" w:type="dxa"/>
            <w:shd w:val="clear" w:color="auto" w:fill="auto"/>
          </w:tcPr>
          <w:p w14:paraId="5411CFA4" w14:textId="059EDB5B" w:rsidR="008445A4" w:rsidRPr="00983C38" w:rsidRDefault="008445A4" w:rsidP="00983C38">
            <w:pPr>
              <w:bidi/>
              <w:spacing w:after="0" w:line="240" w:lineRule="auto"/>
              <w:jc w:val="center"/>
              <w:rPr>
                <w:rFonts w:ascii="Traditional Arabic" w:hAnsi="Traditional Arabic" w:cs="Traditional Arabic"/>
                <w:b/>
                <w:bCs/>
                <w:sz w:val="32"/>
                <w:szCs w:val="32"/>
                <w:rtl/>
              </w:rPr>
            </w:pPr>
            <w:r w:rsidRPr="00983C38">
              <w:rPr>
                <w:rFonts w:ascii="Traditional Arabic" w:hAnsi="Traditional Arabic" w:cs="Traditional Arabic"/>
                <w:b/>
                <w:bCs/>
                <w:sz w:val="32"/>
                <w:szCs w:val="32"/>
                <w:rtl/>
              </w:rPr>
              <w:t>عدد الوفيات العامة</w:t>
            </w:r>
          </w:p>
        </w:tc>
        <w:tc>
          <w:tcPr>
            <w:tcW w:w="1247" w:type="dxa"/>
            <w:shd w:val="clear" w:color="auto" w:fill="auto"/>
            <w:vAlign w:val="center"/>
          </w:tcPr>
          <w:p w14:paraId="4A57ACA1" w14:textId="77777777" w:rsidR="008445A4" w:rsidRPr="007776E6" w:rsidRDefault="008445A4" w:rsidP="00983C38">
            <w:pPr>
              <w:bidi/>
              <w:spacing w:after="0" w:line="240" w:lineRule="auto"/>
              <w:jc w:val="center"/>
              <w:rPr>
                <w:rFonts w:ascii="Traditional Arabic" w:hAnsi="Traditional Arabic" w:cs="Traditional Arabic"/>
                <w:sz w:val="32"/>
                <w:szCs w:val="32"/>
                <w:rtl/>
              </w:rPr>
            </w:pPr>
            <w:r w:rsidRPr="007776E6">
              <w:rPr>
                <w:rFonts w:ascii="Traditional Arabic" w:hAnsi="Traditional Arabic" w:cs="Traditional Arabic"/>
                <w:sz w:val="32"/>
                <w:szCs w:val="32"/>
              </w:rPr>
              <w:t>1530</w:t>
            </w:r>
          </w:p>
        </w:tc>
        <w:tc>
          <w:tcPr>
            <w:tcW w:w="1297" w:type="dxa"/>
            <w:shd w:val="clear" w:color="auto" w:fill="auto"/>
            <w:vAlign w:val="center"/>
          </w:tcPr>
          <w:p w14:paraId="20868577" w14:textId="77777777" w:rsidR="008445A4" w:rsidRPr="007776E6" w:rsidRDefault="008445A4" w:rsidP="00983C38">
            <w:pPr>
              <w:bidi/>
              <w:spacing w:after="0" w:line="240" w:lineRule="auto"/>
              <w:jc w:val="center"/>
              <w:rPr>
                <w:rFonts w:ascii="Traditional Arabic" w:hAnsi="Traditional Arabic" w:cs="Traditional Arabic"/>
                <w:sz w:val="32"/>
                <w:szCs w:val="32"/>
                <w:rtl/>
              </w:rPr>
            </w:pPr>
            <w:r w:rsidRPr="007776E6">
              <w:rPr>
                <w:rFonts w:ascii="Traditional Arabic" w:hAnsi="Traditional Arabic" w:cs="Traditional Arabic"/>
                <w:sz w:val="32"/>
                <w:szCs w:val="32"/>
              </w:rPr>
              <w:t>1656</w:t>
            </w:r>
          </w:p>
        </w:tc>
        <w:tc>
          <w:tcPr>
            <w:tcW w:w="1297" w:type="dxa"/>
            <w:shd w:val="clear" w:color="auto" w:fill="auto"/>
            <w:vAlign w:val="center"/>
          </w:tcPr>
          <w:p w14:paraId="63BAEC10" w14:textId="77777777" w:rsidR="008445A4" w:rsidRPr="007776E6" w:rsidRDefault="008445A4" w:rsidP="00983C38">
            <w:pPr>
              <w:bidi/>
              <w:spacing w:after="0" w:line="240" w:lineRule="auto"/>
              <w:jc w:val="center"/>
              <w:rPr>
                <w:rFonts w:ascii="Traditional Arabic" w:hAnsi="Traditional Arabic" w:cs="Traditional Arabic"/>
                <w:sz w:val="32"/>
                <w:szCs w:val="32"/>
                <w:rtl/>
              </w:rPr>
            </w:pPr>
            <w:r w:rsidRPr="007776E6">
              <w:rPr>
                <w:rFonts w:ascii="Traditional Arabic" w:hAnsi="Traditional Arabic" w:cs="Traditional Arabic"/>
                <w:sz w:val="32"/>
                <w:szCs w:val="32"/>
              </w:rPr>
              <w:t>1630</w:t>
            </w:r>
          </w:p>
        </w:tc>
        <w:tc>
          <w:tcPr>
            <w:tcW w:w="1297" w:type="dxa"/>
            <w:shd w:val="clear" w:color="auto" w:fill="auto"/>
            <w:vAlign w:val="center"/>
          </w:tcPr>
          <w:p w14:paraId="14FF06BE" w14:textId="77777777" w:rsidR="008445A4" w:rsidRPr="007776E6" w:rsidRDefault="008445A4" w:rsidP="00983C38">
            <w:pPr>
              <w:bidi/>
              <w:spacing w:after="0" w:line="240" w:lineRule="auto"/>
              <w:jc w:val="center"/>
              <w:rPr>
                <w:rFonts w:ascii="Traditional Arabic" w:hAnsi="Traditional Arabic" w:cs="Traditional Arabic"/>
                <w:sz w:val="32"/>
                <w:szCs w:val="32"/>
                <w:rtl/>
              </w:rPr>
            </w:pPr>
            <w:r w:rsidRPr="007776E6">
              <w:rPr>
                <w:rFonts w:ascii="Traditional Arabic" w:hAnsi="Traditional Arabic" w:cs="Traditional Arabic"/>
                <w:sz w:val="32"/>
                <w:szCs w:val="32"/>
              </w:rPr>
              <w:t>1695</w:t>
            </w:r>
          </w:p>
        </w:tc>
        <w:tc>
          <w:tcPr>
            <w:tcW w:w="1297" w:type="dxa"/>
            <w:shd w:val="clear" w:color="auto" w:fill="auto"/>
            <w:vAlign w:val="center"/>
          </w:tcPr>
          <w:p w14:paraId="16B27434" w14:textId="77777777" w:rsidR="008445A4" w:rsidRPr="007776E6" w:rsidRDefault="008445A4" w:rsidP="00983C38">
            <w:pPr>
              <w:bidi/>
              <w:spacing w:after="0" w:line="240" w:lineRule="auto"/>
              <w:jc w:val="center"/>
              <w:rPr>
                <w:rFonts w:ascii="Traditional Arabic" w:hAnsi="Traditional Arabic" w:cs="Traditional Arabic"/>
                <w:sz w:val="32"/>
                <w:szCs w:val="32"/>
                <w:rtl/>
              </w:rPr>
            </w:pPr>
            <w:r w:rsidRPr="007776E6">
              <w:rPr>
                <w:rFonts w:ascii="Traditional Arabic" w:hAnsi="Traditional Arabic" w:cs="Traditional Arabic"/>
                <w:sz w:val="32"/>
                <w:szCs w:val="32"/>
              </w:rPr>
              <w:t>1.604</w:t>
            </w:r>
          </w:p>
        </w:tc>
      </w:tr>
      <w:tr w:rsidR="008445A4" w:rsidRPr="007776E6" w14:paraId="397E2A72" w14:textId="77777777" w:rsidTr="008445A4">
        <w:trPr>
          <w:jc w:val="center"/>
        </w:trPr>
        <w:tc>
          <w:tcPr>
            <w:tcW w:w="1935" w:type="dxa"/>
            <w:shd w:val="clear" w:color="auto" w:fill="auto"/>
          </w:tcPr>
          <w:p w14:paraId="211C75A7" w14:textId="3A51DA4C" w:rsidR="008445A4" w:rsidRPr="00983C38" w:rsidRDefault="008445A4" w:rsidP="00983C38">
            <w:pPr>
              <w:bidi/>
              <w:spacing w:after="0" w:line="240" w:lineRule="auto"/>
              <w:jc w:val="center"/>
              <w:rPr>
                <w:rFonts w:ascii="Traditional Arabic" w:hAnsi="Traditional Arabic" w:cs="Traditional Arabic"/>
                <w:b/>
                <w:bCs/>
                <w:sz w:val="32"/>
                <w:szCs w:val="32"/>
                <w:rtl/>
              </w:rPr>
            </w:pPr>
            <w:r w:rsidRPr="00983C38">
              <w:rPr>
                <w:rFonts w:ascii="Traditional Arabic" w:hAnsi="Traditional Arabic" w:cs="Traditional Arabic"/>
                <w:b/>
                <w:bCs/>
                <w:sz w:val="32"/>
                <w:szCs w:val="32"/>
                <w:rtl/>
              </w:rPr>
              <w:t xml:space="preserve">عدد </w:t>
            </w:r>
            <w:r w:rsidRPr="00983C38">
              <w:rPr>
                <w:rFonts w:ascii="Traditional Arabic" w:hAnsi="Traditional Arabic" w:cs="Traditional Arabic" w:hint="cs"/>
                <w:b/>
                <w:bCs/>
                <w:sz w:val="32"/>
                <w:szCs w:val="32"/>
                <w:rtl/>
              </w:rPr>
              <w:t>ال</w:t>
            </w:r>
            <w:r w:rsidRPr="00983C38">
              <w:rPr>
                <w:rFonts w:ascii="Traditional Arabic" w:hAnsi="Traditional Arabic" w:cs="Traditional Arabic"/>
                <w:b/>
                <w:bCs/>
                <w:sz w:val="32"/>
                <w:szCs w:val="32"/>
                <w:rtl/>
              </w:rPr>
              <w:t>وفيات الاطفال الاقل من سنة</w:t>
            </w:r>
          </w:p>
        </w:tc>
        <w:tc>
          <w:tcPr>
            <w:tcW w:w="1247" w:type="dxa"/>
            <w:shd w:val="clear" w:color="auto" w:fill="auto"/>
            <w:vAlign w:val="center"/>
          </w:tcPr>
          <w:p w14:paraId="5BDA40C3" w14:textId="77777777" w:rsidR="008445A4" w:rsidRPr="007776E6" w:rsidRDefault="008445A4" w:rsidP="00983C38">
            <w:pPr>
              <w:bidi/>
              <w:spacing w:after="0" w:line="240" w:lineRule="auto"/>
              <w:jc w:val="center"/>
              <w:rPr>
                <w:rFonts w:ascii="Traditional Arabic" w:hAnsi="Traditional Arabic" w:cs="Traditional Arabic"/>
                <w:sz w:val="32"/>
                <w:szCs w:val="32"/>
                <w:rtl/>
              </w:rPr>
            </w:pPr>
            <w:r w:rsidRPr="007776E6">
              <w:rPr>
                <w:rFonts w:ascii="Traditional Arabic" w:hAnsi="Traditional Arabic" w:cs="Traditional Arabic"/>
                <w:sz w:val="32"/>
                <w:szCs w:val="32"/>
              </w:rPr>
              <w:t>177</w:t>
            </w:r>
          </w:p>
        </w:tc>
        <w:tc>
          <w:tcPr>
            <w:tcW w:w="1297" w:type="dxa"/>
            <w:shd w:val="clear" w:color="auto" w:fill="auto"/>
            <w:vAlign w:val="center"/>
          </w:tcPr>
          <w:p w14:paraId="5EF3626A" w14:textId="77777777" w:rsidR="008445A4" w:rsidRPr="007776E6" w:rsidRDefault="008445A4" w:rsidP="00983C38">
            <w:pPr>
              <w:bidi/>
              <w:spacing w:after="0" w:line="240" w:lineRule="auto"/>
              <w:jc w:val="center"/>
              <w:rPr>
                <w:rFonts w:ascii="Traditional Arabic" w:hAnsi="Traditional Arabic" w:cs="Traditional Arabic"/>
                <w:sz w:val="32"/>
                <w:szCs w:val="32"/>
                <w:rtl/>
              </w:rPr>
            </w:pPr>
            <w:r w:rsidRPr="007776E6">
              <w:rPr>
                <w:rFonts w:ascii="Traditional Arabic" w:hAnsi="Traditional Arabic" w:cs="Traditional Arabic"/>
                <w:sz w:val="32"/>
                <w:szCs w:val="32"/>
              </w:rPr>
              <w:t>185</w:t>
            </w:r>
          </w:p>
        </w:tc>
        <w:tc>
          <w:tcPr>
            <w:tcW w:w="1297" w:type="dxa"/>
            <w:shd w:val="clear" w:color="auto" w:fill="auto"/>
            <w:vAlign w:val="center"/>
          </w:tcPr>
          <w:p w14:paraId="3A1353BA" w14:textId="77777777" w:rsidR="008445A4" w:rsidRPr="007776E6" w:rsidRDefault="008445A4" w:rsidP="00983C38">
            <w:pPr>
              <w:bidi/>
              <w:spacing w:after="0" w:line="240" w:lineRule="auto"/>
              <w:jc w:val="center"/>
              <w:rPr>
                <w:rFonts w:ascii="Traditional Arabic" w:hAnsi="Traditional Arabic" w:cs="Traditional Arabic"/>
                <w:sz w:val="32"/>
                <w:szCs w:val="32"/>
                <w:rtl/>
              </w:rPr>
            </w:pPr>
            <w:r w:rsidRPr="007776E6">
              <w:rPr>
                <w:rFonts w:ascii="Traditional Arabic" w:hAnsi="Traditional Arabic" w:cs="Traditional Arabic"/>
                <w:sz w:val="32"/>
                <w:szCs w:val="32"/>
              </w:rPr>
              <w:t>237</w:t>
            </w:r>
          </w:p>
        </w:tc>
        <w:tc>
          <w:tcPr>
            <w:tcW w:w="1297" w:type="dxa"/>
            <w:shd w:val="clear" w:color="auto" w:fill="auto"/>
            <w:vAlign w:val="center"/>
          </w:tcPr>
          <w:p w14:paraId="127FCA89" w14:textId="77777777" w:rsidR="008445A4" w:rsidRPr="007776E6" w:rsidRDefault="008445A4" w:rsidP="00983C38">
            <w:pPr>
              <w:bidi/>
              <w:spacing w:after="0" w:line="240" w:lineRule="auto"/>
              <w:jc w:val="center"/>
              <w:rPr>
                <w:rFonts w:ascii="Traditional Arabic" w:hAnsi="Traditional Arabic" w:cs="Traditional Arabic"/>
                <w:sz w:val="32"/>
                <w:szCs w:val="32"/>
                <w:rtl/>
              </w:rPr>
            </w:pPr>
            <w:r w:rsidRPr="007776E6">
              <w:rPr>
                <w:rFonts w:ascii="Traditional Arabic" w:hAnsi="Traditional Arabic" w:cs="Traditional Arabic"/>
                <w:sz w:val="32"/>
                <w:szCs w:val="32"/>
              </w:rPr>
              <w:t>229</w:t>
            </w:r>
          </w:p>
        </w:tc>
        <w:tc>
          <w:tcPr>
            <w:tcW w:w="1297" w:type="dxa"/>
            <w:shd w:val="clear" w:color="auto" w:fill="auto"/>
            <w:vAlign w:val="center"/>
          </w:tcPr>
          <w:p w14:paraId="4B899394" w14:textId="77777777" w:rsidR="008445A4" w:rsidRPr="007776E6" w:rsidRDefault="008445A4" w:rsidP="00983C38">
            <w:pPr>
              <w:bidi/>
              <w:spacing w:after="0" w:line="240" w:lineRule="auto"/>
              <w:jc w:val="center"/>
              <w:rPr>
                <w:rFonts w:ascii="Traditional Arabic" w:hAnsi="Traditional Arabic" w:cs="Traditional Arabic"/>
                <w:sz w:val="32"/>
                <w:szCs w:val="32"/>
                <w:rtl/>
              </w:rPr>
            </w:pPr>
            <w:r w:rsidRPr="007776E6">
              <w:rPr>
                <w:rFonts w:ascii="Traditional Arabic" w:hAnsi="Traditional Arabic" w:cs="Traditional Arabic"/>
                <w:sz w:val="32"/>
                <w:szCs w:val="32"/>
              </w:rPr>
              <w:t>198</w:t>
            </w:r>
          </w:p>
        </w:tc>
      </w:tr>
      <w:tr w:rsidR="008445A4" w:rsidRPr="007776E6" w14:paraId="1263EB23" w14:textId="77777777" w:rsidTr="008445A4">
        <w:trPr>
          <w:jc w:val="center"/>
        </w:trPr>
        <w:tc>
          <w:tcPr>
            <w:tcW w:w="1935" w:type="dxa"/>
            <w:shd w:val="clear" w:color="auto" w:fill="auto"/>
          </w:tcPr>
          <w:p w14:paraId="382F1BAD" w14:textId="71305DD6" w:rsidR="008445A4" w:rsidRPr="00983C38" w:rsidRDefault="008445A4" w:rsidP="00983C38">
            <w:pPr>
              <w:bidi/>
              <w:spacing w:after="0" w:line="240" w:lineRule="auto"/>
              <w:jc w:val="center"/>
              <w:rPr>
                <w:rFonts w:ascii="Traditional Arabic" w:hAnsi="Traditional Arabic" w:cs="Traditional Arabic"/>
                <w:b/>
                <w:bCs/>
                <w:sz w:val="32"/>
                <w:szCs w:val="32"/>
                <w:rtl/>
              </w:rPr>
            </w:pPr>
            <w:r w:rsidRPr="00983C38">
              <w:rPr>
                <w:rFonts w:ascii="Traditional Arabic" w:hAnsi="Traditional Arabic" w:cs="Traditional Arabic"/>
                <w:b/>
                <w:bCs/>
                <w:sz w:val="32"/>
                <w:szCs w:val="32"/>
                <w:rtl/>
              </w:rPr>
              <w:t>عدد وفيات الامهات الحوامل</w:t>
            </w:r>
          </w:p>
        </w:tc>
        <w:tc>
          <w:tcPr>
            <w:tcW w:w="1247" w:type="dxa"/>
            <w:shd w:val="clear" w:color="auto" w:fill="auto"/>
            <w:vAlign w:val="center"/>
          </w:tcPr>
          <w:p w14:paraId="02458189" w14:textId="77777777" w:rsidR="008445A4" w:rsidRPr="007776E6" w:rsidRDefault="008445A4" w:rsidP="00983C38">
            <w:pPr>
              <w:bidi/>
              <w:spacing w:after="0" w:line="240" w:lineRule="auto"/>
              <w:jc w:val="center"/>
              <w:rPr>
                <w:rFonts w:ascii="Traditional Arabic" w:hAnsi="Traditional Arabic" w:cs="Traditional Arabic"/>
                <w:sz w:val="32"/>
                <w:szCs w:val="32"/>
                <w:rtl/>
              </w:rPr>
            </w:pPr>
            <w:r w:rsidRPr="007776E6">
              <w:rPr>
                <w:rFonts w:ascii="Traditional Arabic" w:hAnsi="Traditional Arabic" w:cs="Traditional Arabic"/>
                <w:sz w:val="32"/>
                <w:szCs w:val="32"/>
              </w:rPr>
              <w:t>06</w:t>
            </w:r>
          </w:p>
        </w:tc>
        <w:tc>
          <w:tcPr>
            <w:tcW w:w="1297" w:type="dxa"/>
            <w:shd w:val="clear" w:color="auto" w:fill="auto"/>
            <w:vAlign w:val="center"/>
          </w:tcPr>
          <w:p w14:paraId="3F871566" w14:textId="77777777" w:rsidR="008445A4" w:rsidRPr="007776E6" w:rsidRDefault="008445A4" w:rsidP="00983C38">
            <w:pPr>
              <w:bidi/>
              <w:spacing w:after="0" w:line="240" w:lineRule="auto"/>
              <w:jc w:val="center"/>
              <w:rPr>
                <w:rFonts w:ascii="Traditional Arabic" w:hAnsi="Traditional Arabic" w:cs="Traditional Arabic"/>
                <w:sz w:val="32"/>
                <w:szCs w:val="32"/>
                <w:rtl/>
              </w:rPr>
            </w:pPr>
            <w:r w:rsidRPr="007776E6">
              <w:rPr>
                <w:rFonts w:ascii="Traditional Arabic" w:hAnsi="Traditional Arabic" w:cs="Traditional Arabic"/>
                <w:sz w:val="32"/>
                <w:szCs w:val="32"/>
              </w:rPr>
              <w:t>05</w:t>
            </w:r>
          </w:p>
        </w:tc>
        <w:tc>
          <w:tcPr>
            <w:tcW w:w="1297" w:type="dxa"/>
            <w:shd w:val="clear" w:color="auto" w:fill="auto"/>
            <w:vAlign w:val="center"/>
          </w:tcPr>
          <w:p w14:paraId="3C4CBF7A" w14:textId="77777777" w:rsidR="008445A4" w:rsidRPr="007776E6" w:rsidRDefault="008445A4" w:rsidP="00983C38">
            <w:pPr>
              <w:bidi/>
              <w:spacing w:after="0" w:line="240" w:lineRule="auto"/>
              <w:jc w:val="center"/>
              <w:rPr>
                <w:rFonts w:ascii="Traditional Arabic" w:hAnsi="Traditional Arabic" w:cs="Traditional Arabic"/>
                <w:sz w:val="32"/>
                <w:szCs w:val="32"/>
                <w:rtl/>
              </w:rPr>
            </w:pPr>
            <w:r w:rsidRPr="007776E6">
              <w:rPr>
                <w:rFonts w:ascii="Traditional Arabic" w:hAnsi="Traditional Arabic" w:cs="Traditional Arabic"/>
                <w:sz w:val="32"/>
                <w:szCs w:val="32"/>
              </w:rPr>
              <w:t>08</w:t>
            </w:r>
          </w:p>
        </w:tc>
        <w:tc>
          <w:tcPr>
            <w:tcW w:w="1297" w:type="dxa"/>
            <w:shd w:val="clear" w:color="auto" w:fill="auto"/>
            <w:vAlign w:val="center"/>
          </w:tcPr>
          <w:p w14:paraId="675A787F" w14:textId="77777777" w:rsidR="008445A4" w:rsidRPr="007776E6" w:rsidRDefault="008445A4" w:rsidP="00983C38">
            <w:pPr>
              <w:bidi/>
              <w:spacing w:after="0" w:line="240" w:lineRule="auto"/>
              <w:jc w:val="center"/>
              <w:rPr>
                <w:rFonts w:ascii="Traditional Arabic" w:hAnsi="Traditional Arabic" w:cs="Traditional Arabic"/>
                <w:sz w:val="32"/>
                <w:szCs w:val="32"/>
                <w:rtl/>
              </w:rPr>
            </w:pPr>
            <w:r w:rsidRPr="007776E6">
              <w:rPr>
                <w:rFonts w:ascii="Traditional Arabic" w:hAnsi="Traditional Arabic" w:cs="Traditional Arabic"/>
                <w:sz w:val="32"/>
                <w:szCs w:val="32"/>
              </w:rPr>
              <w:t>05</w:t>
            </w:r>
          </w:p>
        </w:tc>
        <w:tc>
          <w:tcPr>
            <w:tcW w:w="1297" w:type="dxa"/>
            <w:shd w:val="clear" w:color="auto" w:fill="auto"/>
            <w:vAlign w:val="center"/>
          </w:tcPr>
          <w:p w14:paraId="14CD7D6D" w14:textId="77777777" w:rsidR="008445A4" w:rsidRPr="007776E6" w:rsidRDefault="008445A4" w:rsidP="00983C38">
            <w:pPr>
              <w:bidi/>
              <w:spacing w:after="0" w:line="240" w:lineRule="auto"/>
              <w:jc w:val="center"/>
              <w:rPr>
                <w:rFonts w:ascii="Traditional Arabic" w:hAnsi="Traditional Arabic" w:cs="Traditional Arabic"/>
                <w:sz w:val="32"/>
                <w:szCs w:val="32"/>
                <w:rtl/>
              </w:rPr>
            </w:pPr>
            <w:r w:rsidRPr="007776E6">
              <w:rPr>
                <w:rFonts w:ascii="Traditional Arabic" w:hAnsi="Traditional Arabic" w:cs="Traditional Arabic"/>
                <w:sz w:val="32"/>
                <w:szCs w:val="32"/>
              </w:rPr>
              <w:t>07</w:t>
            </w:r>
          </w:p>
        </w:tc>
      </w:tr>
      <w:tr w:rsidR="008445A4" w:rsidRPr="007776E6" w14:paraId="1D5F7E9B" w14:textId="77777777" w:rsidTr="008445A4">
        <w:trPr>
          <w:jc w:val="center"/>
        </w:trPr>
        <w:tc>
          <w:tcPr>
            <w:tcW w:w="1935" w:type="dxa"/>
            <w:shd w:val="clear" w:color="auto" w:fill="auto"/>
          </w:tcPr>
          <w:p w14:paraId="1E4056D0" w14:textId="77777777" w:rsidR="008445A4" w:rsidRPr="00983C38" w:rsidRDefault="008445A4" w:rsidP="00983C38">
            <w:pPr>
              <w:bidi/>
              <w:spacing w:after="0" w:line="240" w:lineRule="auto"/>
              <w:jc w:val="center"/>
              <w:rPr>
                <w:rFonts w:ascii="Traditional Arabic" w:hAnsi="Traditional Arabic" w:cs="Traditional Arabic"/>
                <w:b/>
                <w:bCs/>
                <w:sz w:val="32"/>
                <w:szCs w:val="32"/>
                <w:rtl/>
              </w:rPr>
            </w:pPr>
            <w:r w:rsidRPr="00983C38">
              <w:rPr>
                <w:rFonts w:ascii="Traditional Arabic" w:hAnsi="Traditional Arabic" w:cs="Traditional Arabic"/>
                <w:b/>
                <w:bCs/>
                <w:sz w:val="32"/>
                <w:szCs w:val="32"/>
                <w:rtl/>
              </w:rPr>
              <w:t>نسبة الولادة / 1000</w:t>
            </w:r>
          </w:p>
        </w:tc>
        <w:tc>
          <w:tcPr>
            <w:tcW w:w="1247" w:type="dxa"/>
            <w:shd w:val="clear" w:color="auto" w:fill="auto"/>
            <w:vAlign w:val="center"/>
          </w:tcPr>
          <w:p w14:paraId="254F2CC6" w14:textId="77777777" w:rsidR="008445A4" w:rsidRPr="007776E6" w:rsidRDefault="008445A4" w:rsidP="00983C38">
            <w:pPr>
              <w:bidi/>
              <w:spacing w:after="0" w:line="240" w:lineRule="auto"/>
              <w:jc w:val="center"/>
              <w:rPr>
                <w:rFonts w:ascii="Traditional Arabic" w:hAnsi="Traditional Arabic" w:cs="Traditional Arabic"/>
                <w:sz w:val="32"/>
                <w:szCs w:val="32"/>
                <w:rtl/>
              </w:rPr>
            </w:pPr>
            <w:r w:rsidRPr="007776E6">
              <w:rPr>
                <w:rFonts w:ascii="Traditional Arabic" w:hAnsi="Traditional Arabic" w:cs="Traditional Arabic"/>
                <w:sz w:val="32"/>
                <w:szCs w:val="32"/>
              </w:rPr>
              <w:t>20.08</w:t>
            </w:r>
          </w:p>
        </w:tc>
        <w:tc>
          <w:tcPr>
            <w:tcW w:w="1297" w:type="dxa"/>
            <w:shd w:val="clear" w:color="auto" w:fill="auto"/>
            <w:vAlign w:val="center"/>
          </w:tcPr>
          <w:p w14:paraId="69757F25" w14:textId="77777777" w:rsidR="008445A4" w:rsidRPr="007776E6" w:rsidRDefault="008445A4" w:rsidP="00983C38">
            <w:pPr>
              <w:bidi/>
              <w:spacing w:after="0" w:line="240" w:lineRule="auto"/>
              <w:jc w:val="center"/>
              <w:rPr>
                <w:rFonts w:ascii="Traditional Arabic" w:hAnsi="Traditional Arabic" w:cs="Traditional Arabic"/>
                <w:sz w:val="32"/>
                <w:szCs w:val="32"/>
                <w:rtl/>
              </w:rPr>
            </w:pPr>
            <w:r w:rsidRPr="007776E6">
              <w:rPr>
                <w:rFonts w:ascii="Traditional Arabic" w:hAnsi="Traditional Arabic" w:cs="Traditional Arabic"/>
                <w:sz w:val="32"/>
                <w:szCs w:val="32"/>
              </w:rPr>
              <w:t>18.56</w:t>
            </w:r>
          </w:p>
        </w:tc>
        <w:tc>
          <w:tcPr>
            <w:tcW w:w="1297" w:type="dxa"/>
            <w:shd w:val="clear" w:color="auto" w:fill="auto"/>
            <w:vAlign w:val="center"/>
          </w:tcPr>
          <w:p w14:paraId="5B9B98C3" w14:textId="77777777" w:rsidR="008445A4" w:rsidRPr="007776E6" w:rsidRDefault="008445A4" w:rsidP="00983C38">
            <w:pPr>
              <w:bidi/>
              <w:spacing w:after="0" w:line="240" w:lineRule="auto"/>
              <w:jc w:val="center"/>
              <w:rPr>
                <w:rFonts w:ascii="Traditional Arabic" w:hAnsi="Traditional Arabic" w:cs="Traditional Arabic"/>
                <w:sz w:val="32"/>
                <w:szCs w:val="32"/>
                <w:rtl/>
              </w:rPr>
            </w:pPr>
            <w:r w:rsidRPr="007776E6">
              <w:rPr>
                <w:rFonts w:ascii="Traditional Arabic" w:hAnsi="Traditional Arabic" w:cs="Traditional Arabic"/>
                <w:sz w:val="32"/>
                <w:szCs w:val="32"/>
              </w:rPr>
              <w:t>17.44</w:t>
            </w:r>
          </w:p>
        </w:tc>
        <w:tc>
          <w:tcPr>
            <w:tcW w:w="1297" w:type="dxa"/>
            <w:shd w:val="clear" w:color="auto" w:fill="auto"/>
            <w:vAlign w:val="center"/>
          </w:tcPr>
          <w:p w14:paraId="7B406760" w14:textId="77777777" w:rsidR="008445A4" w:rsidRPr="007776E6" w:rsidRDefault="008445A4" w:rsidP="00983C38">
            <w:pPr>
              <w:bidi/>
              <w:spacing w:after="0" w:line="240" w:lineRule="auto"/>
              <w:jc w:val="center"/>
              <w:rPr>
                <w:rFonts w:ascii="Traditional Arabic" w:hAnsi="Traditional Arabic" w:cs="Traditional Arabic"/>
                <w:sz w:val="32"/>
                <w:szCs w:val="32"/>
                <w:rtl/>
              </w:rPr>
            </w:pPr>
            <w:r w:rsidRPr="007776E6">
              <w:rPr>
                <w:rFonts w:ascii="Traditional Arabic" w:hAnsi="Traditional Arabic" w:cs="Traditional Arabic"/>
                <w:sz w:val="32"/>
                <w:szCs w:val="32"/>
              </w:rPr>
              <w:t>20.78</w:t>
            </w:r>
          </w:p>
        </w:tc>
        <w:tc>
          <w:tcPr>
            <w:tcW w:w="1297" w:type="dxa"/>
            <w:shd w:val="clear" w:color="auto" w:fill="auto"/>
            <w:vAlign w:val="center"/>
          </w:tcPr>
          <w:p w14:paraId="70CAB559" w14:textId="77777777" w:rsidR="008445A4" w:rsidRPr="007776E6" w:rsidRDefault="008445A4" w:rsidP="00983C38">
            <w:pPr>
              <w:bidi/>
              <w:spacing w:after="0" w:line="240" w:lineRule="auto"/>
              <w:jc w:val="center"/>
              <w:rPr>
                <w:rFonts w:ascii="Traditional Arabic" w:hAnsi="Traditional Arabic" w:cs="Traditional Arabic"/>
                <w:sz w:val="32"/>
                <w:szCs w:val="32"/>
                <w:rtl/>
              </w:rPr>
            </w:pPr>
            <w:r w:rsidRPr="007776E6">
              <w:rPr>
                <w:rFonts w:ascii="Traditional Arabic" w:hAnsi="Traditional Arabic" w:cs="Traditional Arabic"/>
                <w:sz w:val="32"/>
                <w:szCs w:val="32"/>
              </w:rPr>
              <w:t>20.20</w:t>
            </w:r>
          </w:p>
        </w:tc>
      </w:tr>
      <w:tr w:rsidR="008445A4" w:rsidRPr="007776E6" w14:paraId="45BD0644" w14:textId="77777777" w:rsidTr="008445A4">
        <w:trPr>
          <w:jc w:val="center"/>
        </w:trPr>
        <w:tc>
          <w:tcPr>
            <w:tcW w:w="1935" w:type="dxa"/>
            <w:shd w:val="clear" w:color="auto" w:fill="auto"/>
          </w:tcPr>
          <w:p w14:paraId="7388C8D6" w14:textId="77777777" w:rsidR="008445A4" w:rsidRPr="00983C38" w:rsidRDefault="008445A4" w:rsidP="00983C38">
            <w:pPr>
              <w:bidi/>
              <w:spacing w:after="0" w:line="240" w:lineRule="auto"/>
              <w:jc w:val="center"/>
              <w:rPr>
                <w:rFonts w:ascii="Traditional Arabic" w:hAnsi="Traditional Arabic" w:cs="Traditional Arabic"/>
                <w:b/>
                <w:bCs/>
                <w:sz w:val="32"/>
                <w:szCs w:val="32"/>
                <w:rtl/>
              </w:rPr>
            </w:pPr>
            <w:r w:rsidRPr="00983C38">
              <w:rPr>
                <w:rFonts w:ascii="Traditional Arabic" w:hAnsi="Traditional Arabic" w:cs="Traditional Arabic"/>
                <w:b/>
                <w:bCs/>
                <w:sz w:val="32"/>
                <w:szCs w:val="32"/>
                <w:rtl/>
              </w:rPr>
              <w:t>نسبة الوفيات العامة / 1000</w:t>
            </w:r>
          </w:p>
        </w:tc>
        <w:tc>
          <w:tcPr>
            <w:tcW w:w="1247" w:type="dxa"/>
            <w:shd w:val="clear" w:color="auto" w:fill="auto"/>
            <w:vAlign w:val="center"/>
          </w:tcPr>
          <w:p w14:paraId="618DB359" w14:textId="77777777" w:rsidR="008445A4" w:rsidRPr="007776E6" w:rsidRDefault="008445A4" w:rsidP="00983C38">
            <w:pPr>
              <w:bidi/>
              <w:spacing w:after="0" w:line="240" w:lineRule="auto"/>
              <w:jc w:val="center"/>
              <w:rPr>
                <w:rFonts w:ascii="Traditional Arabic" w:hAnsi="Traditional Arabic" w:cs="Traditional Arabic"/>
                <w:sz w:val="32"/>
                <w:szCs w:val="32"/>
                <w:rtl/>
              </w:rPr>
            </w:pPr>
            <w:r w:rsidRPr="007776E6">
              <w:rPr>
                <w:rFonts w:ascii="Traditional Arabic" w:hAnsi="Traditional Arabic" w:cs="Traditional Arabic"/>
                <w:sz w:val="32"/>
                <w:szCs w:val="32"/>
              </w:rPr>
              <w:t>2.63</w:t>
            </w:r>
          </w:p>
        </w:tc>
        <w:tc>
          <w:tcPr>
            <w:tcW w:w="1297" w:type="dxa"/>
            <w:shd w:val="clear" w:color="auto" w:fill="auto"/>
            <w:vAlign w:val="center"/>
          </w:tcPr>
          <w:p w14:paraId="1426560B" w14:textId="77777777" w:rsidR="008445A4" w:rsidRPr="007776E6" w:rsidRDefault="008445A4" w:rsidP="00983C38">
            <w:pPr>
              <w:bidi/>
              <w:spacing w:after="0" w:line="240" w:lineRule="auto"/>
              <w:jc w:val="center"/>
              <w:rPr>
                <w:rFonts w:ascii="Traditional Arabic" w:hAnsi="Traditional Arabic" w:cs="Traditional Arabic"/>
                <w:sz w:val="32"/>
                <w:szCs w:val="32"/>
                <w:rtl/>
              </w:rPr>
            </w:pPr>
            <w:r w:rsidRPr="007776E6">
              <w:rPr>
                <w:rFonts w:ascii="Traditional Arabic" w:hAnsi="Traditional Arabic" w:cs="Traditional Arabic"/>
                <w:sz w:val="32"/>
                <w:szCs w:val="32"/>
              </w:rPr>
              <w:t>2.74</w:t>
            </w:r>
          </w:p>
        </w:tc>
        <w:tc>
          <w:tcPr>
            <w:tcW w:w="1297" w:type="dxa"/>
            <w:shd w:val="clear" w:color="auto" w:fill="auto"/>
            <w:vAlign w:val="center"/>
          </w:tcPr>
          <w:p w14:paraId="1DBFAF60" w14:textId="77777777" w:rsidR="008445A4" w:rsidRPr="007776E6" w:rsidRDefault="008445A4" w:rsidP="00983C38">
            <w:pPr>
              <w:bidi/>
              <w:spacing w:after="0" w:line="240" w:lineRule="auto"/>
              <w:jc w:val="center"/>
              <w:rPr>
                <w:rFonts w:ascii="Traditional Arabic" w:hAnsi="Traditional Arabic" w:cs="Traditional Arabic"/>
                <w:sz w:val="32"/>
                <w:szCs w:val="32"/>
                <w:rtl/>
              </w:rPr>
            </w:pPr>
            <w:r w:rsidRPr="007776E6">
              <w:rPr>
                <w:rFonts w:ascii="Traditional Arabic" w:hAnsi="Traditional Arabic" w:cs="Traditional Arabic"/>
                <w:sz w:val="32"/>
                <w:szCs w:val="32"/>
              </w:rPr>
              <w:t>2060</w:t>
            </w:r>
          </w:p>
        </w:tc>
        <w:tc>
          <w:tcPr>
            <w:tcW w:w="1297" w:type="dxa"/>
            <w:shd w:val="clear" w:color="auto" w:fill="auto"/>
            <w:vAlign w:val="center"/>
          </w:tcPr>
          <w:p w14:paraId="5DB7C55F" w14:textId="77777777" w:rsidR="008445A4" w:rsidRPr="007776E6" w:rsidRDefault="008445A4" w:rsidP="00983C38">
            <w:pPr>
              <w:bidi/>
              <w:spacing w:after="0" w:line="240" w:lineRule="auto"/>
              <w:jc w:val="center"/>
              <w:rPr>
                <w:rFonts w:ascii="Traditional Arabic" w:hAnsi="Traditional Arabic" w:cs="Traditional Arabic"/>
                <w:sz w:val="32"/>
                <w:szCs w:val="32"/>
                <w:rtl/>
              </w:rPr>
            </w:pPr>
            <w:r w:rsidRPr="007776E6">
              <w:rPr>
                <w:rFonts w:ascii="Traditional Arabic" w:hAnsi="Traditional Arabic" w:cs="Traditional Arabic"/>
                <w:sz w:val="32"/>
                <w:szCs w:val="32"/>
              </w:rPr>
              <w:t>2.61</w:t>
            </w:r>
          </w:p>
        </w:tc>
        <w:tc>
          <w:tcPr>
            <w:tcW w:w="1297" w:type="dxa"/>
            <w:shd w:val="clear" w:color="auto" w:fill="auto"/>
            <w:vAlign w:val="center"/>
          </w:tcPr>
          <w:p w14:paraId="6E1BC2FF" w14:textId="77777777" w:rsidR="008445A4" w:rsidRPr="007776E6" w:rsidRDefault="008445A4" w:rsidP="00983C38">
            <w:pPr>
              <w:bidi/>
              <w:spacing w:after="0" w:line="240" w:lineRule="auto"/>
              <w:jc w:val="center"/>
              <w:rPr>
                <w:rFonts w:ascii="Traditional Arabic" w:hAnsi="Traditional Arabic" w:cs="Traditional Arabic"/>
                <w:sz w:val="32"/>
                <w:szCs w:val="32"/>
                <w:rtl/>
              </w:rPr>
            </w:pPr>
            <w:r w:rsidRPr="007776E6">
              <w:rPr>
                <w:rFonts w:ascii="Traditional Arabic" w:hAnsi="Traditional Arabic" w:cs="Traditional Arabic"/>
                <w:sz w:val="32"/>
                <w:szCs w:val="32"/>
              </w:rPr>
              <w:t>2.42</w:t>
            </w:r>
          </w:p>
        </w:tc>
      </w:tr>
      <w:tr w:rsidR="008445A4" w:rsidRPr="007776E6" w14:paraId="49523A9D" w14:textId="77777777" w:rsidTr="008445A4">
        <w:trPr>
          <w:jc w:val="center"/>
        </w:trPr>
        <w:tc>
          <w:tcPr>
            <w:tcW w:w="1935" w:type="dxa"/>
            <w:shd w:val="clear" w:color="auto" w:fill="auto"/>
          </w:tcPr>
          <w:p w14:paraId="7FA64B0C" w14:textId="77777777" w:rsidR="008445A4" w:rsidRPr="00983C38" w:rsidRDefault="008445A4" w:rsidP="00983C38">
            <w:pPr>
              <w:bidi/>
              <w:spacing w:after="0" w:line="240" w:lineRule="auto"/>
              <w:jc w:val="center"/>
              <w:rPr>
                <w:rFonts w:ascii="Traditional Arabic" w:hAnsi="Traditional Arabic" w:cs="Traditional Arabic"/>
                <w:b/>
                <w:bCs/>
                <w:sz w:val="32"/>
                <w:szCs w:val="32"/>
                <w:rtl/>
              </w:rPr>
            </w:pPr>
            <w:r w:rsidRPr="00983C38">
              <w:rPr>
                <w:rFonts w:ascii="Traditional Arabic" w:hAnsi="Traditional Arabic" w:cs="Traditional Arabic"/>
                <w:b/>
                <w:bCs/>
                <w:sz w:val="32"/>
                <w:szCs w:val="32"/>
                <w:rtl/>
              </w:rPr>
              <w:t>نسبة النمو الطبيعي / 1000</w:t>
            </w:r>
          </w:p>
        </w:tc>
        <w:tc>
          <w:tcPr>
            <w:tcW w:w="1247" w:type="dxa"/>
            <w:shd w:val="clear" w:color="auto" w:fill="auto"/>
            <w:vAlign w:val="center"/>
          </w:tcPr>
          <w:p w14:paraId="2999FE3A" w14:textId="77777777" w:rsidR="008445A4" w:rsidRPr="007776E6" w:rsidRDefault="008445A4" w:rsidP="00983C38">
            <w:pPr>
              <w:bidi/>
              <w:spacing w:after="0" w:line="240" w:lineRule="auto"/>
              <w:jc w:val="center"/>
              <w:rPr>
                <w:rFonts w:ascii="Traditional Arabic" w:hAnsi="Traditional Arabic" w:cs="Traditional Arabic"/>
                <w:sz w:val="32"/>
                <w:szCs w:val="32"/>
                <w:rtl/>
              </w:rPr>
            </w:pPr>
            <w:r w:rsidRPr="007776E6">
              <w:rPr>
                <w:rFonts w:ascii="Traditional Arabic" w:hAnsi="Traditional Arabic" w:cs="Traditional Arabic"/>
                <w:sz w:val="32"/>
                <w:szCs w:val="32"/>
              </w:rPr>
              <w:t>17.45</w:t>
            </w:r>
          </w:p>
        </w:tc>
        <w:tc>
          <w:tcPr>
            <w:tcW w:w="1297" w:type="dxa"/>
            <w:shd w:val="clear" w:color="auto" w:fill="auto"/>
            <w:vAlign w:val="center"/>
          </w:tcPr>
          <w:p w14:paraId="13BABC15" w14:textId="77777777" w:rsidR="008445A4" w:rsidRPr="007776E6" w:rsidRDefault="008445A4" w:rsidP="00983C38">
            <w:pPr>
              <w:bidi/>
              <w:spacing w:after="0" w:line="240" w:lineRule="auto"/>
              <w:jc w:val="center"/>
              <w:rPr>
                <w:rFonts w:ascii="Traditional Arabic" w:hAnsi="Traditional Arabic" w:cs="Traditional Arabic"/>
                <w:sz w:val="32"/>
                <w:szCs w:val="32"/>
                <w:rtl/>
              </w:rPr>
            </w:pPr>
            <w:r w:rsidRPr="007776E6">
              <w:rPr>
                <w:rFonts w:ascii="Traditional Arabic" w:hAnsi="Traditional Arabic" w:cs="Traditional Arabic"/>
                <w:sz w:val="32"/>
                <w:szCs w:val="32"/>
              </w:rPr>
              <w:t>15.82</w:t>
            </w:r>
          </w:p>
        </w:tc>
        <w:tc>
          <w:tcPr>
            <w:tcW w:w="1297" w:type="dxa"/>
            <w:shd w:val="clear" w:color="auto" w:fill="auto"/>
            <w:vAlign w:val="center"/>
          </w:tcPr>
          <w:p w14:paraId="7DCE3044" w14:textId="77777777" w:rsidR="008445A4" w:rsidRPr="007776E6" w:rsidRDefault="008445A4" w:rsidP="00983C38">
            <w:pPr>
              <w:bidi/>
              <w:spacing w:after="0" w:line="240" w:lineRule="auto"/>
              <w:jc w:val="center"/>
              <w:rPr>
                <w:rFonts w:ascii="Traditional Arabic" w:hAnsi="Traditional Arabic" w:cs="Traditional Arabic"/>
                <w:sz w:val="32"/>
                <w:szCs w:val="32"/>
                <w:rtl/>
              </w:rPr>
            </w:pPr>
            <w:r w:rsidRPr="007776E6">
              <w:rPr>
                <w:rFonts w:ascii="Traditional Arabic" w:hAnsi="Traditional Arabic" w:cs="Traditional Arabic"/>
                <w:sz w:val="32"/>
                <w:szCs w:val="32"/>
              </w:rPr>
              <w:t>14.84</w:t>
            </w:r>
          </w:p>
        </w:tc>
        <w:tc>
          <w:tcPr>
            <w:tcW w:w="1297" w:type="dxa"/>
            <w:shd w:val="clear" w:color="auto" w:fill="auto"/>
            <w:vAlign w:val="center"/>
          </w:tcPr>
          <w:p w14:paraId="6A1E9B35" w14:textId="77777777" w:rsidR="008445A4" w:rsidRPr="007776E6" w:rsidRDefault="008445A4" w:rsidP="00983C38">
            <w:pPr>
              <w:bidi/>
              <w:spacing w:after="0" w:line="240" w:lineRule="auto"/>
              <w:jc w:val="center"/>
              <w:rPr>
                <w:rFonts w:ascii="Traditional Arabic" w:hAnsi="Traditional Arabic" w:cs="Traditional Arabic"/>
                <w:sz w:val="32"/>
                <w:szCs w:val="32"/>
                <w:rtl/>
              </w:rPr>
            </w:pPr>
            <w:r w:rsidRPr="007776E6">
              <w:rPr>
                <w:rFonts w:ascii="Traditional Arabic" w:hAnsi="Traditional Arabic" w:cs="Traditional Arabic"/>
                <w:sz w:val="32"/>
                <w:szCs w:val="32"/>
              </w:rPr>
              <w:t>18.18</w:t>
            </w:r>
          </w:p>
        </w:tc>
        <w:tc>
          <w:tcPr>
            <w:tcW w:w="1297" w:type="dxa"/>
            <w:shd w:val="clear" w:color="auto" w:fill="auto"/>
            <w:vAlign w:val="center"/>
          </w:tcPr>
          <w:p w14:paraId="33353FDC" w14:textId="77777777" w:rsidR="008445A4" w:rsidRPr="007776E6" w:rsidRDefault="008445A4" w:rsidP="00983C38">
            <w:pPr>
              <w:bidi/>
              <w:spacing w:after="0" w:line="240" w:lineRule="auto"/>
              <w:jc w:val="center"/>
              <w:rPr>
                <w:rFonts w:ascii="Traditional Arabic" w:hAnsi="Traditional Arabic" w:cs="Traditional Arabic"/>
                <w:sz w:val="32"/>
                <w:szCs w:val="32"/>
                <w:rtl/>
              </w:rPr>
            </w:pPr>
            <w:r w:rsidRPr="007776E6">
              <w:rPr>
                <w:rFonts w:ascii="Traditional Arabic" w:hAnsi="Traditional Arabic" w:cs="Traditional Arabic"/>
                <w:sz w:val="32"/>
                <w:szCs w:val="32"/>
              </w:rPr>
              <w:t>16.14</w:t>
            </w:r>
          </w:p>
        </w:tc>
      </w:tr>
      <w:tr w:rsidR="008445A4" w:rsidRPr="007776E6" w14:paraId="60ED44AE" w14:textId="77777777" w:rsidTr="008445A4">
        <w:trPr>
          <w:jc w:val="center"/>
        </w:trPr>
        <w:tc>
          <w:tcPr>
            <w:tcW w:w="1935" w:type="dxa"/>
            <w:shd w:val="clear" w:color="auto" w:fill="auto"/>
          </w:tcPr>
          <w:p w14:paraId="729F6443" w14:textId="77777777" w:rsidR="008445A4" w:rsidRPr="00983C38" w:rsidRDefault="008445A4" w:rsidP="00983C38">
            <w:pPr>
              <w:bidi/>
              <w:spacing w:after="0" w:line="240" w:lineRule="auto"/>
              <w:jc w:val="center"/>
              <w:rPr>
                <w:rFonts w:ascii="Traditional Arabic" w:hAnsi="Traditional Arabic" w:cs="Traditional Arabic"/>
                <w:b/>
                <w:bCs/>
                <w:sz w:val="32"/>
                <w:szCs w:val="32"/>
                <w:rtl/>
              </w:rPr>
            </w:pPr>
            <w:r w:rsidRPr="00983C38">
              <w:rPr>
                <w:rFonts w:ascii="Traditional Arabic" w:hAnsi="Traditional Arabic" w:cs="Traditional Arabic"/>
                <w:b/>
                <w:bCs/>
                <w:sz w:val="32"/>
                <w:szCs w:val="32"/>
                <w:rtl/>
              </w:rPr>
              <w:t>نسبة وفيات الاطفال اقل من سنة / 1000</w:t>
            </w:r>
          </w:p>
        </w:tc>
        <w:tc>
          <w:tcPr>
            <w:tcW w:w="1247" w:type="dxa"/>
            <w:shd w:val="clear" w:color="auto" w:fill="auto"/>
            <w:vAlign w:val="center"/>
          </w:tcPr>
          <w:p w14:paraId="67D64643" w14:textId="77777777" w:rsidR="008445A4" w:rsidRPr="007776E6" w:rsidRDefault="008445A4" w:rsidP="00983C38">
            <w:pPr>
              <w:bidi/>
              <w:spacing w:after="0" w:line="240" w:lineRule="auto"/>
              <w:jc w:val="center"/>
              <w:rPr>
                <w:rFonts w:ascii="Traditional Arabic" w:hAnsi="Traditional Arabic" w:cs="Traditional Arabic"/>
                <w:sz w:val="32"/>
                <w:szCs w:val="32"/>
                <w:rtl/>
              </w:rPr>
            </w:pPr>
            <w:r w:rsidRPr="007776E6">
              <w:rPr>
                <w:rFonts w:ascii="Traditional Arabic" w:hAnsi="Traditional Arabic" w:cs="Traditional Arabic"/>
                <w:sz w:val="32"/>
                <w:szCs w:val="32"/>
              </w:rPr>
              <w:t>15.15</w:t>
            </w:r>
          </w:p>
        </w:tc>
        <w:tc>
          <w:tcPr>
            <w:tcW w:w="1297" w:type="dxa"/>
            <w:shd w:val="clear" w:color="auto" w:fill="auto"/>
            <w:vAlign w:val="center"/>
          </w:tcPr>
          <w:p w14:paraId="22527626" w14:textId="77777777" w:rsidR="008445A4" w:rsidRPr="007776E6" w:rsidRDefault="008445A4" w:rsidP="00983C38">
            <w:pPr>
              <w:bidi/>
              <w:spacing w:after="0" w:line="240" w:lineRule="auto"/>
              <w:jc w:val="center"/>
              <w:rPr>
                <w:rFonts w:ascii="Traditional Arabic" w:hAnsi="Traditional Arabic" w:cs="Traditional Arabic"/>
                <w:sz w:val="32"/>
                <w:szCs w:val="32"/>
                <w:rtl/>
              </w:rPr>
            </w:pPr>
            <w:r w:rsidRPr="007776E6">
              <w:rPr>
                <w:rFonts w:ascii="Traditional Arabic" w:hAnsi="Traditional Arabic" w:cs="Traditional Arabic"/>
                <w:sz w:val="32"/>
                <w:szCs w:val="32"/>
              </w:rPr>
              <w:t>16.50</w:t>
            </w:r>
          </w:p>
        </w:tc>
        <w:tc>
          <w:tcPr>
            <w:tcW w:w="1297" w:type="dxa"/>
            <w:shd w:val="clear" w:color="auto" w:fill="auto"/>
            <w:vAlign w:val="center"/>
          </w:tcPr>
          <w:p w14:paraId="508B424E" w14:textId="77777777" w:rsidR="008445A4" w:rsidRPr="007776E6" w:rsidRDefault="008445A4" w:rsidP="00983C38">
            <w:pPr>
              <w:bidi/>
              <w:spacing w:after="0" w:line="240" w:lineRule="auto"/>
              <w:jc w:val="center"/>
              <w:rPr>
                <w:rFonts w:ascii="Traditional Arabic" w:hAnsi="Traditional Arabic" w:cs="Traditional Arabic"/>
                <w:sz w:val="32"/>
                <w:szCs w:val="32"/>
                <w:rtl/>
              </w:rPr>
            </w:pPr>
            <w:r w:rsidRPr="007776E6">
              <w:rPr>
                <w:rFonts w:ascii="Traditional Arabic" w:hAnsi="Traditional Arabic" w:cs="Traditional Arabic"/>
                <w:sz w:val="32"/>
                <w:szCs w:val="32"/>
              </w:rPr>
              <w:t>21.67</w:t>
            </w:r>
          </w:p>
        </w:tc>
        <w:tc>
          <w:tcPr>
            <w:tcW w:w="1297" w:type="dxa"/>
            <w:shd w:val="clear" w:color="auto" w:fill="auto"/>
            <w:vAlign w:val="center"/>
          </w:tcPr>
          <w:p w14:paraId="097B9483" w14:textId="77777777" w:rsidR="008445A4" w:rsidRPr="007776E6" w:rsidRDefault="008445A4" w:rsidP="00983C38">
            <w:pPr>
              <w:bidi/>
              <w:spacing w:after="0" w:line="240" w:lineRule="auto"/>
              <w:jc w:val="center"/>
              <w:rPr>
                <w:rFonts w:ascii="Traditional Arabic" w:hAnsi="Traditional Arabic" w:cs="Traditional Arabic"/>
                <w:sz w:val="32"/>
                <w:szCs w:val="32"/>
                <w:rtl/>
              </w:rPr>
            </w:pPr>
            <w:r w:rsidRPr="007776E6">
              <w:rPr>
                <w:rFonts w:ascii="Traditional Arabic" w:hAnsi="Traditional Arabic" w:cs="Traditional Arabic"/>
                <w:sz w:val="32"/>
                <w:szCs w:val="32"/>
              </w:rPr>
              <w:t>16.93</w:t>
            </w:r>
          </w:p>
        </w:tc>
        <w:tc>
          <w:tcPr>
            <w:tcW w:w="1297" w:type="dxa"/>
            <w:shd w:val="clear" w:color="auto" w:fill="auto"/>
            <w:vAlign w:val="center"/>
          </w:tcPr>
          <w:p w14:paraId="64FD27D3" w14:textId="77777777" w:rsidR="008445A4" w:rsidRPr="007776E6" w:rsidRDefault="008445A4" w:rsidP="00983C38">
            <w:pPr>
              <w:bidi/>
              <w:spacing w:after="0" w:line="240" w:lineRule="auto"/>
              <w:jc w:val="center"/>
              <w:rPr>
                <w:rFonts w:ascii="Traditional Arabic" w:hAnsi="Traditional Arabic" w:cs="Traditional Arabic"/>
                <w:sz w:val="32"/>
                <w:szCs w:val="32"/>
                <w:rtl/>
              </w:rPr>
            </w:pPr>
            <w:r w:rsidRPr="007776E6">
              <w:rPr>
                <w:rFonts w:ascii="Traditional Arabic" w:hAnsi="Traditional Arabic" w:cs="Traditional Arabic"/>
                <w:sz w:val="32"/>
                <w:szCs w:val="32"/>
              </w:rPr>
              <w:t>16.1</w:t>
            </w:r>
          </w:p>
        </w:tc>
      </w:tr>
      <w:tr w:rsidR="008445A4" w:rsidRPr="007776E6" w14:paraId="291F9DE9" w14:textId="77777777" w:rsidTr="008445A4">
        <w:trPr>
          <w:jc w:val="center"/>
        </w:trPr>
        <w:tc>
          <w:tcPr>
            <w:tcW w:w="1935" w:type="dxa"/>
            <w:shd w:val="clear" w:color="auto" w:fill="auto"/>
          </w:tcPr>
          <w:p w14:paraId="0970B8E1" w14:textId="77777777" w:rsidR="008445A4" w:rsidRPr="00983C38" w:rsidRDefault="008445A4" w:rsidP="00983C38">
            <w:pPr>
              <w:bidi/>
              <w:spacing w:after="0" w:line="240" w:lineRule="auto"/>
              <w:jc w:val="center"/>
              <w:rPr>
                <w:rFonts w:ascii="Traditional Arabic" w:hAnsi="Traditional Arabic" w:cs="Traditional Arabic"/>
                <w:b/>
                <w:bCs/>
                <w:sz w:val="32"/>
                <w:szCs w:val="32"/>
                <w:rtl/>
              </w:rPr>
            </w:pPr>
            <w:r w:rsidRPr="00983C38">
              <w:rPr>
                <w:rFonts w:ascii="Traditional Arabic" w:hAnsi="Traditional Arabic" w:cs="Traditional Arabic"/>
                <w:b/>
                <w:bCs/>
                <w:sz w:val="32"/>
                <w:szCs w:val="32"/>
                <w:rtl/>
              </w:rPr>
              <w:t>نسبة وفيات الامهات الحوامل / 100000</w:t>
            </w:r>
          </w:p>
        </w:tc>
        <w:tc>
          <w:tcPr>
            <w:tcW w:w="1247" w:type="dxa"/>
            <w:shd w:val="clear" w:color="auto" w:fill="auto"/>
            <w:vAlign w:val="center"/>
          </w:tcPr>
          <w:p w14:paraId="44715845" w14:textId="77777777" w:rsidR="008445A4" w:rsidRPr="007776E6" w:rsidRDefault="008445A4" w:rsidP="00983C38">
            <w:pPr>
              <w:bidi/>
              <w:spacing w:after="0" w:line="240" w:lineRule="auto"/>
              <w:jc w:val="center"/>
              <w:rPr>
                <w:rFonts w:ascii="Traditional Arabic" w:hAnsi="Traditional Arabic" w:cs="Traditional Arabic"/>
                <w:sz w:val="32"/>
                <w:szCs w:val="32"/>
                <w:rtl/>
              </w:rPr>
            </w:pPr>
            <w:r w:rsidRPr="007776E6">
              <w:rPr>
                <w:rFonts w:ascii="Traditional Arabic" w:hAnsi="Traditional Arabic" w:cs="Traditional Arabic"/>
                <w:sz w:val="32"/>
                <w:szCs w:val="32"/>
              </w:rPr>
              <w:t>51.35</w:t>
            </w:r>
          </w:p>
        </w:tc>
        <w:tc>
          <w:tcPr>
            <w:tcW w:w="1297" w:type="dxa"/>
            <w:shd w:val="clear" w:color="auto" w:fill="auto"/>
            <w:vAlign w:val="center"/>
          </w:tcPr>
          <w:p w14:paraId="4B542250" w14:textId="77777777" w:rsidR="008445A4" w:rsidRPr="007776E6" w:rsidRDefault="008445A4" w:rsidP="00983C38">
            <w:pPr>
              <w:bidi/>
              <w:spacing w:after="0" w:line="240" w:lineRule="auto"/>
              <w:jc w:val="center"/>
              <w:rPr>
                <w:rFonts w:ascii="Traditional Arabic" w:hAnsi="Traditional Arabic" w:cs="Traditional Arabic"/>
                <w:sz w:val="32"/>
                <w:szCs w:val="32"/>
                <w:rtl/>
              </w:rPr>
            </w:pPr>
            <w:r w:rsidRPr="007776E6">
              <w:rPr>
                <w:rFonts w:ascii="Traditional Arabic" w:hAnsi="Traditional Arabic" w:cs="Traditional Arabic"/>
                <w:sz w:val="32"/>
                <w:szCs w:val="32"/>
              </w:rPr>
              <w:t>44.60</w:t>
            </w:r>
          </w:p>
        </w:tc>
        <w:tc>
          <w:tcPr>
            <w:tcW w:w="1297" w:type="dxa"/>
            <w:shd w:val="clear" w:color="auto" w:fill="auto"/>
            <w:vAlign w:val="center"/>
          </w:tcPr>
          <w:p w14:paraId="75B52955" w14:textId="77777777" w:rsidR="008445A4" w:rsidRPr="007776E6" w:rsidRDefault="008445A4" w:rsidP="00983C38">
            <w:pPr>
              <w:bidi/>
              <w:spacing w:after="0" w:line="240" w:lineRule="auto"/>
              <w:jc w:val="center"/>
              <w:rPr>
                <w:rFonts w:ascii="Traditional Arabic" w:hAnsi="Traditional Arabic" w:cs="Traditional Arabic"/>
                <w:sz w:val="32"/>
                <w:szCs w:val="32"/>
                <w:rtl/>
              </w:rPr>
            </w:pPr>
            <w:r w:rsidRPr="007776E6">
              <w:rPr>
                <w:rFonts w:ascii="Traditional Arabic" w:hAnsi="Traditional Arabic" w:cs="Traditional Arabic"/>
                <w:sz w:val="32"/>
                <w:szCs w:val="32"/>
              </w:rPr>
              <w:t>73.18</w:t>
            </w:r>
          </w:p>
        </w:tc>
        <w:tc>
          <w:tcPr>
            <w:tcW w:w="1297" w:type="dxa"/>
            <w:shd w:val="clear" w:color="auto" w:fill="auto"/>
            <w:vAlign w:val="center"/>
          </w:tcPr>
          <w:p w14:paraId="41FF8CA7" w14:textId="77777777" w:rsidR="008445A4" w:rsidRPr="007776E6" w:rsidRDefault="008445A4" w:rsidP="00983C38">
            <w:pPr>
              <w:bidi/>
              <w:spacing w:after="0" w:line="240" w:lineRule="auto"/>
              <w:jc w:val="center"/>
              <w:rPr>
                <w:rFonts w:ascii="Traditional Arabic" w:hAnsi="Traditional Arabic" w:cs="Traditional Arabic"/>
                <w:sz w:val="32"/>
                <w:szCs w:val="32"/>
                <w:rtl/>
              </w:rPr>
            </w:pPr>
            <w:r w:rsidRPr="007776E6">
              <w:rPr>
                <w:rFonts w:ascii="Traditional Arabic" w:hAnsi="Traditional Arabic" w:cs="Traditional Arabic"/>
                <w:sz w:val="32"/>
                <w:szCs w:val="32"/>
              </w:rPr>
              <w:t>36.97</w:t>
            </w:r>
          </w:p>
        </w:tc>
        <w:tc>
          <w:tcPr>
            <w:tcW w:w="1297" w:type="dxa"/>
            <w:shd w:val="clear" w:color="auto" w:fill="auto"/>
            <w:vAlign w:val="center"/>
          </w:tcPr>
          <w:p w14:paraId="03C3B65E" w14:textId="77777777" w:rsidR="008445A4" w:rsidRPr="007776E6" w:rsidRDefault="008445A4" w:rsidP="00983C38">
            <w:pPr>
              <w:bidi/>
              <w:spacing w:after="0" w:line="240" w:lineRule="auto"/>
              <w:jc w:val="center"/>
              <w:rPr>
                <w:rFonts w:ascii="Traditional Arabic" w:hAnsi="Traditional Arabic" w:cs="Traditional Arabic"/>
                <w:sz w:val="32"/>
                <w:szCs w:val="32"/>
                <w:rtl/>
              </w:rPr>
            </w:pPr>
            <w:r w:rsidRPr="007776E6">
              <w:rPr>
                <w:rFonts w:ascii="Traditional Arabic" w:hAnsi="Traditional Arabic" w:cs="Traditional Arabic"/>
                <w:sz w:val="32"/>
                <w:szCs w:val="32"/>
              </w:rPr>
              <w:t>56.92</w:t>
            </w:r>
          </w:p>
        </w:tc>
      </w:tr>
    </w:tbl>
    <w:p w14:paraId="39972E96" w14:textId="5B32CCF0" w:rsidR="00EF0DCC" w:rsidRDefault="00EF0DCC" w:rsidP="00EF0DCC">
      <w:pPr>
        <w:bidi/>
        <w:jc w:val="center"/>
        <w:rPr>
          <w:rFonts w:ascii="Traditional Arabic" w:hAnsi="Traditional Arabic" w:cs="Traditional Arabic"/>
          <w:sz w:val="28"/>
          <w:szCs w:val="28"/>
          <w:rtl/>
        </w:rPr>
      </w:pPr>
      <w:r w:rsidRPr="00EF0DCC">
        <w:rPr>
          <w:rFonts w:ascii="Traditional Arabic" w:hAnsi="Traditional Arabic" w:cs="Traditional Arabic" w:hint="cs"/>
          <w:sz w:val="28"/>
          <w:szCs w:val="28"/>
          <w:rtl/>
        </w:rPr>
        <w:t>المصدر : وثائق داخلية للمديرية الصحة و السكان و إصلاح المستشفيات</w:t>
      </w:r>
    </w:p>
    <w:p w14:paraId="46ECE815" w14:textId="09903FC1" w:rsidR="00EF0DCC" w:rsidRDefault="00EF0DCC" w:rsidP="00EF0DCC">
      <w:pPr>
        <w:bidi/>
        <w:jc w:val="center"/>
        <w:rPr>
          <w:rFonts w:ascii="Traditional Arabic" w:hAnsi="Traditional Arabic" w:cs="Traditional Arabic"/>
          <w:sz w:val="28"/>
          <w:szCs w:val="28"/>
          <w:rtl/>
        </w:rPr>
      </w:pPr>
    </w:p>
    <w:p w14:paraId="7DEA8595" w14:textId="77777777" w:rsidR="00EF0DCC" w:rsidRPr="00EF0DCC" w:rsidRDefault="00EF0DCC" w:rsidP="00EF0DCC">
      <w:pPr>
        <w:bidi/>
        <w:jc w:val="center"/>
        <w:rPr>
          <w:rFonts w:ascii="Traditional Arabic" w:hAnsi="Traditional Arabic" w:cs="Traditional Arabic"/>
          <w:sz w:val="28"/>
          <w:szCs w:val="28"/>
        </w:rPr>
      </w:pPr>
    </w:p>
    <w:p w14:paraId="3CF9C983" w14:textId="77777777" w:rsidR="002E5ED7" w:rsidRPr="00EF0DCC" w:rsidRDefault="002E5ED7" w:rsidP="00AA5DF2">
      <w:pPr>
        <w:bidi/>
        <w:jc w:val="both"/>
        <w:rPr>
          <w:rFonts w:ascii="Traditional Arabic" w:hAnsi="Traditional Arabic" w:cs="Traditional Arabic"/>
          <w:sz w:val="32"/>
          <w:szCs w:val="32"/>
        </w:rPr>
      </w:pPr>
    </w:p>
    <w:p w14:paraId="55B48692" w14:textId="5332B411" w:rsidR="002E5ED7" w:rsidRPr="007776E6" w:rsidRDefault="002E5ED7" w:rsidP="00EF0DCC">
      <w:pPr>
        <w:bidi/>
        <w:jc w:val="both"/>
        <w:rPr>
          <w:rFonts w:ascii="Traditional Arabic" w:hAnsi="Traditional Arabic" w:cs="Traditional Arabic"/>
          <w:sz w:val="32"/>
          <w:szCs w:val="32"/>
        </w:rPr>
      </w:pPr>
      <w:r w:rsidRPr="007776E6">
        <w:rPr>
          <w:rFonts w:ascii="Traditional Arabic" w:hAnsi="Traditional Arabic" w:cs="Traditional Arabic"/>
          <w:sz w:val="32"/>
          <w:szCs w:val="32"/>
          <w:rtl/>
        </w:rPr>
        <w:t xml:space="preserve">2. </w:t>
      </w:r>
      <w:r w:rsidRPr="004E3A77">
        <w:rPr>
          <w:rFonts w:ascii="Traditional Arabic" w:hAnsi="Traditional Arabic" w:cs="Traditional Arabic"/>
          <w:b/>
          <w:bCs/>
          <w:sz w:val="32"/>
          <w:szCs w:val="32"/>
          <w:rtl/>
        </w:rPr>
        <w:t>الهياكل الصحية</w:t>
      </w:r>
      <w:r w:rsidR="004E3A77" w:rsidRPr="004E3A77">
        <w:rPr>
          <w:rFonts w:ascii="Traditional Arabic" w:hAnsi="Traditional Arabic" w:cs="Traditional Arabic" w:hint="cs"/>
          <w:b/>
          <w:bCs/>
          <w:sz w:val="32"/>
          <w:szCs w:val="32"/>
          <w:rtl/>
        </w:rPr>
        <w:t>:</w:t>
      </w:r>
      <w:r w:rsidRPr="007776E6">
        <w:rPr>
          <w:rFonts w:ascii="Traditional Arabic" w:hAnsi="Traditional Arabic" w:cs="Traditional Arabic"/>
          <w:sz w:val="32"/>
          <w:szCs w:val="32"/>
          <w:rtl/>
        </w:rPr>
        <w:t xml:space="preserve"> إن قطاع الصحة بالولاية يشمل بشقيه العام والخاص تغطية صحية لكثافة سكانية مقدرة ب</w:t>
      </w:r>
      <w:r w:rsidR="004E3A77">
        <w:rPr>
          <w:rFonts w:ascii="Traditional Arabic" w:hAnsi="Traditional Arabic" w:cs="Traditional Arabic" w:hint="cs"/>
          <w:sz w:val="32"/>
          <w:szCs w:val="32"/>
          <w:rtl/>
        </w:rPr>
        <w:t>ـ</w:t>
      </w:r>
    </w:p>
    <w:p w14:paraId="099B8308" w14:textId="5C90D2DD" w:rsidR="002E5ED7" w:rsidRPr="007776E6" w:rsidRDefault="002E5ED7" w:rsidP="00EF0DCC">
      <w:pPr>
        <w:bidi/>
        <w:ind w:hanging="1"/>
        <w:jc w:val="both"/>
        <w:rPr>
          <w:rFonts w:ascii="Traditional Arabic" w:hAnsi="Traditional Arabic" w:cs="Traditional Arabic"/>
          <w:sz w:val="32"/>
          <w:szCs w:val="32"/>
        </w:rPr>
      </w:pPr>
      <w:r w:rsidRPr="007776E6">
        <w:rPr>
          <w:rFonts w:ascii="Traditional Arabic" w:hAnsi="Traditional Arabic" w:cs="Traditional Arabic"/>
          <w:sz w:val="32"/>
          <w:szCs w:val="32"/>
          <w:rtl/>
        </w:rPr>
        <w:t xml:space="preserve">675.369 نسمة مرتقبة لنهاية سنة 2017). وهذا من خلال الوحدات الصحية والهياكل الاستشفائية المتواجدة عبر تراب الولاية والمتمثلة في المؤسسات العمومية الاستشفائية والمؤسسات العمومية للصحة الجوارية التي تم إنشاؤها بمقتضى المرسوم التنفيذي رقم 140/07 المؤرخ في 19 ماي 2007، والذي يحدد المشتملات المادية والهيكل الفيزيائي لكل مؤسسة وكذا الحيز الجغرافي بالنسبة للمؤسسات العمومية للصحة الجوارية. وتتمثل هذه المؤسسات فيما يلي: </w:t>
      </w:r>
    </w:p>
    <w:p w14:paraId="2DFE8447" w14:textId="1DD6C46B" w:rsidR="002E5ED7" w:rsidRPr="00EF0DCC" w:rsidRDefault="002E5ED7" w:rsidP="00EF0DCC">
      <w:pPr>
        <w:pStyle w:val="Paragraphedeliste"/>
        <w:numPr>
          <w:ilvl w:val="0"/>
          <w:numId w:val="40"/>
        </w:numPr>
        <w:bidi/>
        <w:ind w:left="282"/>
        <w:jc w:val="both"/>
        <w:rPr>
          <w:rFonts w:ascii="Traditional Arabic" w:hAnsi="Traditional Arabic" w:cs="Traditional Arabic"/>
          <w:sz w:val="32"/>
          <w:szCs w:val="32"/>
          <w:rtl/>
        </w:rPr>
      </w:pPr>
      <w:r w:rsidRPr="00EF0DCC">
        <w:rPr>
          <w:rFonts w:ascii="Traditional Arabic" w:hAnsi="Traditional Arabic" w:cs="Traditional Arabic"/>
          <w:sz w:val="32"/>
          <w:szCs w:val="32"/>
          <w:rtl/>
        </w:rPr>
        <w:t xml:space="preserve">ثلاث مؤسسات عمومية </w:t>
      </w:r>
      <w:r w:rsidR="004B5CC7" w:rsidRPr="00EF0DCC">
        <w:rPr>
          <w:rFonts w:ascii="Traditional Arabic" w:hAnsi="Traditional Arabic" w:cs="Traditional Arabic" w:hint="cs"/>
          <w:sz w:val="32"/>
          <w:szCs w:val="32"/>
          <w:rtl/>
        </w:rPr>
        <w:t>استشفائية</w:t>
      </w:r>
      <w:r w:rsidRPr="00EF0DCC">
        <w:rPr>
          <w:rFonts w:ascii="Traditional Arabic" w:hAnsi="Traditional Arabic" w:cs="Traditional Arabic"/>
          <w:sz w:val="32"/>
          <w:szCs w:val="32"/>
          <w:rtl/>
        </w:rPr>
        <w:t xml:space="preserve"> بالأغواط، </w:t>
      </w:r>
      <w:r w:rsidR="00851DFA" w:rsidRPr="00EF0DCC">
        <w:rPr>
          <w:rFonts w:ascii="Traditional Arabic" w:hAnsi="Traditional Arabic" w:cs="Traditional Arabic"/>
          <w:sz w:val="32"/>
          <w:szCs w:val="32"/>
          <w:rtl/>
        </w:rPr>
        <w:t>آفلو</w:t>
      </w:r>
      <w:r w:rsidRPr="00EF0DCC">
        <w:rPr>
          <w:rFonts w:ascii="Traditional Arabic" w:hAnsi="Traditional Arabic" w:cs="Traditional Arabic"/>
          <w:sz w:val="32"/>
          <w:szCs w:val="32"/>
          <w:rtl/>
        </w:rPr>
        <w:t xml:space="preserve"> وقصر الحيران.</w:t>
      </w:r>
    </w:p>
    <w:p w14:paraId="6A9B12A8" w14:textId="3E66204D" w:rsidR="00EF0DCC" w:rsidRPr="00EF0DCC" w:rsidRDefault="002E5ED7" w:rsidP="00EF0DCC">
      <w:pPr>
        <w:pStyle w:val="Paragraphedeliste"/>
        <w:numPr>
          <w:ilvl w:val="0"/>
          <w:numId w:val="40"/>
        </w:numPr>
        <w:bidi/>
        <w:ind w:left="282"/>
        <w:jc w:val="both"/>
        <w:rPr>
          <w:rFonts w:ascii="Traditional Arabic" w:hAnsi="Traditional Arabic" w:cs="Traditional Arabic"/>
          <w:sz w:val="32"/>
          <w:szCs w:val="32"/>
          <w:rtl/>
        </w:rPr>
      </w:pPr>
      <w:r w:rsidRPr="00EF0DCC">
        <w:rPr>
          <w:rFonts w:ascii="Traditional Arabic" w:hAnsi="Traditional Arabic" w:cs="Traditional Arabic"/>
          <w:sz w:val="32"/>
          <w:szCs w:val="32"/>
          <w:rtl/>
        </w:rPr>
        <w:t>مؤسسة عمومية مختصة للأم والطفل بالأغوا</w:t>
      </w:r>
      <w:r w:rsidR="00EF0DCC" w:rsidRPr="00EF0DCC">
        <w:rPr>
          <w:rFonts w:ascii="Traditional Arabic" w:hAnsi="Traditional Arabic" w:cs="Traditional Arabic" w:hint="cs"/>
          <w:sz w:val="32"/>
          <w:szCs w:val="32"/>
          <w:rtl/>
        </w:rPr>
        <w:t>ط</w:t>
      </w:r>
    </w:p>
    <w:p w14:paraId="6CA266C2" w14:textId="47891779" w:rsidR="002E5ED7" w:rsidRPr="00EF0DCC" w:rsidRDefault="002E5ED7" w:rsidP="00EF0DCC">
      <w:pPr>
        <w:pStyle w:val="Paragraphedeliste"/>
        <w:numPr>
          <w:ilvl w:val="0"/>
          <w:numId w:val="40"/>
        </w:numPr>
        <w:bidi/>
        <w:ind w:left="282"/>
        <w:jc w:val="both"/>
        <w:rPr>
          <w:rFonts w:ascii="Traditional Arabic" w:hAnsi="Traditional Arabic" w:cs="Traditional Arabic"/>
          <w:sz w:val="32"/>
          <w:szCs w:val="32"/>
        </w:rPr>
      </w:pPr>
      <w:r w:rsidRPr="00EF0DCC">
        <w:rPr>
          <w:rFonts w:ascii="Traditional Arabic" w:hAnsi="Traditional Arabic" w:cs="Traditional Arabic"/>
          <w:sz w:val="32"/>
          <w:szCs w:val="32"/>
          <w:rtl/>
        </w:rPr>
        <w:t>مؤسسات عمومية للصحة الجوارية، والتي تشمل على:</w:t>
      </w:r>
    </w:p>
    <w:p w14:paraId="2D4D112C" w14:textId="6E9541D6" w:rsidR="002E5ED7" w:rsidRPr="00EF0DCC" w:rsidRDefault="002E5ED7" w:rsidP="00EF0DCC">
      <w:pPr>
        <w:pStyle w:val="Paragraphedeliste"/>
        <w:numPr>
          <w:ilvl w:val="0"/>
          <w:numId w:val="41"/>
        </w:numPr>
        <w:bidi/>
        <w:jc w:val="both"/>
        <w:rPr>
          <w:rFonts w:ascii="Traditional Arabic" w:hAnsi="Traditional Arabic" w:cs="Traditional Arabic"/>
          <w:sz w:val="32"/>
          <w:szCs w:val="32"/>
        </w:rPr>
      </w:pPr>
      <w:r w:rsidRPr="00EF0DCC">
        <w:rPr>
          <w:rFonts w:ascii="Traditional Arabic" w:hAnsi="Traditional Arabic" w:cs="Traditional Arabic"/>
          <w:sz w:val="32"/>
          <w:szCs w:val="32"/>
          <w:rtl/>
        </w:rPr>
        <w:t>(37) عيادة متعددة الخدمات.</w:t>
      </w:r>
    </w:p>
    <w:p w14:paraId="00987FA8" w14:textId="08D593C8" w:rsidR="002E5ED7" w:rsidRPr="00EF0DCC" w:rsidRDefault="002E5ED7" w:rsidP="00EF0DCC">
      <w:pPr>
        <w:pStyle w:val="Paragraphedeliste"/>
        <w:numPr>
          <w:ilvl w:val="0"/>
          <w:numId w:val="41"/>
        </w:numPr>
        <w:bidi/>
        <w:jc w:val="both"/>
        <w:rPr>
          <w:rFonts w:ascii="Traditional Arabic" w:hAnsi="Traditional Arabic" w:cs="Traditional Arabic"/>
          <w:sz w:val="32"/>
          <w:szCs w:val="32"/>
        </w:rPr>
      </w:pPr>
      <w:r w:rsidRPr="00EF0DCC">
        <w:rPr>
          <w:rFonts w:ascii="Traditional Arabic" w:hAnsi="Traditional Arabic" w:cs="Traditional Arabic"/>
          <w:sz w:val="32"/>
          <w:szCs w:val="32"/>
          <w:rtl/>
        </w:rPr>
        <w:t xml:space="preserve">(71) قاعة علاج. </w:t>
      </w:r>
    </w:p>
    <w:p w14:paraId="75660C1F" w14:textId="2926D218" w:rsidR="002E5ED7" w:rsidRPr="00EF0DCC" w:rsidRDefault="002E5ED7" w:rsidP="00EF0DCC">
      <w:pPr>
        <w:pStyle w:val="Paragraphedeliste"/>
        <w:numPr>
          <w:ilvl w:val="0"/>
          <w:numId w:val="41"/>
        </w:numPr>
        <w:bidi/>
        <w:jc w:val="both"/>
        <w:rPr>
          <w:rFonts w:ascii="Traditional Arabic" w:hAnsi="Traditional Arabic" w:cs="Traditional Arabic"/>
          <w:sz w:val="32"/>
          <w:szCs w:val="32"/>
        </w:rPr>
      </w:pPr>
      <w:r w:rsidRPr="00EF0DCC">
        <w:rPr>
          <w:rFonts w:ascii="Traditional Arabic" w:hAnsi="Traditional Arabic" w:cs="Traditional Arabic"/>
          <w:sz w:val="32"/>
          <w:szCs w:val="32"/>
          <w:rtl/>
        </w:rPr>
        <w:t>(05) عيادات ولادة ريفية</w:t>
      </w:r>
    </w:p>
    <w:p w14:paraId="66EBF506" w14:textId="3372BB71" w:rsidR="002E5ED7" w:rsidRPr="00EF0DCC" w:rsidRDefault="002E5ED7" w:rsidP="00EF0DCC">
      <w:pPr>
        <w:pStyle w:val="Paragraphedeliste"/>
        <w:numPr>
          <w:ilvl w:val="0"/>
          <w:numId w:val="41"/>
        </w:numPr>
        <w:bidi/>
        <w:jc w:val="both"/>
        <w:rPr>
          <w:rFonts w:ascii="Traditional Arabic" w:hAnsi="Traditional Arabic" w:cs="Traditional Arabic"/>
          <w:sz w:val="32"/>
          <w:szCs w:val="32"/>
        </w:rPr>
      </w:pPr>
      <w:r w:rsidRPr="00EF0DCC">
        <w:rPr>
          <w:rFonts w:ascii="Traditional Arabic" w:hAnsi="Traditional Arabic" w:cs="Traditional Arabic"/>
          <w:sz w:val="32"/>
          <w:szCs w:val="32"/>
          <w:rtl/>
        </w:rPr>
        <w:t xml:space="preserve">(19) وحدة كشف ومتابعة للصحة المدرسية </w:t>
      </w:r>
    </w:p>
    <w:p w14:paraId="0523E4FD" w14:textId="1877DC6B" w:rsidR="002E5ED7" w:rsidRPr="00EF0DCC" w:rsidRDefault="002E5ED7" w:rsidP="00EF0DCC">
      <w:pPr>
        <w:pStyle w:val="Paragraphedeliste"/>
        <w:numPr>
          <w:ilvl w:val="0"/>
          <w:numId w:val="41"/>
        </w:numPr>
        <w:bidi/>
        <w:jc w:val="both"/>
        <w:rPr>
          <w:rFonts w:ascii="Traditional Arabic" w:hAnsi="Traditional Arabic" w:cs="Traditional Arabic"/>
          <w:sz w:val="32"/>
          <w:szCs w:val="32"/>
        </w:rPr>
      </w:pPr>
      <w:r w:rsidRPr="00EF0DCC">
        <w:rPr>
          <w:rFonts w:ascii="Traditional Arabic" w:hAnsi="Traditional Arabic" w:cs="Traditional Arabic"/>
          <w:sz w:val="32"/>
          <w:szCs w:val="32"/>
          <w:rtl/>
        </w:rPr>
        <w:t>(03) مراكز لتصفية الدم بالأغواط و</w:t>
      </w:r>
      <w:r w:rsidR="00851DFA" w:rsidRPr="00EF0DCC">
        <w:rPr>
          <w:rFonts w:ascii="Traditional Arabic" w:hAnsi="Traditional Arabic" w:cs="Traditional Arabic"/>
          <w:sz w:val="32"/>
          <w:szCs w:val="32"/>
          <w:rtl/>
        </w:rPr>
        <w:t>آفلو</w:t>
      </w:r>
      <w:r w:rsidRPr="00EF0DCC">
        <w:rPr>
          <w:rFonts w:ascii="Traditional Arabic" w:hAnsi="Traditional Arabic" w:cs="Traditional Arabic"/>
          <w:sz w:val="32"/>
          <w:szCs w:val="32"/>
          <w:rtl/>
        </w:rPr>
        <w:t xml:space="preserve"> وقصر </w:t>
      </w:r>
      <w:r w:rsidR="004B5CC7" w:rsidRPr="00EF0DCC">
        <w:rPr>
          <w:rFonts w:ascii="Traditional Arabic" w:hAnsi="Traditional Arabic" w:cs="Traditional Arabic" w:hint="cs"/>
          <w:sz w:val="32"/>
          <w:szCs w:val="32"/>
          <w:rtl/>
        </w:rPr>
        <w:t>الحيران.</w:t>
      </w:r>
      <w:r w:rsidRPr="00EF0DCC">
        <w:rPr>
          <w:rFonts w:ascii="Traditional Arabic" w:hAnsi="Traditional Arabic" w:cs="Traditional Arabic"/>
          <w:sz w:val="32"/>
          <w:szCs w:val="32"/>
          <w:rtl/>
        </w:rPr>
        <w:t xml:space="preserve"> </w:t>
      </w:r>
    </w:p>
    <w:p w14:paraId="4D147069" w14:textId="44CA33F2" w:rsidR="002E5ED7" w:rsidRPr="00EF0DCC" w:rsidRDefault="002E5ED7" w:rsidP="00EF0DCC">
      <w:pPr>
        <w:pStyle w:val="Paragraphedeliste"/>
        <w:numPr>
          <w:ilvl w:val="0"/>
          <w:numId w:val="41"/>
        </w:numPr>
        <w:bidi/>
        <w:jc w:val="both"/>
        <w:rPr>
          <w:rFonts w:ascii="Traditional Arabic" w:hAnsi="Traditional Arabic" w:cs="Traditional Arabic"/>
          <w:sz w:val="32"/>
          <w:szCs w:val="32"/>
        </w:rPr>
      </w:pPr>
      <w:r w:rsidRPr="00EF0DCC">
        <w:rPr>
          <w:rFonts w:ascii="Traditional Arabic" w:hAnsi="Traditional Arabic" w:cs="Traditional Arabic"/>
          <w:sz w:val="32"/>
          <w:szCs w:val="32"/>
          <w:rtl/>
        </w:rPr>
        <w:t xml:space="preserve">مركزين وسيطين (02) للصحة العقلية الأغواط </w:t>
      </w:r>
      <w:r w:rsidR="00851DFA" w:rsidRPr="00EF0DCC">
        <w:rPr>
          <w:rFonts w:ascii="Traditional Arabic" w:hAnsi="Traditional Arabic" w:cs="Traditional Arabic" w:hint="cs"/>
          <w:sz w:val="32"/>
          <w:szCs w:val="32"/>
          <w:rtl/>
        </w:rPr>
        <w:t>وآفلو.</w:t>
      </w:r>
    </w:p>
    <w:p w14:paraId="24295652" w14:textId="12915E1C" w:rsidR="002E5ED7" w:rsidRPr="00EF0DCC" w:rsidRDefault="002E5ED7" w:rsidP="00EF0DCC">
      <w:pPr>
        <w:pStyle w:val="Paragraphedeliste"/>
        <w:numPr>
          <w:ilvl w:val="0"/>
          <w:numId w:val="41"/>
        </w:numPr>
        <w:bidi/>
        <w:jc w:val="both"/>
        <w:rPr>
          <w:rFonts w:ascii="Traditional Arabic" w:hAnsi="Traditional Arabic" w:cs="Traditional Arabic"/>
          <w:sz w:val="32"/>
          <w:szCs w:val="32"/>
        </w:rPr>
      </w:pPr>
      <w:r w:rsidRPr="00EF0DCC">
        <w:rPr>
          <w:rFonts w:ascii="Traditional Arabic" w:hAnsi="Traditional Arabic" w:cs="Traditional Arabic"/>
          <w:sz w:val="32"/>
          <w:szCs w:val="32"/>
          <w:rtl/>
        </w:rPr>
        <w:t>مركز لمكافحة الإدمان والمخدرات.</w:t>
      </w:r>
    </w:p>
    <w:p w14:paraId="2CE301F1" w14:textId="42B37C8E" w:rsidR="00EF0DCC" w:rsidRPr="00B20D98" w:rsidRDefault="002E5ED7" w:rsidP="00B20D98">
      <w:pPr>
        <w:pStyle w:val="Paragraphedeliste"/>
        <w:numPr>
          <w:ilvl w:val="0"/>
          <w:numId w:val="41"/>
        </w:numPr>
        <w:bidi/>
        <w:jc w:val="both"/>
        <w:rPr>
          <w:rFonts w:ascii="Traditional Arabic" w:hAnsi="Traditional Arabic" w:cs="Traditional Arabic"/>
          <w:sz w:val="32"/>
          <w:szCs w:val="32"/>
          <w:rtl/>
        </w:rPr>
      </w:pPr>
      <w:r w:rsidRPr="00EF0DCC">
        <w:rPr>
          <w:rFonts w:ascii="Traditional Arabic" w:hAnsi="Traditional Arabic" w:cs="Traditional Arabic"/>
          <w:sz w:val="32"/>
          <w:szCs w:val="32"/>
          <w:rtl/>
        </w:rPr>
        <w:t xml:space="preserve">مركزين (02) لحقن الدم الأغواط </w:t>
      </w:r>
      <w:r w:rsidR="00DA7898" w:rsidRPr="00EF0DCC">
        <w:rPr>
          <w:rFonts w:ascii="Traditional Arabic" w:hAnsi="Traditional Arabic" w:cs="Traditional Arabic" w:hint="cs"/>
          <w:sz w:val="32"/>
          <w:szCs w:val="32"/>
          <w:rtl/>
        </w:rPr>
        <w:t>وآفلو.</w:t>
      </w:r>
    </w:p>
    <w:p w14:paraId="1758C5BA" w14:textId="4CA0D15A" w:rsidR="002E5ED7" w:rsidRPr="007776E6" w:rsidRDefault="002E5ED7" w:rsidP="00EF0DCC">
      <w:pPr>
        <w:bidi/>
        <w:ind w:firstLine="566"/>
        <w:jc w:val="both"/>
        <w:rPr>
          <w:rFonts w:ascii="Traditional Arabic" w:hAnsi="Traditional Arabic" w:cs="Traditional Arabic"/>
          <w:sz w:val="32"/>
          <w:szCs w:val="32"/>
        </w:rPr>
      </w:pPr>
      <w:r w:rsidRPr="007776E6">
        <w:rPr>
          <w:rFonts w:ascii="Traditional Arabic" w:hAnsi="Traditional Arabic" w:cs="Traditional Arabic"/>
          <w:sz w:val="32"/>
          <w:szCs w:val="32"/>
          <w:rtl/>
        </w:rPr>
        <w:t xml:space="preserve">كما تجدر الإشارة </w:t>
      </w:r>
      <w:r w:rsidR="00C73275">
        <w:rPr>
          <w:rFonts w:ascii="Traditional Arabic" w:hAnsi="Traditional Arabic" w:cs="Traditional Arabic"/>
          <w:sz w:val="32"/>
          <w:szCs w:val="32"/>
          <w:rtl/>
        </w:rPr>
        <w:t>إلى</w:t>
      </w:r>
      <w:r w:rsidRPr="007776E6">
        <w:rPr>
          <w:rFonts w:ascii="Traditional Arabic" w:hAnsi="Traditional Arabic" w:cs="Traditional Arabic"/>
          <w:sz w:val="32"/>
          <w:szCs w:val="32"/>
          <w:rtl/>
        </w:rPr>
        <w:t xml:space="preserve"> وجود مدرسة لتكوين الشبه طبي والتي تتكفل حاليا بتكوين الأعوان الشبه طبيبين في العلاجات </w:t>
      </w:r>
      <w:r w:rsidR="004B5CC7" w:rsidRPr="007776E6">
        <w:rPr>
          <w:rFonts w:ascii="Traditional Arabic" w:hAnsi="Traditional Arabic" w:cs="Traditional Arabic" w:hint="cs"/>
          <w:sz w:val="32"/>
          <w:szCs w:val="32"/>
          <w:rtl/>
        </w:rPr>
        <w:t>العامة. وتصل</w:t>
      </w:r>
      <w:r w:rsidRPr="007776E6">
        <w:rPr>
          <w:rFonts w:ascii="Traditional Arabic" w:hAnsi="Traditional Arabic" w:cs="Traditional Arabic"/>
          <w:sz w:val="32"/>
          <w:szCs w:val="32"/>
          <w:rtl/>
        </w:rPr>
        <w:t xml:space="preserve"> سعة استيعابها </w:t>
      </w:r>
      <w:r w:rsidR="00C73275">
        <w:rPr>
          <w:rFonts w:ascii="Traditional Arabic" w:hAnsi="Traditional Arabic" w:cs="Traditional Arabic"/>
          <w:sz w:val="32"/>
          <w:szCs w:val="32"/>
          <w:rtl/>
        </w:rPr>
        <w:t>إلى</w:t>
      </w:r>
      <w:r w:rsidRPr="007776E6">
        <w:rPr>
          <w:rFonts w:ascii="Traditional Arabic" w:hAnsi="Traditional Arabic" w:cs="Traditional Arabic"/>
          <w:sz w:val="32"/>
          <w:szCs w:val="32"/>
          <w:rtl/>
        </w:rPr>
        <w:t xml:space="preserve"> أكثر من 160 مقعد بيداغوجي بإضافة الملحقة المتواجدة ببلدية </w:t>
      </w:r>
      <w:r w:rsidR="00851DFA">
        <w:rPr>
          <w:rFonts w:ascii="Traditional Arabic" w:hAnsi="Traditional Arabic" w:cs="Traditional Arabic"/>
          <w:sz w:val="32"/>
          <w:szCs w:val="32"/>
          <w:rtl/>
        </w:rPr>
        <w:t>آفلو</w:t>
      </w:r>
      <w:r w:rsidRPr="007776E6">
        <w:rPr>
          <w:rFonts w:ascii="Traditional Arabic" w:hAnsi="Traditional Arabic" w:cs="Traditional Arabic"/>
          <w:sz w:val="32"/>
          <w:szCs w:val="32"/>
          <w:rtl/>
        </w:rPr>
        <w:t>.</w:t>
      </w:r>
    </w:p>
    <w:p w14:paraId="6E7673CD" w14:textId="279CA3B1" w:rsidR="004B5CC7" w:rsidRDefault="002E5ED7" w:rsidP="00EF0DCC">
      <w:pPr>
        <w:bidi/>
        <w:ind w:firstLine="566"/>
        <w:jc w:val="both"/>
        <w:rPr>
          <w:rFonts w:ascii="Traditional Arabic" w:hAnsi="Traditional Arabic" w:cs="Traditional Arabic"/>
          <w:sz w:val="32"/>
          <w:szCs w:val="32"/>
          <w:rtl/>
        </w:rPr>
      </w:pPr>
      <w:r w:rsidRPr="007776E6">
        <w:rPr>
          <w:rFonts w:ascii="Traditional Arabic" w:hAnsi="Traditional Arabic" w:cs="Traditional Arabic"/>
          <w:sz w:val="32"/>
          <w:szCs w:val="32"/>
          <w:rtl/>
        </w:rPr>
        <w:lastRenderedPageBreak/>
        <w:t xml:space="preserve">ويبين الجدول أدناه التوزيع الجغرافي للهياكل الصحية العمومية التي هي في طور الإستعمال، وذلك بعد </w:t>
      </w:r>
      <w:r w:rsidR="0067570E">
        <w:rPr>
          <w:rFonts w:ascii="Traditional Arabic" w:hAnsi="Traditional Arabic" w:cs="Traditional Arabic" w:hint="cs"/>
          <w:sz w:val="32"/>
          <w:szCs w:val="32"/>
          <w:rtl/>
        </w:rPr>
        <w:t>إ</w:t>
      </w:r>
      <w:r w:rsidRPr="007776E6">
        <w:rPr>
          <w:rFonts w:ascii="Traditional Arabic" w:hAnsi="Traditional Arabic" w:cs="Traditional Arabic"/>
          <w:sz w:val="32"/>
          <w:szCs w:val="32"/>
          <w:rtl/>
        </w:rPr>
        <w:t>ستلام عدة منشئات وهياكل صحية</w:t>
      </w:r>
      <w:r w:rsidR="004B5CC7" w:rsidRPr="007776E6">
        <w:rPr>
          <w:rFonts w:ascii="Traditional Arabic" w:hAnsi="Traditional Arabic" w:cs="Traditional Arabic" w:hint="cs"/>
          <w:sz w:val="32"/>
          <w:szCs w:val="32"/>
          <w:rtl/>
        </w:rPr>
        <w:t>.</w:t>
      </w:r>
      <w:r w:rsidR="009F2BE4">
        <w:rPr>
          <w:rStyle w:val="Appelnotedebasdep"/>
          <w:rFonts w:ascii="Traditional Arabic" w:hAnsi="Traditional Arabic" w:cs="Traditional Arabic"/>
          <w:sz w:val="32"/>
          <w:szCs w:val="32"/>
          <w:rtl/>
        </w:rPr>
        <w:footnoteReference w:id="43"/>
      </w:r>
    </w:p>
    <w:p w14:paraId="1152357F" w14:textId="77777777" w:rsidR="00315CE4" w:rsidRDefault="00315CE4" w:rsidP="00DA54F3">
      <w:pPr>
        <w:bidi/>
        <w:jc w:val="center"/>
        <w:rPr>
          <w:rFonts w:ascii="Traditional Arabic" w:hAnsi="Traditional Arabic" w:cs="Traditional Arabic"/>
          <w:sz w:val="32"/>
          <w:szCs w:val="32"/>
          <w:rtl/>
        </w:rPr>
      </w:pPr>
    </w:p>
    <w:p w14:paraId="6CD6FA80" w14:textId="77777777" w:rsidR="00315CE4" w:rsidRDefault="00315CE4" w:rsidP="00AC0035">
      <w:pPr>
        <w:bidi/>
        <w:rPr>
          <w:rFonts w:ascii="Traditional Arabic" w:hAnsi="Traditional Arabic" w:cs="Traditional Arabic"/>
          <w:sz w:val="32"/>
          <w:szCs w:val="32"/>
          <w:rtl/>
        </w:rPr>
      </w:pPr>
    </w:p>
    <w:p w14:paraId="384F3F87" w14:textId="74CCB8B5" w:rsidR="002E5ED7" w:rsidRPr="007776E6" w:rsidRDefault="007C7CBA" w:rsidP="00315CE4">
      <w:pPr>
        <w:bidi/>
        <w:jc w:val="center"/>
        <w:rPr>
          <w:rFonts w:ascii="Traditional Arabic" w:hAnsi="Traditional Arabic" w:cs="Traditional Arabic"/>
          <w:sz w:val="32"/>
          <w:szCs w:val="32"/>
        </w:rPr>
      </w:pPr>
      <w:r>
        <w:rPr>
          <w:rFonts w:ascii="Traditional Arabic" w:hAnsi="Traditional Arabic" w:cs="Traditional Arabic" w:hint="cs"/>
          <w:sz w:val="32"/>
          <w:szCs w:val="32"/>
          <w:rtl/>
        </w:rPr>
        <w:t>الجدول رقم (02)</w:t>
      </w:r>
      <w:r w:rsidR="00A5214C">
        <w:rPr>
          <w:rFonts w:ascii="Traditional Arabic" w:hAnsi="Traditional Arabic" w:cs="Traditional Arabic" w:hint="cs"/>
          <w:sz w:val="32"/>
          <w:szCs w:val="32"/>
          <w:rtl/>
        </w:rPr>
        <w:t xml:space="preserve">: </w:t>
      </w:r>
      <w:r w:rsidR="00A5214C" w:rsidRPr="007776E6">
        <w:rPr>
          <w:rFonts w:ascii="Traditional Arabic" w:hAnsi="Traditional Arabic" w:cs="Traditional Arabic"/>
          <w:sz w:val="32"/>
          <w:szCs w:val="32"/>
          <w:rtl/>
        </w:rPr>
        <w:t xml:space="preserve">توزيع الهياكل الصحية العمومية عبر </w:t>
      </w:r>
      <w:r w:rsidR="00A5214C" w:rsidRPr="007776E6">
        <w:rPr>
          <w:rFonts w:ascii="Traditional Arabic" w:hAnsi="Traditional Arabic" w:cs="Traditional Arabic" w:hint="cs"/>
          <w:sz w:val="32"/>
          <w:szCs w:val="32"/>
          <w:rtl/>
        </w:rPr>
        <w:t>البلديات</w:t>
      </w:r>
    </w:p>
    <w:tbl>
      <w:tblPr>
        <w:bidiVisual/>
        <w:tblW w:w="89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0"/>
        <w:gridCol w:w="636"/>
        <w:gridCol w:w="705"/>
        <w:gridCol w:w="643"/>
        <w:gridCol w:w="1119"/>
        <w:gridCol w:w="923"/>
        <w:gridCol w:w="763"/>
        <w:gridCol w:w="751"/>
        <w:gridCol w:w="810"/>
        <w:gridCol w:w="859"/>
      </w:tblGrid>
      <w:tr w:rsidR="001D0476" w:rsidRPr="00206C42" w14:paraId="557EFC49" w14:textId="77777777" w:rsidTr="00F17001">
        <w:trPr>
          <w:trHeight w:val="246"/>
        </w:trPr>
        <w:tc>
          <w:tcPr>
            <w:tcW w:w="1700" w:type="dxa"/>
            <w:vMerge w:val="restart"/>
            <w:shd w:val="clear" w:color="auto" w:fill="D9D9D9" w:themeFill="background1" w:themeFillShade="D9"/>
            <w:vAlign w:val="center"/>
          </w:tcPr>
          <w:p w14:paraId="5344F050" w14:textId="0C550C32" w:rsidR="002E5ED7" w:rsidRPr="00DA7898" w:rsidRDefault="002E5ED7" w:rsidP="001D0476">
            <w:pPr>
              <w:bidi/>
              <w:spacing w:after="0" w:line="240" w:lineRule="auto"/>
              <w:jc w:val="center"/>
              <w:rPr>
                <w:rFonts w:ascii="Traditional Arabic" w:hAnsi="Traditional Arabic" w:cs="Traditional Arabic"/>
                <w:b/>
                <w:bCs/>
                <w:sz w:val="28"/>
                <w:szCs w:val="28"/>
                <w:rtl/>
              </w:rPr>
            </w:pPr>
            <w:r w:rsidRPr="00DA7898">
              <w:rPr>
                <w:rFonts w:ascii="Traditional Arabic" w:hAnsi="Traditional Arabic" w:cs="Traditional Arabic"/>
                <w:b/>
                <w:bCs/>
                <w:sz w:val="28"/>
                <w:szCs w:val="28"/>
                <w:rtl/>
              </w:rPr>
              <w:t>البلدية</w:t>
            </w:r>
          </w:p>
        </w:tc>
        <w:tc>
          <w:tcPr>
            <w:tcW w:w="1341" w:type="dxa"/>
            <w:gridSpan w:val="2"/>
            <w:shd w:val="clear" w:color="auto" w:fill="D9D9D9" w:themeFill="background1" w:themeFillShade="D9"/>
            <w:vAlign w:val="center"/>
          </w:tcPr>
          <w:p w14:paraId="16C417D7" w14:textId="77777777" w:rsidR="002E5ED7" w:rsidRPr="00DA7898" w:rsidRDefault="002E5ED7" w:rsidP="001D0476">
            <w:pPr>
              <w:bidi/>
              <w:spacing w:after="0" w:line="240" w:lineRule="auto"/>
              <w:jc w:val="center"/>
              <w:rPr>
                <w:rFonts w:ascii="Traditional Arabic" w:hAnsi="Traditional Arabic" w:cs="Traditional Arabic"/>
                <w:b/>
                <w:bCs/>
                <w:sz w:val="28"/>
                <w:szCs w:val="28"/>
                <w:rtl/>
              </w:rPr>
            </w:pPr>
            <w:r w:rsidRPr="00DA7898">
              <w:rPr>
                <w:rFonts w:ascii="Traditional Arabic" w:hAnsi="Traditional Arabic" w:cs="Traditional Arabic"/>
                <w:b/>
                <w:bCs/>
                <w:sz w:val="28"/>
                <w:szCs w:val="28"/>
                <w:rtl/>
              </w:rPr>
              <w:t>مستشفيات</w:t>
            </w:r>
          </w:p>
          <w:p w14:paraId="7BD3405C" w14:textId="77777777" w:rsidR="002E5ED7" w:rsidRPr="00DA7898" w:rsidRDefault="002E5ED7" w:rsidP="001D0476">
            <w:pPr>
              <w:bidi/>
              <w:spacing w:after="0" w:line="240" w:lineRule="auto"/>
              <w:jc w:val="center"/>
              <w:rPr>
                <w:rFonts w:ascii="Traditional Arabic" w:hAnsi="Traditional Arabic" w:cs="Traditional Arabic"/>
                <w:b/>
                <w:bCs/>
                <w:sz w:val="28"/>
                <w:szCs w:val="28"/>
                <w:rtl/>
              </w:rPr>
            </w:pPr>
          </w:p>
        </w:tc>
        <w:tc>
          <w:tcPr>
            <w:tcW w:w="1762" w:type="dxa"/>
            <w:gridSpan w:val="2"/>
            <w:shd w:val="clear" w:color="auto" w:fill="D9D9D9" w:themeFill="background1" w:themeFillShade="D9"/>
            <w:vAlign w:val="center"/>
          </w:tcPr>
          <w:p w14:paraId="7258FE88" w14:textId="35C1A039" w:rsidR="002E5ED7" w:rsidRPr="00DA7898" w:rsidRDefault="002E5ED7" w:rsidP="001D0476">
            <w:pPr>
              <w:bidi/>
              <w:spacing w:after="0" w:line="240" w:lineRule="auto"/>
              <w:jc w:val="center"/>
              <w:rPr>
                <w:rFonts w:ascii="Traditional Arabic" w:hAnsi="Traditional Arabic" w:cs="Traditional Arabic"/>
                <w:b/>
                <w:bCs/>
                <w:sz w:val="28"/>
                <w:szCs w:val="28"/>
                <w:rtl/>
              </w:rPr>
            </w:pPr>
            <w:r w:rsidRPr="00DA7898">
              <w:rPr>
                <w:rFonts w:ascii="Traditional Arabic" w:hAnsi="Traditional Arabic" w:cs="Traditional Arabic"/>
                <w:b/>
                <w:bCs/>
                <w:sz w:val="28"/>
                <w:szCs w:val="28"/>
                <w:rtl/>
              </w:rPr>
              <w:t>مؤسسة استشفائية متخصصة</w:t>
            </w:r>
          </w:p>
        </w:tc>
        <w:tc>
          <w:tcPr>
            <w:tcW w:w="923" w:type="dxa"/>
            <w:vMerge w:val="restart"/>
            <w:shd w:val="clear" w:color="auto" w:fill="D9D9D9" w:themeFill="background1" w:themeFillShade="D9"/>
            <w:vAlign w:val="center"/>
          </w:tcPr>
          <w:p w14:paraId="5B29A403" w14:textId="602C7E2D" w:rsidR="002E5ED7" w:rsidRPr="00DA7898" w:rsidRDefault="002E5ED7" w:rsidP="001D0476">
            <w:pPr>
              <w:bidi/>
              <w:spacing w:after="0" w:line="240" w:lineRule="auto"/>
              <w:jc w:val="center"/>
              <w:rPr>
                <w:rFonts w:ascii="Traditional Arabic" w:hAnsi="Traditional Arabic" w:cs="Traditional Arabic"/>
                <w:b/>
                <w:bCs/>
                <w:sz w:val="28"/>
                <w:szCs w:val="28"/>
                <w:rtl/>
              </w:rPr>
            </w:pPr>
            <w:r w:rsidRPr="00DA7898">
              <w:rPr>
                <w:rFonts w:ascii="Traditional Arabic" w:hAnsi="Traditional Arabic" w:cs="Traditional Arabic"/>
                <w:b/>
                <w:bCs/>
                <w:sz w:val="28"/>
                <w:szCs w:val="28"/>
                <w:rtl/>
              </w:rPr>
              <w:t>عيادة متعددة الخدمات</w:t>
            </w:r>
          </w:p>
        </w:tc>
        <w:tc>
          <w:tcPr>
            <w:tcW w:w="763" w:type="dxa"/>
            <w:vMerge w:val="restart"/>
            <w:shd w:val="clear" w:color="auto" w:fill="D9D9D9" w:themeFill="background1" w:themeFillShade="D9"/>
            <w:vAlign w:val="center"/>
          </w:tcPr>
          <w:p w14:paraId="6785E3A0" w14:textId="25F16B87" w:rsidR="002E5ED7" w:rsidRPr="00DA7898" w:rsidRDefault="002E5ED7" w:rsidP="001D0476">
            <w:pPr>
              <w:bidi/>
              <w:spacing w:after="0" w:line="240" w:lineRule="auto"/>
              <w:jc w:val="center"/>
              <w:rPr>
                <w:rFonts w:ascii="Traditional Arabic" w:hAnsi="Traditional Arabic" w:cs="Traditional Arabic"/>
                <w:b/>
                <w:bCs/>
                <w:sz w:val="28"/>
                <w:szCs w:val="28"/>
                <w:rtl/>
              </w:rPr>
            </w:pPr>
            <w:r w:rsidRPr="00DA7898">
              <w:rPr>
                <w:rFonts w:ascii="Traditional Arabic" w:hAnsi="Traditional Arabic" w:cs="Traditional Arabic"/>
                <w:b/>
                <w:bCs/>
                <w:sz w:val="28"/>
                <w:szCs w:val="28"/>
                <w:rtl/>
              </w:rPr>
              <w:t>قاعات العلاج</w:t>
            </w:r>
          </w:p>
        </w:tc>
        <w:tc>
          <w:tcPr>
            <w:tcW w:w="751" w:type="dxa"/>
            <w:vMerge w:val="restart"/>
            <w:shd w:val="clear" w:color="auto" w:fill="D9D9D9" w:themeFill="background1" w:themeFillShade="D9"/>
            <w:vAlign w:val="center"/>
          </w:tcPr>
          <w:p w14:paraId="167A577B" w14:textId="77777777" w:rsidR="002E5ED7" w:rsidRPr="00DA7898" w:rsidRDefault="002E5ED7" w:rsidP="001D0476">
            <w:pPr>
              <w:bidi/>
              <w:spacing w:after="0" w:line="240" w:lineRule="auto"/>
              <w:jc w:val="center"/>
              <w:rPr>
                <w:rFonts w:ascii="Traditional Arabic" w:hAnsi="Traditional Arabic" w:cs="Traditional Arabic"/>
                <w:b/>
                <w:bCs/>
                <w:sz w:val="28"/>
                <w:szCs w:val="28"/>
                <w:rtl/>
              </w:rPr>
            </w:pPr>
            <w:r w:rsidRPr="00DA7898">
              <w:rPr>
                <w:rFonts w:ascii="Traditional Arabic" w:hAnsi="Traditional Arabic" w:cs="Traditional Arabic"/>
                <w:b/>
                <w:bCs/>
                <w:sz w:val="28"/>
                <w:szCs w:val="28"/>
                <w:rtl/>
              </w:rPr>
              <w:t>المخبر الولائي</w:t>
            </w:r>
          </w:p>
        </w:tc>
        <w:tc>
          <w:tcPr>
            <w:tcW w:w="810" w:type="dxa"/>
            <w:vMerge w:val="restart"/>
            <w:shd w:val="clear" w:color="auto" w:fill="D9D9D9" w:themeFill="background1" w:themeFillShade="D9"/>
            <w:vAlign w:val="center"/>
          </w:tcPr>
          <w:p w14:paraId="6E7AC1CD" w14:textId="39B6D217" w:rsidR="002E5ED7" w:rsidRPr="00DA7898" w:rsidRDefault="002E5ED7" w:rsidP="001D0476">
            <w:pPr>
              <w:bidi/>
              <w:spacing w:after="0" w:line="240" w:lineRule="auto"/>
              <w:jc w:val="center"/>
              <w:rPr>
                <w:rFonts w:ascii="Traditional Arabic" w:hAnsi="Traditional Arabic" w:cs="Traditional Arabic"/>
                <w:b/>
                <w:bCs/>
                <w:sz w:val="28"/>
                <w:szCs w:val="28"/>
                <w:rtl/>
              </w:rPr>
            </w:pPr>
            <w:r w:rsidRPr="00DA7898">
              <w:rPr>
                <w:rFonts w:ascii="Traditional Arabic" w:hAnsi="Traditional Arabic" w:cs="Traditional Arabic"/>
                <w:b/>
                <w:bCs/>
                <w:sz w:val="28"/>
                <w:szCs w:val="28"/>
                <w:rtl/>
              </w:rPr>
              <w:t>مركز وسيط للصحة العقلية</w:t>
            </w:r>
          </w:p>
        </w:tc>
        <w:tc>
          <w:tcPr>
            <w:tcW w:w="859" w:type="dxa"/>
            <w:vMerge w:val="restart"/>
            <w:shd w:val="clear" w:color="auto" w:fill="D9D9D9" w:themeFill="background1" w:themeFillShade="D9"/>
            <w:vAlign w:val="center"/>
          </w:tcPr>
          <w:p w14:paraId="7669D78C" w14:textId="77777777" w:rsidR="002E5ED7" w:rsidRPr="00DA7898" w:rsidRDefault="002E5ED7" w:rsidP="001D0476">
            <w:pPr>
              <w:bidi/>
              <w:spacing w:after="0" w:line="240" w:lineRule="auto"/>
              <w:jc w:val="center"/>
              <w:rPr>
                <w:rFonts w:ascii="Traditional Arabic" w:hAnsi="Traditional Arabic" w:cs="Traditional Arabic"/>
                <w:b/>
                <w:bCs/>
                <w:sz w:val="28"/>
                <w:szCs w:val="28"/>
                <w:rtl/>
              </w:rPr>
            </w:pPr>
            <w:r w:rsidRPr="00DA7898">
              <w:rPr>
                <w:rFonts w:ascii="Traditional Arabic" w:hAnsi="Traditional Arabic" w:cs="Traditional Arabic"/>
                <w:b/>
                <w:bCs/>
                <w:sz w:val="28"/>
                <w:szCs w:val="28"/>
                <w:rtl/>
              </w:rPr>
              <w:t>مركز مكافحة الادمان</w:t>
            </w:r>
          </w:p>
        </w:tc>
      </w:tr>
      <w:tr w:rsidR="001D0476" w:rsidRPr="00206C42" w14:paraId="59D823A2" w14:textId="77777777" w:rsidTr="00DA7898">
        <w:trPr>
          <w:trHeight w:val="482"/>
        </w:trPr>
        <w:tc>
          <w:tcPr>
            <w:tcW w:w="1700" w:type="dxa"/>
            <w:vMerge/>
            <w:shd w:val="clear" w:color="auto" w:fill="auto"/>
            <w:vAlign w:val="center"/>
          </w:tcPr>
          <w:p w14:paraId="03A1620D"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636" w:type="dxa"/>
            <w:shd w:val="clear" w:color="auto" w:fill="D9D9D9" w:themeFill="background1" w:themeFillShade="D9"/>
            <w:vAlign w:val="center"/>
          </w:tcPr>
          <w:p w14:paraId="39CFCE0D" w14:textId="77777777" w:rsidR="002E5ED7" w:rsidRPr="00DA7898" w:rsidRDefault="002E5ED7" w:rsidP="001D0476">
            <w:pPr>
              <w:bidi/>
              <w:spacing w:after="0" w:line="240" w:lineRule="auto"/>
              <w:jc w:val="center"/>
              <w:rPr>
                <w:rFonts w:ascii="Traditional Arabic" w:hAnsi="Traditional Arabic" w:cs="Traditional Arabic"/>
                <w:b/>
                <w:bCs/>
                <w:sz w:val="28"/>
                <w:szCs w:val="28"/>
                <w:rtl/>
              </w:rPr>
            </w:pPr>
            <w:r w:rsidRPr="00DA7898">
              <w:rPr>
                <w:rFonts w:ascii="Traditional Arabic" w:hAnsi="Traditional Arabic" w:cs="Traditional Arabic"/>
                <w:b/>
                <w:bCs/>
                <w:sz w:val="28"/>
                <w:szCs w:val="28"/>
                <w:rtl/>
              </w:rPr>
              <w:t>العدد</w:t>
            </w:r>
          </w:p>
        </w:tc>
        <w:tc>
          <w:tcPr>
            <w:tcW w:w="705" w:type="dxa"/>
            <w:shd w:val="clear" w:color="auto" w:fill="D9D9D9" w:themeFill="background1" w:themeFillShade="D9"/>
            <w:vAlign w:val="center"/>
          </w:tcPr>
          <w:p w14:paraId="244E115F" w14:textId="7A0B48E6" w:rsidR="002E5ED7" w:rsidRPr="00DA7898" w:rsidRDefault="002E5ED7" w:rsidP="001D0476">
            <w:pPr>
              <w:bidi/>
              <w:spacing w:after="0" w:line="240" w:lineRule="auto"/>
              <w:jc w:val="center"/>
              <w:rPr>
                <w:rFonts w:ascii="Traditional Arabic" w:hAnsi="Traditional Arabic" w:cs="Traditional Arabic"/>
                <w:b/>
                <w:bCs/>
                <w:sz w:val="28"/>
                <w:szCs w:val="28"/>
                <w:rtl/>
              </w:rPr>
            </w:pPr>
            <w:r w:rsidRPr="00DA7898">
              <w:rPr>
                <w:rFonts w:ascii="Traditional Arabic" w:hAnsi="Traditional Arabic" w:cs="Traditional Arabic"/>
                <w:b/>
                <w:bCs/>
                <w:sz w:val="28"/>
                <w:szCs w:val="28"/>
                <w:rtl/>
              </w:rPr>
              <w:t>ال</w:t>
            </w:r>
            <w:r w:rsidR="00F17001" w:rsidRPr="00DA7898">
              <w:rPr>
                <w:rFonts w:ascii="Traditional Arabic" w:hAnsi="Traditional Arabic" w:cs="Traditional Arabic" w:hint="cs"/>
                <w:b/>
                <w:bCs/>
                <w:sz w:val="28"/>
                <w:szCs w:val="28"/>
                <w:rtl/>
              </w:rPr>
              <w:t>أ</w:t>
            </w:r>
            <w:r w:rsidRPr="00DA7898">
              <w:rPr>
                <w:rFonts w:ascii="Traditional Arabic" w:hAnsi="Traditional Arabic" w:cs="Traditional Arabic"/>
                <w:b/>
                <w:bCs/>
                <w:sz w:val="28"/>
                <w:szCs w:val="28"/>
                <w:rtl/>
              </w:rPr>
              <w:t>س</w:t>
            </w:r>
            <w:r w:rsidR="00F17001" w:rsidRPr="00DA7898">
              <w:rPr>
                <w:rFonts w:ascii="Traditional Arabic" w:hAnsi="Traditional Arabic" w:cs="Traditional Arabic" w:hint="cs"/>
                <w:b/>
                <w:bCs/>
                <w:sz w:val="28"/>
                <w:szCs w:val="28"/>
                <w:rtl/>
              </w:rPr>
              <w:t>ِ</w:t>
            </w:r>
            <w:r w:rsidRPr="00DA7898">
              <w:rPr>
                <w:rFonts w:ascii="Traditional Arabic" w:hAnsi="Traditional Arabic" w:cs="Traditional Arabic"/>
                <w:b/>
                <w:bCs/>
                <w:sz w:val="28"/>
                <w:szCs w:val="28"/>
                <w:rtl/>
              </w:rPr>
              <w:t>ر</w:t>
            </w:r>
            <w:r w:rsidR="00F17001" w:rsidRPr="00DA7898">
              <w:rPr>
                <w:rFonts w:ascii="Traditional Arabic" w:hAnsi="Traditional Arabic" w:cs="Traditional Arabic" w:hint="cs"/>
                <w:b/>
                <w:bCs/>
                <w:sz w:val="28"/>
                <w:szCs w:val="28"/>
                <w:rtl/>
              </w:rPr>
              <w:t>ّ</w:t>
            </w:r>
            <w:r w:rsidRPr="00DA7898">
              <w:rPr>
                <w:rFonts w:ascii="Traditional Arabic" w:hAnsi="Traditional Arabic" w:cs="Traditional Arabic"/>
                <w:b/>
                <w:bCs/>
                <w:sz w:val="28"/>
                <w:szCs w:val="28"/>
                <w:rtl/>
              </w:rPr>
              <w:t>ة</w:t>
            </w:r>
          </w:p>
        </w:tc>
        <w:tc>
          <w:tcPr>
            <w:tcW w:w="643" w:type="dxa"/>
            <w:shd w:val="clear" w:color="auto" w:fill="D9D9D9" w:themeFill="background1" w:themeFillShade="D9"/>
            <w:vAlign w:val="center"/>
          </w:tcPr>
          <w:p w14:paraId="61FD3DA8" w14:textId="77777777" w:rsidR="002E5ED7" w:rsidRPr="00DA7898" w:rsidRDefault="002E5ED7" w:rsidP="001D0476">
            <w:pPr>
              <w:bidi/>
              <w:spacing w:after="0" w:line="240" w:lineRule="auto"/>
              <w:jc w:val="center"/>
              <w:rPr>
                <w:rFonts w:ascii="Traditional Arabic" w:hAnsi="Traditional Arabic" w:cs="Traditional Arabic"/>
                <w:b/>
                <w:bCs/>
                <w:sz w:val="28"/>
                <w:szCs w:val="28"/>
                <w:rtl/>
              </w:rPr>
            </w:pPr>
            <w:r w:rsidRPr="00DA7898">
              <w:rPr>
                <w:rFonts w:ascii="Traditional Arabic" w:hAnsi="Traditional Arabic" w:cs="Traditional Arabic"/>
                <w:b/>
                <w:bCs/>
                <w:sz w:val="28"/>
                <w:szCs w:val="28"/>
                <w:rtl/>
              </w:rPr>
              <w:t>العدد</w:t>
            </w:r>
          </w:p>
        </w:tc>
        <w:tc>
          <w:tcPr>
            <w:tcW w:w="1119" w:type="dxa"/>
            <w:shd w:val="clear" w:color="auto" w:fill="D9D9D9" w:themeFill="background1" w:themeFillShade="D9"/>
            <w:vAlign w:val="center"/>
          </w:tcPr>
          <w:p w14:paraId="4B332F32" w14:textId="26D32013" w:rsidR="002E5ED7" w:rsidRPr="00DA7898" w:rsidRDefault="00F17001" w:rsidP="001D0476">
            <w:pPr>
              <w:bidi/>
              <w:spacing w:after="0" w:line="240" w:lineRule="auto"/>
              <w:jc w:val="center"/>
              <w:rPr>
                <w:rFonts w:ascii="Traditional Arabic" w:hAnsi="Traditional Arabic" w:cs="Traditional Arabic"/>
                <w:b/>
                <w:bCs/>
                <w:sz w:val="28"/>
                <w:szCs w:val="28"/>
                <w:rtl/>
              </w:rPr>
            </w:pPr>
            <w:r w:rsidRPr="00DA7898">
              <w:rPr>
                <w:rFonts w:ascii="Traditional Arabic" w:hAnsi="Traditional Arabic" w:cs="Traditional Arabic"/>
                <w:b/>
                <w:bCs/>
                <w:sz w:val="28"/>
                <w:szCs w:val="28"/>
                <w:rtl/>
              </w:rPr>
              <w:t>ال</w:t>
            </w:r>
            <w:r w:rsidRPr="00DA7898">
              <w:rPr>
                <w:rFonts w:ascii="Traditional Arabic" w:hAnsi="Traditional Arabic" w:cs="Traditional Arabic" w:hint="cs"/>
                <w:b/>
                <w:bCs/>
                <w:sz w:val="28"/>
                <w:szCs w:val="28"/>
                <w:rtl/>
              </w:rPr>
              <w:t>أ</w:t>
            </w:r>
            <w:r w:rsidRPr="00DA7898">
              <w:rPr>
                <w:rFonts w:ascii="Traditional Arabic" w:hAnsi="Traditional Arabic" w:cs="Traditional Arabic"/>
                <w:b/>
                <w:bCs/>
                <w:sz w:val="28"/>
                <w:szCs w:val="28"/>
                <w:rtl/>
              </w:rPr>
              <w:t>س</w:t>
            </w:r>
            <w:r w:rsidRPr="00DA7898">
              <w:rPr>
                <w:rFonts w:ascii="Traditional Arabic" w:hAnsi="Traditional Arabic" w:cs="Traditional Arabic" w:hint="cs"/>
                <w:b/>
                <w:bCs/>
                <w:sz w:val="28"/>
                <w:szCs w:val="28"/>
                <w:rtl/>
              </w:rPr>
              <w:t>ِ</w:t>
            </w:r>
            <w:r w:rsidRPr="00DA7898">
              <w:rPr>
                <w:rFonts w:ascii="Traditional Arabic" w:hAnsi="Traditional Arabic" w:cs="Traditional Arabic"/>
                <w:b/>
                <w:bCs/>
                <w:sz w:val="28"/>
                <w:szCs w:val="28"/>
                <w:rtl/>
              </w:rPr>
              <w:t>ر</w:t>
            </w:r>
            <w:r w:rsidRPr="00DA7898">
              <w:rPr>
                <w:rFonts w:ascii="Traditional Arabic" w:hAnsi="Traditional Arabic" w:cs="Traditional Arabic" w:hint="cs"/>
                <w:b/>
                <w:bCs/>
                <w:sz w:val="28"/>
                <w:szCs w:val="28"/>
                <w:rtl/>
              </w:rPr>
              <w:t>ّ</w:t>
            </w:r>
            <w:r w:rsidRPr="00DA7898">
              <w:rPr>
                <w:rFonts w:ascii="Traditional Arabic" w:hAnsi="Traditional Arabic" w:cs="Traditional Arabic"/>
                <w:b/>
                <w:bCs/>
                <w:sz w:val="28"/>
                <w:szCs w:val="28"/>
                <w:rtl/>
              </w:rPr>
              <w:t>ة</w:t>
            </w:r>
          </w:p>
        </w:tc>
        <w:tc>
          <w:tcPr>
            <w:tcW w:w="923" w:type="dxa"/>
            <w:vMerge/>
            <w:shd w:val="clear" w:color="auto" w:fill="auto"/>
            <w:vAlign w:val="center"/>
          </w:tcPr>
          <w:p w14:paraId="05A670DA"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763" w:type="dxa"/>
            <w:vMerge/>
            <w:shd w:val="clear" w:color="auto" w:fill="auto"/>
            <w:vAlign w:val="center"/>
          </w:tcPr>
          <w:p w14:paraId="5D440CF2"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751" w:type="dxa"/>
            <w:vMerge/>
            <w:shd w:val="clear" w:color="auto" w:fill="auto"/>
            <w:vAlign w:val="center"/>
          </w:tcPr>
          <w:p w14:paraId="16B19122"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810" w:type="dxa"/>
            <w:vMerge/>
            <w:shd w:val="clear" w:color="auto" w:fill="auto"/>
            <w:vAlign w:val="center"/>
          </w:tcPr>
          <w:p w14:paraId="35198A70"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859" w:type="dxa"/>
            <w:vMerge/>
            <w:shd w:val="clear" w:color="auto" w:fill="auto"/>
            <w:vAlign w:val="center"/>
          </w:tcPr>
          <w:p w14:paraId="2FE0B04C"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r>
      <w:tr w:rsidR="001D0476" w:rsidRPr="00206C42" w14:paraId="6AD66168" w14:textId="77777777" w:rsidTr="00206C42">
        <w:trPr>
          <w:trHeight w:val="224"/>
        </w:trPr>
        <w:tc>
          <w:tcPr>
            <w:tcW w:w="1700" w:type="dxa"/>
            <w:shd w:val="clear" w:color="auto" w:fill="auto"/>
            <w:vAlign w:val="center"/>
          </w:tcPr>
          <w:p w14:paraId="53DBD764" w14:textId="311D4391" w:rsidR="002E5ED7" w:rsidRPr="00206C42" w:rsidRDefault="002E5ED7" w:rsidP="001D0476">
            <w:pPr>
              <w:bidi/>
              <w:spacing w:after="0" w:line="240" w:lineRule="auto"/>
              <w:jc w:val="center"/>
              <w:rPr>
                <w:rFonts w:ascii="Traditional Arabic" w:hAnsi="Traditional Arabic" w:cs="Traditional Arabic"/>
                <w:sz w:val="28"/>
                <w:szCs w:val="28"/>
                <w:rtl/>
              </w:rPr>
            </w:pPr>
            <w:r w:rsidRPr="00206C42">
              <w:rPr>
                <w:rFonts w:ascii="Traditional Arabic" w:hAnsi="Traditional Arabic" w:cs="Traditional Arabic"/>
                <w:sz w:val="28"/>
                <w:szCs w:val="28"/>
                <w:rtl/>
              </w:rPr>
              <w:t>الاغواط</w:t>
            </w:r>
          </w:p>
        </w:tc>
        <w:tc>
          <w:tcPr>
            <w:tcW w:w="636" w:type="dxa"/>
            <w:shd w:val="clear" w:color="auto" w:fill="auto"/>
            <w:vAlign w:val="center"/>
          </w:tcPr>
          <w:p w14:paraId="33E2F37E" w14:textId="77777777" w:rsidR="002E5ED7" w:rsidRPr="00206C42" w:rsidRDefault="002E5ED7" w:rsidP="001D0476">
            <w:pPr>
              <w:bidi/>
              <w:spacing w:after="0" w:line="240" w:lineRule="auto"/>
              <w:jc w:val="center"/>
              <w:rPr>
                <w:rFonts w:ascii="Traditional Arabic" w:hAnsi="Traditional Arabic" w:cs="Traditional Arabic"/>
                <w:sz w:val="28"/>
                <w:szCs w:val="28"/>
                <w:rtl/>
              </w:rPr>
            </w:pPr>
            <w:r w:rsidRPr="00206C42">
              <w:rPr>
                <w:rFonts w:ascii="Traditional Arabic" w:hAnsi="Traditional Arabic" w:cs="Traditional Arabic"/>
                <w:sz w:val="28"/>
                <w:szCs w:val="28"/>
                <w:rtl/>
              </w:rPr>
              <w:t>01</w:t>
            </w:r>
          </w:p>
        </w:tc>
        <w:tc>
          <w:tcPr>
            <w:tcW w:w="705" w:type="dxa"/>
            <w:shd w:val="clear" w:color="auto" w:fill="auto"/>
            <w:vAlign w:val="center"/>
          </w:tcPr>
          <w:p w14:paraId="24A3EC49" w14:textId="77777777" w:rsidR="002E5ED7" w:rsidRPr="00206C42" w:rsidRDefault="002E5ED7" w:rsidP="001D0476">
            <w:pPr>
              <w:bidi/>
              <w:spacing w:after="0" w:line="240" w:lineRule="auto"/>
              <w:jc w:val="center"/>
              <w:rPr>
                <w:rFonts w:ascii="Traditional Arabic" w:hAnsi="Traditional Arabic" w:cs="Traditional Arabic"/>
                <w:sz w:val="28"/>
                <w:szCs w:val="28"/>
                <w:rtl/>
              </w:rPr>
            </w:pPr>
            <w:r w:rsidRPr="00206C42">
              <w:rPr>
                <w:rFonts w:ascii="Traditional Arabic" w:hAnsi="Traditional Arabic" w:cs="Traditional Arabic"/>
                <w:sz w:val="28"/>
                <w:szCs w:val="28"/>
                <w:rtl/>
              </w:rPr>
              <w:t>240</w:t>
            </w:r>
          </w:p>
        </w:tc>
        <w:tc>
          <w:tcPr>
            <w:tcW w:w="643" w:type="dxa"/>
            <w:shd w:val="clear" w:color="auto" w:fill="auto"/>
            <w:vAlign w:val="center"/>
          </w:tcPr>
          <w:p w14:paraId="3FAC793F" w14:textId="77777777" w:rsidR="002E5ED7" w:rsidRPr="00206C42" w:rsidRDefault="002E5ED7" w:rsidP="001D0476">
            <w:pPr>
              <w:bidi/>
              <w:spacing w:after="0" w:line="240" w:lineRule="auto"/>
              <w:jc w:val="center"/>
              <w:rPr>
                <w:rFonts w:ascii="Traditional Arabic" w:hAnsi="Traditional Arabic" w:cs="Traditional Arabic"/>
                <w:sz w:val="28"/>
                <w:szCs w:val="28"/>
                <w:rtl/>
              </w:rPr>
            </w:pPr>
            <w:r w:rsidRPr="00206C42">
              <w:rPr>
                <w:rFonts w:ascii="Traditional Arabic" w:hAnsi="Traditional Arabic" w:cs="Traditional Arabic"/>
                <w:sz w:val="28"/>
                <w:szCs w:val="28"/>
                <w:rtl/>
              </w:rPr>
              <w:t>01</w:t>
            </w:r>
          </w:p>
        </w:tc>
        <w:tc>
          <w:tcPr>
            <w:tcW w:w="1119" w:type="dxa"/>
            <w:shd w:val="clear" w:color="auto" w:fill="auto"/>
            <w:vAlign w:val="center"/>
          </w:tcPr>
          <w:p w14:paraId="56B43FBA" w14:textId="77777777" w:rsidR="002E5ED7" w:rsidRPr="00206C42" w:rsidRDefault="002E5ED7" w:rsidP="001D0476">
            <w:pPr>
              <w:bidi/>
              <w:spacing w:after="0" w:line="240" w:lineRule="auto"/>
              <w:jc w:val="center"/>
              <w:rPr>
                <w:rFonts w:ascii="Traditional Arabic" w:hAnsi="Traditional Arabic" w:cs="Traditional Arabic"/>
                <w:sz w:val="28"/>
                <w:szCs w:val="28"/>
                <w:rtl/>
              </w:rPr>
            </w:pPr>
            <w:r w:rsidRPr="00206C42">
              <w:rPr>
                <w:rFonts w:ascii="Traditional Arabic" w:hAnsi="Traditional Arabic" w:cs="Traditional Arabic"/>
                <w:sz w:val="28"/>
                <w:szCs w:val="28"/>
                <w:rtl/>
              </w:rPr>
              <w:t>80</w:t>
            </w:r>
          </w:p>
        </w:tc>
        <w:tc>
          <w:tcPr>
            <w:tcW w:w="923" w:type="dxa"/>
            <w:shd w:val="clear" w:color="auto" w:fill="auto"/>
            <w:vAlign w:val="center"/>
          </w:tcPr>
          <w:p w14:paraId="5BFD943E" w14:textId="77777777" w:rsidR="002E5ED7" w:rsidRPr="00206C42" w:rsidRDefault="002E5ED7" w:rsidP="001D0476">
            <w:pPr>
              <w:bidi/>
              <w:spacing w:after="0" w:line="240" w:lineRule="auto"/>
              <w:jc w:val="center"/>
              <w:rPr>
                <w:rFonts w:ascii="Traditional Arabic" w:hAnsi="Traditional Arabic" w:cs="Traditional Arabic"/>
                <w:sz w:val="28"/>
                <w:szCs w:val="28"/>
                <w:rtl/>
              </w:rPr>
            </w:pPr>
            <w:r w:rsidRPr="00206C42">
              <w:rPr>
                <w:rFonts w:ascii="Traditional Arabic" w:hAnsi="Traditional Arabic" w:cs="Traditional Arabic"/>
                <w:sz w:val="28"/>
                <w:szCs w:val="28"/>
                <w:rtl/>
              </w:rPr>
              <w:t>09</w:t>
            </w:r>
          </w:p>
        </w:tc>
        <w:tc>
          <w:tcPr>
            <w:tcW w:w="763" w:type="dxa"/>
            <w:shd w:val="clear" w:color="auto" w:fill="auto"/>
            <w:vAlign w:val="center"/>
          </w:tcPr>
          <w:p w14:paraId="2A2CE7EA" w14:textId="77777777" w:rsidR="002E5ED7" w:rsidRPr="00206C42" w:rsidRDefault="002E5ED7" w:rsidP="001D0476">
            <w:pPr>
              <w:bidi/>
              <w:spacing w:after="0" w:line="240" w:lineRule="auto"/>
              <w:jc w:val="center"/>
              <w:rPr>
                <w:rFonts w:ascii="Traditional Arabic" w:hAnsi="Traditional Arabic" w:cs="Traditional Arabic"/>
                <w:sz w:val="28"/>
                <w:szCs w:val="28"/>
                <w:rtl/>
              </w:rPr>
            </w:pPr>
            <w:r w:rsidRPr="00206C42">
              <w:rPr>
                <w:rFonts w:ascii="Traditional Arabic" w:hAnsi="Traditional Arabic" w:cs="Traditional Arabic"/>
                <w:sz w:val="28"/>
                <w:szCs w:val="28"/>
                <w:rtl/>
              </w:rPr>
              <w:t>10</w:t>
            </w:r>
          </w:p>
        </w:tc>
        <w:tc>
          <w:tcPr>
            <w:tcW w:w="751" w:type="dxa"/>
            <w:shd w:val="clear" w:color="auto" w:fill="auto"/>
            <w:vAlign w:val="center"/>
          </w:tcPr>
          <w:p w14:paraId="17C9CA3C" w14:textId="77777777" w:rsidR="002E5ED7" w:rsidRPr="00206C42" w:rsidRDefault="002E5ED7" w:rsidP="001D0476">
            <w:pPr>
              <w:bidi/>
              <w:spacing w:after="0" w:line="240" w:lineRule="auto"/>
              <w:jc w:val="center"/>
              <w:rPr>
                <w:rFonts w:ascii="Traditional Arabic" w:hAnsi="Traditional Arabic" w:cs="Traditional Arabic"/>
                <w:sz w:val="28"/>
                <w:szCs w:val="28"/>
                <w:rtl/>
              </w:rPr>
            </w:pPr>
            <w:r w:rsidRPr="00206C42">
              <w:rPr>
                <w:rFonts w:ascii="Traditional Arabic" w:hAnsi="Traditional Arabic" w:cs="Traditional Arabic"/>
                <w:sz w:val="28"/>
                <w:szCs w:val="28"/>
                <w:rtl/>
              </w:rPr>
              <w:t>01</w:t>
            </w:r>
          </w:p>
        </w:tc>
        <w:tc>
          <w:tcPr>
            <w:tcW w:w="810" w:type="dxa"/>
            <w:shd w:val="clear" w:color="auto" w:fill="auto"/>
            <w:vAlign w:val="center"/>
          </w:tcPr>
          <w:p w14:paraId="33602B8D" w14:textId="77777777" w:rsidR="002E5ED7" w:rsidRPr="00206C42" w:rsidRDefault="002E5ED7" w:rsidP="001D0476">
            <w:pPr>
              <w:bidi/>
              <w:spacing w:after="0" w:line="240" w:lineRule="auto"/>
              <w:jc w:val="center"/>
              <w:rPr>
                <w:rFonts w:ascii="Traditional Arabic" w:hAnsi="Traditional Arabic" w:cs="Traditional Arabic"/>
                <w:sz w:val="28"/>
                <w:szCs w:val="28"/>
                <w:rtl/>
              </w:rPr>
            </w:pPr>
            <w:r w:rsidRPr="00206C42">
              <w:rPr>
                <w:rFonts w:ascii="Traditional Arabic" w:hAnsi="Traditional Arabic" w:cs="Traditional Arabic"/>
                <w:sz w:val="28"/>
                <w:szCs w:val="28"/>
                <w:rtl/>
              </w:rPr>
              <w:t>01</w:t>
            </w:r>
          </w:p>
        </w:tc>
        <w:tc>
          <w:tcPr>
            <w:tcW w:w="859" w:type="dxa"/>
            <w:shd w:val="clear" w:color="auto" w:fill="auto"/>
            <w:vAlign w:val="center"/>
          </w:tcPr>
          <w:p w14:paraId="0B738C34" w14:textId="77777777" w:rsidR="002E5ED7" w:rsidRPr="00206C42" w:rsidRDefault="002E5ED7" w:rsidP="001D0476">
            <w:pPr>
              <w:bidi/>
              <w:spacing w:after="0" w:line="240" w:lineRule="auto"/>
              <w:jc w:val="center"/>
              <w:rPr>
                <w:rFonts w:ascii="Traditional Arabic" w:hAnsi="Traditional Arabic" w:cs="Traditional Arabic"/>
                <w:sz w:val="28"/>
                <w:szCs w:val="28"/>
                <w:rtl/>
              </w:rPr>
            </w:pPr>
            <w:r w:rsidRPr="00206C42">
              <w:rPr>
                <w:rFonts w:ascii="Traditional Arabic" w:hAnsi="Traditional Arabic" w:cs="Traditional Arabic"/>
                <w:sz w:val="28"/>
                <w:szCs w:val="28"/>
                <w:rtl/>
              </w:rPr>
              <w:t>01</w:t>
            </w:r>
          </w:p>
        </w:tc>
      </w:tr>
      <w:tr w:rsidR="001D0476" w:rsidRPr="00206C42" w14:paraId="2DDDECB2" w14:textId="77777777" w:rsidTr="00206C42">
        <w:trPr>
          <w:trHeight w:val="211"/>
        </w:trPr>
        <w:tc>
          <w:tcPr>
            <w:tcW w:w="1700" w:type="dxa"/>
            <w:shd w:val="clear" w:color="auto" w:fill="auto"/>
            <w:vAlign w:val="center"/>
          </w:tcPr>
          <w:p w14:paraId="3D63CDAA" w14:textId="77777777" w:rsidR="002E5ED7" w:rsidRPr="00206C42" w:rsidRDefault="002E5ED7" w:rsidP="001D0476">
            <w:pPr>
              <w:bidi/>
              <w:spacing w:after="0" w:line="240" w:lineRule="auto"/>
              <w:jc w:val="center"/>
              <w:rPr>
                <w:rFonts w:ascii="Traditional Arabic" w:hAnsi="Traditional Arabic" w:cs="Traditional Arabic"/>
                <w:sz w:val="28"/>
                <w:szCs w:val="28"/>
                <w:rtl/>
              </w:rPr>
            </w:pPr>
            <w:r w:rsidRPr="00206C42">
              <w:rPr>
                <w:rFonts w:ascii="Traditional Arabic" w:hAnsi="Traditional Arabic" w:cs="Traditional Arabic"/>
                <w:sz w:val="28"/>
                <w:szCs w:val="28"/>
                <w:rtl/>
              </w:rPr>
              <w:t>قصر الحيران</w:t>
            </w:r>
          </w:p>
        </w:tc>
        <w:tc>
          <w:tcPr>
            <w:tcW w:w="636" w:type="dxa"/>
            <w:shd w:val="clear" w:color="auto" w:fill="auto"/>
            <w:vAlign w:val="center"/>
          </w:tcPr>
          <w:p w14:paraId="38D5C867" w14:textId="77777777" w:rsidR="002E5ED7" w:rsidRPr="00206C42" w:rsidRDefault="002E5ED7" w:rsidP="001D0476">
            <w:pPr>
              <w:bidi/>
              <w:spacing w:after="0" w:line="240" w:lineRule="auto"/>
              <w:jc w:val="center"/>
              <w:rPr>
                <w:rFonts w:ascii="Traditional Arabic" w:hAnsi="Traditional Arabic" w:cs="Traditional Arabic"/>
                <w:sz w:val="28"/>
                <w:szCs w:val="28"/>
                <w:rtl/>
              </w:rPr>
            </w:pPr>
            <w:r w:rsidRPr="00206C42">
              <w:rPr>
                <w:rFonts w:ascii="Traditional Arabic" w:hAnsi="Traditional Arabic" w:cs="Traditional Arabic"/>
                <w:sz w:val="28"/>
                <w:szCs w:val="28"/>
                <w:rtl/>
              </w:rPr>
              <w:t>01</w:t>
            </w:r>
          </w:p>
        </w:tc>
        <w:tc>
          <w:tcPr>
            <w:tcW w:w="705" w:type="dxa"/>
            <w:shd w:val="clear" w:color="auto" w:fill="auto"/>
            <w:vAlign w:val="center"/>
          </w:tcPr>
          <w:p w14:paraId="7C75E27E" w14:textId="77777777" w:rsidR="002E5ED7" w:rsidRPr="00206C42" w:rsidRDefault="002E5ED7" w:rsidP="001D0476">
            <w:pPr>
              <w:bidi/>
              <w:spacing w:after="0" w:line="240" w:lineRule="auto"/>
              <w:jc w:val="center"/>
              <w:rPr>
                <w:rFonts w:ascii="Traditional Arabic" w:hAnsi="Traditional Arabic" w:cs="Traditional Arabic"/>
                <w:sz w:val="28"/>
                <w:szCs w:val="28"/>
                <w:rtl/>
              </w:rPr>
            </w:pPr>
            <w:r w:rsidRPr="00206C42">
              <w:rPr>
                <w:rFonts w:ascii="Traditional Arabic" w:hAnsi="Traditional Arabic" w:cs="Traditional Arabic"/>
                <w:sz w:val="28"/>
                <w:szCs w:val="28"/>
                <w:rtl/>
              </w:rPr>
              <w:t>121</w:t>
            </w:r>
          </w:p>
        </w:tc>
        <w:tc>
          <w:tcPr>
            <w:tcW w:w="643" w:type="dxa"/>
            <w:shd w:val="clear" w:color="auto" w:fill="auto"/>
            <w:vAlign w:val="center"/>
          </w:tcPr>
          <w:p w14:paraId="517EFC20"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1119" w:type="dxa"/>
            <w:shd w:val="clear" w:color="auto" w:fill="auto"/>
            <w:vAlign w:val="center"/>
          </w:tcPr>
          <w:p w14:paraId="0F9B3750"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923" w:type="dxa"/>
            <w:shd w:val="clear" w:color="auto" w:fill="auto"/>
            <w:vAlign w:val="center"/>
          </w:tcPr>
          <w:p w14:paraId="50A5A9D0" w14:textId="77777777" w:rsidR="002E5ED7" w:rsidRPr="00206C42" w:rsidRDefault="002E5ED7" w:rsidP="001D0476">
            <w:pPr>
              <w:bidi/>
              <w:spacing w:after="0" w:line="240" w:lineRule="auto"/>
              <w:jc w:val="center"/>
              <w:rPr>
                <w:rFonts w:ascii="Traditional Arabic" w:hAnsi="Traditional Arabic" w:cs="Traditional Arabic"/>
                <w:sz w:val="28"/>
                <w:szCs w:val="28"/>
                <w:rtl/>
              </w:rPr>
            </w:pPr>
            <w:r w:rsidRPr="00206C42">
              <w:rPr>
                <w:rFonts w:ascii="Traditional Arabic" w:hAnsi="Traditional Arabic" w:cs="Traditional Arabic"/>
                <w:sz w:val="28"/>
                <w:szCs w:val="28"/>
                <w:rtl/>
              </w:rPr>
              <w:t>01</w:t>
            </w:r>
          </w:p>
        </w:tc>
        <w:tc>
          <w:tcPr>
            <w:tcW w:w="763" w:type="dxa"/>
            <w:shd w:val="clear" w:color="auto" w:fill="auto"/>
            <w:vAlign w:val="center"/>
          </w:tcPr>
          <w:p w14:paraId="7E7081C7" w14:textId="77777777" w:rsidR="002E5ED7" w:rsidRPr="00206C42" w:rsidRDefault="002E5ED7" w:rsidP="001D0476">
            <w:pPr>
              <w:bidi/>
              <w:spacing w:after="0" w:line="240" w:lineRule="auto"/>
              <w:jc w:val="center"/>
              <w:rPr>
                <w:rFonts w:ascii="Traditional Arabic" w:hAnsi="Traditional Arabic" w:cs="Traditional Arabic"/>
                <w:sz w:val="28"/>
                <w:szCs w:val="28"/>
                <w:rtl/>
              </w:rPr>
            </w:pPr>
            <w:r w:rsidRPr="00206C42">
              <w:rPr>
                <w:rFonts w:ascii="Traditional Arabic" w:hAnsi="Traditional Arabic" w:cs="Traditional Arabic"/>
                <w:sz w:val="28"/>
                <w:szCs w:val="28"/>
                <w:rtl/>
              </w:rPr>
              <w:t>03</w:t>
            </w:r>
          </w:p>
        </w:tc>
        <w:tc>
          <w:tcPr>
            <w:tcW w:w="751" w:type="dxa"/>
            <w:shd w:val="clear" w:color="auto" w:fill="auto"/>
            <w:vAlign w:val="center"/>
          </w:tcPr>
          <w:p w14:paraId="3D2F9ABE"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810" w:type="dxa"/>
            <w:shd w:val="clear" w:color="auto" w:fill="auto"/>
            <w:vAlign w:val="center"/>
          </w:tcPr>
          <w:p w14:paraId="665030C8"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859" w:type="dxa"/>
            <w:shd w:val="clear" w:color="auto" w:fill="auto"/>
            <w:vAlign w:val="center"/>
          </w:tcPr>
          <w:p w14:paraId="2D6C469E"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r>
      <w:tr w:rsidR="001D0476" w:rsidRPr="00206C42" w14:paraId="322E4613" w14:textId="77777777" w:rsidTr="00206C42">
        <w:trPr>
          <w:trHeight w:val="224"/>
        </w:trPr>
        <w:tc>
          <w:tcPr>
            <w:tcW w:w="1700" w:type="dxa"/>
            <w:shd w:val="clear" w:color="auto" w:fill="auto"/>
            <w:vAlign w:val="center"/>
          </w:tcPr>
          <w:p w14:paraId="35CE4593" w14:textId="4AB5ECCA" w:rsidR="002E5ED7" w:rsidRPr="00206C42" w:rsidRDefault="002E5ED7" w:rsidP="001D0476">
            <w:pPr>
              <w:bidi/>
              <w:spacing w:after="0" w:line="240" w:lineRule="auto"/>
              <w:jc w:val="center"/>
              <w:rPr>
                <w:rFonts w:ascii="Traditional Arabic" w:hAnsi="Traditional Arabic" w:cs="Traditional Arabic"/>
                <w:sz w:val="28"/>
                <w:szCs w:val="28"/>
                <w:rtl/>
              </w:rPr>
            </w:pPr>
            <w:r w:rsidRPr="00206C42">
              <w:rPr>
                <w:rFonts w:ascii="Traditional Arabic" w:hAnsi="Traditional Arabic" w:cs="Traditional Arabic"/>
                <w:sz w:val="28"/>
                <w:szCs w:val="28"/>
                <w:rtl/>
              </w:rPr>
              <w:t>بن ناصر بن شهرة</w:t>
            </w:r>
          </w:p>
        </w:tc>
        <w:tc>
          <w:tcPr>
            <w:tcW w:w="636" w:type="dxa"/>
            <w:shd w:val="clear" w:color="auto" w:fill="auto"/>
            <w:vAlign w:val="center"/>
          </w:tcPr>
          <w:p w14:paraId="454FFB3C"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705" w:type="dxa"/>
            <w:shd w:val="clear" w:color="auto" w:fill="auto"/>
            <w:vAlign w:val="center"/>
          </w:tcPr>
          <w:p w14:paraId="2865F6AE"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643" w:type="dxa"/>
            <w:shd w:val="clear" w:color="auto" w:fill="auto"/>
            <w:vAlign w:val="center"/>
          </w:tcPr>
          <w:p w14:paraId="6AB5286E"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1119" w:type="dxa"/>
            <w:shd w:val="clear" w:color="auto" w:fill="auto"/>
            <w:vAlign w:val="center"/>
          </w:tcPr>
          <w:p w14:paraId="42DCFF25"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923" w:type="dxa"/>
            <w:shd w:val="clear" w:color="auto" w:fill="auto"/>
            <w:vAlign w:val="center"/>
          </w:tcPr>
          <w:p w14:paraId="3334F998" w14:textId="77777777" w:rsidR="002E5ED7" w:rsidRPr="00206C42" w:rsidRDefault="002E5ED7" w:rsidP="001D0476">
            <w:pPr>
              <w:bidi/>
              <w:spacing w:after="0" w:line="240" w:lineRule="auto"/>
              <w:jc w:val="center"/>
              <w:rPr>
                <w:rFonts w:ascii="Traditional Arabic" w:hAnsi="Traditional Arabic" w:cs="Traditional Arabic"/>
                <w:sz w:val="28"/>
                <w:szCs w:val="28"/>
                <w:rtl/>
              </w:rPr>
            </w:pPr>
            <w:r w:rsidRPr="00206C42">
              <w:rPr>
                <w:rFonts w:ascii="Traditional Arabic" w:hAnsi="Traditional Arabic" w:cs="Traditional Arabic"/>
                <w:sz w:val="28"/>
                <w:szCs w:val="28"/>
                <w:rtl/>
              </w:rPr>
              <w:t>01</w:t>
            </w:r>
          </w:p>
        </w:tc>
        <w:tc>
          <w:tcPr>
            <w:tcW w:w="763" w:type="dxa"/>
            <w:shd w:val="clear" w:color="auto" w:fill="auto"/>
            <w:vAlign w:val="center"/>
          </w:tcPr>
          <w:p w14:paraId="12581D2E" w14:textId="77777777" w:rsidR="002E5ED7" w:rsidRPr="00206C42" w:rsidRDefault="002E5ED7" w:rsidP="001D0476">
            <w:pPr>
              <w:bidi/>
              <w:spacing w:after="0" w:line="240" w:lineRule="auto"/>
              <w:jc w:val="center"/>
              <w:rPr>
                <w:rFonts w:ascii="Traditional Arabic" w:hAnsi="Traditional Arabic" w:cs="Traditional Arabic"/>
                <w:sz w:val="28"/>
                <w:szCs w:val="28"/>
                <w:rtl/>
              </w:rPr>
            </w:pPr>
            <w:r w:rsidRPr="00206C42">
              <w:rPr>
                <w:rFonts w:ascii="Traditional Arabic" w:hAnsi="Traditional Arabic" w:cs="Traditional Arabic"/>
                <w:sz w:val="28"/>
                <w:szCs w:val="28"/>
                <w:rtl/>
              </w:rPr>
              <w:t>02</w:t>
            </w:r>
          </w:p>
        </w:tc>
        <w:tc>
          <w:tcPr>
            <w:tcW w:w="751" w:type="dxa"/>
            <w:shd w:val="clear" w:color="auto" w:fill="auto"/>
            <w:vAlign w:val="center"/>
          </w:tcPr>
          <w:p w14:paraId="596422D5"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810" w:type="dxa"/>
            <w:shd w:val="clear" w:color="auto" w:fill="auto"/>
            <w:vAlign w:val="center"/>
          </w:tcPr>
          <w:p w14:paraId="71993D43"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859" w:type="dxa"/>
            <w:shd w:val="clear" w:color="auto" w:fill="auto"/>
            <w:vAlign w:val="center"/>
          </w:tcPr>
          <w:p w14:paraId="1ED02529"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r>
      <w:tr w:rsidR="001D0476" w:rsidRPr="00206C42" w14:paraId="3300911F" w14:textId="77777777" w:rsidTr="00206C42">
        <w:trPr>
          <w:trHeight w:val="211"/>
        </w:trPr>
        <w:tc>
          <w:tcPr>
            <w:tcW w:w="1700" w:type="dxa"/>
            <w:shd w:val="clear" w:color="auto" w:fill="auto"/>
            <w:vAlign w:val="center"/>
          </w:tcPr>
          <w:p w14:paraId="344318E0" w14:textId="77777777" w:rsidR="002E5ED7" w:rsidRPr="00206C42" w:rsidRDefault="002E5ED7" w:rsidP="001D0476">
            <w:pPr>
              <w:bidi/>
              <w:spacing w:after="0" w:line="240" w:lineRule="auto"/>
              <w:jc w:val="center"/>
              <w:rPr>
                <w:rFonts w:ascii="Traditional Arabic" w:hAnsi="Traditional Arabic" w:cs="Traditional Arabic"/>
                <w:sz w:val="28"/>
                <w:szCs w:val="28"/>
                <w:rtl/>
              </w:rPr>
            </w:pPr>
            <w:r w:rsidRPr="00206C42">
              <w:rPr>
                <w:rFonts w:ascii="Traditional Arabic" w:hAnsi="Traditional Arabic" w:cs="Traditional Arabic"/>
                <w:sz w:val="28"/>
                <w:szCs w:val="28"/>
                <w:rtl/>
              </w:rPr>
              <w:t>سيدي مخلوف</w:t>
            </w:r>
          </w:p>
        </w:tc>
        <w:tc>
          <w:tcPr>
            <w:tcW w:w="636" w:type="dxa"/>
            <w:shd w:val="clear" w:color="auto" w:fill="auto"/>
            <w:vAlign w:val="center"/>
          </w:tcPr>
          <w:p w14:paraId="0D1E1847"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705" w:type="dxa"/>
            <w:shd w:val="clear" w:color="auto" w:fill="auto"/>
            <w:vAlign w:val="center"/>
          </w:tcPr>
          <w:p w14:paraId="56961988"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643" w:type="dxa"/>
            <w:shd w:val="clear" w:color="auto" w:fill="auto"/>
            <w:vAlign w:val="center"/>
          </w:tcPr>
          <w:p w14:paraId="575E6A05"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1119" w:type="dxa"/>
            <w:shd w:val="clear" w:color="auto" w:fill="auto"/>
            <w:vAlign w:val="center"/>
          </w:tcPr>
          <w:p w14:paraId="5C162612"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923" w:type="dxa"/>
            <w:shd w:val="clear" w:color="auto" w:fill="auto"/>
            <w:vAlign w:val="center"/>
          </w:tcPr>
          <w:p w14:paraId="58BF5BBA" w14:textId="77777777" w:rsidR="002E5ED7" w:rsidRPr="00206C42" w:rsidRDefault="002E5ED7" w:rsidP="001D0476">
            <w:pPr>
              <w:bidi/>
              <w:spacing w:after="0" w:line="240" w:lineRule="auto"/>
              <w:jc w:val="center"/>
              <w:rPr>
                <w:rFonts w:ascii="Traditional Arabic" w:hAnsi="Traditional Arabic" w:cs="Traditional Arabic"/>
                <w:sz w:val="28"/>
                <w:szCs w:val="28"/>
                <w:rtl/>
              </w:rPr>
            </w:pPr>
            <w:r w:rsidRPr="00206C42">
              <w:rPr>
                <w:rFonts w:ascii="Traditional Arabic" w:hAnsi="Traditional Arabic" w:cs="Traditional Arabic"/>
                <w:sz w:val="28"/>
                <w:szCs w:val="28"/>
                <w:rtl/>
              </w:rPr>
              <w:t>01</w:t>
            </w:r>
          </w:p>
        </w:tc>
        <w:tc>
          <w:tcPr>
            <w:tcW w:w="763" w:type="dxa"/>
            <w:shd w:val="clear" w:color="auto" w:fill="auto"/>
            <w:vAlign w:val="center"/>
          </w:tcPr>
          <w:p w14:paraId="402ECA95" w14:textId="77777777" w:rsidR="002E5ED7" w:rsidRPr="00206C42" w:rsidRDefault="002E5ED7" w:rsidP="001D0476">
            <w:pPr>
              <w:bidi/>
              <w:spacing w:after="0" w:line="240" w:lineRule="auto"/>
              <w:jc w:val="center"/>
              <w:rPr>
                <w:rFonts w:ascii="Traditional Arabic" w:hAnsi="Traditional Arabic" w:cs="Traditional Arabic"/>
                <w:sz w:val="28"/>
                <w:szCs w:val="28"/>
                <w:rtl/>
              </w:rPr>
            </w:pPr>
            <w:r w:rsidRPr="00206C42">
              <w:rPr>
                <w:rFonts w:ascii="Traditional Arabic" w:hAnsi="Traditional Arabic" w:cs="Traditional Arabic"/>
                <w:sz w:val="28"/>
                <w:szCs w:val="28"/>
                <w:rtl/>
              </w:rPr>
              <w:t>04</w:t>
            </w:r>
          </w:p>
        </w:tc>
        <w:tc>
          <w:tcPr>
            <w:tcW w:w="751" w:type="dxa"/>
            <w:shd w:val="clear" w:color="auto" w:fill="auto"/>
            <w:vAlign w:val="center"/>
          </w:tcPr>
          <w:p w14:paraId="5E1E9210"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810" w:type="dxa"/>
            <w:shd w:val="clear" w:color="auto" w:fill="auto"/>
            <w:vAlign w:val="center"/>
          </w:tcPr>
          <w:p w14:paraId="55D66B25"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859" w:type="dxa"/>
            <w:shd w:val="clear" w:color="auto" w:fill="auto"/>
            <w:vAlign w:val="center"/>
          </w:tcPr>
          <w:p w14:paraId="1DD94389"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r>
      <w:tr w:rsidR="001D0476" w:rsidRPr="00206C42" w14:paraId="39192FB3" w14:textId="77777777" w:rsidTr="00206C42">
        <w:trPr>
          <w:trHeight w:val="224"/>
        </w:trPr>
        <w:tc>
          <w:tcPr>
            <w:tcW w:w="1700" w:type="dxa"/>
            <w:shd w:val="clear" w:color="auto" w:fill="auto"/>
            <w:vAlign w:val="center"/>
          </w:tcPr>
          <w:p w14:paraId="37CC2E80" w14:textId="4049D66D" w:rsidR="002E5ED7" w:rsidRPr="00206C42" w:rsidRDefault="002E5ED7" w:rsidP="001D0476">
            <w:pPr>
              <w:bidi/>
              <w:spacing w:after="0" w:line="240" w:lineRule="auto"/>
              <w:jc w:val="center"/>
              <w:rPr>
                <w:rFonts w:ascii="Traditional Arabic" w:hAnsi="Traditional Arabic" w:cs="Traditional Arabic"/>
                <w:sz w:val="28"/>
                <w:szCs w:val="28"/>
                <w:rtl/>
              </w:rPr>
            </w:pPr>
            <w:r w:rsidRPr="00206C42">
              <w:rPr>
                <w:rFonts w:ascii="Traditional Arabic" w:hAnsi="Traditional Arabic" w:cs="Traditional Arabic"/>
                <w:sz w:val="28"/>
                <w:szCs w:val="28"/>
                <w:rtl/>
              </w:rPr>
              <w:t>العسافية</w:t>
            </w:r>
          </w:p>
        </w:tc>
        <w:tc>
          <w:tcPr>
            <w:tcW w:w="636" w:type="dxa"/>
            <w:shd w:val="clear" w:color="auto" w:fill="auto"/>
            <w:vAlign w:val="center"/>
          </w:tcPr>
          <w:p w14:paraId="2F20AEFB"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705" w:type="dxa"/>
            <w:shd w:val="clear" w:color="auto" w:fill="auto"/>
            <w:vAlign w:val="center"/>
          </w:tcPr>
          <w:p w14:paraId="13E59BCB"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643" w:type="dxa"/>
            <w:shd w:val="clear" w:color="auto" w:fill="auto"/>
            <w:vAlign w:val="center"/>
          </w:tcPr>
          <w:p w14:paraId="6A966E98"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1119" w:type="dxa"/>
            <w:shd w:val="clear" w:color="auto" w:fill="auto"/>
            <w:vAlign w:val="center"/>
          </w:tcPr>
          <w:p w14:paraId="281DB1BC"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923" w:type="dxa"/>
            <w:shd w:val="clear" w:color="auto" w:fill="auto"/>
            <w:vAlign w:val="center"/>
          </w:tcPr>
          <w:p w14:paraId="16383E15" w14:textId="77777777" w:rsidR="002E5ED7" w:rsidRPr="00206C42" w:rsidRDefault="002E5ED7" w:rsidP="001D0476">
            <w:pPr>
              <w:bidi/>
              <w:spacing w:after="0" w:line="240" w:lineRule="auto"/>
              <w:jc w:val="center"/>
              <w:rPr>
                <w:rFonts w:ascii="Traditional Arabic" w:hAnsi="Traditional Arabic" w:cs="Traditional Arabic"/>
                <w:sz w:val="28"/>
                <w:szCs w:val="28"/>
                <w:rtl/>
              </w:rPr>
            </w:pPr>
            <w:r w:rsidRPr="00206C42">
              <w:rPr>
                <w:rFonts w:ascii="Traditional Arabic" w:hAnsi="Traditional Arabic" w:cs="Traditional Arabic"/>
                <w:sz w:val="28"/>
                <w:szCs w:val="28"/>
                <w:rtl/>
              </w:rPr>
              <w:t>01</w:t>
            </w:r>
          </w:p>
        </w:tc>
        <w:tc>
          <w:tcPr>
            <w:tcW w:w="763" w:type="dxa"/>
            <w:shd w:val="clear" w:color="auto" w:fill="auto"/>
            <w:vAlign w:val="center"/>
          </w:tcPr>
          <w:p w14:paraId="06B27BBB" w14:textId="77777777" w:rsidR="002E5ED7" w:rsidRPr="00206C42" w:rsidRDefault="002E5ED7" w:rsidP="001D0476">
            <w:pPr>
              <w:bidi/>
              <w:spacing w:after="0" w:line="240" w:lineRule="auto"/>
              <w:jc w:val="center"/>
              <w:rPr>
                <w:rFonts w:ascii="Traditional Arabic" w:hAnsi="Traditional Arabic" w:cs="Traditional Arabic"/>
                <w:sz w:val="28"/>
                <w:szCs w:val="28"/>
                <w:rtl/>
              </w:rPr>
            </w:pPr>
            <w:r w:rsidRPr="00206C42">
              <w:rPr>
                <w:rFonts w:ascii="Traditional Arabic" w:hAnsi="Traditional Arabic" w:cs="Traditional Arabic"/>
                <w:sz w:val="28"/>
                <w:szCs w:val="28"/>
                <w:rtl/>
              </w:rPr>
              <w:t>02</w:t>
            </w:r>
          </w:p>
        </w:tc>
        <w:tc>
          <w:tcPr>
            <w:tcW w:w="751" w:type="dxa"/>
            <w:shd w:val="clear" w:color="auto" w:fill="auto"/>
            <w:vAlign w:val="center"/>
          </w:tcPr>
          <w:p w14:paraId="08416F15"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810" w:type="dxa"/>
            <w:shd w:val="clear" w:color="auto" w:fill="auto"/>
            <w:vAlign w:val="center"/>
          </w:tcPr>
          <w:p w14:paraId="514F2A4E"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859" w:type="dxa"/>
            <w:shd w:val="clear" w:color="auto" w:fill="auto"/>
            <w:vAlign w:val="center"/>
          </w:tcPr>
          <w:p w14:paraId="6516DC95"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r>
      <w:tr w:rsidR="001D0476" w:rsidRPr="00206C42" w14:paraId="1CD81A34" w14:textId="77777777" w:rsidTr="00206C42">
        <w:trPr>
          <w:trHeight w:val="211"/>
        </w:trPr>
        <w:tc>
          <w:tcPr>
            <w:tcW w:w="1700" w:type="dxa"/>
            <w:shd w:val="clear" w:color="auto" w:fill="auto"/>
            <w:vAlign w:val="center"/>
          </w:tcPr>
          <w:p w14:paraId="1647AB44" w14:textId="6BB3F3A7" w:rsidR="002E5ED7" w:rsidRPr="00206C42" w:rsidRDefault="002E5ED7" w:rsidP="001D0476">
            <w:pPr>
              <w:bidi/>
              <w:spacing w:after="0" w:line="240" w:lineRule="auto"/>
              <w:jc w:val="center"/>
              <w:rPr>
                <w:rFonts w:ascii="Traditional Arabic" w:hAnsi="Traditional Arabic" w:cs="Traditional Arabic"/>
                <w:sz w:val="28"/>
                <w:szCs w:val="28"/>
                <w:rtl/>
              </w:rPr>
            </w:pPr>
            <w:r w:rsidRPr="00206C42">
              <w:rPr>
                <w:rFonts w:ascii="Traditional Arabic" w:hAnsi="Traditional Arabic" w:cs="Traditional Arabic"/>
                <w:sz w:val="28"/>
                <w:szCs w:val="28"/>
                <w:rtl/>
              </w:rPr>
              <w:t>عين ماضي</w:t>
            </w:r>
          </w:p>
        </w:tc>
        <w:tc>
          <w:tcPr>
            <w:tcW w:w="636" w:type="dxa"/>
            <w:shd w:val="clear" w:color="auto" w:fill="auto"/>
            <w:vAlign w:val="center"/>
          </w:tcPr>
          <w:p w14:paraId="5681FCE2"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705" w:type="dxa"/>
            <w:shd w:val="clear" w:color="auto" w:fill="auto"/>
            <w:vAlign w:val="center"/>
          </w:tcPr>
          <w:p w14:paraId="53CF583F"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643" w:type="dxa"/>
            <w:shd w:val="clear" w:color="auto" w:fill="auto"/>
            <w:vAlign w:val="center"/>
          </w:tcPr>
          <w:p w14:paraId="5479432D"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1119" w:type="dxa"/>
            <w:shd w:val="clear" w:color="auto" w:fill="auto"/>
            <w:vAlign w:val="center"/>
          </w:tcPr>
          <w:p w14:paraId="4B12EA77"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923" w:type="dxa"/>
            <w:shd w:val="clear" w:color="auto" w:fill="auto"/>
            <w:vAlign w:val="center"/>
          </w:tcPr>
          <w:p w14:paraId="2FB9BE42" w14:textId="77777777" w:rsidR="002E5ED7" w:rsidRPr="00206C42" w:rsidRDefault="002E5ED7" w:rsidP="001D0476">
            <w:pPr>
              <w:bidi/>
              <w:spacing w:after="0" w:line="240" w:lineRule="auto"/>
              <w:jc w:val="center"/>
              <w:rPr>
                <w:rFonts w:ascii="Traditional Arabic" w:hAnsi="Traditional Arabic" w:cs="Traditional Arabic"/>
                <w:sz w:val="28"/>
                <w:szCs w:val="28"/>
                <w:rtl/>
              </w:rPr>
            </w:pPr>
            <w:r w:rsidRPr="00206C42">
              <w:rPr>
                <w:rFonts w:ascii="Traditional Arabic" w:hAnsi="Traditional Arabic" w:cs="Traditional Arabic"/>
                <w:sz w:val="28"/>
                <w:szCs w:val="28"/>
                <w:rtl/>
              </w:rPr>
              <w:t>02</w:t>
            </w:r>
          </w:p>
        </w:tc>
        <w:tc>
          <w:tcPr>
            <w:tcW w:w="763" w:type="dxa"/>
            <w:shd w:val="clear" w:color="auto" w:fill="auto"/>
            <w:vAlign w:val="center"/>
          </w:tcPr>
          <w:p w14:paraId="03C4BA74" w14:textId="77777777" w:rsidR="002E5ED7" w:rsidRPr="00206C42" w:rsidRDefault="002E5ED7" w:rsidP="001D0476">
            <w:pPr>
              <w:bidi/>
              <w:spacing w:after="0" w:line="240" w:lineRule="auto"/>
              <w:jc w:val="center"/>
              <w:rPr>
                <w:rFonts w:ascii="Traditional Arabic" w:hAnsi="Traditional Arabic" w:cs="Traditional Arabic"/>
                <w:sz w:val="28"/>
                <w:szCs w:val="28"/>
                <w:rtl/>
              </w:rPr>
            </w:pPr>
            <w:r w:rsidRPr="00206C42">
              <w:rPr>
                <w:rFonts w:ascii="Traditional Arabic" w:hAnsi="Traditional Arabic" w:cs="Traditional Arabic"/>
                <w:sz w:val="28"/>
                <w:szCs w:val="28"/>
                <w:rtl/>
              </w:rPr>
              <w:t>00</w:t>
            </w:r>
          </w:p>
        </w:tc>
        <w:tc>
          <w:tcPr>
            <w:tcW w:w="751" w:type="dxa"/>
            <w:shd w:val="clear" w:color="auto" w:fill="auto"/>
            <w:vAlign w:val="center"/>
          </w:tcPr>
          <w:p w14:paraId="2D31AAC4"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810" w:type="dxa"/>
            <w:shd w:val="clear" w:color="auto" w:fill="auto"/>
            <w:vAlign w:val="center"/>
          </w:tcPr>
          <w:p w14:paraId="6570E4A3"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859" w:type="dxa"/>
            <w:shd w:val="clear" w:color="auto" w:fill="auto"/>
            <w:vAlign w:val="center"/>
          </w:tcPr>
          <w:p w14:paraId="37002D56"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r>
      <w:tr w:rsidR="001D0476" w:rsidRPr="00206C42" w14:paraId="3BB94FC4" w14:textId="77777777" w:rsidTr="00206C42">
        <w:trPr>
          <w:trHeight w:val="224"/>
        </w:trPr>
        <w:tc>
          <w:tcPr>
            <w:tcW w:w="1700" w:type="dxa"/>
            <w:shd w:val="clear" w:color="auto" w:fill="auto"/>
            <w:vAlign w:val="center"/>
          </w:tcPr>
          <w:p w14:paraId="29720E31" w14:textId="7197489F" w:rsidR="002E5ED7" w:rsidRPr="00206C42" w:rsidRDefault="002E5ED7" w:rsidP="001D0476">
            <w:pPr>
              <w:bidi/>
              <w:spacing w:after="0" w:line="240" w:lineRule="auto"/>
              <w:jc w:val="center"/>
              <w:rPr>
                <w:rFonts w:ascii="Traditional Arabic" w:hAnsi="Traditional Arabic" w:cs="Traditional Arabic"/>
                <w:sz w:val="28"/>
                <w:szCs w:val="28"/>
                <w:rtl/>
              </w:rPr>
            </w:pPr>
            <w:r w:rsidRPr="00206C42">
              <w:rPr>
                <w:rFonts w:ascii="Traditional Arabic" w:hAnsi="Traditional Arabic" w:cs="Traditional Arabic"/>
                <w:sz w:val="28"/>
                <w:szCs w:val="28"/>
                <w:rtl/>
              </w:rPr>
              <w:t>تاجموت</w:t>
            </w:r>
          </w:p>
        </w:tc>
        <w:tc>
          <w:tcPr>
            <w:tcW w:w="636" w:type="dxa"/>
            <w:shd w:val="clear" w:color="auto" w:fill="auto"/>
            <w:vAlign w:val="center"/>
          </w:tcPr>
          <w:p w14:paraId="1797245A"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705" w:type="dxa"/>
            <w:shd w:val="clear" w:color="auto" w:fill="auto"/>
            <w:vAlign w:val="center"/>
          </w:tcPr>
          <w:p w14:paraId="1C5A4D2A"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643" w:type="dxa"/>
            <w:shd w:val="clear" w:color="auto" w:fill="auto"/>
            <w:vAlign w:val="center"/>
          </w:tcPr>
          <w:p w14:paraId="4F4F0E23"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1119" w:type="dxa"/>
            <w:shd w:val="clear" w:color="auto" w:fill="auto"/>
            <w:vAlign w:val="center"/>
          </w:tcPr>
          <w:p w14:paraId="26DE324D"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923" w:type="dxa"/>
            <w:shd w:val="clear" w:color="auto" w:fill="auto"/>
            <w:vAlign w:val="center"/>
          </w:tcPr>
          <w:p w14:paraId="353C88CB" w14:textId="77777777" w:rsidR="002E5ED7" w:rsidRPr="00206C42" w:rsidRDefault="002E5ED7" w:rsidP="001D0476">
            <w:pPr>
              <w:bidi/>
              <w:spacing w:after="0" w:line="240" w:lineRule="auto"/>
              <w:jc w:val="center"/>
              <w:rPr>
                <w:rFonts w:ascii="Traditional Arabic" w:hAnsi="Traditional Arabic" w:cs="Traditional Arabic"/>
                <w:sz w:val="28"/>
                <w:szCs w:val="28"/>
                <w:rtl/>
              </w:rPr>
            </w:pPr>
            <w:r w:rsidRPr="00206C42">
              <w:rPr>
                <w:rFonts w:ascii="Traditional Arabic" w:hAnsi="Traditional Arabic" w:cs="Traditional Arabic"/>
                <w:sz w:val="28"/>
                <w:szCs w:val="28"/>
                <w:rtl/>
              </w:rPr>
              <w:t>01</w:t>
            </w:r>
          </w:p>
        </w:tc>
        <w:tc>
          <w:tcPr>
            <w:tcW w:w="763" w:type="dxa"/>
            <w:shd w:val="clear" w:color="auto" w:fill="auto"/>
            <w:vAlign w:val="center"/>
          </w:tcPr>
          <w:p w14:paraId="6E589EE6" w14:textId="77777777" w:rsidR="002E5ED7" w:rsidRPr="00206C42" w:rsidRDefault="002E5ED7" w:rsidP="001D0476">
            <w:pPr>
              <w:bidi/>
              <w:spacing w:after="0" w:line="240" w:lineRule="auto"/>
              <w:jc w:val="center"/>
              <w:rPr>
                <w:rFonts w:ascii="Traditional Arabic" w:hAnsi="Traditional Arabic" w:cs="Traditional Arabic"/>
                <w:sz w:val="28"/>
                <w:szCs w:val="28"/>
                <w:rtl/>
              </w:rPr>
            </w:pPr>
            <w:r w:rsidRPr="00206C42">
              <w:rPr>
                <w:rFonts w:ascii="Traditional Arabic" w:hAnsi="Traditional Arabic" w:cs="Traditional Arabic"/>
                <w:sz w:val="28"/>
                <w:szCs w:val="28"/>
                <w:rtl/>
              </w:rPr>
              <w:t>01</w:t>
            </w:r>
          </w:p>
        </w:tc>
        <w:tc>
          <w:tcPr>
            <w:tcW w:w="751" w:type="dxa"/>
            <w:shd w:val="clear" w:color="auto" w:fill="auto"/>
            <w:vAlign w:val="center"/>
          </w:tcPr>
          <w:p w14:paraId="58D4BE83"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810" w:type="dxa"/>
            <w:shd w:val="clear" w:color="auto" w:fill="auto"/>
            <w:vAlign w:val="center"/>
          </w:tcPr>
          <w:p w14:paraId="749D8339"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859" w:type="dxa"/>
            <w:shd w:val="clear" w:color="auto" w:fill="auto"/>
            <w:vAlign w:val="center"/>
          </w:tcPr>
          <w:p w14:paraId="59C02787"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r>
      <w:tr w:rsidR="001D0476" w:rsidRPr="00206C42" w14:paraId="3241E3CC" w14:textId="77777777" w:rsidTr="00206C42">
        <w:trPr>
          <w:trHeight w:val="211"/>
        </w:trPr>
        <w:tc>
          <w:tcPr>
            <w:tcW w:w="1700" w:type="dxa"/>
            <w:shd w:val="clear" w:color="auto" w:fill="auto"/>
            <w:vAlign w:val="center"/>
          </w:tcPr>
          <w:p w14:paraId="4F35F75B" w14:textId="53C9FECF" w:rsidR="002E5ED7" w:rsidRPr="00206C42" w:rsidRDefault="002E5ED7" w:rsidP="001D0476">
            <w:pPr>
              <w:bidi/>
              <w:spacing w:after="0" w:line="240" w:lineRule="auto"/>
              <w:jc w:val="center"/>
              <w:rPr>
                <w:rFonts w:ascii="Traditional Arabic" w:hAnsi="Traditional Arabic" w:cs="Traditional Arabic"/>
                <w:sz w:val="28"/>
                <w:szCs w:val="28"/>
                <w:rtl/>
              </w:rPr>
            </w:pPr>
            <w:r w:rsidRPr="00206C42">
              <w:rPr>
                <w:rFonts w:ascii="Traditional Arabic" w:hAnsi="Traditional Arabic" w:cs="Traditional Arabic"/>
                <w:sz w:val="28"/>
                <w:szCs w:val="28"/>
                <w:rtl/>
              </w:rPr>
              <w:t>تاجرونة</w:t>
            </w:r>
          </w:p>
        </w:tc>
        <w:tc>
          <w:tcPr>
            <w:tcW w:w="636" w:type="dxa"/>
            <w:shd w:val="clear" w:color="auto" w:fill="auto"/>
            <w:vAlign w:val="center"/>
          </w:tcPr>
          <w:p w14:paraId="645F4023"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705" w:type="dxa"/>
            <w:shd w:val="clear" w:color="auto" w:fill="auto"/>
            <w:vAlign w:val="center"/>
          </w:tcPr>
          <w:p w14:paraId="352C7600"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643" w:type="dxa"/>
            <w:shd w:val="clear" w:color="auto" w:fill="auto"/>
            <w:vAlign w:val="center"/>
          </w:tcPr>
          <w:p w14:paraId="05B7BE70"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1119" w:type="dxa"/>
            <w:shd w:val="clear" w:color="auto" w:fill="auto"/>
            <w:vAlign w:val="center"/>
          </w:tcPr>
          <w:p w14:paraId="75117965"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923" w:type="dxa"/>
            <w:shd w:val="clear" w:color="auto" w:fill="auto"/>
            <w:vAlign w:val="center"/>
          </w:tcPr>
          <w:p w14:paraId="3A6B0610" w14:textId="77777777" w:rsidR="002E5ED7" w:rsidRPr="00206C42" w:rsidRDefault="002E5ED7" w:rsidP="001D0476">
            <w:pPr>
              <w:bidi/>
              <w:spacing w:after="0" w:line="240" w:lineRule="auto"/>
              <w:jc w:val="center"/>
              <w:rPr>
                <w:rFonts w:ascii="Traditional Arabic" w:hAnsi="Traditional Arabic" w:cs="Traditional Arabic"/>
                <w:sz w:val="28"/>
                <w:szCs w:val="28"/>
                <w:rtl/>
              </w:rPr>
            </w:pPr>
            <w:r w:rsidRPr="00206C42">
              <w:rPr>
                <w:rFonts w:ascii="Traditional Arabic" w:hAnsi="Traditional Arabic" w:cs="Traditional Arabic"/>
                <w:sz w:val="28"/>
                <w:szCs w:val="28"/>
                <w:rtl/>
              </w:rPr>
              <w:t>01</w:t>
            </w:r>
          </w:p>
        </w:tc>
        <w:tc>
          <w:tcPr>
            <w:tcW w:w="763" w:type="dxa"/>
            <w:shd w:val="clear" w:color="auto" w:fill="auto"/>
            <w:vAlign w:val="center"/>
          </w:tcPr>
          <w:p w14:paraId="36D45CB8" w14:textId="77777777" w:rsidR="002E5ED7" w:rsidRPr="00206C42" w:rsidRDefault="002E5ED7" w:rsidP="001D0476">
            <w:pPr>
              <w:bidi/>
              <w:spacing w:after="0" w:line="240" w:lineRule="auto"/>
              <w:jc w:val="center"/>
              <w:rPr>
                <w:rFonts w:ascii="Traditional Arabic" w:hAnsi="Traditional Arabic" w:cs="Traditional Arabic"/>
                <w:sz w:val="28"/>
                <w:szCs w:val="28"/>
                <w:rtl/>
              </w:rPr>
            </w:pPr>
            <w:r w:rsidRPr="00206C42">
              <w:rPr>
                <w:rFonts w:ascii="Traditional Arabic" w:hAnsi="Traditional Arabic" w:cs="Traditional Arabic"/>
                <w:sz w:val="28"/>
                <w:szCs w:val="28"/>
                <w:rtl/>
              </w:rPr>
              <w:t>02</w:t>
            </w:r>
          </w:p>
        </w:tc>
        <w:tc>
          <w:tcPr>
            <w:tcW w:w="751" w:type="dxa"/>
            <w:shd w:val="clear" w:color="auto" w:fill="auto"/>
            <w:vAlign w:val="center"/>
          </w:tcPr>
          <w:p w14:paraId="0BF5CE92"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810" w:type="dxa"/>
            <w:shd w:val="clear" w:color="auto" w:fill="auto"/>
            <w:vAlign w:val="center"/>
          </w:tcPr>
          <w:p w14:paraId="700274B4"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859" w:type="dxa"/>
            <w:shd w:val="clear" w:color="auto" w:fill="auto"/>
            <w:vAlign w:val="center"/>
          </w:tcPr>
          <w:p w14:paraId="29440A0A"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r>
      <w:tr w:rsidR="001D0476" w:rsidRPr="00206C42" w14:paraId="779936A7" w14:textId="77777777" w:rsidTr="00206C42">
        <w:trPr>
          <w:trHeight w:val="224"/>
        </w:trPr>
        <w:tc>
          <w:tcPr>
            <w:tcW w:w="1700" w:type="dxa"/>
            <w:shd w:val="clear" w:color="auto" w:fill="auto"/>
            <w:vAlign w:val="center"/>
          </w:tcPr>
          <w:p w14:paraId="24CCCB7F" w14:textId="77777777" w:rsidR="002E5ED7" w:rsidRPr="00206C42" w:rsidRDefault="002E5ED7" w:rsidP="001D0476">
            <w:pPr>
              <w:bidi/>
              <w:spacing w:after="0" w:line="240" w:lineRule="auto"/>
              <w:jc w:val="center"/>
              <w:rPr>
                <w:rFonts w:ascii="Traditional Arabic" w:hAnsi="Traditional Arabic" w:cs="Traditional Arabic"/>
                <w:sz w:val="28"/>
                <w:szCs w:val="28"/>
                <w:rtl/>
              </w:rPr>
            </w:pPr>
            <w:r w:rsidRPr="00206C42">
              <w:rPr>
                <w:rFonts w:ascii="Traditional Arabic" w:hAnsi="Traditional Arabic" w:cs="Traditional Arabic"/>
                <w:sz w:val="28"/>
                <w:szCs w:val="28"/>
                <w:rtl/>
              </w:rPr>
              <w:t>الحويطة</w:t>
            </w:r>
          </w:p>
        </w:tc>
        <w:tc>
          <w:tcPr>
            <w:tcW w:w="636" w:type="dxa"/>
            <w:shd w:val="clear" w:color="auto" w:fill="auto"/>
            <w:vAlign w:val="center"/>
          </w:tcPr>
          <w:p w14:paraId="5FA79E6D"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705" w:type="dxa"/>
            <w:shd w:val="clear" w:color="auto" w:fill="auto"/>
            <w:vAlign w:val="center"/>
          </w:tcPr>
          <w:p w14:paraId="3C75ACE4"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643" w:type="dxa"/>
            <w:shd w:val="clear" w:color="auto" w:fill="auto"/>
            <w:vAlign w:val="center"/>
          </w:tcPr>
          <w:p w14:paraId="097672E2"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1119" w:type="dxa"/>
            <w:shd w:val="clear" w:color="auto" w:fill="auto"/>
            <w:vAlign w:val="center"/>
          </w:tcPr>
          <w:p w14:paraId="20220997"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923" w:type="dxa"/>
            <w:shd w:val="clear" w:color="auto" w:fill="auto"/>
            <w:vAlign w:val="center"/>
          </w:tcPr>
          <w:p w14:paraId="54D6B641" w14:textId="77777777" w:rsidR="002E5ED7" w:rsidRPr="00206C42" w:rsidRDefault="002E5ED7" w:rsidP="001D0476">
            <w:pPr>
              <w:bidi/>
              <w:spacing w:after="0" w:line="240" w:lineRule="auto"/>
              <w:jc w:val="center"/>
              <w:rPr>
                <w:rFonts w:ascii="Traditional Arabic" w:hAnsi="Traditional Arabic" w:cs="Traditional Arabic"/>
                <w:sz w:val="28"/>
                <w:szCs w:val="28"/>
                <w:rtl/>
              </w:rPr>
            </w:pPr>
            <w:r w:rsidRPr="00206C42">
              <w:rPr>
                <w:rFonts w:ascii="Traditional Arabic" w:hAnsi="Traditional Arabic" w:cs="Traditional Arabic"/>
                <w:sz w:val="28"/>
                <w:szCs w:val="28"/>
                <w:rtl/>
              </w:rPr>
              <w:t>00</w:t>
            </w:r>
          </w:p>
        </w:tc>
        <w:tc>
          <w:tcPr>
            <w:tcW w:w="763" w:type="dxa"/>
            <w:shd w:val="clear" w:color="auto" w:fill="auto"/>
            <w:vAlign w:val="center"/>
          </w:tcPr>
          <w:p w14:paraId="4C1AB1A1" w14:textId="77777777" w:rsidR="002E5ED7" w:rsidRPr="00206C42" w:rsidRDefault="002E5ED7" w:rsidP="001D0476">
            <w:pPr>
              <w:bidi/>
              <w:spacing w:after="0" w:line="240" w:lineRule="auto"/>
              <w:jc w:val="center"/>
              <w:rPr>
                <w:rFonts w:ascii="Traditional Arabic" w:hAnsi="Traditional Arabic" w:cs="Traditional Arabic"/>
                <w:sz w:val="28"/>
                <w:szCs w:val="28"/>
                <w:rtl/>
              </w:rPr>
            </w:pPr>
            <w:r w:rsidRPr="00206C42">
              <w:rPr>
                <w:rFonts w:ascii="Traditional Arabic" w:hAnsi="Traditional Arabic" w:cs="Traditional Arabic"/>
                <w:sz w:val="28"/>
                <w:szCs w:val="28"/>
                <w:rtl/>
              </w:rPr>
              <w:t>01</w:t>
            </w:r>
          </w:p>
        </w:tc>
        <w:tc>
          <w:tcPr>
            <w:tcW w:w="751" w:type="dxa"/>
            <w:shd w:val="clear" w:color="auto" w:fill="auto"/>
            <w:vAlign w:val="center"/>
          </w:tcPr>
          <w:p w14:paraId="371D5B69"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810" w:type="dxa"/>
            <w:shd w:val="clear" w:color="auto" w:fill="auto"/>
            <w:vAlign w:val="center"/>
          </w:tcPr>
          <w:p w14:paraId="7C489086"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859" w:type="dxa"/>
            <w:shd w:val="clear" w:color="auto" w:fill="auto"/>
            <w:vAlign w:val="center"/>
          </w:tcPr>
          <w:p w14:paraId="06DD6C87"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r>
      <w:tr w:rsidR="001D0476" w:rsidRPr="00206C42" w14:paraId="7CECD6D0" w14:textId="77777777" w:rsidTr="00206C42">
        <w:trPr>
          <w:trHeight w:val="211"/>
        </w:trPr>
        <w:tc>
          <w:tcPr>
            <w:tcW w:w="1700" w:type="dxa"/>
            <w:shd w:val="clear" w:color="auto" w:fill="auto"/>
            <w:vAlign w:val="center"/>
          </w:tcPr>
          <w:p w14:paraId="4BD2AD09" w14:textId="07413F91" w:rsidR="002E5ED7" w:rsidRPr="00206C42" w:rsidRDefault="002E5ED7" w:rsidP="001D0476">
            <w:pPr>
              <w:bidi/>
              <w:spacing w:after="0" w:line="240" w:lineRule="auto"/>
              <w:jc w:val="center"/>
              <w:rPr>
                <w:rFonts w:ascii="Traditional Arabic" w:hAnsi="Traditional Arabic" w:cs="Traditional Arabic"/>
                <w:sz w:val="28"/>
                <w:szCs w:val="28"/>
                <w:rtl/>
              </w:rPr>
            </w:pPr>
            <w:r w:rsidRPr="00206C42">
              <w:rPr>
                <w:rFonts w:ascii="Traditional Arabic" w:hAnsi="Traditional Arabic" w:cs="Traditional Arabic"/>
                <w:sz w:val="28"/>
                <w:szCs w:val="28"/>
                <w:rtl/>
              </w:rPr>
              <w:t>الخنق</w:t>
            </w:r>
          </w:p>
        </w:tc>
        <w:tc>
          <w:tcPr>
            <w:tcW w:w="636" w:type="dxa"/>
            <w:shd w:val="clear" w:color="auto" w:fill="auto"/>
            <w:vAlign w:val="center"/>
          </w:tcPr>
          <w:p w14:paraId="6C452296"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705" w:type="dxa"/>
            <w:shd w:val="clear" w:color="auto" w:fill="auto"/>
            <w:vAlign w:val="center"/>
          </w:tcPr>
          <w:p w14:paraId="334CB90C"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643" w:type="dxa"/>
            <w:shd w:val="clear" w:color="auto" w:fill="auto"/>
            <w:vAlign w:val="center"/>
          </w:tcPr>
          <w:p w14:paraId="2163D236"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1119" w:type="dxa"/>
            <w:shd w:val="clear" w:color="auto" w:fill="auto"/>
            <w:vAlign w:val="center"/>
          </w:tcPr>
          <w:p w14:paraId="0D8414B9"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923" w:type="dxa"/>
            <w:shd w:val="clear" w:color="auto" w:fill="auto"/>
            <w:vAlign w:val="center"/>
          </w:tcPr>
          <w:p w14:paraId="1F1BAC0A" w14:textId="77777777" w:rsidR="002E5ED7" w:rsidRPr="00206C42" w:rsidRDefault="002E5ED7" w:rsidP="001D0476">
            <w:pPr>
              <w:bidi/>
              <w:spacing w:after="0" w:line="240" w:lineRule="auto"/>
              <w:jc w:val="center"/>
              <w:rPr>
                <w:rFonts w:ascii="Traditional Arabic" w:hAnsi="Traditional Arabic" w:cs="Traditional Arabic"/>
                <w:sz w:val="28"/>
                <w:szCs w:val="28"/>
                <w:rtl/>
              </w:rPr>
            </w:pPr>
            <w:r w:rsidRPr="00206C42">
              <w:rPr>
                <w:rFonts w:ascii="Traditional Arabic" w:hAnsi="Traditional Arabic" w:cs="Traditional Arabic"/>
                <w:sz w:val="28"/>
                <w:szCs w:val="28"/>
                <w:rtl/>
              </w:rPr>
              <w:t>01</w:t>
            </w:r>
          </w:p>
        </w:tc>
        <w:tc>
          <w:tcPr>
            <w:tcW w:w="763" w:type="dxa"/>
            <w:shd w:val="clear" w:color="auto" w:fill="auto"/>
            <w:vAlign w:val="center"/>
          </w:tcPr>
          <w:p w14:paraId="03A3C345" w14:textId="77777777" w:rsidR="002E5ED7" w:rsidRPr="00206C42" w:rsidRDefault="002E5ED7" w:rsidP="001D0476">
            <w:pPr>
              <w:bidi/>
              <w:spacing w:after="0" w:line="240" w:lineRule="auto"/>
              <w:jc w:val="center"/>
              <w:rPr>
                <w:rFonts w:ascii="Traditional Arabic" w:hAnsi="Traditional Arabic" w:cs="Traditional Arabic"/>
                <w:sz w:val="28"/>
                <w:szCs w:val="28"/>
                <w:rtl/>
              </w:rPr>
            </w:pPr>
            <w:r w:rsidRPr="00206C42">
              <w:rPr>
                <w:rFonts w:ascii="Traditional Arabic" w:hAnsi="Traditional Arabic" w:cs="Traditional Arabic"/>
                <w:sz w:val="28"/>
                <w:szCs w:val="28"/>
                <w:rtl/>
              </w:rPr>
              <w:t>02</w:t>
            </w:r>
          </w:p>
        </w:tc>
        <w:tc>
          <w:tcPr>
            <w:tcW w:w="751" w:type="dxa"/>
            <w:shd w:val="clear" w:color="auto" w:fill="auto"/>
            <w:vAlign w:val="center"/>
          </w:tcPr>
          <w:p w14:paraId="3C86D40E"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810" w:type="dxa"/>
            <w:shd w:val="clear" w:color="auto" w:fill="auto"/>
            <w:vAlign w:val="center"/>
          </w:tcPr>
          <w:p w14:paraId="1B81FA73"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859" w:type="dxa"/>
            <w:shd w:val="clear" w:color="auto" w:fill="auto"/>
            <w:vAlign w:val="center"/>
          </w:tcPr>
          <w:p w14:paraId="6471CDB0"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r>
      <w:tr w:rsidR="001D0476" w:rsidRPr="00206C42" w14:paraId="163DFCC5" w14:textId="77777777" w:rsidTr="00206C42">
        <w:trPr>
          <w:trHeight w:val="224"/>
        </w:trPr>
        <w:tc>
          <w:tcPr>
            <w:tcW w:w="1700" w:type="dxa"/>
            <w:shd w:val="clear" w:color="auto" w:fill="auto"/>
            <w:vAlign w:val="center"/>
          </w:tcPr>
          <w:p w14:paraId="24F9EFC3" w14:textId="77777777" w:rsidR="002E5ED7" w:rsidRPr="00206C42" w:rsidRDefault="002E5ED7" w:rsidP="001D0476">
            <w:pPr>
              <w:bidi/>
              <w:spacing w:after="0" w:line="240" w:lineRule="auto"/>
              <w:jc w:val="center"/>
              <w:rPr>
                <w:rFonts w:ascii="Traditional Arabic" w:hAnsi="Traditional Arabic" w:cs="Traditional Arabic"/>
                <w:sz w:val="28"/>
                <w:szCs w:val="28"/>
                <w:rtl/>
              </w:rPr>
            </w:pPr>
            <w:r w:rsidRPr="00206C42">
              <w:rPr>
                <w:rFonts w:ascii="Traditional Arabic" w:hAnsi="Traditional Arabic" w:cs="Traditional Arabic"/>
                <w:sz w:val="28"/>
                <w:szCs w:val="28"/>
                <w:rtl/>
              </w:rPr>
              <w:t>حاسي الرمل</w:t>
            </w:r>
          </w:p>
        </w:tc>
        <w:tc>
          <w:tcPr>
            <w:tcW w:w="636" w:type="dxa"/>
            <w:shd w:val="clear" w:color="auto" w:fill="auto"/>
            <w:vAlign w:val="center"/>
          </w:tcPr>
          <w:p w14:paraId="236FCB9B"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705" w:type="dxa"/>
            <w:shd w:val="clear" w:color="auto" w:fill="auto"/>
            <w:vAlign w:val="center"/>
          </w:tcPr>
          <w:p w14:paraId="12E2C2E4"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643" w:type="dxa"/>
            <w:shd w:val="clear" w:color="auto" w:fill="auto"/>
            <w:vAlign w:val="center"/>
          </w:tcPr>
          <w:p w14:paraId="205B668B"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1119" w:type="dxa"/>
            <w:shd w:val="clear" w:color="auto" w:fill="auto"/>
            <w:vAlign w:val="center"/>
          </w:tcPr>
          <w:p w14:paraId="6D79A16F"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923" w:type="dxa"/>
            <w:shd w:val="clear" w:color="auto" w:fill="auto"/>
            <w:vAlign w:val="center"/>
          </w:tcPr>
          <w:p w14:paraId="6E330F57" w14:textId="77777777" w:rsidR="002E5ED7" w:rsidRPr="00206C42" w:rsidRDefault="002E5ED7" w:rsidP="001D0476">
            <w:pPr>
              <w:bidi/>
              <w:spacing w:after="0" w:line="240" w:lineRule="auto"/>
              <w:jc w:val="center"/>
              <w:rPr>
                <w:rFonts w:ascii="Traditional Arabic" w:hAnsi="Traditional Arabic" w:cs="Traditional Arabic"/>
                <w:sz w:val="28"/>
                <w:szCs w:val="28"/>
                <w:rtl/>
              </w:rPr>
            </w:pPr>
            <w:r w:rsidRPr="00206C42">
              <w:rPr>
                <w:rFonts w:ascii="Traditional Arabic" w:hAnsi="Traditional Arabic" w:cs="Traditional Arabic"/>
                <w:sz w:val="28"/>
                <w:szCs w:val="28"/>
                <w:rtl/>
              </w:rPr>
              <w:t>02</w:t>
            </w:r>
          </w:p>
        </w:tc>
        <w:tc>
          <w:tcPr>
            <w:tcW w:w="763" w:type="dxa"/>
            <w:shd w:val="clear" w:color="auto" w:fill="auto"/>
            <w:vAlign w:val="center"/>
          </w:tcPr>
          <w:p w14:paraId="37E06BBA" w14:textId="77777777" w:rsidR="002E5ED7" w:rsidRPr="00206C42" w:rsidRDefault="002E5ED7" w:rsidP="001D0476">
            <w:pPr>
              <w:bidi/>
              <w:spacing w:after="0" w:line="240" w:lineRule="auto"/>
              <w:jc w:val="center"/>
              <w:rPr>
                <w:rFonts w:ascii="Traditional Arabic" w:hAnsi="Traditional Arabic" w:cs="Traditional Arabic"/>
                <w:sz w:val="28"/>
                <w:szCs w:val="28"/>
                <w:rtl/>
              </w:rPr>
            </w:pPr>
            <w:r w:rsidRPr="00206C42">
              <w:rPr>
                <w:rFonts w:ascii="Traditional Arabic" w:hAnsi="Traditional Arabic" w:cs="Traditional Arabic"/>
                <w:sz w:val="28"/>
                <w:szCs w:val="28"/>
                <w:rtl/>
              </w:rPr>
              <w:t>02</w:t>
            </w:r>
          </w:p>
        </w:tc>
        <w:tc>
          <w:tcPr>
            <w:tcW w:w="751" w:type="dxa"/>
            <w:shd w:val="clear" w:color="auto" w:fill="auto"/>
            <w:vAlign w:val="center"/>
          </w:tcPr>
          <w:p w14:paraId="3791806F"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810" w:type="dxa"/>
            <w:shd w:val="clear" w:color="auto" w:fill="auto"/>
            <w:vAlign w:val="center"/>
          </w:tcPr>
          <w:p w14:paraId="63F8EF33"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859" w:type="dxa"/>
            <w:shd w:val="clear" w:color="auto" w:fill="auto"/>
            <w:vAlign w:val="center"/>
          </w:tcPr>
          <w:p w14:paraId="5FFD5F4D"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r>
      <w:tr w:rsidR="001D0476" w:rsidRPr="00206C42" w14:paraId="44992951" w14:textId="77777777" w:rsidTr="00206C42">
        <w:trPr>
          <w:trHeight w:val="211"/>
        </w:trPr>
        <w:tc>
          <w:tcPr>
            <w:tcW w:w="1700" w:type="dxa"/>
            <w:shd w:val="clear" w:color="auto" w:fill="auto"/>
            <w:vAlign w:val="center"/>
          </w:tcPr>
          <w:p w14:paraId="6316C557" w14:textId="6D305485" w:rsidR="002E5ED7" w:rsidRPr="00206C42" w:rsidRDefault="002E5ED7" w:rsidP="001D0476">
            <w:pPr>
              <w:bidi/>
              <w:spacing w:after="0" w:line="240" w:lineRule="auto"/>
              <w:jc w:val="center"/>
              <w:rPr>
                <w:rFonts w:ascii="Traditional Arabic" w:hAnsi="Traditional Arabic" w:cs="Traditional Arabic"/>
                <w:sz w:val="28"/>
                <w:szCs w:val="28"/>
                <w:rtl/>
              </w:rPr>
            </w:pPr>
            <w:r w:rsidRPr="00206C42">
              <w:rPr>
                <w:rFonts w:ascii="Traditional Arabic" w:hAnsi="Traditional Arabic" w:cs="Traditional Arabic"/>
                <w:sz w:val="28"/>
                <w:szCs w:val="28"/>
                <w:rtl/>
              </w:rPr>
              <w:t>حاسي الدلاعة</w:t>
            </w:r>
          </w:p>
        </w:tc>
        <w:tc>
          <w:tcPr>
            <w:tcW w:w="636" w:type="dxa"/>
            <w:shd w:val="clear" w:color="auto" w:fill="auto"/>
            <w:vAlign w:val="center"/>
          </w:tcPr>
          <w:p w14:paraId="7B9D8826"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705" w:type="dxa"/>
            <w:shd w:val="clear" w:color="auto" w:fill="auto"/>
            <w:vAlign w:val="center"/>
          </w:tcPr>
          <w:p w14:paraId="657D0912"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643" w:type="dxa"/>
            <w:shd w:val="clear" w:color="auto" w:fill="auto"/>
            <w:vAlign w:val="center"/>
          </w:tcPr>
          <w:p w14:paraId="08D1EDB4"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1119" w:type="dxa"/>
            <w:shd w:val="clear" w:color="auto" w:fill="auto"/>
            <w:vAlign w:val="center"/>
          </w:tcPr>
          <w:p w14:paraId="7898D706"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923" w:type="dxa"/>
            <w:shd w:val="clear" w:color="auto" w:fill="auto"/>
            <w:vAlign w:val="center"/>
          </w:tcPr>
          <w:p w14:paraId="1A7DE9B5" w14:textId="77777777" w:rsidR="002E5ED7" w:rsidRPr="00206C42" w:rsidRDefault="002E5ED7" w:rsidP="001D0476">
            <w:pPr>
              <w:bidi/>
              <w:spacing w:after="0" w:line="240" w:lineRule="auto"/>
              <w:jc w:val="center"/>
              <w:rPr>
                <w:rFonts w:ascii="Traditional Arabic" w:hAnsi="Traditional Arabic" w:cs="Traditional Arabic"/>
                <w:sz w:val="28"/>
                <w:szCs w:val="28"/>
                <w:rtl/>
              </w:rPr>
            </w:pPr>
            <w:r w:rsidRPr="00206C42">
              <w:rPr>
                <w:rFonts w:ascii="Traditional Arabic" w:hAnsi="Traditional Arabic" w:cs="Traditional Arabic"/>
                <w:sz w:val="28"/>
                <w:szCs w:val="28"/>
                <w:rtl/>
              </w:rPr>
              <w:t>01</w:t>
            </w:r>
          </w:p>
        </w:tc>
        <w:tc>
          <w:tcPr>
            <w:tcW w:w="763" w:type="dxa"/>
            <w:shd w:val="clear" w:color="auto" w:fill="auto"/>
            <w:vAlign w:val="center"/>
          </w:tcPr>
          <w:p w14:paraId="6B7B8737" w14:textId="77777777" w:rsidR="002E5ED7" w:rsidRPr="00206C42" w:rsidRDefault="002E5ED7" w:rsidP="001D0476">
            <w:pPr>
              <w:bidi/>
              <w:spacing w:after="0" w:line="240" w:lineRule="auto"/>
              <w:jc w:val="center"/>
              <w:rPr>
                <w:rFonts w:ascii="Traditional Arabic" w:hAnsi="Traditional Arabic" w:cs="Traditional Arabic"/>
                <w:sz w:val="28"/>
                <w:szCs w:val="28"/>
                <w:rtl/>
              </w:rPr>
            </w:pPr>
            <w:r w:rsidRPr="00206C42">
              <w:rPr>
                <w:rFonts w:ascii="Traditional Arabic" w:hAnsi="Traditional Arabic" w:cs="Traditional Arabic"/>
                <w:sz w:val="28"/>
                <w:szCs w:val="28"/>
                <w:rtl/>
              </w:rPr>
              <w:t>02</w:t>
            </w:r>
          </w:p>
        </w:tc>
        <w:tc>
          <w:tcPr>
            <w:tcW w:w="751" w:type="dxa"/>
            <w:shd w:val="clear" w:color="auto" w:fill="auto"/>
            <w:vAlign w:val="center"/>
          </w:tcPr>
          <w:p w14:paraId="7CFF273D"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810" w:type="dxa"/>
            <w:shd w:val="clear" w:color="auto" w:fill="auto"/>
            <w:vAlign w:val="center"/>
          </w:tcPr>
          <w:p w14:paraId="63913C7B"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859" w:type="dxa"/>
            <w:shd w:val="clear" w:color="auto" w:fill="auto"/>
            <w:vAlign w:val="center"/>
          </w:tcPr>
          <w:p w14:paraId="55CA151F"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r>
      <w:tr w:rsidR="001D0476" w:rsidRPr="00206C42" w14:paraId="4D5E5256" w14:textId="77777777" w:rsidTr="00206C42">
        <w:trPr>
          <w:trHeight w:val="224"/>
        </w:trPr>
        <w:tc>
          <w:tcPr>
            <w:tcW w:w="1700" w:type="dxa"/>
            <w:shd w:val="clear" w:color="auto" w:fill="auto"/>
            <w:vAlign w:val="center"/>
          </w:tcPr>
          <w:p w14:paraId="42D2E736" w14:textId="21C74712" w:rsidR="002E5ED7" w:rsidRPr="00206C42" w:rsidRDefault="00851DFA" w:rsidP="001D0476">
            <w:pPr>
              <w:bidi/>
              <w:spacing w:after="0" w:line="240" w:lineRule="auto"/>
              <w:jc w:val="center"/>
              <w:rPr>
                <w:rFonts w:ascii="Traditional Arabic" w:hAnsi="Traditional Arabic" w:cs="Traditional Arabic"/>
                <w:sz w:val="28"/>
                <w:szCs w:val="28"/>
                <w:rtl/>
              </w:rPr>
            </w:pPr>
            <w:r w:rsidRPr="00206C42">
              <w:rPr>
                <w:rFonts w:ascii="Traditional Arabic" w:hAnsi="Traditional Arabic" w:cs="Traditional Arabic"/>
                <w:sz w:val="28"/>
                <w:szCs w:val="28"/>
                <w:rtl/>
              </w:rPr>
              <w:t>آفلو</w:t>
            </w:r>
          </w:p>
        </w:tc>
        <w:tc>
          <w:tcPr>
            <w:tcW w:w="636" w:type="dxa"/>
            <w:shd w:val="clear" w:color="auto" w:fill="auto"/>
            <w:vAlign w:val="center"/>
          </w:tcPr>
          <w:p w14:paraId="2FFCD3D7" w14:textId="77777777" w:rsidR="002E5ED7" w:rsidRPr="00206C42" w:rsidRDefault="002E5ED7" w:rsidP="001D0476">
            <w:pPr>
              <w:bidi/>
              <w:spacing w:after="0" w:line="240" w:lineRule="auto"/>
              <w:jc w:val="center"/>
              <w:rPr>
                <w:rFonts w:ascii="Traditional Arabic" w:hAnsi="Traditional Arabic" w:cs="Traditional Arabic"/>
                <w:sz w:val="28"/>
                <w:szCs w:val="28"/>
                <w:rtl/>
              </w:rPr>
            </w:pPr>
            <w:r w:rsidRPr="00206C42">
              <w:rPr>
                <w:rFonts w:ascii="Traditional Arabic" w:hAnsi="Traditional Arabic" w:cs="Traditional Arabic"/>
                <w:sz w:val="28"/>
                <w:szCs w:val="28"/>
                <w:rtl/>
              </w:rPr>
              <w:t>01</w:t>
            </w:r>
          </w:p>
        </w:tc>
        <w:tc>
          <w:tcPr>
            <w:tcW w:w="705" w:type="dxa"/>
            <w:shd w:val="clear" w:color="auto" w:fill="auto"/>
            <w:vAlign w:val="center"/>
          </w:tcPr>
          <w:p w14:paraId="1157B50D" w14:textId="77777777" w:rsidR="002E5ED7" w:rsidRPr="00206C42" w:rsidRDefault="002E5ED7" w:rsidP="001D0476">
            <w:pPr>
              <w:bidi/>
              <w:spacing w:after="0" w:line="240" w:lineRule="auto"/>
              <w:jc w:val="center"/>
              <w:rPr>
                <w:rFonts w:ascii="Traditional Arabic" w:hAnsi="Traditional Arabic" w:cs="Traditional Arabic"/>
                <w:sz w:val="28"/>
                <w:szCs w:val="28"/>
                <w:rtl/>
              </w:rPr>
            </w:pPr>
            <w:r w:rsidRPr="00206C42">
              <w:rPr>
                <w:rFonts w:ascii="Traditional Arabic" w:hAnsi="Traditional Arabic" w:cs="Traditional Arabic"/>
                <w:sz w:val="28"/>
                <w:szCs w:val="28"/>
                <w:rtl/>
              </w:rPr>
              <w:t>238</w:t>
            </w:r>
          </w:p>
        </w:tc>
        <w:tc>
          <w:tcPr>
            <w:tcW w:w="643" w:type="dxa"/>
            <w:shd w:val="clear" w:color="auto" w:fill="auto"/>
            <w:vAlign w:val="center"/>
          </w:tcPr>
          <w:p w14:paraId="6CC9744F"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1119" w:type="dxa"/>
            <w:shd w:val="clear" w:color="auto" w:fill="auto"/>
            <w:vAlign w:val="center"/>
          </w:tcPr>
          <w:p w14:paraId="077FEA92"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923" w:type="dxa"/>
            <w:shd w:val="clear" w:color="auto" w:fill="auto"/>
            <w:vAlign w:val="center"/>
          </w:tcPr>
          <w:p w14:paraId="51569DDB" w14:textId="77777777" w:rsidR="002E5ED7" w:rsidRPr="00206C42" w:rsidRDefault="002E5ED7" w:rsidP="001D0476">
            <w:pPr>
              <w:bidi/>
              <w:spacing w:after="0" w:line="240" w:lineRule="auto"/>
              <w:jc w:val="center"/>
              <w:rPr>
                <w:rFonts w:ascii="Traditional Arabic" w:hAnsi="Traditional Arabic" w:cs="Traditional Arabic"/>
                <w:sz w:val="28"/>
                <w:szCs w:val="28"/>
                <w:rtl/>
              </w:rPr>
            </w:pPr>
            <w:r w:rsidRPr="00206C42">
              <w:rPr>
                <w:rFonts w:ascii="Traditional Arabic" w:hAnsi="Traditional Arabic" w:cs="Traditional Arabic"/>
                <w:sz w:val="28"/>
                <w:szCs w:val="28"/>
                <w:rtl/>
              </w:rPr>
              <w:t>05</w:t>
            </w:r>
          </w:p>
        </w:tc>
        <w:tc>
          <w:tcPr>
            <w:tcW w:w="763" w:type="dxa"/>
            <w:shd w:val="clear" w:color="auto" w:fill="auto"/>
            <w:vAlign w:val="center"/>
          </w:tcPr>
          <w:p w14:paraId="02F2CAF5" w14:textId="77777777" w:rsidR="002E5ED7" w:rsidRPr="00206C42" w:rsidRDefault="002E5ED7" w:rsidP="001D0476">
            <w:pPr>
              <w:bidi/>
              <w:spacing w:after="0" w:line="240" w:lineRule="auto"/>
              <w:jc w:val="center"/>
              <w:rPr>
                <w:rFonts w:ascii="Traditional Arabic" w:hAnsi="Traditional Arabic" w:cs="Traditional Arabic"/>
                <w:sz w:val="28"/>
                <w:szCs w:val="28"/>
                <w:rtl/>
              </w:rPr>
            </w:pPr>
            <w:r w:rsidRPr="00206C42">
              <w:rPr>
                <w:rFonts w:ascii="Traditional Arabic" w:hAnsi="Traditional Arabic" w:cs="Traditional Arabic"/>
                <w:sz w:val="28"/>
                <w:szCs w:val="28"/>
                <w:rtl/>
              </w:rPr>
              <w:t>08</w:t>
            </w:r>
          </w:p>
        </w:tc>
        <w:tc>
          <w:tcPr>
            <w:tcW w:w="751" w:type="dxa"/>
            <w:shd w:val="clear" w:color="auto" w:fill="auto"/>
            <w:vAlign w:val="center"/>
          </w:tcPr>
          <w:p w14:paraId="3760B7CD"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810" w:type="dxa"/>
            <w:shd w:val="clear" w:color="auto" w:fill="auto"/>
            <w:vAlign w:val="center"/>
          </w:tcPr>
          <w:p w14:paraId="1478000E" w14:textId="77777777" w:rsidR="002E5ED7" w:rsidRPr="00206C42" w:rsidRDefault="002E5ED7" w:rsidP="001D0476">
            <w:pPr>
              <w:bidi/>
              <w:spacing w:after="0" w:line="240" w:lineRule="auto"/>
              <w:jc w:val="center"/>
              <w:rPr>
                <w:rFonts w:ascii="Traditional Arabic" w:hAnsi="Traditional Arabic" w:cs="Traditional Arabic"/>
                <w:sz w:val="28"/>
                <w:szCs w:val="28"/>
                <w:rtl/>
              </w:rPr>
            </w:pPr>
            <w:r w:rsidRPr="00206C42">
              <w:rPr>
                <w:rFonts w:ascii="Traditional Arabic" w:hAnsi="Traditional Arabic" w:cs="Traditional Arabic"/>
                <w:sz w:val="28"/>
                <w:szCs w:val="28"/>
                <w:rtl/>
              </w:rPr>
              <w:t>01</w:t>
            </w:r>
          </w:p>
        </w:tc>
        <w:tc>
          <w:tcPr>
            <w:tcW w:w="859" w:type="dxa"/>
            <w:shd w:val="clear" w:color="auto" w:fill="auto"/>
            <w:vAlign w:val="center"/>
          </w:tcPr>
          <w:p w14:paraId="5AA6D5A0"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r>
      <w:tr w:rsidR="001D0476" w:rsidRPr="00206C42" w14:paraId="39BBE46B" w14:textId="77777777" w:rsidTr="00206C42">
        <w:trPr>
          <w:trHeight w:val="224"/>
        </w:trPr>
        <w:tc>
          <w:tcPr>
            <w:tcW w:w="1700" w:type="dxa"/>
            <w:shd w:val="clear" w:color="auto" w:fill="auto"/>
            <w:vAlign w:val="center"/>
          </w:tcPr>
          <w:p w14:paraId="368986B5" w14:textId="77777777" w:rsidR="002E5ED7" w:rsidRPr="00206C42" w:rsidRDefault="002E5ED7" w:rsidP="001D0476">
            <w:pPr>
              <w:bidi/>
              <w:spacing w:after="0" w:line="240" w:lineRule="auto"/>
              <w:jc w:val="center"/>
              <w:rPr>
                <w:rFonts w:ascii="Traditional Arabic" w:hAnsi="Traditional Arabic" w:cs="Traditional Arabic"/>
                <w:sz w:val="28"/>
                <w:szCs w:val="28"/>
                <w:rtl/>
              </w:rPr>
            </w:pPr>
            <w:r w:rsidRPr="00206C42">
              <w:rPr>
                <w:rFonts w:ascii="Traditional Arabic" w:hAnsi="Traditional Arabic" w:cs="Traditional Arabic"/>
                <w:sz w:val="28"/>
                <w:szCs w:val="28"/>
                <w:rtl/>
              </w:rPr>
              <w:t>سيدي بوزيد</w:t>
            </w:r>
          </w:p>
        </w:tc>
        <w:tc>
          <w:tcPr>
            <w:tcW w:w="636" w:type="dxa"/>
            <w:shd w:val="clear" w:color="auto" w:fill="auto"/>
            <w:vAlign w:val="center"/>
          </w:tcPr>
          <w:p w14:paraId="5501A2F2"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705" w:type="dxa"/>
            <w:shd w:val="clear" w:color="auto" w:fill="auto"/>
            <w:vAlign w:val="center"/>
          </w:tcPr>
          <w:p w14:paraId="3AD50BE9"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643" w:type="dxa"/>
            <w:shd w:val="clear" w:color="auto" w:fill="auto"/>
            <w:vAlign w:val="center"/>
          </w:tcPr>
          <w:p w14:paraId="1A36B600"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1119" w:type="dxa"/>
            <w:shd w:val="clear" w:color="auto" w:fill="auto"/>
            <w:vAlign w:val="center"/>
          </w:tcPr>
          <w:p w14:paraId="3FF0D4FF"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923" w:type="dxa"/>
            <w:shd w:val="clear" w:color="auto" w:fill="auto"/>
            <w:vAlign w:val="center"/>
          </w:tcPr>
          <w:p w14:paraId="152820EB" w14:textId="77777777" w:rsidR="002E5ED7" w:rsidRPr="00206C42" w:rsidRDefault="002E5ED7" w:rsidP="001D0476">
            <w:pPr>
              <w:bidi/>
              <w:spacing w:after="0" w:line="240" w:lineRule="auto"/>
              <w:jc w:val="center"/>
              <w:rPr>
                <w:rFonts w:ascii="Traditional Arabic" w:hAnsi="Traditional Arabic" w:cs="Traditional Arabic"/>
                <w:sz w:val="28"/>
                <w:szCs w:val="28"/>
                <w:rtl/>
              </w:rPr>
            </w:pPr>
            <w:r w:rsidRPr="00206C42">
              <w:rPr>
                <w:rFonts w:ascii="Traditional Arabic" w:hAnsi="Traditional Arabic" w:cs="Traditional Arabic"/>
                <w:sz w:val="28"/>
                <w:szCs w:val="28"/>
                <w:rtl/>
              </w:rPr>
              <w:t>01</w:t>
            </w:r>
          </w:p>
        </w:tc>
        <w:tc>
          <w:tcPr>
            <w:tcW w:w="763" w:type="dxa"/>
            <w:shd w:val="clear" w:color="auto" w:fill="auto"/>
            <w:vAlign w:val="center"/>
          </w:tcPr>
          <w:p w14:paraId="3F838886" w14:textId="77777777" w:rsidR="002E5ED7" w:rsidRPr="00206C42" w:rsidRDefault="002E5ED7" w:rsidP="001D0476">
            <w:pPr>
              <w:bidi/>
              <w:spacing w:after="0" w:line="240" w:lineRule="auto"/>
              <w:jc w:val="center"/>
              <w:rPr>
                <w:rFonts w:ascii="Traditional Arabic" w:hAnsi="Traditional Arabic" w:cs="Traditional Arabic"/>
                <w:sz w:val="28"/>
                <w:szCs w:val="28"/>
                <w:rtl/>
              </w:rPr>
            </w:pPr>
            <w:r w:rsidRPr="00206C42">
              <w:rPr>
                <w:rFonts w:ascii="Traditional Arabic" w:hAnsi="Traditional Arabic" w:cs="Traditional Arabic"/>
                <w:sz w:val="28"/>
                <w:szCs w:val="28"/>
                <w:rtl/>
              </w:rPr>
              <w:t>04</w:t>
            </w:r>
          </w:p>
        </w:tc>
        <w:tc>
          <w:tcPr>
            <w:tcW w:w="751" w:type="dxa"/>
            <w:shd w:val="clear" w:color="auto" w:fill="auto"/>
            <w:vAlign w:val="center"/>
          </w:tcPr>
          <w:p w14:paraId="34195C84"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810" w:type="dxa"/>
            <w:shd w:val="clear" w:color="auto" w:fill="auto"/>
            <w:vAlign w:val="center"/>
          </w:tcPr>
          <w:p w14:paraId="4BFEF3A4"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859" w:type="dxa"/>
            <w:shd w:val="clear" w:color="auto" w:fill="auto"/>
            <w:vAlign w:val="center"/>
          </w:tcPr>
          <w:p w14:paraId="0ED5C38E"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r>
      <w:tr w:rsidR="001D0476" w:rsidRPr="00206C42" w14:paraId="536840A3" w14:textId="77777777" w:rsidTr="00206C42">
        <w:trPr>
          <w:trHeight w:val="211"/>
        </w:trPr>
        <w:tc>
          <w:tcPr>
            <w:tcW w:w="1700" w:type="dxa"/>
            <w:shd w:val="clear" w:color="auto" w:fill="auto"/>
            <w:vAlign w:val="center"/>
          </w:tcPr>
          <w:p w14:paraId="7836C1CC" w14:textId="77777777" w:rsidR="002E5ED7" w:rsidRPr="00206C42" w:rsidRDefault="002E5ED7" w:rsidP="001D0476">
            <w:pPr>
              <w:bidi/>
              <w:spacing w:after="0" w:line="240" w:lineRule="auto"/>
              <w:jc w:val="center"/>
              <w:rPr>
                <w:rFonts w:ascii="Traditional Arabic" w:hAnsi="Traditional Arabic" w:cs="Traditional Arabic"/>
                <w:sz w:val="28"/>
                <w:szCs w:val="28"/>
                <w:rtl/>
              </w:rPr>
            </w:pPr>
            <w:r w:rsidRPr="00206C42">
              <w:rPr>
                <w:rFonts w:ascii="Traditional Arabic" w:hAnsi="Traditional Arabic" w:cs="Traditional Arabic"/>
                <w:sz w:val="28"/>
                <w:szCs w:val="28"/>
                <w:rtl/>
              </w:rPr>
              <w:t>سبقاق</w:t>
            </w:r>
          </w:p>
        </w:tc>
        <w:tc>
          <w:tcPr>
            <w:tcW w:w="636" w:type="dxa"/>
            <w:shd w:val="clear" w:color="auto" w:fill="auto"/>
            <w:vAlign w:val="center"/>
          </w:tcPr>
          <w:p w14:paraId="67B5A2A6"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705" w:type="dxa"/>
            <w:shd w:val="clear" w:color="auto" w:fill="auto"/>
            <w:vAlign w:val="center"/>
          </w:tcPr>
          <w:p w14:paraId="3E2D97BE"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643" w:type="dxa"/>
            <w:shd w:val="clear" w:color="auto" w:fill="auto"/>
            <w:vAlign w:val="center"/>
          </w:tcPr>
          <w:p w14:paraId="76231AE7"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1119" w:type="dxa"/>
            <w:shd w:val="clear" w:color="auto" w:fill="auto"/>
            <w:vAlign w:val="center"/>
          </w:tcPr>
          <w:p w14:paraId="3BCC09AD"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923" w:type="dxa"/>
            <w:shd w:val="clear" w:color="auto" w:fill="auto"/>
            <w:vAlign w:val="center"/>
          </w:tcPr>
          <w:p w14:paraId="1D9C1222" w14:textId="77777777" w:rsidR="002E5ED7" w:rsidRPr="00206C42" w:rsidRDefault="002E5ED7" w:rsidP="001D0476">
            <w:pPr>
              <w:bidi/>
              <w:spacing w:after="0" w:line="240" w:lineRule="auto"/>
              <w:jc w:val="center"/>
              <w:rPr>
                <w:rFonts w:ascii="Traditional Arabic" w:hAnsi="Traditional Arabic" w:cs="Traditional Arabic"/>
                <w:sz w:val="28"/>
                <w:szCs w:val="28"/>
                <w:rtl/>
              </w:rPr>
            </w:pPr>
            <w:r w:rsidRPr="00206C42">
              <w:rPr>
                <w:rFonts w:ascii="Traditional Arabic" w:hAnsi="Traditional Arabic" w:cs="Traditional Arabic"/>
                <w:sz w:val="28"/>
                <w:szCs w:val="28"/>
                <w:rtl/>
              </w:rPr>
              <w:t>01</w:t>
            </w:r>
          </w:p>
        </w:tc>
        <w:tc>
          <w:tcPr>
            <w:tcW w:w="763" w:type="dxa"/>
            <w:shd w:val="clear" w:color="auto" w:fill="auto"/>
            <w:vAlign w:val="center"/>
          </w:tcPr>
          <w:p w14:paraId="0770657E" w14:textId="77777777" w:rsidR="002E5ED7" w:rsidRPr="00206C42" w:rsidRDefault="002E5ED7" w:rsidP="001D0476">
            <w:pPr>
              <w:bidi/>
              <w:spacing w:after="0" w:line="240" w:lineRule="auto"/>
              <w:jc w:val="center"/>
              <w:rPr>
                <w:rFonts w:ascii="Traditional Arabic" w:hAnsi="Traditional Arabic" w:cs="Traditional Arabic"/>
                <w:sz w:val="28"/>
                <w:szCs w:val="28"/>
                <w:rtl/>
              </w:rPr>
            </w:pPr>
            <w:r w:rsidRPr="00206C42">
              <w:rPr>
                <w:rFonts w:ascii="Traditional Arabic" w:hAnsi="Traditional Arabic" w:cs="Traditional Arabic"/>
                <w:sz w:val="28"/>
                <w:szCs w:val="28"/>
                <w:rtl/>
              </w:rPr>
              <w:t>03</w:t>
            </w:r>
          </w:p>
        </w:tc>
        <w:tc>
          <w:tcPr>
            <w:tcW w:w="751" w:type="dxa"/>
            <w:shd w:val="clear" w:color="auto" w:fill="auto"/>
            <w:vAlign w:val="center"/>
          </w:tcPr>
          <w:p w14:paraId="7DF23CA8"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810" w:type="dxa"/>
            <w:shd w:val="clear" w:color="auto" w:fill="auto"/>
            <w:vAlign w:val="center"/>
          </w:tcPr>
          <w:p w14:paraId="510DE77A"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859" w:type="dxa"/>
            <w:shd w:val="clear" w:color="auto" w:fill="auto"/>
            <w:vAlign w:val="center"/>
          </w:tcPr>
          <w:p w14:paraId="1D760345"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r>
      <w:tr w:rsidR="001D0476" w:rsidRPr="00206C42" w14:paraId="7A450E6E" w14:textId="77777777" w:rsidTr="00206C42">
        <w:trPr>
          <w:trHeight w:val="224"/>
        </w:trPr>
        <w:tc>
          <w:tcPr>
            <w:tcW w:w="1700" w:type="dxa"/>
            <w:shd w:val="clear" w:color="auto" w:fill="auto"/>
            <w:vAlign w:val="center"/>
          </w:tcPr>
          <w:p w14:paraId="61848D7F" w14:textId="77777777" w:rsidR="002E5ED7" w:rsidRPr="00206C42" w:rsidRDefault="002E5ED7" w:rsidP="001D0476">
            <w:pPr>
              <w:bidi/>
              <w:spacing w:after="0" w:line="240" w:lineRule="auto"/>
              <w:jc w:val="center"/>
              <w:rPr>
                <w:rFonts w:ascii="Traditional Arabic" w:hAnsi="Traditional Arabic" w:cs="Traditional Arabic"/>
                <w:sz w:val="28"/>
                <w:szCs w:val="28"/>
                <w:rtl/>
              </w:rPr>
            </w:pPr>
            <w:r w:rsidRPr="00206C42">
              <w:rPr>
                <w:rFonts w:ascii="Traditional Arabic" w:hAnsi="Traditional Arabic" w:cs="Traditional Arabic"/>
                <w:sz w:val="28"/>
                <w:szCs w:val="28"/>
                <w:rtl/>
              </w:rPr>
              <w:t>وادي مزي</w:t>
            </w:r>
          </w:p>
        </w:tc>
        <w:tc>
          <w:tcPr>
            <w:tcW w:w="636" w:type="dxa"/>
            <w:shd w:val="clear" w:color="auto" w:fill="auto"/>
            <w:vAlign w:val="center"/>
          </w:tcPr>
          <w:p w14:paraId="35352AA3"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705" w:type="dxa"/>
            <w:shd w:val="clear" w:color="auto" w:fill="auto"/>
            <w:vAlign w:val="center"/>
          </w:tcPr>
          <w:p w14:paraId="53B17F76"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643" w:type="dxa"/>
            <w:shd w:val="clear" w:color="auto" w:fill="auto"/>
            <w:vAlign w:val="center"/>
          </w:tcPr>
          <w:p w14:paraId="5B73C04F"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1119" w:type="dxa"/>
            <w:shd w:val="clear" w:color="auto" w:fill="auto"/>
            <w:vAlign w:val="center"/>
          </w:tcPr>
          <w:p w14:paraId="02A58CDD"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923" w:type="dxa"/>
            <w:shd w:val="clear" w:color="auto" w:fill="auto"/>
            <w:vAlign w:val="center"/>
          </w:tcPr>
          <w:p w14:paraId="2419BEEC" w14:textId="77777777" w:rsidR="002E5ED7" w:rsidRPr="00206C42" w:rsidRDefault="002E5ED7" w:rsidP="001D0476">
            <w:pPr>
              <w:bidi/>
              <w:spacing w:after="0" w:line="240" w:lineRule="auto"/>
              <w:jc w:val="center"/>
              <w:rPr>
                <w:rFonts w:ascii="Traditional Arabic" w:hAnsi="Traditional Arabic" w:cs="Traditional Arabic"/>
                <w:sz w:val="28"/>
                <w:szCs w:val="28"/>
                <w:rtl/>
              </w:rPr>
            </w:pPr>
            <w:r w:rsidRPr="00206C42">
              <w:rPr>
                <w:rFonts w:ascii="Traditional Arabic" w:hAnsi="Traditional Arabic" w:cs="Traditional Arabic"/>
                <w:sz w:val="28"/>
                <w:szCs w:val="28"/>
                <w:rtl/>
              </w:rPr>
              <w:t>01</w:t>
            </w:r>
          </w:p>
        </w:tc>
        <w:tc>
          <w:tcPr>
            <w:tcW w:w="763" w:type="dxa"/>
            <w:shd w:val="clear" w:color="auto" w:fill="auto"/>
            <w:vAlign w:val="center"/>
          </w:tcPr>
          <w:p w14:paraId="0ABE25E7" w14:textId="77777777" w:rsidR="002E5ED7" w:rsidRPr="00206C42" w:rsidRDefault="002E5ED7" w:rsidP="001D0476">
            <w:pPr>
              <w:bidi/>
              <w:spacing w:after="0" w:line="240" w:lineRule="auto"/>
              <w:jc w:val="center"/>
              <w:rPr>
                <w:rFonts w:ascii="Traditional Arabic" w:hAnsi="Traditional Arabic" w:cs="Traditional Arabic"/>
                <w:sz w:val="28"/>
                <w:szCs w:val="28"/>
                <w:rtl/>
              </w:rPr>
            </w:pPr>
            <w:r w:rsidRPr="00206C42">
              <w:rPr>
                <w:rFonts w:ascii="Traditional Arabic" w:hAnsi="Traditional Arabic" w:cs="Traditional Arabic"/>
                <w:sz w:val="28"/>
                <w:szCs w:val="28"/>
                <w:rtl/>
              </w:rPr>
              <w:t>01</w:t>
            </w:r>
          </w:p>
        </w:tc>
        <w:tc>
          <w:tcPr>
            <w:tcW w:w="751" w:type="dxa"/>
            <w:shd w:val="clear" w:color="auto" w:fill="auto"/>
            <w:vAlign w:val="center"/>
          </w:tcPr>
          <w:p w14:paraId="3BC0C1F2"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810" w:type="dxa"/>
            <w:shd w:val="clear" w:color="auto" w:fill="auto"/>
            <w:vAlign w:val="center"/>
          </w:tcPr>
          <w:p w14:paraId="6CDD2F23"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859" w:type="dxa"/>
            <w:shd w:val="clear" w:color="auto" w:fill="auto"/>
            <w:vAlign w:val="center"/>
          </w:tcPr>
          <w:p w14:paraId="7C6643D4"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r>
      <w:tr w:rsidR="001D0476" w:rsidRPr="00206C42" w14:paraId="758B428C" w14:textId="77777777" w:rsidTr="00206C42">
        <w:trPr>
          <w:trHeight w:val="211"/>
        </w:trPr>
        <w:tc>
          <w:tcPr>
            <w:tcW w:w="1700" w:type="dxa"/>
            <w:shd w:val="clear" w:color="auto" w:fill="auto"/>
            <w:vAlign w:val="center"/>
          </w:tcPr>
          <w:p w14:paraId="464779E3" w14:textId="77777777" w:rsidR="002E5ED7" w:rsidRPr="00206C42" w:rsidRDefault="002E5ED7" w:rsidP="001D0476">
            <w:pPr>
              <w:bidi/>
              <w:spacing w:after="0" w:line="240" w:lineRule="auto"/>
              <w:jc w:val="center"/>
              <w:rPr>
                <w:rFonts w:ascii="Traditional Arabic" w:hAnsi="Traditional Arabic" w:cs="Traditional Arabic"/>
                <w:sz w:val="28"/>
                <w:szCs w:val="28"/>
                <w:rtl/>
              </w:rPr>
            </w:pPr>
            <w:r w:rsidRPr="00206C42">
              <w:rPr>
                <w:rFonts w:ascii="Traditional Arabic" w:hAnsi="Traditional Arabic" w:cs="Traditional Arabic"/>
                <w:sz w:val="28"/>
                <w:szCs w:val="28"/>
                <w:rtl/>
              </w:rPr>
              <w:t>وادي مرة</w:t>
            </w:r>
          </w:p>
        </w:tc>
        <w:tc>
          <w:tcPr>
            <w:tcW w:w="636" w:type="dxa"/>
            <w:shd w:val="clear" w:color="auto" w:fill="auto"/>
            <w:vAlign w:val="center"/>
          </w:tcPr>
          <w:p w14:paraId="3F1BD0E8"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705" w:type="dxa"/>
            <w:shd w:val="clear" w:color="auto" w:fill="auto"/>
            <w:vAlign w:val="center"/>
          </w:tcPr>
          <w:p w14:paraId="292A2D26"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643" w:type="dxa"/>
            <w:shd w:val="clear" w:color="auto" w:fill="auto"/>
            <w:vAlign w:val="center"/>
          </w:tcPr>
          <w:p w14:paraId="5212CE9D"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1119" w:type="dxa"/>
            <w:shd w:val="clear" w:color="auto" w:fill="auto"/>
            <w:vAlign w:val="center"/>
          </w:tcPr>
          <w:p w14:paraId="368D45A3"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923" w:type="dxa"/>
            <w:shd w:val="clear" w:color="auto" w:fill="auto"/>
            <w:vAlign w:val="center"/>
          </w:tcPr>
          <w:p w14:paraId="64B54791" w14:textId="77777777" w:rsidR="002E5ED7" w:rsidRPr="00206C42" w:rsidRDefault="002E5ED7" w:rsidP="001D0476">
            <w:pPr>
              <w:bidi/>
              <w:spacing w:after="0" w:line="240" w:lineRule="auto"/>
              <w:jc w:val="center"/>
              <w:rPr>
                <w:rFonts w:ascii="Traditional Arabic" w:hAnsi="Traditional Arabic" w:cs="Traditional Arabic"/>
                <w:sz w:val="28"/>
                <w:szCs w:val="28"/>
                <w:rtl/>
              </w:rPr>
            </w:pPr>
            <w:r w:rsidRPr="00206C42">
              <w:rPr>
                <w:rFonts w:ascii="Traditional Arabic" w:hAnsi="Traditional Arabic" w:cs="Traditional Arabic"/>
                <w:sz w:val="28"/>
                <w:szCs w:val="28"/>
                <w:rtl/>
              </w:rPr>
              <w:t>01</w:t>
            </w:r>
          </w:p>
        </w:tc>
        <w:tc>
          <w:tcPr>
            <w:tcW w:w="763" w:type="dxa"/>
            <w:shd w:val="clear" w:color="auto" w:fill="auto"/>
            <w:vAlign w:val="center"/>
          </w:tcPr>
          <w:p w14:paraId="19877F36" w14:textId="77777777" w:rsidR="002E5ED7" w:rsidRPr="00206C42" w:rsidRDefault="002E5ED7" w:rsidP="001D0476">
            <w:pPr>
              <w:bidi/>
              <w:spacing w:after="0" w:line="240" w:lineRule="auto"/>
              <w:jc w:val="center"/>
              <w:rPr>
                <w:rFonts w:ascii="Traditional Arabic" w:hAnsi="Traditional Arabic" w:cs="Traditional Arabic"/>
                <w:sz w:val="28"/>
                <w:szCs w:val="28"/>
                <w:rtl/>
              </w:rPr>
            </w:pPr>
            <w:r w:rsidRPr="00206C42">
              <w:rPr>
                <w:rFonts w:ascii="Traditional Arabic" w:hAnsi="Traditional Arabic" w:cs="Traditional Arabic"/>
                <w:sz w:val="28"/>
                <w:szCs w:val="28"/>
                <w:rtl/>
              </w:rPr>
              <w:t>04</w:t>
            </w:r>
          </w:p>
        </w:tc>
        <w:tc>
          <w:tcPr>
            <w:tcW w:w="751" w:type="dxa"/>
            <w:shd w:val="clear" w:color="auto" w:fill="auto"/>
            <w:vAlign w:val="center"/>
          </w:tcPr>
          <w:p w14:paraId="7E2805EB"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810" w:type="dxa"/>
            <w:shd w:val="clear" w:color="auto" w:fill="auto"/>
            <w:vAlign w:val="center"/>
          </w:tcPr>
          <w:p w14:paraId="6077F743"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859" w:type="dxa"/>
            <w:shd w:val="clear" w:color="auto" w:fill="auto"/>
            <w:vAlign w:val="center"/>
          </w:tcPr>
          <w:p w14:paraId="7555BEF2"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r>
      <w:tr w:rsidR="001D0476" w:rsidRPr="00206C42" w14:paraId="58A0A781" w14:textId="77777777" w:rsidTr="00206C42">
        <w:trPr>
          <w:trHeight w:val="224"/>
        </w:trPr>
        <w:tc>
          <w:tcPr>
            <w:tcW w:w="1700" w:type="dxa"/>
            <w:shd w:val="clear" w:color="auto" w:fill="auto"/>
            <w:vAlign w:val="center"/>
          </w:tcPr>
          <w:p w14:paraId="7A84DFC7" w14:textId="77777777" w:rsidR="002E5ED7" w:rsidRPr="00206C42" w:rsidRDefault="002E5ED7" w:rsidP="001D0476">
            <w:pPr>
              <w:bidi/>
              <w:spacing w:after="0" w:line="240" w:lineRule="auto"/>
              <w:jc w:val="center"/>
              <w:rPr>
                <w:rFonts w:ascii="Traditional Arabic" w:hAnsi="Traditional Arabic" w:cs="Traditional Arabic"/>
                <w:sz w:val="28"/>
                <w:szCs w:val="28"/>
                <w:rtl/>
              </w:rPr>
            </w:pPr>
            <w:r w:rsidRPr="00206C42">
              <w:rPr>
                <w:rFonts w:ascii="Traditional Arabic" w:hAnsi="Traditional Arabic" w:cs="Traditional Arabic"/>
                <w:sz w:val="28"/>
                <w:szCs w:val="28"/>
                <w:rtl/>
              </w:rPr>
              <w:t>قلتة سيدي ساعد</w:t>
            </w:r>
          </w:p>
        </w:tc>
        <w:tc>
          <w:tcPr>
            <w:tcW w:w="636" w:type="dxa"/>
            <w:shd w:val="clear" w:color="auto" w:fill="auto"/>
            <w:vAlign w:val="center"/>
          </w:tcPr>
          <w:p w14:paraId="5689DD49"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705" w:type="dxa"/>
            <w:shd w:val="clear" w:color="auto" w:fill="auto"/>
            <w:vAlign w:val="center"/>
          </w:tcPr>
          <w:p w14:paraId="01FB2D70"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643" w:type="dxa"/>
            <w:shd w:val="clear" w:color="auto" w:fill="auto"/>
            <w:vAlign w:val="center"/>
          </w:tcPr>
          <w:p w14:paraId="1C0AD517"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1119" w:type="dxa"/>
            <w:shd w:val="clear" w:color="auto" w:fill="auto"/>
            <w:vAlign w:val="center"/>
          </w:tcPr>
          <w:p w14:paraId="669D9E0F"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923" w:type="dxa"/>
            <w:shd w:val="clear" w:color="auto" w:fill="auto"/>
            <w:vAlign w:val="center"/>
          </w:tcPr>
          <w:p w14:paraId="47C599F6" w14:textId="77777777" w:rsidR="002E5ED7" w:rsidRPr="00206C42" w:rsidRDefault="002E5ED7" w:rsidP="001D0476">
            <w:pPr>
              <w:bidi/>
              <w:spacing w:after="0" w:line="240" w:lineRule="auto"/>
              <w:jc w:val="center"/>
              <w:rPr>
                <w:rFonts w:ascii="Traditional Arabic" w:hAnsi="Traditional Arabic" w:cs="Traditional Arabic"/>
                <w:sz w:val="28"/>
                <w:szCs w:val="28"/>
                <w:rtl/>
              </w:rPr>
            </w:pPr>
            <w:r w:rsidRPr="00206C42">
              <w:rPr>
                <w:rFonts w:ascii="Traditional Arabic" w:hAnsi="Traditional Arabic" w:cs="Traditional Arabic"/>
                <w:sz w:val="28"/>
                <w:szCs w:val="28"/>
                <w:rtl/>
              </w:rPr>
              <w:t>01</w:t>
            </w:r>
          </w:p>
        </w:tc>
        <w:tc>
          <w:tcPr>
            <w:tcW w:w="763" w:type="dxa"/>
            <w:shd w:val="clear" w:color="auto" w:fill="auto"/>
            <w:vAlign w:val="center"/>
          </w:tcPr>
          <w:p w14:paraId="02B05D85" w14:textId="77777777" w:rsidR="002E5ED7" w:rsidRPr="00206C42" w:rsidRDefault="002E5ED7" w:rsidP="001D0476">
            <w:pPr>
              <w:bidi/>
              <w:spacing w:after="0" w:line="240" w:lineRule="auto"/>
              <w:jc w:val="center"/>
              <w:rPr>
                <w:rFonts w:ascii="Traditional Arabic" w:hAnsi="Traditional Arabic" w:cs="Traditional Arabic"/>
                <w:sz w:val="28"/>
                <w:szCs w:val="28"/>
                <w:rtl/>
              </w:rPr>
            </w:pPr>
            <w:r w:rsidRPr="00206C42">
              <w:rPr>
                <w:rFonts w:ascii="Traditional Arabic" w:hAnsi="Traditional Arabic" w:cs="Traditional Arabic"/>
                <w:sz w:val="28"/>
                <w:szCs w:val="28"/>
                <w:rtl/>
              </w:rPr>
              <w:t>03</w:t>
            </w:r>
          </w:p>
        </w:tc>
        <w:tc>
          <w:tcPr>
            <w:tcW w:w="751" w:type="dxa"/>
            <w:shd w:val="clear" w:color="auto" w:fill="auto"/>
            <w:vAlign w:val="center"/>
          </w:tcPr>
          <w:p w14:paraId="4300610D"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810" w:type="dxa"/>
            <w:shd w:val="clear" w:color="auto" w:fill="auto"/>
            <w:vAlign w:val="center"/>
          </w:tcPr>
          <w:p w14:paraId="0098103D"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859" w:type="dxa"/>
            <w:shd w:val="clear" w:color="auto" w:fill="auto"/>
            <w:vAlign w:val="center"/>
          </w:tcPr>
          <w:p w14:paraId="64B3967A"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r>
      <w:tr w:rsidR="001D0476" w:rsidRPr="00206C42" w14:paraId="0365D186" w14:textId="77777777" w:rsidTr="00206C42">
        <w:trPr>
          <w:trHeight w:val="390"/>
        </w:trPr>
        <w:tc>
          <w:tcPr>
            <w:tcW w:w="1700" w:type="dxa"/>
            <w:shd w:val="clear" w:color="auto" w:fill="auto"/>
            <w:vAlign w:val="center"/>
          </w:tcPr>
          <w:p w14:paraId="2646D55C" w14:textId="72277104" w:rsidR="002E5ED7" w:rsidRPr="00206C42" w:rsidRDefault="002E5ED7" w:rsidP="001D0476">
            <w:pPr>
              <w:bidi/>
              <w:spacing w:after="0" w:line="240" w:lineRule="auto"/>
              <w:jc w:val="center"/>
              <w:rPr>
                <w:rFonts w:ascii="Traditional Arabic" w:hAnsi="Traditional Arabic" w:cs="Traditional Arabic"/>
                <w:sz w:val="28"/>
                <w:szCs w:val="28"/>
                <w:rtl/>
              </w:rPr>
            </w:pPr>
            <w:r w:rsidRPr="00206C42">
              <w:rPr>
                <w:rFonts w:ascii="Traditional Arabic" w:hAnsi="Traditional Arabic" w:cs="Traditional Arabic"/>
                <w:sz w:val="28"/>
                <w:szCs w:val="28"/>
                <w:rtl/>
              </w:rPr>
              <w:lastRenderedPageBreak/>
              <w:t>البيضاء</w:t>
            </w:r>
          </w:p>
        </w:tc>
        <w:tc>
          <w:tcPr>
            <w:tcW w:w="636" w:type="dxa"/>
            <w:shd w:val="clear" w:color="auto" w:fill="auto"/>
            <w:vAlign w:val="center"/>
          </w:tcPr>
          <w:p w14:paraId="0FB5F05C"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705" w:type="dxa"/>
            <w:shd w:val="clear" w:color="auto" w:fill="auto"/>
            <w:vAlign w:val="center"/>
          </w:tcPr>
          <w:p w14:paraId="51D2AB40"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643" w:type="dxa"/>
            <w:shd w:val="clear" w:color="auto" w:fill="auto"/>
            <w:vAlign w:val="center"/>
          </w:tcPr>
          <w:p w14:paraId="1A008813"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1119" w:type="dxa"/>
            <w:shd w:val="clear" w:color="auto" w:fill="auto"/>
            <w:vAlign w:val="center"/>
          </w:tcPr>
          <w:p w14:paraId="217101DE"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923" w:type="dxa"/>
            <w:shd w:val="clear" w:color="auto" w:fill="auto"/>
            <w:vAlign w:val="center"/>
          </w:tcPr>
          <w:p w14:paraId="076167A3" w14:textId="77777777" w:rsidR="002E5ED7" w:rsidRPr="00206C42" w:rsidRDefault="002E5ED7" w:rsidP="001D0476">
            <w:pPr>
              <w:bidi/>
              <w:spacing w:after="0" w:line="240" w:lineRule="auto"/>
              <w:jc w:val="center"/>
              <w:rPr>
                <w:rFonts w:ascii="Traditional Arabic" w:hAnsi="Traditional Arabic" w:cs="Traditional Arabic"/>
                <w:sz w:val="28"/>
                <w:szCs w:val="28"/>
                <w:rtl/>
              </w:rPr>
            </w:pPr>
            <w:r w:rsidRPr="00206C42">
              <w:rPr>
                <w:rFonts w:ascii="Traditional Arabic" w:hAnsi="Traditional Arabic" w:cs="Traditional Arabic"/>
                <w:sz w:val="28"/>
                <w:szCs w:val="28"/>
                <w:rtl/>
              </w:rPr>
              <w:t>01</w:t>
            </w:r>
          </w:p>
        </w:tc>
        <w:tc>
          <w:tcPr>
            <w:tcW w:w="763" w:type="dxa"/>
            <w:shd w:val="clear" w:color="auto" w:fill="auto"/>
            <w:vAlign w:val="center"/>
          </w:tcPr>
          <w:p w14:paraId="3ED17E5B" w14:textId="77777777" w:rsidR="002E5ED7" w:rsidRPr="00206C42" w:rsidRDefault="002E5ED7" w:rsidP="001D0476">
            <w:pPr>
              <w:bidi/>
              <w:spacing w:after="0" w:line="240" w:lineRule="auto"/>
              <w:jc w:val="center"/>
              <w:rPr>
                <w:rFonts w:ascii="Traditional Arabic" w:hAnsi="Traditional Arabic" w:cs="Traditional Arabic"/>
                <w:sz w:val="28"/>
                <w:szCs w:val="28"/>
                <w:rtl/>
              </w:rPr>
            </w:pPr>
            <w:r w:rsidRPr="00206C42">
              <w:rPr>
                <w:rFonts w:ascii="Traditional Arabic" w:hAnsi="Traditional Arabic" w:cs="Traditional Arabic"/>
                <w:sz w:val="28"/>
                <w:szCs w:val="28"/>
                <w:rtl/>
              </w:rPr>
              <w:t>00</w:t>
            </w:r>
          </w:p>
        </w:tc>
        <w:tc>
          <w:tcPr>
            <w:tcW w:w="751" w:type="dxa"/>
            <w:shd w:val="clear" w:color="auto" w:fill="auto"/>
            <w:vAlign w:val="center"/>
          </w:tcPr>
          <w:p w14:paraId="05E92DFF"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810" w:type="dxa"/>
            <w:shd w:val="clear" w:color="auto" w:fill="auto"/>
            <w:vAlign w:val="center"/>
          </w:tcPr>
          <w:p w14:paraId="5D96474F"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859" w:type="dxa"/>
            <w:shd w:val="clear" w:color="auto" w:fill="auto"/>
            <w:vAlign w:val="center"/>
          </w:tcPr>
          <w:p w14:paraId="693A79F6"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r>
      <w:tr w:rsidR="001D0476" w:rsidRPr="00206C42" w14:paraId="159F3B58" w14:textId="77777777" w:rsidTr="00206C42">
        <w:trPr>
          <w:trHeight w:val="381"/>
        </w:trPr>
        <w:tc>
          <w:tcPr>
            <w:tcW w:w="1700" w:type="dxa"/>
            <w:shd w:val="clear" w:color="auto" w:fill="auto"/>
            <w:vAlign w:val="center"/>
          </w:tcPr>
          <w:p w14:paraId="7423BE85" w14:textId="6E27ACA6" w:rsidR="002E5ED7" w:rsidRPr="00206C42" w:rsidRDefault="002E5ED7" w:rsidP="001D0476">
            <w:pPr>
              <w:bidi/>
              <w:spacing w:after="0" w:line="240" w:lineRule="auto"/>
              <w:jc w:val="center"/>
              <w:rPr>
                <w:rFonts w:ascii="Traditional Arabic" w:hAnsi="Traditional Arabic" w:cs="Traditional Arabic"/>
                <w:sz w:val="28"/>
                <w:szCs w:val="28"/>
                <w:rtl/>
              </w:rPr>
            </w:pPr>
            <w:r w:rsidRPr="00206C42">
              <w:rPr>
                <w:rFonts w:ascii="Traditional Arabic" w:hAnsi="Traditional Arabic" w:cs="Traditional Arabic"/>
                <w:sz w:val="28"/>
                <w:szCs w:val="28"/>
                <w:rtl/>
              </w:rPr>
              <w:t>عين سيدي علي</w:t>
            </w:r>
          </w:p>
        </w:tc>
        <w:tc>
          <w:tcPr>
            <w:tcW w:w="636" w:type="dxa"/>
            <w:shd w:val="clear" w:color="auto" w:fill="auto"/>
            <w:vAlign w:val="center"/>
          </w:tcPr>
          <w:p w14:paraId="2BD605B1"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705" w:type="dxa"/>
            <w:shd w:val="clear" w:color="auto" w:fill="auto"/>
            <w:vAlign w:val="center"/>
          </w:tcPr>
          <w:p w14:paraId="4CA50E99"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643" w:type="dxa"/>
            <w:shd w:val="clear" w:color="auto" w:fill="auto"/>
            <w:vAlign w:val="center"/>
          </w:tcPr>
          <w:p w14:paraId="732DDF5E"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1119" w:type="dxa"/>
            <w:shd w:val="clear" w:color="auto" w:fill="auto"/>
            <w:vAlign w:val="center"/>
          </w:tcPr>
          <w:p w14:paraId="41DF068B"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923" w:type="dxa"/>
            <w:shd w:val="clear" w:color="auto" w:fill="auto"/>
            <w:vAlign w:val="center"/>
          </w:tcPr>
          <w:p w14:paraId="240AE3D4" w14:textId="77777777" w:rsidR="002E5ED7" w:rsidRPr="00206C42" w:rsidRDefault="002E5ED7" w:rsidP="001D0476">
            <w:pPr>
              <w:bidi/>
              <w:spacing w:after="0" w:line="240" w:lineRule="auto"/>
              <w:jc w:val="center"/>
              <w:rPr>
                <w:rFonts w:ascii="Traditional Arabic" w:hAnsi="Traditional Arabic" w:cs="Traditional Arabic"/>
                <w:sz w:val="28"/>
                <w:szCs w:val="28"/>
                <w:rtl/>
              </w:rPr>
            </w:pPr>
            <w:r w:rsidRPr="00206C42">
              <w:rPr>
                <w:rFonts w:ascii="Traditional Arabic" w:hAnsi="Traditional Arabic" w:cs="Traditional Arabic"/>
                <w:sz w:val="28"/>
                <w:szCs w:val="28"/>
                <w:rtl/>
              </w:rPr>
              <w:t>01</w:t>
            </w:r>
          </w:p>
        </w:tc>
        <w:tc>
          <w:tcPr>
            <w:tcW w:w="763" w:type="dxa"/>
            <w:shd w:val="clear" w:color="auto" w:fill="auto"/>
            <w:vAlign w:val="center"/>
          </w:tcPr>
          <w:p w14:paraId="50D313FB" w14:textId="77777777" w:rsidR="002E5ED7" w:rsidRPr="00206C42" w:rsidRDefault="002E5ED7" w:rsidP="001D0476">
            <w:pPr>
              <w:bidi/>
              <w:spacing w:after="0" w:line="240" w:lineRule="auto"/>
              <w:jc w:val="center"/>
              <w:rPr>
                <w:rFonts w:ascii="Traditional Arabic" w:hAnsi="Traditional Arabic" w:cs="Traditional Arabic"/>
                <w:sz w:val="28"/>
                <w:szCs w:val="28"/>
                <w:rtl/>
              </w:rPr>
            </w:pPr>
            <w:r w:rsidRPr="00206C42">
              <w:rPr>
                <w:rFonts w:ascii="Traditional Arabic" w:hAnsi="Traditional Arabic" w:cs="Traditional Arabic"/>
                <w:sz w:val="28"/>
                <w:szCs w:val="28"/>
                <w:rtl/>
              </w:rPr>
              <w:t>01</w:t>
            </w:r>
          </w:p>
        </w:tc>
        <w:tc>
          <w:tcPr>
            <w:tcW w:w="751" w:type="dxa"/>
            <w:shd w:val="clear" w:color="auto" w:fill="auto"/>
            <w:vAlign w:val="center"/>
          </w:tcPr>
          <w:p w14:paraId="4CB26777"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810" w:type="dxa"/>
            <w:shd w:val="clear" w:color="auto" w:fill="auto"/>
            <w:vAlign w:val="center"/>
          </w:tcPr>
          <w:p w14:paraId="73380D8E"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859" w:type="dxa"/>
            <w:shd w:val="clear" w:color="auto" w:fill="auto"/>
            <w:vAlign w:val="center"/>
          </w:tcPr>
          <w:p w14:paraId="486CEBCF"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r>
      <w:tr w:rsidR="001D0476" w:rsidRPr="00206C42" w14:paraId="4AD01688" w14:textId="77777777" w:rsidTr="00206C42">
        <w:trPr>
          <w:trHeight w:val="231"/>
        </w:trPr>
        <w:tc>
          <w:tcPr>
            <w:tcW w:w="1700" w:type="dxa"/>
            <w:shd w:val="clear" w:color="auto" w:fill="auto"/>
            <w:vAlign w:val="center"/>
          </w:tcPr>
          <w:p w14:paraId="18B45BF7" w14:textId="77777777" w:rsidR="002E5ED7" w:rsidRPr="00206C42" w:rsidRDefault="002E5ED7" w:rsidP="001D0476">
            <w:pPr>
              <w:bidi/>
              <w:spacing w:after="0" w:line="240" w:lineRule="auto"/>
              <w:jc w:val="center"/>
              <w:rPr>
                <w:rFonts w:ascii="Traditional Arabic" w:hAnsi="Traditional Arabic" w:cs="Traditional Arabic"/>
                <w:sz w:val="28"/>
                <w:szCs w:val="28"/>
                <w:rtl/>
              </w:rPr>
            </w:pPr>
            <w:r w:rsidRPr="00206C42">
              <w:rPr>
                <w:rFonts w:ascii="Traditional Arabic" w:hAnsi="Traditional Arabic" w:cs="Traditional Arabic"/>
                <w:sz w:val="28"/>
                <w:szCs w:val="28"/>
                <w:rtl/>
              </w:rPr>
              <w:t>الحاج المشري</w:t>
            </w:r>
          </w:p>
        </w:tc>
        <w:tc>
          <w:tcPr>
            <w:tcW w:w="636" w:type="dxa"/>
            <w:shd w:val="clear" w:color="auto" w:fill="auto"/>
            <w:vAlign w:val="center"/>
          </w:tcPr>
          <w:p w14:paraId="20EDB195"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705" w:type="dxa"/>
            <w:shd w:val="clear" w:color="auto" w:fill="auto"/>
            <w:vAlign w:val="center"/>
          </w:tcPr>
          <w:p w14:paraId="59C253A1"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643" w:type="dxa"/>
            <w:shd w:val="clear" w:color="auto" w:fill="auto"/>
            <w:vAlign w:val="center"/>
          </w:tcPr>
          <w:p w14:paraId="0F0F31AA"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1119" w:type="dxa"/>
            <w:shd w:val="clear" w:color="auto" w:fill="auto"/>
            <w:vAlign w:val="center"/>
          </w:tcPr>
          <w:p w14:paraId="54F108FE"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923" w:type="dxa"/>
            <w:shd w:val="clear" w:color="auto" w:fill="auto"/>
            <w:vAlign w:val="center"/>
          </w:tcPr>
          <w:p w14:paraId="3DF2E7FE" w14:textId="77777777" w:rsidR="002E5ED7" w:rsidRPr="00206C42" w:rsidRDefault="002E5ED7" w:rsidP="001D0476">
            <w:pPr>
              <w:bidi/>
              <w:spacing w:after="0" w:line="240" w:lineRule="auto"/>
              <w:jc w:val="center"/>
              <w:rPr>
                <w:rFonts w:ascii="Traditional Arabic" w:hAnsi="Traditional Arabic" w:cs="Traditional Arabic"/>
                <w:sz w:val="28"/>
                <w:szCs w:val="28"/>
                <w:rtl/>
              </w:rPr>
            </w:pPr>
            <w:r w:rsidRPr="00206C42">
              <w:rPr>
                <w:rFonts w:ascii="Traditional Arabic" w:hAnsi="Traditional Arabic" w:cs="Traditional Arabic"/>
                <w:sz w:val="28"/>
                <w:szCs w:val="28"/>
                <w:rtl/>
              </w:rPr>
              <w:t>01</w:t>
            </w:r>
          </w:p>
        </w:tc>
        <w:tc>
          <w:tcPr>
            <w:tcW w:w="763" w:type="dxa"/>
            <w:shd w:val="clear" w:color="auto" w:fill="auto"/>
            <w:vAlign w:val="center"/>
          </w:tcPr>
          <w:p w14:paraId="2ABACE72" w14:textId="77777777" w:rsidR="002E5ED7" w:rsidRPr="00206C42" w:rsidRDefault="002E5ED7" w:rsidP="001D0476">
            <w:pPr>
              <w:bidi/>
              <w:spacing w:after="0" w:line="240" w:lineRule="auto"/>
              <w:jc w:val="center"/>
              <w:rPr>
                <w:rFonts w:ascii="Traditional Arabic" w:hAnsi="Traditional Arabic" w:cs="Traditional Arabic"/>
                <w:sz w:val="28"/>
                <w:szCs w:val="28"/>
                <w:rtl/>
              </w:rPr>
            </w:pPr>
            <w:r w:rsidRPr="00206C42">
              <w:rPr>
                <w:rFonts w:ascii="Traditional Arabic" w:hAnsi="Traditional Arabic" w:cs="Traditional Arabic"/>
                <w:sz w:val="28"/>
                <w:szCs w:val="28"/>
                <w:rtl/>
              </w:rPr>
              <w:t>05</w:t>
            </w:r>
          </w:p>
        </w:tc>
        <w:tc>
          <w:tcPr>
            <w:tcW w:w="751" w:type="dxa"/>
            <w:shd w:val="clear" w:color="auto" w:fill="auto"/>
            <w:vAlign w:val="center"/>
          </w:tcPr>
          <w:p w14:paraId="5B8EB6B7"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810" w:type="dxa"/>
            <w:shd w:val="clear" w:color="auto" w:fill="auto"/>
            <w:vAlign w:val="center"/>
          </w:tcPr>
          <w:p w14:paraId="0D047961"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859" w:type="dxa"/>
            <w:shd w:val="clear" w:color="auto" w:fill="auto"/>
            <w:vAlign w:val="center"/>
          </w:tcPr>
          <w:p w14:paraId="7FB12B1E"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r>
      <w:tr w:rsidR="001D0476" w:rsidRPr="00206C42" w14:paraId="62C868F2" w14:textId="77777777" w:rsidTr="00206C42">
        <w:trPr>
          <w:trHeight w:val="427"/>
        </w:trPr>
        <w:tc>
          <w:tcPr>
            <w:tcW w:w="1700" w:type="dxa"/>
            <w:shd w:val="clear" w:color="auto" w:fill="auto"/>
            <w:vAlign w:val="center"/>
          </w:tcPr>
          <w:p w14:paraId="2BFD4A55" w14:textId="03174270" w:rsidR="002E5ED7" w:rsidRPr="00206C42" w:rsidRDefault="002E5ED7" w:rsidP="001D0476">
            <w:pPr>
              <w:bidi/>
              <w:spacing w:after="0" w:line="240" w:lineRule="auto"/>
              <w:jc w:val="center"/>
              <w:rPr>
                <w:rFonts w:ascii="Traditional Arabic" w:hAnsi="Traditional Arabic" w:cs="Traditional Arabic"/>
                <w:sz w:val="28"/>
                <w:szCs w:val="28"/>
                <w:rtl/>
              </w:rPr>
            </w:pPr>
            <w:r w:rsidRPr="00206C42">
              <w:rPr>
                <w:rFonts w:ascii="Traditional Arabic" w:hAnsi="Traditional Arabic" w:cs="Traditional Arabic"/>
                <w:sz w:val="28"/>
                <w:szCs w:val="28"/>
                <w:rtl/>
              </w:rPr>
              <w:t>بريدة</w:t>
            </w:r>
          </w:p>
        </w:tc>
        <w:tc>
          <w:tcPr>
            <w:tcW w:w="636" w:type="dxa"/>
            <w:shd w:val="clear" w:color="auto" w:fill="auto"/>
            <w:vAlign w:val="center"/>
          </w:tcPr>
          <w:p w14:paraId="2F195A13"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705" w:type="dxa"/>
            <w:shd w:val="clear" w:color="auto" w:fill="auto"/>
            <w:vAlign w:val="center"/>
          </w:tcPr>
          <w:p w14:paraId="7AA15168"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643" w:type="dxa"/>
            <w:shd w:val="clear" w:color="auto" w:fill="auto"/>
            <w:vAlign w:val="center"/>
          </w:tcPr>
          <w:p w14:paraId="19BD0010"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1119" w:type="dxa"/>
            <w:shd w:val="clear" w:color="auto" w:fill="auto"/>
            <w:vAlign w:val="center"/>
          </w:tcPr>
          <w:p w14:paraId="02B83444"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923" w:type="dxa"/>
            <w:shd w:val="clear" w:color="auto" w:fill="auto"/>
            <w:vAlign w:val="center"/>
          </w:tcPr>
          <w:p w14:paraId="4646F29E" w14:textId="71C17F1A" w:rsidR="002E5ED7" w:rsidRPr="00206C42" w:rsidRDefault="002E5ED7" w:rsidP="001D0476">
            <w:pPr>
              <w:bidi/>
              <w:spacing w:after="0" w:line="240" w:lineRule="auto"/>
              <w:jc w:val="center"/>
              <w:rPr>
                <w:rFonts w:ascii="Traditional Arabic" w:hAnsi="Traditional Arabic" w:cs="Traditional Arabic"/>
                <w:sz w:val="28"/>
                <w:szCs w:val="28"/>
                <w:rtl/>
              </w:rPr>
            </w:pPr>
            <w:r w:rsidRPr="00206C42">
              <w:rPr>
                <w:rFonts w:ascii="Traditional Arabic" w:hAnsi="Traditional Arabic" w:cs="Traditional Arabic"/>
                <w:sz w:val="28"/>
                <w:szCs w:val="28"/>
                <w:rtl/>
              </w:rPr>
              <w:t>01</w:t>
            </w:r>
          </w:p>
        </w:tc>
        <w:tc>
          <w:tcPr>
            <w:tcW w:w="763" w:type="dxa"/>
            <w:shd w:val="clear" w:color="auto" w:fill="auto"/>
            <w:vAlign w:val="center"/>
          </w:tcPr>
          <w:p w14:paraId="2AD66A0C" w14:textId="77777777" w:rsidR="002E5ED7" w:rsidRPr="00206C42" w:rsidRDefault="002E5ED7" w:rsidP="001D0476">
            <w:pPr>
              <w:bidi/>
              <w:spacing w:after="0" w:line="240" w:lineRule="auto"/>
              <w:jc w:val="center"/>
              <w:rPr>
                <w:rFonts w:ascii="Traditional Arabic" w:hAnsi="Traditional Arabic" w:cs="Traditional Arabic"/>
                <w:sz w:val="28"/>
                <w:szCs w:val="28"/>
                <w:rtl/>
              </w:rPr>
            </w:pPr>
            <w:r w:rsidRPr="00206C42">
              <w:rPr>
                <w:rFonts w:ascii="Traditional Arabic" w:hAnsi="Traditional Arabic" w:cs="Traditional Arabic"/>
                <w:sz w:val="28"/>
                <w:szCs w:val="28"/>
                <w:rtl/>
              </w:rPr>
              <w:t>04</w:t>
            </w:r>
          </w:p>
        </w:tc>
        <w:tc>
          <w:tcPr>
            <w:tcW w:w="751" w:type="dxa"/>
            <w:shd w:val="clear" w:color="auto" w:fill="auto"/>
            <w:vAlign w:val="center"/>
          </w:tcPr>
          <w:p w14:paraId="7EAF0F3E"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810" w:type="dxa"/>
            <w:shd w:val="clear" w:color="auto" w:fill="auto"/>
            <w:vAlign w:val="center"/>
          </w:tcPr>
          <w:p w14:paraId="1CE8C944"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859" w:type="dxa"/>
            <w:shd w:val="clear" w:color="auto" w:fill="auto"/>
            <w:vAlign w:val="center"/>
          </w:tcPr>
          <w:p w14:paraId="297E0667"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r>
      <w:tr w:rsidR="001D0476" w:rsidRPr="00206C42" w14:paraId="11BABA93" w14:textId="77777777" w:rsidTr="00206C42">
        <w:trPr>
          <w:trHeight w:val="154"/>
        </w:trPr>
        <w:tc>
          <w:tcPr>
            <w:tcW w:w="1700" w:type="dxa"/>
            <w:shd w:val="clear" w:color="auto" w:fill="auto"/>
            <w:vAlign w:val="center"/>
          </w:tcPr>
          <w:p w14:paraId="3D6EE95A" w14:textId="77777777" w:rsidR="002E5ED7" w:rsidRPr="00206C42" w:rsidRDefault="002E5ED7" w:rsidP="001D0476">
            <w:pPr>
              <w:bidi/>
              <w:spacing w:after="0" w:line="240" w:lineRule="auto"/>
              <w:jc w:val="center"/>
              <w:rPr>
                <w:rFonts w:ascii="Traditional Arabic" w:hAnsi="Traditional Arabic" w:cs="Traditional Arabic"/>
                <w:sz w:val="28"/>
                <w:szCs w:val="28"/>
                <w:rtl/>
              </w:rPr>
            </w:pPr>
            <w:r w:rsidRPr="00206C42">
              <w:rPr>
                <w:rFonts w:ascii="Traditional Arabic" w:hAnsi="Traditional Arabic" w:cs="Traditional Arabic"/>
                <w:sz w:val="28"/>
                <w:szCs w:val="28"/>
                <w:rtl/>
              </w:rPr>
              <w:t>الغيشة</w:t>
            </w:r>
          </w:p>
        </w:tc>
        <w:tc>
          <w:tcPr>
            <w:tcW w:w="636" w:type="dxa"/>
            <w:shd w:val="clear" w:color="auto" w:fill="auto"/>
            <w:vAlign w:val="center"/>
          </w:tcPr>
          <w:p w14:paraId="62FAE893"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705" w:type="dxa"/>
            <w:shd w:val="clear" w:color="auto" w:fill="auto"/>
            <w:vAlign w:val="center"/>
          </w:tcPr>
          <w:p w14:paraId="4EB94929"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643" w:type="dxa"/>
            <w:shd w:val="clear" w:color="auto" w:fill="auto"/>
            <w:vAlign w:val="center"/>
          </w:tcPr>
          <w:p w14:paraId="35388A1A"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1119" w:type="dxa"/>
            <w:shd w:val="clear" w:color="auto" w:fill="auto"/>
            <w:vAlign w:val="center"/>
          </w:tcPr>
          <w:p w14:paraId="5516E9FA"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923" w:type="dxa"/>
            <w:shd w:val="clear" w:color="auto" w:fill="auto"/>
            <w:vAlign w:val="center"/>
          </w:tcPr>
          <w:p w14:paraId="6B1AF030" w14:textId="77777777" w:rsidR="002E5ED7" w:rsidRPr="00206C42" w:rsidRDefault="002E5ED7" w:rsidP="001D0476">
            <w:pPr>
              <w:bidi/>
              <w:spacing w:after="0" w:line="240" w:lineRule="auto"/>
              <w:jc w:val="center"/>
              <w:rPr>
                <w:rFonts w:ascii="Traditional Arabic" w:hAnsi="Traditional Arabic" w:cs="Traditional Arabic"/>
                <w:sz w:val="28"/>
                <w:szCs w:val="28"/>
                <w:rtl/>
              </w:rPr>
            </w:pPr>
            <w:r w:rsidRPr="00206C42">
              <w:rPr>
                <w:rFonts w:ascii="Traditional Arabic" w:hAnsi="Traditional Arabic" w:cs="Traditional Arabic"/>
                <w:sz w:val="28"/>
                <w:szCs w:val="28"/>
                <w:rtl/>
              </w:rPr>
              <w:t>01</w:t>
            </w:r>
          </w:p>
        </w:tc>
        <w:tc>
          <w:tcPr>
            <w:tcW w:w="763" w:type="dxa"/>
            <w:shd w:val="clear" w:color="auto" w:fill="auto"/>
            <w:vAlign w:val="center"/>
          </w:tcPr>
          <w:p w14:paraId="037D4F83" w14:textId="77777777" w:rsidR="002E5ED7" w:rsidRPr="00206C42" w:rsidRDefault="002E5ED7" w:rsidP="001D0476">
            <w:pPr>
              <w:bidi/>
              <w:spacing w:after="0" w:line="240" w:lineRule="auto"/>
              <w:jc w:val="center"/>
              <w:rPr>
                <w:rFonts w:ascii="Traditional Arabic" w:hAnsi="Traditional Arabic" w:cs="Traditional Arabic"/>
                <w:sz w:val="28"/>
                <w:szCs w:val="28"/>
                <w:rtl/>
              </w:rPr>
            </w:pPr>
            <w:r w:rsidRPr="00206C42">
              <w:rPr>
                <w:rFonts w:ascii="Traditional Arabic" w:hAnsi="Traditional Arabic" w:cs="Traditional Arabic"/>
                <w:sz w:val="28"/>
                <w:szCs w:val="28"/>
                <w:rtl/>
              </w:rPr>
              <w:t>04</w:t>
            </w:r>
          </w:p>
        </w:tc>
        <w:tc>
          <w:tcPr>
            <w:tcW w:w="751" w:type="dxa"/>
            <w:shd w:val="clear" w:color="auto" w:fill="auto"/>
            <w:vAlign w:val="center"/>
          </w:tcPr>
          <w:p w14:paraId="7960019E"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810" w:type="dxa"/>
            <w:shd w:val="clear" w:color="auto" w:fill="auto"/>
            <w:vAlign w:val="center"/>
          </w:tcPr>
          <w:p w14:paraId="732B10F8"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c>
          <w:tcPr>
            <w:tcW w:w="859" w:type="dxa"/>
            <w:shd w:val="clear" w:color="auto" w:fill="auto"/>
            <w:vAlign w:val="center"/>
          </w:tcPr>
          <w:p w14:paraId="5636DCA0" w14:textId="77777777" w:rsidR="002E5ED7" w:rsidRPr="00206C42" w:rsidRDefault="002E5ED7" w:rsidP="001D0476">
            <w:pPr>
              <w:bidi/>
              <w:spacing w:after="0" w:line="240" w:lineRule="auto"/>
              <w:jc w:val="center"/>
              <w:rPr>
                <w:rFonts w:ascii="Traditional Arabic" w:hAnsi="Traditional Arabic" w:cs="Traditional Arabic"/>
                <w:sz w:val="28"/>
                <w:szCs w:val="28"/>
                <w:rtl/>
              </w:rPr>
            </w:pPr>
          </w:p>
        </w:tc>
      </w:tr>
      <w:tr w:rsidR="001D0476" w:rsidRPr="00206C42" w14:paraId="73225E62" w14:textId="77777777" w:rsidTr="00206C42">
        <w:trPr>
          <w:trHeight w:val="220"/>
        </w:trPr>
        <w:tc>
          <w:tcPr>
            <w:tcW w:w="1700" w:type="dxa"/>
            <w:shd w:val="clear" w:color="auto" w:fill="auto"/>
            <w:vAlign w:val="center"/>
          </w:tcPr>
          <w:p w14:paraId="439441B7" w14:textId="77777777" w:rsidR="002E5ED7" w:rsidRPr="00206C42" w:rsidRDefault="002E5ED7" w:rsidP="001D0476">
            <w:pPr>
              <w:bidi/>
              <w:spacing w:after="0" w:line="240" w:lineRule="auto"/>
              <w:jc w:val="center"/>
              <w:rPr>
                <w:rFonts w:ascii="Traditional Arabic" w:hAnsi="Traditional Arabic" w:cs="Traditional Arabic"/>
                <w:b/>
                <w:bCs/>
                <w:sz w:val="28"/>
                <w:szCs w:val="28"/>
                <w:rtl/>
              </w:rPr>
            </w:pPr>
            <w:r w:rsidRPr="00206C42">
              <w:rPr>
                <w:rFonts w:ascii="Traditional Arabic" w:hAnsi="Traditional Arabic" w:cs="Traditional Arabic"/>
                <w:b/>
                <w:bCs/>
                <w:sz w:val="28"/>
                <w:szCs w:val="28"/>
                <w:rtl/>
              </w:rPr>
              <w:t>المجموع</w:t>
            </w:r>
          </w:p>
        </w:tc>
        <w:tc>
          <w:tcPr>
            <w:tcW w:w="636" w:type="dxa"/>
            <w:shd w:val="clear" w:color="auto" w:fill="auto"/>
            <w:vAlign w:val="center"/>
          </w:tcPr>
          <w:p w14:paraId="29A9D8AE" w14:textId="77777777" w:rsidR="002E5ED7" w:rsidRPr="00206C42" w:rsidRDefault="002E5ED7" w:rsidP="001D0476">
            <w:pPr>
              <w:bidi/>
              <w:spacing w:after="0" w:line="240" w:lineRule="auto"/>
              <w:jc w:val="center"/>
              <w:rPr>
                <w:rFonts w:ascii="Traditional Arabic" w:hAnsi="Traditional Arabic" w:cs="Traditional Arabic"/>
                <w:b/>
                <w:bCs/>
                <w:sz w:val="28"/>
                <w:szCs w:val="28"/>
                <w:rtl/>
              </w:rPr>
            </w:pPr>
            <w:r w:rsidRPr="00206C42">
              <w:rPr>
                <w:rFonts w:ascii="Traditional Arabic" w:hAnsi="Traditional Arabic" w:cs="Traditional Arabic"/>
                <w:b/>
                <w:bCs/>
                <w:sz w:val="28"/>
                <w:szCs w:val="28"/>
                <w:rtl/>
              </w:rPr>
              <w:t>03</w:t>
            </w:r>
          </w:p>
        </w:tc>
        <w:tc>
          <w:tcPr>
            <w:tcW w:w="705" w:type="dxa"/>
            <w:shd w:val="clear" w:color="auto" w:fill="auto"/>
            <w:vAlign w:val="center"/>
          </w:tcPr>
          <w:p w14:paraId="73EA64D3" w14:textId="77777777" w:rsidR="002E5ED7" w:rsidRPr="00206C42" w:rsidRDefault="002E5ED7" w:rsidP="001D0476">
            <w:pPr>
              <w:bidi/>
              <w:spacing w:after="0" w:line="240" w:lineRule="auto"/>
              <w:jc w:val="center"/>
              <w:rPr>
                <w:rFonts w:ascii="Traditional Arabic" w:hAnsi="Traditional Arabic" w:cs="Traditional Arabic"/>
                <w:b/>
                <w:bCs/>
                <w:sz w:val="28"/>
                <w:szCs w:val="28"/>
                <w:rtl/>
              </w:rPr>
            </w:pPr>
            <w:r w:rsidRPr="00206C42">
              <w:rPr>
                <w:rFonts w:ascii="Traditional Arabic" w:hAnsi="Traditional Arabic" w:cs="Traditional Arabic"/>
                <w:b/>
                <w:bCs/>
                <w:sz w:val="28"/>
                <w:szCs w:val="28"/>
                <w:rtl/>
              </w:rPr>
              <w:t>599</w:t>
            </w:r>
          </w:p>
        </w:tc>
        <w:tc>
          <w:tcPr>
            <w:tcW w:w="643" w:type="dxa"/>
            <w:shd w:val="clear" w:color="auto" w:fill="auto"/>
            <w:vAlign w:val="center"/>
          </w:tcPr>
          <w:p w14:paraId="022AD5C9" w14:textId="77777777" w:rsidR="002E5ED7" w:rsidRPr="00206C42" w:rsidRDefault="002E5ED7" w:rsidP="001D0476">
            <w:pPr>
              <w:bidi/>
              <w:spacing w:after="0" w:line="240" w:lineRule="auto"/>
              <w:jc w:val="center"/>
              <w:rPr>
                <w:rFonts w:ascii="Traditional Arabic" w:hAnsi="Traditional Arabic" w:cs="Traditional Arabic"/>
                <w:b/>
                <w:bCs/>
                <w:sz w:val="28"/>
                <w:szCs w:val="28"/>
                <w:rtl/>
              </w:rPr>
            </w:pPr>
            <w:r w:rsidRPr="00206C42">
              <w:rPr>
                <w:rFonts w:ascii="Traditional Arabic" w:hAnsi="Traditional Arabic" w:cs="Traditional Arabic"/>
                <w:b/>
                <w:bCs/>
                <w:sz w:val="28"/>
                <w:szCs w:val="28"/>
                <w:rtl/>
              </w:rPr>
              <w:t>01</w:t>
            </w:r>
          </w:p>
        </w:tc>
        <w:tc>
          <w:tcPr>
            <w:tcW w:w="1119" w:type="dxa"/>
            <w:shd w:val="clear" w:color="auto" w:fill="auto"/>
            <w:vAlign w:val="center"/>
          </w:tcPr>
          <w:p w14:paraId="40583F7C" w14:textId="77777777" w:rsidR="002E5ED7" w:rsidRPr="00206C42" w:rsidRDefault="002E5ED7" w:rsidP="001D0476">
            <w:pPr>
              <w:bidi/>
              <w:spacing w:after="0" w:line="240" w:lineRule="auto"/>
              <w:jc w:val="center"/>
              <w:rPr>
                <w:rFonts w:ascii="Traditional Arabic" w:hAnsi="Traditional Arabic" w:cs="Traditional Arabic"/>
                <w:b/>
                <w:bCs/>
                <w:sz w:val="28"/>
                <w:szCs w:val="28"/>
                <w:rtl/>
              </w:rPr>
            </w:pPr>
            <w:r w:rsidRPr="00206C42">
              <w:rPr>
                <w:rFonts w:ascii="Traditional Arabic" w:hAnsi="Traditional Arabic" w:cs="Traditional Arabic"/>
                <w:b/>
                <w:bCs/>
                <w:sz w:val="28"/>
                <w:szCs w:val="28"/>
                <w:rtl/>
              </w:rPr>
              <w:t>80</w:t>
            </w:r>
          </w:p>
        </w:tc>
        <w:tc>
          <w:tcPr>
            <w:tcW w:w="923" w:type="dxa"/>
            <w:shd w:val="clear" w:color="auto" w:fill="auto"/>
            <w:vAlign w:val="center"/>
          </w:tcPr>
          <w:p w14:paraId="14884C1F" w14:textId="77777777" w:rsidR="002E5ED7" w:rsidRPr="00206C42" w:rsidRDefault="002E5ED7" w:rsidP="001D0476">
            <w:pPr>
              <w:bidi/>
              <w:spacing w:after="0" w:line="240" w:lineRule="auto"/>
              <w:jc w:val="center"/>
              <w:rPr>
                <w:rFonts w:ascii="Traditional Arabic" w:hAnsi="Traditional Arabic" w:cs="Traditional Arabic"/>
                <w:b/>
                <w:bCs/>
                <w:sz w:val="28"/>
                <w:szCs w:val="28"/>
                <w:rtl/>
              </w:rPr>
            </w:pPr>
            <w:r w:rsidRPr="00206C42">
              <w:rPr>
                <w:rFonts w:ascii="Traditional Arabic" w:hAnsi="Traditional Arabic" w:cs="Traditional Arabic"/>
                <w:b/>
                <w:bCs/>
                <w:sz w:val="28"/>
                <w:szCs w:val="28"/>
                <w:rtl/>
              </w:rPr>
              <w:t>37</w:t>
            </w:r>
          </w:p>
        </w:tc>
        <w:tc>
          <w:tcPr>
            <w:tcW w:w="763" w:type="dxa"/>
            <w:shd w:val="clear" w:color="auto" w:fill="auto"/>
            <w:vAlign w:val="center"/>
          </w:tcPr>
          <w:p w14:paraId="4BDD0419" w14:textId="77777777" w:rsidR="002E5ED7" w:rsidRPr="00206C42" w:rsidRDefault="002E5ED7" w:rsidP="001D0476">
            <w:pPr>
              <w:bidi/>
              <w:spacing w:after="0" w:line="240" w:lineRule="auto"/>
              <w:jc w:val="center"/>
              <w:rPr>
                <w:rFonts w:ascii="Traditional Arabic" w:hAnsi="Traditional Arabic" w:cs="Traditional Arabic"/>
                <w:b/>
                <w:bCs/>
                <w:sz w:val="28"/>
                <w:szCs w:val="28"/>
                <w:rtl/>
              </w:rPr>
            </w:pPr>
            <w:r w:rsidRPr="00206C42">
              <w:rPr>
                <w:rFonts w:ascii="Traditional Arabic" w:hAnsi="Traditional Arabic" w:cs="Traditional Arabic"/>
                <w:b/>
                <w:bCs/>
                <w:sz w:val="28"/>
                <w:szCs w:val="28"/>
                <w:rtl/>
              </w:rPr>
              <w:t>71</w:t>
            </w:r>
          </w:p>
        </w:tc>
        <w:tc>
          <w:tcPr>
            <w:tcW w:w="751" w:type="dxa"/>
            <w:shd w:val="clear" w:color="auto" w:fill="auto"/>
            <w:vAlign w:val="center"/>
          </w:tcPr>
          <w:p w14:paraId="78F30DD1" w14:textId="77777777" w:rsidR="002E5ED7" w:rsidRPr="00206C42" w:rsidRDefault="002E5ED7" w:rsidP="001D0476">
            <w:pPr>
              <w:bidi/>
              <w:spacing w:after="0" w:line="240" w:lineRule="auto"/>
              <w:jc w:val="center"/>
              <w:rPr>
                <w:rFonts w:ascii="Traditional Arabic" w:hAnsi="Traditional Arabic" w:cs="Traditional Arabic"/>
                <w:b/>
                <w:bCs/>
                <w:sz w:val="28"/>
                <w:szCs w:val="28"/>
                <w:rtl/>
              </w:rPr>
            </w:pPr>
            <w:r w:rsidRPr="00206C42">
              <w:rPr>
                <w:rFonts w:ascii="Traditional Arabic" w:hAnsi="Traditional Arabic" w:cs="Traditional Arabic"/>
                <w:b/>
                <w:bCs/>
                <w:sz w:val="28"/>
                <w:szCs w:val="28"/>
                <w:rtl/>
              </w:rPr>
              <w:t>01</w:t>
            </w:r>
          </w:p>
        </w:tc>
        <w:tc>
          <w:tcPr>
            <w:tcW w:w="810" w:type="dxa"/>
            <w:shd w:val="clear" w:color="auto" w:fill="auto"/>
            <w:vAlign w:val="center"/>
          </w:tcPr>
          <w:p w14:paraId="1F6609DB" w14:textId="77777777" w:rsidR="002E5ED7" w:rsidRPr="00206C42" w:rsidRDefault="002E5ED7" w:rsidP="001D0476">
            <w:pPr>
              <w:bidi/>
              <w:spacing w:after="0" w:line="240" w:lineRule="auto"/>
              <w:jc w:val="center"/>
              <w:rPr>
                <w:rFonts w:ascii="Traditional Arabic" w:hAnsi="Traditional Arabic" w:cs="Traditional Arabic"/>
                <w:b/>
                <w:bCs/>
                <w:sz w:val="28"/>
                <w:szCs w:val="28"/>
                <w:rtl/>
              </w:rPr>
            </w:pPr>
            <w:r w:rsidRPr="00206C42">
              <w:rPr>
                <w:rFonts w:ascii="Traditional Arabic" w:hAnsi="Traditional Arabic" w:cs="Traditional Arabic"/>
                <w:b/>
                <w:bCs/>
                <w:sz w:val="28"/>
                <w:szCs w:val="28"/>
                <w:rtl/>
              </w:rPr>
              <w:t>02</w:t>
            </w:r>
          </w:p>
        </w:tc>
        <w:tc>
          <w:tcPr>
            <w:tcW w:w="859" w:type="dxa"/>
            <w:shd w:val="clear" w:color="auto" w:fill="auto"/>
            <w:vAlign w:val="center"/>
          </w:tcPr>
          <w:p w14:paraId="2894E503" w14:textId="77777777" w:rsidR="002E5ED7" w:rsidRPr="00206C42" w:rsidRDefault="002E5ED7" w:rsidP="001D0476">
            <w:pPr>
              <w:bidi/>
              <w:spacing w:after="0" w:line="240" w:lineRule="auto"/>
              <w:jc w:val="center"/>
              <w:rPr>
                <w:rFonts w:ascii="Traditional Arabic" w:hAnsi="Traditional Arabic" w:cs="Traditional Arabic"/>
                <w:b/>
                <w:bCs/>
                <w:sz w:val="28"/>
                <w:szCs w:val="28"/>
                <w:rtl/>
              </w:rPr>
            </w:pPr>
            <w:r w:rsidRPr="00206C42">
              <w:rPr>
                <w:rFonts w:ascii="Traditional Arabic" w:hAnsi="Traditional Arabic" w:cs="Traditional Arabic"/>
                <w:b/>
                <w:bCs/>
                <w:sz w:val="28"/>
                <w:szCs w:val="28"/>
                <w:rtl/>
              </w:rPr>
              <w:t>01</w:t>
            </w:r>
          </w:p>
        </w:tc>
      </w:tr>
    </w:tbl>
    <w:p w14:paraId="088BBB95" w14:textId="510BD0F0" w:rsidR="002E5ED7" w:rsidRPr="00EF0DCC" w:rsidRDefault="00EF0DCC" w:rsidP="00EF0DCC">
      <w:pPr>
        <w:bidi/>
        <w:jc w:val="center"/>
        <w:rPr>
          <w:rFonts w:ascii="Traditional Arabic" w:hAnsi="Traditional Arabic" w:cs="Traditional Arabic"/>
          <w:sz w:val="28"/>
          <w:szCs w:val="28"/>
        </w:rPr>
      </w:pPr>
      <w:r w:rsidRPr="00EF0DCC">
        <w:rPr>
          <w:rFonts w:ascii="Traditional Arabic" w:hAnsi="Traditional Arabic" w:cs="Traditional Arabic" w:hint="cs"/>
          <w:sz w:val="28"/>
          <w:szCs w:val="28"/>
          <w:rtl/>
        </w:rPr>
        <w:t>المصدر : وثائق داخلية لمديرية الصحة و السكان و إصلاح المستشفيات</w:t>
      </w:r>
    </w:p>
    <w:p w14:paraId="73A7FED8" w14:textId="77777777" w:rsidR="002E5ED7" w:rsidRPr="009F2BE4" w:rsidRDefault="002E5ED7" w:rsidP="00AA5DF2">
      <w:pPr>
        <w:bidi/>
        <w:jc w:val="both"/>
        <w:rPr>
          <w:rFonts w:ascii="Traditional Arabic" w:hAnsi="Traditional Arabic" w:cs="Traditional Arabic"/>
          <w:sz w:val="32"/>
          <w:szCs w:val="32"/>
        </w:rPr>
      </w:pPr>
    </w:p>
    <w:p w14:paraId="0EE89BC2" w14:textId="42AFF5E2" w:rsidR="002E5ED7" w:rsidRPr="007776E6" w:rsidRDefault="002E5ED7" w:rsidP="00AA5DF2">
      <w:pPr>
        <w:bidi/>
        <w:jc w:val="both"/>
        <w:rPr>
          <w:rFonts w:ascii="Traditional Arabic" w:hAnsi="Traditional Arabic" w:cs="Traditional Arabic"/>
          <w:sz w:val="32"/>
          <w:szCs w:val="32"/>
        </w:rPr>
      </w:pPr>
      <w:r w:rsidRPr="007776E6">
        <w:rPr>
          <w:rFonts w:ascii="Traditional Arabic" w:hAnsi="Traditional Arabic" w:cs="Traditional Arabic"/>
          <w:sz w:val="32"/>
          <w:szCs w:val="32"/>
          <w:rtl/>
        </w:rPr>
        <w:t xml:space="preserve">إضافة </w:t>
      </w:r>
      <w:r w:rsidR="00C73275">
        <w:rPr>
          <w:rFonts w:ascii="Traditional Arabic" w:hAnsi="Traditional Arabic" w:cs="Traditional Arabic"/>
          <w:sz w:val="32"/>
          <w:szCs w:val="32"/>
          <w:rtl/>
        </w:rPr>
        <w:t>إلى</w:t>
      </w:r>
      <w:r w:rsidRPr="007776E6">
        <w:rPr>
          <w:rFonts w:ascii="Traditional Arabic" w:hAnsi="Traditional Arabic" w:cs="Traditional Arabic"/>
          <w:sz w:val="32"/>
          <w:szCs w:val="32"/>
          <w:rtl/>
        </w:rPr>
        <w:t xml:space="preserve"> ذلك يضم قطاع الصحة هياكل شبه عمومية وهي:</w:t>
      </w:r>
    </w:p>
    <w:p w14:paraId="0CAC1B8D" w14:textId="7DD1D252" w:rsidR="002E5ED7" w:rsidRPr="00505FA4" w:rsidRDefault="002E5ED7" w:rsidP="004E619C">
      <w:pPr>
        <w:pStyle w:val="Paragraphedeliste"/>
        <w:numPr>
          <w:ilvl w:val="0"/>
          <w:numId w:val="14"/>
        </w:numPr>
        <w:bidi/>
        <w:jc w:val="both"/>
        <w:rPr>
          <w:rFonts w:ascii="Traditional Arabic" w:hAnsi="Traditional Arabic" w:cs="Traditional Arabic"/>
          <w:sz w:val="32"/>
          <w:szCs w:val="32"/>
        </w:rPr>
      </w:pPr>
      <w:r w:rsidRPr="00505FA4">
        <w:rPr>
          <w:rFonts w:ascii="Traditional Arabic" w:hAnsi="Traditional Arabic" w:cs="Traditional Arabic"/>
          <w:sz w:val="32"/>
          <w:szCs w:val="32"/>
          <w:rtl/>
        </w:rPr>
        <w:t>10 مراكز طبية اجتماعية.</w:t>
      </w:r>
    </w:p>
    <w:p w14:paraId="41A99AEF" w14:textId="0BE9F993" w:rsidR="002E5ED7" w:rsidRPr="00505FA4" w:rsidRDefault="002E5ED7" w:rsidP="004E619C">
      <w:pPr>
        <w:pStyle w:val="Paragraphedeliste"/>
        <w:numPr>
          <w:ilvl w:val="0"/>
          <w:numId w:val="14"/>
        </w:numPr>
        <w:bidi/>
        <w:jc w:val="both"/>
        <w:rPr>
          <w:rFonts w:ascii="Traditional Arabic" w:hAnsi="Traditional Arabic" w:cs="Traditional Arabic"/>
          <w:sz w:val="32"/>
          <w:szCs w:val="32"/>
          <w:rtl/>
        </w:rPr>
      </w:pPr>
      <w:r w:rsidRPr="00505FA4">
        <w:rPr>
          <w:rFonts w:ascii="Traditional Arabic" w:hAnsi="Traditional Arabic" w:cs="Traditional Arabic"/>
          <w:sz w:val="32"/>
          <w:szCs w:val="32"/>
          <w:rtl/>
        </w:rPr>
        <w:t>مركز طب العمل</w:t>
      </w:r>
    </w:p>
    <w:p w14:paraId="22A98AD5" w14:textId="2A1835B9" w:rsidR="002E5ED7" w:rsidRPr="00505FA4" w:rsidRDefault="002E5ED7" w:rsidP="004E619C">
      <w:pPr>
        <w:pStyle w:val="Paragraphedeliste"/>
        <w:numPr>
          <w:ilvl w:val="0"/>
          <w:numId w:val="14"/>
        </w:numPr>
        <w:bidi/>
        <w:jc w:val="both"/>
        <w:rPr>
          <w:rFonts w:ascii="Traditional Arabic" w:hAnsi="Traditional Arabic" w:cs="Traditional Arabic"/>
          <w:sz w:val="32"/>
          <w:szCs w:val="32"/>
        </w:rPr>
      </w:pPr>
      <w:r w:rsidRPr="00505FA4">
        <w:rPr>
          <w:rFonts w:ascii="Traditional Arabic" w:hAnsi="Traditional Arabic" w:cs="Traditional Arabic"/>
          <w:sz w:val="32"/>
          <w:szCs w:val="32"/>
          <w:rtl/>
        </w:rPr>
        <w:t xml:space="preserve">23 وكالة عمومية صيدلانية. </w:t>
      </w:r>
    </w:p>
    <w:p w14:paraId="5D3FD635" w14:textId="77777777" w:rsidR="002E5ED7" w:rsidRPr="00505FA4" w:rsidRDefault="002E5ED7" w:rsidP="004E619C">
      <w:pPr>
        <w:pStyle w:val="Paragraphedeliste"/>
        <w:numPr>
          <w:ilvl w:val="0"/>
          <w:numId w:val="14"/>
        </w:numPr>
        <w:bidi/>
        <w:jc w:val="both"/>
        <w:rPr>
          <w:rFonts w:ascii="Traditional Arabic" w:hAnsi="Traditional Arabic" w:cs="Traditional Arabic"/>
          <w:sz w:val="32"/>
          <w:szCs w:val="32"/>
        </w:rPr>
      </w:pPr>
      <w:r w:rsidRPr="00505FA4">
        <w:rPr>
          <w:rFonts w:ascii="Traditional Arabic" w:hAnsi="Traditional Arabic" w:cs="Traditional Arabic"/>
          <w:sz w:val="32"/>
          <w:szCs w:val="32"/>
          <w:rtl/>
        </w:rPr>
        <w:t>01 مركز لتصوير الطبي.</w:t>
      </w:r>
    </w:p>
    <w:p w14:paraId="75099E5F" w14:textId="77777777" w:rsidR="002E5ED7" w:rsidRPr="007776E6" w:rsidRDefault="002E5ED7" w:rsidP="00AA5DF2">
      <w:pPr>
        <w:bidi/>
        <w:jc w:val="both"/>
        <w:rPr>
          <w:rFonts w:ascii="Traditional Arabic" w:hAnsi="Traditional Arabic" w:cs="Traditional Arabic"/>
          <w:sz w:val="32"/>
          <w:szCs w:val="32"/>
          <w:rtl/>
        </w:rPr>
      </w:pPr>
      <w:r w:rsidRPr="007776E6">
        <w:rPr>
          <w:rFonts w:ascii="Traditional Arabic" w:hAnsi="Traditional Arabic" w:cs="Traditional Arabic"/>
          <w:sz w:val="32"/>
          <w:szCs w:val="32"/>
          <w:rtl/>
        </w:rPr>
        <w:t>و من جهة أخرى، و إضافة للهياكل العمومية تتم التغطية الصحية لسكان الولاية بواسطة القطاع الخاص , والذي يضم 340 هيكل صحي موزعين على النحو التالي:</w:t>
      </w:r>
    </w:p>
    <w:p w14:paraId="0D0D8AAA" w14:textId="5D8FD31D" w:rsidR="002E5ED7" w:rsidRPr="00505FA4" w:rsidRDefault="002E5ED7" w:rsidP="004E619C">
      <w:pPr>
        <w:pStyle w:val="Paragraphedeliste"/>
        <w:numPr>
          <w:ilvl w:val="0"/>
          <w:numId w:val="15"/>
        </w:numPr>
        <w:bidi/>
        <w:jc w:val="both"/>
        <w:rPr>
          <w:rFonts w:ascii="Traditional Arabic" w:hAnsi="Traditional Arabic" w:cs="Traditional Arabic"/>
          <w:sz w:val="32"/>
          <w:szCs w:val="32"/>
        </w:rPr>
      </w:pPr>
      <w:r w:rsidRPr="00505FA4">
        <w:rPr>
          <w:rFonts w:ascii="Traditional Arabic" w:hAnsi="Traditional Arabic" w:cs="Traditional Arabic"/>
          <w:sz w:val="32"/>
          <w:szCs w:val="32"/>
          <w:rtl/>
        </w:rPr>
        <w:t>64 عيادة طبية متخصصة.</w:t>
      </w:r>
    </w:p>
    <w:p w14:paraId="5B8D61D0" w14:textId="71A2DB65" w:rsidR="002E5ED7" w:rsidRPr="00505FA4" w:rsidRDefault="002E5ED7" w:rsidP="004E619C">
      <w:pPr>
        <w:pStyle w:val="Paragraphedeliste"/>
        <w:numPr>
          <w:ilvl w:val="0"/>
          <w:numId w:val="15"/>
        </w:numPr>
        <w:bidi/>
        <w:jc w:val="both"/>
        <w:rPr>
          <w:rFonts w:ascii="Traditional Arabic" w:hAnsi="Traditional Arabic" w:cs="Traditional Arabic"/>
          <w:sz w:val="32"/>
          <w:szCs w:val="32"/>
        </w:rPr>
      </w:pPr>
      <w:r w:rsidRPr="00505FA4">
        <w:rPr>
          <w:rFonts w:ascii="Traditional Arabic" w:hAnsi="Traditional Arabic" w:cs="Traditional Arabic"/>
          <w:sz w:val="32"/>
          <w:szCs w:val="32"/>
          <w:rtl/>
        </w:rPr>
        <w:t>98عيادة طبية في الطب العام.</w:t>
      </w:r>
    </w:p>
    <w:p w14:paraId="59EE6265" w14:textId="0FC7A60F" w:rsidR="002E5ED7" w:rsidRPr="00505FA4" w:rsidRDefault="002E5ED7" w:rsidP="004E619C">
      <w:pPr>
        <w:pStyle w:val="Paragraphedeliste"/>
        <w:numPr>
          <w:ilvl w:val="0"/>
          <w:numId w:val="15"/>
        </w:numPr>
        <w:bidi/>
        <w:jc w:val="both"/>
        <w:rPr>
          <w:rFonts w:ascii="Traditional Arabic" w:hAnsi="Traditional Arabic" w:cs="Traditional Arabic"/>
          <w:sz w:val="32"/>
          <w:szCs w:val="32"/>
        </w:rPr>
      </w:pPr>
      <w:r w:rsidRPr="00505FA4">
        <w:rPr>
          <w:rFonts w:ascii="Traditional Arabic" w:hAnsi="Traditional Arabic" w:cs="Traditional Arabic"/>
          <w:sz w:val="32"/>
          <w:szCs w:val="32"/>
          <w:rtl/>
        </w:rPr>
        <w:t xml:space="preserve">58 عيادة طبية في جراحة </w:t>
      </w:r>
      <w:r w:rsidR="00E737F4" w:rsidRPr="00505FA4">
        <w:rPr>
          <w:rFonts w:ascii="Traditional Arabic" w:hAnsi="Traditional Arabic" w:cs="Traditional Arabic" w:hint="cs"/>
          <w:sz w:val="32"/>
          <w:szCs w:val="32"/>
          <w:rtl/>
        </w:rPr>
        <w:t>الأسنان.</w:t>
      </w:r>
    </w:p>
    <w:p w14:paraId="2941A3DF" w14:textId="793A445E" w:rsidR="002E5ED7" w:rsidRPr="00505FA4" w:rsidRDefault="002E5ED7" w:rsidP="004E619C">
      <w:pPr>
        <w:pStyle w:val="Paragraphedeliste"/>
        <w:numPr>
          <w:ilvl w:val="0"/>
          <w:numId w:val="15"/>
        </w:numPr>
        <w:bidi/>
        <w:jc w:val="both"/>
        <w:rPr>
          <w:rFonts w:ascii="Traditional Arabic" w:hAnsi="Traditional Arabic" w:cs="Traditional Arabic"/>
          <w:sz w:val="32"/>
          <w:szCs w:val="32"/>
        </w:rPr>
      </w:pPr>
      <w:r w:rsidRPr="00505FA4">
        <w:rPr>
          <w:rFonts w:ascii="Traditional Arabic" w:hAnsi="Traditional Arabic" w:cs="Traditional Arabic"/>
          <w:sz w:val="32"/>
          <w:szCs w:val="32"/>
          <w:rtl/>
        </w:rPr>
        <w:t>121 صيدلية خاصة.</w:t>
      </w:r>
    </w:p>
    <w:p w14:paraId="56385A0F" w14:textId="0ECB7EEE" w:rsidR="002E5ED7" w:rsidRPr="00505FA4" w:rsidRDefault="002E5ED7" w:rsidP="004E619C">
      <w:pPr>
        <w:pStyle w:val="Paragraphedeliste"/>
        <w:numPr>
          <w:ilvl w:val="0"/>
          <w:numId w:val="15"/>
        </w:numPr>
        <w:bidi/>
        <w:jc w:val="both"/>
        <w:rPr>
          <w:rFonts w:ascii="Traditional Arabic" w:hAnsi="Traditional Arabic" w:cs="Traditional Arabic"/>
          <w:sz w:val="32"/>
          <w:szCs w:val="32"/>
          <w:rtl/>
        </w:rPr>
      </w:pPr>
      <w:r w:rsidRPr="00505FA4">
        <w:rPr>
          <w:rFonts w:ascii="Traditional Arabic" w:hAnsi="Traditional Arabic" w:cs="Traditional Arabic"/>
          <w:sz w:val="32"/>
          <w:szCs w:val="32"/>
          <w:rtl/>
        </w:rPr>
        <w:t xml:space="preserve">23 وكالة </w:t>
      </w:r>
      <w:r w:rsidR="00E737F4" w:rsidRPr="00505FA4">
        <w:rPr>
          <w:rFonts w:ascii="Traditional Arabic" w:hAnsi="Traditional Arabic" w:cs="Traditional Arabic" w:hint="cs"/>
          <w:sz w:val="32"/>
          <w:szCs w:val="32"/>
          <w:rtl/>
        </w:rPr>
        <w:t>صيدلانية.</w:t>
      </w:r>
      <w:r w:rsidR="009F2BE4">
        <w:rPr>
          <w:rStyle w:val="Appelnotedebasdep"/>
          <w:rFonts w:ascii="Traditional Arabic" w:hAnsi="Traditional Arabic" w:cs="Traditional Arabic"/>
          <w:sz w:val="32"/>
          <w:szCs w:val="32"/>
          <w:rtl/>
        </w:rPr>
        <w:footnoteReference w:id="44"/>
      </w:r>
    </w:p>
    <w:p w14:paraId="74345BC1" w14:textId="17B0DE8C" w:rsidR="00523E81" w:rsidRDefault="00523E81" w:rsidP="00523E81">
      <w:pPr>
        <w:bidi/>
        <w:jc w:val="both"/>
        <w:rPr>
          <w:rFonts w:ascii="Traditional Arabic" w:hAnsi="Traditional Arabic" w:cs="Traditional Arabic"/>
          <w:sz w:val="32"/>
          <w:szCs w:val="32"/>
          <w:rtl/>
        </w:rPr>
      </w:pPr>
    </w:p>
    <w:p w14:paraId="775655D5" w14:textId="4627B654" w:rsidR="00523E81" w:rsidRDefault="00523E81" w:rsidP="00523E81">
      <w:pPr>
        <w:bidi/>
        <w:jc w:val="both"/>
        <w:rPr>
          <w:rFonts w:ascii="Traditional Arabic" w:hAnsi="Traditional Arabic" w:cs="Traditional Arabic"/>
          <w:sz w:val="32"/>
          <w:szCs w:val="32"/>
          <w:rtl/>
        </w:rPr>
      </w:pPr>
    </w:p>
    <w:p w14:paraId="7C8A885B" w14:textId="699E1513" w:rsidR="00523E81" w:rsidRDefault="00523E81" w:rsidP="00523E81">
      <w:pPr>
        <w:bidi/>
        <w:jc w:val="both"/>
        <w:rPr>
          <w:rFonts w:ascii="Traditional Arabic" w:hAnsi="Traditional Arabic" w:cs="Traditional Arabic"/>
          <w:sz w:val="32"/>
          <w:szCs w:val="32"/>
          <w:rtl/>
        </w:rPr>
      </w:pPr>
    </w:p>
    <w:p w14:paraId="709B6A38" w14:textId="63436562" w:rsidR="00523E81" w:rsidRDefault="00523E81" w:rsidP="00523E81">
      <w:pPr>
        <w:bidi/>
        <w:jc w:val="both"/>
        <w:rPr>
          <w:rFonts w:ascii="Traditional Arabic" w:hAnsi="Traditional Arabic" w:cs="Traditional Arabic"/>
          <w:sz w:val="32"/>
          <w:szCs w:val="32"/>
          <w:rtl/>
        </w:rPr>
      </w:pPr>
    </w:p>
    <w:p w14:paraId="559E554B" w14:textId="363B0C3E" w:rsidR="00523E81" w:rsidRDefault="00523E81" w:rsidP="00523E81">
      <w:pPr>
        <w:bidi/>
        <w:jc w:val="both"/>
        <w:rPr>
          <w:rFonts w:ascii="Traditional Arabic" w:hAnsi="Traditional Arabic" w:cs="Traditional Arabic"/>
          <w:sz w:val="32"/>
          <w:szCs w:val="32"/>
          <w:rtl/>
        </w:rPr>
      </w:pPr>
    </w:p>
    <w:p w14:paraId="125172E1" w14:textId="3B5F6227" w:rsidR="00523E81" w:rsidRPr="007570DF" w:rsidRDefault="00523E81" w:rsidP="00523E81">
      <w:pPr>
        <w:bidi/>
        <w:jc w:val="both"/>
        <w:rPr>
          <w:rFonts w:ascii="Traditional Arabic" w:hAnsi="Traditional Arabic" w:cs="Traditional Arabic"/>
          <w:sz w:val="4"/>
          <w:szCs w:val="4"/>
          <w:rtl/>
        </w:rPr>
      </w:pPr>
    </w:p>
    <w:p w14:paraId="554554EC" w14:textId="77777777" w:rsidR="002C353B" w:rsidRPr="007570DF" w:rsidRDefault="002C353B" w:rsidP="002C353B">
      <w:pPr>
        <w:bidi/>
        <w:jc w:val="both"/>
        <w:rPr>
          <w:rFonts w:ascii="Traditional Arabic" w:hAnsi="Traditional Arabic" w:cs="Traditional Arabic"/>
          <w:sz w:val="2"/>
          <w:szCs w:val="2"/>
          <w:rtl/>
        </w:rPr>
      </w:pPr>
    </w:p>
    <w:p w14:paraId="241B5FB6" w14:textId="77777777" w:rsidR="00315CE4" w:rsidRDefault="00315CE4" w:rsidP="009F2BE4">
      <w:pPr>
        <w:bidi/>
        <w:rPr>
          <w:rFonts w:ascii="Traditional Arabic" w:hAnsi="Traditional Arabic" w:cs="Traditional Arabic"/>
          <w:sz w:val="32"/>
          <w:szCs w:val="32"/>
          <w:rtl/>
        </w:rPr>
      </w:pPr>
    </w:p>
    <w:p w14:paraId="70778A92" w14:textId="112719F4" w:rsidR="00523E81" w:rsidRPr="007776E6" w:rsidRDefault="00E737F4" w:rsidP="00315CE4">
      <w:pPr>
        <w:bidi/>
        <w:jc w:val="center"/>
        <w:rPr>
          <w:rFonts w:ascii="Traditional Arabic" w:hAnsi="Traditional Arabic" w:cs="Traditional Arabic"/>
          <w:sz w:val="32"/>
          <w:szCs w:val="32"/>
        </w:rPr>
      </w:pPr>
      <w:r>
        <w:rPr>
          <w:rFonts w:ascii="Traditional Arabic" w:hAnsi="Traditional Arabic" w:cs="Traditional Arabic" w:hint="cs"/>
          <w:sz w:val="32"/>
          <w:szCs w:val="32"/>
          <w:rtl/>
        </w:rPr>
        <w:t>الجدول رقم (</w:t>
      </w:r>
      <w:r w:rsidR="007C7CBA">
        <w:rPr>
          <w:rFonts w:ascii="Traditional Arabic" w:hAnsi="Traditional Arabic" w:cs="Traditional Arabic" w:hint="cs"/>
          <w:sz w:val="32"/>
          <w:szCs w:val="32"/>
          <w:rtl/>
        </w:rPr>
        <w:t>03</w:t>
      </w:r>
      <w:r>
        <w:rPr>
          <w:rFonts w:ascii="Traditional Arabic" w:hAnsi="Traditional Arabic" w:cs="Traditional Arabic" w:hint="cs"/>
          <w:sz w:val="32"/>
          <w:szCs w:val="32"/>
          <w:rtl/>
        </w:rPr>
        <w:t>)</w:t>
      </w:r>
      <w:r w:rsidR="007570DF">
        <w:rPr>
          <w:rFonts w:ascii="Traditional Arabic" w:hAnsi="Traditional Arabic" w:cs="Traditional Arabic" w:hint="cs"/>
          <w:sz w:val="32"/>
          <w:szCs w:val="32"/>
          <w:rtl/>
        </w:rPr>
        <w:t>:</w:t>
      </w:r>
      <w:r w:rsidR="00253768">
        <w:rPr>
          <w:rFonts w:ascii="Traditional Arabic" w:hAnsi="Traditional Arabic" w:cs="Traditional Arabic" w:hint="cs"/>
          <w:sz w:val="32"/>
          <w:szCs w:val="32"/>
          <w:rtl/>
        </w:rPr>
        <w:t xml:space="preserve"> توزيع الهياكل الصحية الخاصة و الشبه عمومية</w:t>
      </w:r>
    </w:p>
    <w:tbl>
      <w:tblPr>
        <w:bidiVisual/>
        <w:tblW w:w="7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62"/>
        <w:gridCol w:w="850"/>
        <w:gridCol w:w="1046"/>
        <w:gridCol w:w="1421"/>
        <w:gridCol w:w="1279"/>
        <w:gridCol w:w="1277"/>
      </w:tblGrid>
      <w:tr w:rsidR="002E5ED7" w:rsidRPr="00523E81" w14:paraId="36ABBAE0" w14:textId="77777777" w:rsidTr="009F2BE4">
        <w:trPr>
          <w:trHeight w:val="143"/>
          <w:jc w:val="center"/>
        </w:trPr>
        <w:tc>
          <w:tcPr>
            <w:tcW w:w="1462" w:type="dxa"/>
            <w:vMerge w:val="restart"/>
            <w:shd w:val="clear" w:color="auto" w:fill="D9D9D9" w:themeFill="background1" w:themeFillShade="D9"/>
            <w:vAlign w:val="center"/>
          </w:tcPr>
          <w:p w14:paraId="4AE3C631" w14:textId="36BCA0E0" w:rsidR="002E5ED7" w:rsidRPr="00523E81" w:rsidRDefault="002E5ED7" w:rsidP="00523E81">
            <w:pPr>
              <w:bidi/>
              <w:spacing w:after="0" w:line="240" w:lineRule="auto"/>
              <w:jc w:val="center"/>
              <w:rPr>
                <w:rFonts w:ascii="Traditional Arabic" w:hAnsi="Traditional Arabic" w:cs="Traditional Arabic"/>
                <w:b/>
                <w:bCs/>
                <w:sz w:val="28"/>
                <w:szCs w:val="28"/>
                <w:rtl/>
              </w:rPr>
            </w:pPr>
            <w:r w:rsidRPr="00523E81">
              <w:rPr>
                <w:rFonts w:ascii="Traditional Arabic" w:hAnsi="Traditional Arabic" w:cs="Traditional Arabic"/>
                <w:b/>
                <w:bCs/>
                <w:sz w:val="28"/>
                <w:szCs w:val="28"/>
                <w:rtl/>
              </w:rPr>
              <w:t>البلديات</w:t>
            </w:r>
          </w:p>
        </w:tc>
        <w:tc>
          <w:tcPr>
            <w:tcW w:w="3317" w:type="dxa"/>
            <w:gridSpan w:val="3"/>
            <w:shd w:val="clear" w:color="auto" w:fill="D9D9D9" w:themeFill="background1" w:themeFillShade="D9"/>
            <w:vAlign w:val="center"/>
          </w:tcPr>
          <w:p w14:paraId="1F37305A" w14:textId="7D747AA7" w:rsidR="002E5ED7" w:rsidRPr="00523E81" w:rsidRDefault="002E5ED7" w:rsidP="00523E81">
            <w:pPr>
              <w:bidi/>
              <w:spacing w:after="0" w:line="240" w:lineRule="auto"/>
              <w:jc w:val="center"/>
              <w:rPr>
                <w:rFonts w:ascii="Traditional Arabic" w:hAnsi="Traditional Arabic" w:cs="Traditional Arabic"/>
                <w:b/>
                <w:bCs/>
                <w:sz w:val="28"/>
                <w:szCs w:val="28"/>
                <w:rtl/>
              </w:rPr>
            </w:pPr>
            <w:r w:rsidRPr="00523E81">
              <w:rPr>
                <w:rFonts w:ascii="Traditional Arabic" w:hAnsi="Traditional Arabic" w:cs="Traditional Arabic"/>
                <w:b/>
                <w:bCs/>
                <w:sz w:val="28"/>
                <w:szCs w:val="28"/>
                <w:rtl/>
              </w:rPr>
              <w:t>العيادة الطبية الخاصة</w:t>
            </w:r>
          </w:p>
        </w:tc>
        <w:tc>
          <w:tcPr>
            <w:tcW w:w="2556" w:type="dxa"/>
            <w:gridSpan w:val="2"/>
            <w:shd w:val="clear" w:color="auto" w:fill="D9D9D9" w:themeFill="background1" w:themeFillShade="D9"/>
            <w:vAlign w:val="center"/>
          </w:tcPr>
          <w:p w14:paraId="2346AB6A" w14:textId="77777777" w:rsidR="002E5ED7" w:rsidRPr="00523E81" w:rsidRDefault="002E5ED7" w:rsidP="00523E81">
            <w:pPr>
              <w:bidi/>
              <w:spacing w:after="0" w:line="240" w:lineRule="auto"/>
              <w:jc w:val="center"/>
              <w:rPr>
                <w:rFonts w:ascii="Traditional Arabic" w:hAnsi="Traditional Arabic" w:cs="Traditional Arabic"/>
                <w:b/>
                <w:bCs/>
                <w:sz w:val="28"/>
                <w:szCs w:val="28"/>
                <w:rtl/>
              </w:rPr>
            </w:pPr>
          </w:p>
          <w:p w14:paraId="692AB641" w14:textId="07976A9A" w:rsidR="002E5ED7" w:rsidRPr="00523E81" w:rsidRDefault="00253768" w:rsidP="00523E81">
            <w:pPr>
              <w:bidi/>
              <w:spacing w:after="0" w:line="240" w:lineRule="auto"/>
              <w:jc w:val="center"/>
              <w:rPr>
                <w:rFonts w:ascii="Traditional Arabic" w:hAnsi="Traditional Arabic" w:cs="Traditional Arabic"/>
                <w:b/>
                <w:bCs/>
                <w:sz w:val="28"/>
                <w:szCs w:val="28"/>
                <w:rtl/>
              </w:rPr>
            </w:pPr>
            <w:r>
              <w:rPr>
                <w:rFonts w:ascii="Traditional Arabic" w:hAnsi="Traditional Arabic" w:cs="Traditional Arabic" w:hint="cs"/>
                <w:b/>
                <w:bCs/>
                <w:sz w:val="28"/>
                <w:szCs w:val="28"/>
                <w:rtl/>
              </w:rPr>
              <w:t>الصيدليات</w:t>
            </w:r>
          </w:p>
          <w:p w14:paraId="269ED706" w14:textId="77777777" w:rsidR="002E5ED7" w:rsidRPr="00523E81" w:rsidRDefault="002E5ED7" w:rsidP="00523E81">
            <w:pPr>
              <w:bidi/>
              <w:spacing w:after="0" w:line="240" w:lineRule="auto"/>
              <w:jc w:val="center"/>
              <w:rPr>
                <w:rFonts w:ascii="Traditional Arabic" w:hAnsi="Traditional Arabic" w:cs="Traditional Arabic"/>
                <w:b/>
                <w:bCs/>
                <w:sz w:val="28"/>
                <w:szCs w:val="28"/>
                <w:rtl/>
              </w:rPr>
            </w:pPr>
          </w:p>
        </w:tc>
      </w:tr>
      <w:tr w:rsidR="002E5ED7" w:rsidRPr="00523E81" w14:paraId="64DAE7CE" w14:textId="77777777" w:rsidTr="009F2BE4">
        <w:trPr>
          <w:trHeight w:val="119"/>
          <w:jc w:val="center"/>
        </w:trPr>
        <w:tc>
          <w:tcPr>
            <w:tcW w:w="1462" w:type="dxa"/>
            <w:vMerge/>
            <w:shd w:val="clear" w:color="auto" w:fill="D9D9D9" w:themeFill="background1" w:themeFillShade="D9"/>
            <w:vAlign w:val="center"/>
          </w:tcPr>
          <w:p w14:paraId="752CF7F7" w14:textId="77777777" w:rsidR="002E5ED7" w:rsidRPr="00523E81" w:rsidRDefault="002E5ED7" w:rsidP="00523E81">
            <w:pPr>
              <w:bidi/>
              <w:spacing w:after="0" w:line="240" w:lineRule="auto"/>
              <w:jc w:val="center"/>
              <w:rPr>
                <w:rFonts w:ascii="Traditional Arabic" w:hAnsi="Traditional Arabic" w:cs="Traditional Arabic"/>
                <w:b/>
                <w:bCs/>
                <w:sz w:val="28"/>
                <w:szCs w:val="28"/>
                <w:rtl/>
              </w:rPr>
            </w:pPr>
          </w:p>
        </w:tc>
        <w:tc>
          <w:tcPr>
            <w:tcW w:w="850" w:type="dxa"/>
            <w:shd w:val="clear" w:color="auto" w:fill="D9D9D9" w:themeFill="background1" w:themeFillShade="D9"/>
            <w:vAlign w:val="center"/>
          </w:tcPr>
          <w:p w14:paraId="5931C1B4" w14:textId="77777777" w:rsidR="002E5ED7" w:rsidRPr="00523E81" w:rsidRDefault="002E5ED7" w:rsidP="00523E81">
            <w:pPr>
              <w:bidi/>
              <w:spacing w:after="0" w:line="240" w:lineRule="auto"/>
              <w:jc w:val="center"/>
              <w:rPr>
                <w:rFonts w:ascii="Traditional Arabic" w:hAnsi="Traditional Arabic" w:cs="Traditional Arabic"/>
                <w:b/>
                <w:bCs/>
                <w:sz w:val="28"/>
                <w:szCs w:val="28"/>
                <w:rtl/>
              </w:rPr>
            </w:pPr>
            <w:r w:rsidRPr="00523E81">
              <w:rPr>
                <w:rFonts w:ascii="Traditional Arabic" w:hAnsi="Traditional Arabic" w:cs="Traditional Arabic"/>
                <w:b/>
                <w:bCs/>
                <w:sz w:val="28"/>
                <w:szCs w:val="28"/>
                <w:rtl/>
              </w:rPr>
              <w:t>العاملون</w:t>
            </w:r>
          </w:p>
        </w:tc>
        <w:tc>
          <w:tcPr>
            <w:tcW w:w="1046" w:type="dxa"/>
            <w:shd w:val="clear" w:color="auto" w:fill="D9D9D9" w:themeFill="background1" w:themeFillShade="D9"/>
            <w:vAlign w:val="center"/>
          </w:tcPr>
          <w:p w14:paraId="64E103B6" w14:textId="77777777" w:rsidR="002E5ED7" w:rsidRPr="00523E81" w:rsidRDefault="002E5ED7" w:rsidP="00523E81">
            <w:pPr>
              <w:bidi/>
              <w:spacing w:after="0" w:line="240" w:lineRule="auto"/>
              <w:jc w:val="center"/>
              <w:rPr>
                <w:rFonts w:ascii="Traditional Arabic" w:hAnsi="Traditional Arabic" w:cs="Traditional Arabic"/>
                <w:b/>
                <w:bCs/>
                <w:sz w:val="28"/>
                <w:szCs w:val="28"/>
                <w:rtl/>
              </w:rPr>
            </w:pPr>
            <w:r w:rsidRPr="00523E81">
              <w:rPr>
                <w:rFonts w:ascii="Traditional Arabic" w:hAnsi="Traditional Arabic" w:cs="Traditional Arabic"/>
                <w:b/>
                <w:bCs/>
                <w:sz w:val="28"/>
                <w:szCs w:val="28"/>
                <w:rtl/>
              </w:rPr>
              <w:t>الاخصائيين</w:t>
            </w:r>
          </w:p>
        </w:tc>
        <w:tc>
          <w:tcPr>
            <w:tcW w:w="1421" w:type="dxa"/>
            <w:shd w:val="clear" w:color="auto" w:fill="D9D9D9" w:themeFill="background1" w:themeFillShade="D9"/>
            <w:vAlign w:val="center"/>
          </w:tcPr>
          <w:p w14:paraId="2758377C" w14:textId="77777777" w:rsidR="002E5ED7" w:rsidRPr="00523E81" w:rsidRDefault="002E5ED7" w:rsidP="00523E81">
            <w:pPr>
              <w:bidi/>
              <w:spacing w:after="0" w:line="240" w:lineRule="auto"/>
              <w:jc w:val="center"/>
              <w:rPr>
                <w:rFonts w:ascii="Traditional Arabic" w:hAnsi="Traditional Arabic" w:cs="Traditional Arabic"/>
                <w:b/>
                <w:bCs/>
                <w:sz w:val="28"/>
                <w:szCs w:val="28"/>
                <w:rtl/>
              </w:rPr>
            </w:pPr>
            <w:r w:rsidRPr="00523E81">
              <w:rPr>
                <w:rFonts w:ascii="Traditional Arabic" w:hAnsi="Traditional Arabic" w:cs="Traditional Arabic"/>
                <w:b/>
                <w:bCs/>
                <w:sz w:val="28"/>
                <w:szCs w:val="28"/>
                <w:rtl/>
              </w:rPr>
              <w:t>جراحو الاسنان</w:t>
            </w:r>
          </w:p>
        </w:tc>
        <w:tc>
          <w:tcPr>
            <w:tcW w:w="1279" w:type="dxa"/>
            <w:shd w:val="clear" w:color="auto" w:fill="D9D9D9" w:themeFill="background1" w:themeFillShade="D9"/>
            <w:vAlign w:val="center"/>
          </w:tcPr>
          <w:p w14:paraId="7E5545C4" w14:textId="77777777" w:rsidR="002E5ED7" w:rsidRPr="00523E81" w:rsidRDefault="002E5ED7" w:rsidP="00523E81">
            <w:pPr>
              <w:bidi/>
              <w:spacing w:after="0" w:line="240" w:lineRule="auto"/>
              <w:jc w:val="center"/>
              <w:rPr>
                <w:rFonts w:ascii="Traditional Arabic" w:hAnsi="Traditional Arabic" w:cs="Traditional Arabic"/>
                <w:b/>
                <w:bCs/>
                <w:sz w:val="28"/>
                <w:szCs w:val="28"/>
                <w:rtl/>
              </w:rPr>
            </w:pPr>
          </w:p>
        </w:tc>
        <w:tc>
          <w:tcPr>
            <w:tcW w:w="1277" w:type="dxa"/>
            <w:tcBorders>
              <w:top w:val="nil"/>
            </w:tcBorders>
            <w:shd w:val="clear" w:color="auto" w:fill="D9D9D9" w:themeFill="background1" w:themeFillShade="D9"/>
            <w:vAlign w:val="center"/>
          </w:tcPr>
          <w:p w14:paraId="28627979" w14:textId="77777777" w:rsidR="002E5ED7" w:rsidRPr="00523E81" w:rsidRDefault="002E5ED7" w:rsidP="00523E81">
            <w:pPr>
              <w:bidi/>
              <w:spacing w:after="0" w:line="240" w:lineRule="auto"/>
              <w:jc w:val="center"/>
              <w:rPr>
                <w:rFonts w:ascii="Traditional Arabic" w:hAnsi="Traditional Arabic" w:cs="Traditional Arabic"/>
                <w:b/>
                <w:bCs/>
                <w:sz w:val="28"/>
                <w:szCs w:val="28"/>
                <w:rtl/>
              </w:rPr>
            </w:pPr>
          </w:p>
        </w:tc>
      </w:tr>
      <w:tr w:rsidR="002E5ED7" w:rsidRPr="00523E81" w14:paraId="16489CFC" w14:textId="77777777" w:rsidTr="009F2BE4">
        <w:trPr>
          <w:trHeight w:val="238"/>
          <w:jc w:val="center"/>
        </w:trPr>
        <w:tc>
          <w:tcPr>
            <w:tcW w:w="1462" w:type="dxa"/>
            <w:shd w:val="clear" w:color="auto" w:fill="auto"/>
            <w:vAlign w:val="center"/>
          </w:tcPr>
          <w:p w14:paraId="3CFBA34D" w14:textId="78924B3B"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الاغواط</w:t>
            </w:r>
          </w:p>
        </w:tc>
        <w:tc>
          <w:tcPr>
            <w:tcW w:w="850" w:type="dxa"/>
            <w:shd w:val="clear" w:color="auto" w:fill="auto"/>
            <w:vAlign w:val="center"/>
          </w:tcPr>
          <w:p w14:paraId="1CB4962B"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53</w:t>
            </w:r>
          </w:p>
        </w:tc>
        <w:tc>
          <w:tcPr>
            <w:tcW w:w="1046" w:type="dxa"/>
            <w:shd w:val="clear" w:color="auto" w:fill="auto"/>
            <w:vAlign w:val="center"/>
          </w:tcPr>
          <w:p w14:paraId="121004F8" w14:textId="359BD810"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52</w:t>
            </w:r>
          </w:p>
        </w:tc>
        <w:tc>
          <w:tcPr>
            <w:tcW w:w="1421" w:type="dxa"/>
            <w:shd w:val="clear" w:color="auto" w:fill="auto"/>
            <w:vAlign w:val="center"/>
          </w:tcPr>
          <w:p w14:paraId="0B9B5518"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39</w:t>
            </w:r>
          </w:p>
        </w:tc>
        <w:tc>
          <w:tcPr>
            <w:tcW w:w="1279" w:type="dxa"/>
            <w:shd w:val="clear" w:color="auto" w:fill="auto"/>
            <w:vAlign w:val="center"/>
          </w:tcPr>
          <w:p w14:paraId="611C39A2"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50</w:t>
            </w:r>
          </w:p>
        </w:tc>
        <w:tc>
          <w:tcPr>
            <w:tcW w:w="1277" w:type="dxa"/>
            <w:shd w:val="clear" w:color="auto" w:fill="auto"/>
            <w:vAlign w:val="center"/>
          </w:tcPr>
          <w:p w14:paraId="12DBD35F"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05</w:t>
            </w:r>
          </w:p>
        </w:tc>
      </w:tr>
      <w:tr w:rsidR="002E5ED7" w:rsidRPr="00523E81" w14:paraId="16CFD495" w14:textId="77777777" w:rsidTr="009F2BE4">
        <w:trPr>
          <w:trHeight w:val="400"/>
          <w:jc w:val="center"/>
        </w:trPr>
        <w:tc>
          <w:tcPr>
            <w:tcW w:w="1462" w:type="dxa"/>
            <w:shd w:val="clear" w:color="auto" w:fill="auto"/>
            <w:vAlign w:val="center"/>
          </w:tcPr>
          <w:p w14:paraId="7ABB2F3C" w14:textId="1F5D0C4C"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بن ناصر بن</w:t>
            </w:r>
          </w:p>
        </w:tc>
        <w:tc>
          <w:tcPr>
            <w:tcW w:w="850" w:type="dxa"/>
            <w:shd w:val="clear" w:color="auto" w:fill="auto"/>
            <w:vAlign w:val="center"/>
          </w:tcPr>
          <w:p w14:paraId="7A0FF9C5"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01</w:t>
            </w:r>
          </w:p>
        </w:tc>
        <w:tc>
          <w:tcPr>
            <w:tcW w:w="1046" w:type="dxa"/>
            <w:shd w:val="clear" w:color="auto" w:fill="auto"/>
            <w:vAlign w:val="center"/>
          </w:tcPr>
          <w:p w14:paraId="51EDE6D6"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w:t>
            </w:r>
          </w:p>
        </w:tc>
        <w:tc>
          <w:tcPr>
            <w:tcW w:w="1421" w:type="dxa"/>
            <w:shd w:val="clear" w:color="auto" w:fill="auto"/>
            <w:vAlign w:val="center"/>
          </w:tcPr>
          <w:p w14:paraId="2EBD8BB7"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w:t>
            </w:r>
          </w:p>
        </w:tc>
        <w:tc>
          <w:tcPr>
            <w:tcW w:w="1279" w:type="dxa"/>
            <w:shd w:val="clear" w:color="auto" w:fill="auto"/>
            <w:vAlign w:val="center"/>
          </w:tcPr>
          <w:p w14:paraId="38A5BB81"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02</w:t>
            </w:r>
          </w:p>
        </w:tc>
        <w:tc>
          <w:tcPr>
            <w:tcW w:w="1277" w:type="dxa"/>
            <w:shd w:val="clear" w:color="auto" w:fill="auto"/>
            <w:vAlign w:val="center"/>
          </w:tcPr>
          <w:p w14:paraId="49171D67"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01</w:t>
            </w:r>
          </w:p>
        </w:tc>
      </w:tr>
      <w:tr w:rsidR="002E5ED7" w:rsidRPr="00523E81" w14:paraId="01518F39" w14:textId="77777777" w:rsidTr="009F2BE4">
        <w:trPr>
          <w:trHeight w:val="372"/>
          <w:jc w:val="center"/>
        </w:trPr>
        <w:tc>
          <w:tcPr>
            <w:tcW w:w="1462" w:type="dxa"/>
            <w:shd w:val="clear" w:color="auto" w:fill="auto"/>
            <w:vAlign w:val="center"/>
          </w:tcPr>
          <w:p w14:paraId="3E1B1BA4"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سيدي مخلوف</w:t>
            </w:r>
          </w:p>
        </w:tc>
        <w:tc>
          <w:tcPr>
            <w:tcW w:w="850" w:type="dxa"/>
            <w:shd w:val="clear" w:color="auto" w:fill="auto"/>
            <w:vAlign w:val="center"/>
          </w:tcPr>
          <w:p w14:paraId="31002F4E"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01</w:t>
            </w:r>
          </w:p>
        </w:tc>
        <w:tc>
          <w:tcPr>
            <w:tcW w:w="1046" w:type="dxa"/>
            <w:shd w:val="clear" w:color="auto" w:fill="auto"/>
            <w:vAlign w:val="center"/>
          </w:tcPr>
          <w:p w14:paraId="6F239D2C"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w:t>
            </w:r>
          </w:p>
        </w:tc>
        <w:tc>
          <w:tcPr>
            <w:tcW w:w="1421" w:type="dxa"/>
            <w:shd w:val="clear" w:color="auto" w:fill="auto"/>
            <w:vAlign w:val="center"/>
          </w:tcPr>
          <w:p w14:paraId="44519905"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w:t>
            </w:r>
          </w:p>
        </w:tc>
        <w:tc>
          <w:tcPr>
            <w:tcW w:w="1279" w:type="dxa"/>
            <w:shd w:val="clear" w:color="auto" w:fill="auto"/>
            <w:vAlign w:val="center"/>
          </w:tcPr>
          <w:p w14:paraId="09682E5C"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03</w:t>
            </w:r>
          </w:p>
        </w:tc>
        <w:tc>
          <w:tcPr>
            <w:tcW w:w="1277" w:type="dxa"/>
            <w:shd w:val="clear" w:color="auto" w:fill="auto"/>
            <w:vAlign w:val="center"/>
          </w:tcPr>
          <w:p w14:paraId="7CC73538"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01</w:t>
            </w:r>
          </w:p>
        </w:tc>
      </w:tr>
      <w:tr w:rsidR="002E5ED7" w:rsidRPr="00523E81" w14:paraId="36E218F9" w14:textId="77777777" w:rsidTr="009F2BE4">
        <w:trPr>
          <w:trHeight w:val="357"/>
          <w:jc w:val="center"/>
        </w:trPr>
        <w:tc>
          <w:tcPr>
            <w:tcW w:w="1462" w:type="dxa"/>
            <w:shd w:val="clear" w:color="auto" w:fill="auto"/>
            <w:vAlign w:val="center"/>
          </w:tcPr>
          <w:p w14:paraId="30F02426"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العسلفية</w:t>
            </w:r>
          </w:p>
        </w:tc>
        <w:tc>
          <w:tcPr>
            <w:tcW w:w="850" w:type="dxa"/>
            <w:shd w:val="clear" w:color="auto" w:fill="auto"/>
            <w:vAlign w:val="center"/>
          </w:tcPr>
          <w:p w14:paraId="07A78041"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02</w:t>
            </w:r>
          </w:p>
        </w:tc>
        <w:tc>
          <w:tcPr>
            <w:tcW w:w="1046" w:type="dxa"/>
            <w:shd w:val="clear" w:color="auto" w:fill="auto"/>
            <w:vAlign w:val="center"/>
          </w:tcPr>
          <w:p w14:paraId="3FEFF04D"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w:t>
            </w:r>
          </w:p>
        </w:tc>
        <w:tc>
          <w:tcPr>
            <w:tcW w:w="1421" w:type="dxa"/>
            <w:shd w:val="clear" w:color="auto" w:fill="auto"/>
            <w:vAlign w:val="center"/>
          </w:tcPr>
          <w:p w14:paraId="72E2A262"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w:t>
            </w:r>
          </w:p>
        </w:tc>
        <w:tc>
          <w:tcPr>
            <w:tcW w:w="1279" w:type="dxa"/>
            <w:shd w:val="clear" w:color="auto" w:fill="auto"/>
            <w:vAlign w:val="center"/>
          </w:tcPr>
          <w:p w14:paraId="7B7C7B0A"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01</w:t>
            </w:r>
          </w:p>
        </w:tc>
        <w:tc>
          <w:tcPr>
            <w:tcW w:w="1277" w:type="dxa"/>
            <w:shd w:val="clear" w:color="auto" w:fill="auto"/>
            <w:vAlign w:val="center"/>
          </w:tcPr>
          <w:p w14:paraId="71892F22"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01</w:t>
            </w:r>
          </w:p>
        </w:tc>
      </w:tr>
      <w:tr w:rsidR="002E5ED7" w:rsidRPr="00523E81" w14:paraId="6ED3CD47" w14:textId="77777777" w:rsidTr="009F2BE4">
        <w:trPr>
          <w:trHeight w:val="357"/>
          <w:jc w:val="center"/>
        </w:trPr>
        <w:tc>
          <w:tcPr>
            <w:tcW w:w="1462" w:type="dxa"/>
            <w:shd w:val="clear" w:color="auto" w:fill="auto"/>
            <w:vAlign w:val="center"/>
          </w:tcPr>
          <w:p w14:paraId="1AE4D868"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عين ماضي</w:t>
            </w:r>
          </w:p>
        </w:tc>
        <w:tc>
          <w:tcPr>
            <w:tcW w:w="850" w:type="dxa"/>
            <w:shd w:val="clear" w:color="auto" w:fill="auto"/>
            <w:vAlign w:val="center"/>
          </w:tcPr>
          <w:p w14:paraId="584EE05A"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01</w:t>
            </w:r>
          </w:p>
        </w:tc>
        <w:tc>
          <w:tcPr>
            <w:tcW w:w="1046" w:type="dxa"/>
            <w:shd w:val="clear" w:color="auto" w:fill="auto"/>
            <w:vAlign w:val="center"/>
          </w:tcPr>
          <w:p w14:paraId="6501BCFA"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w:t>
            </w:r>
          </w:p>
        </w:tc>
        <w:tc>
          <w:tcPr>
            <w:tcW w:w="1421" w:type="dxa"/>
            <w:shd w:val="clear" w:color="auto" w:fill="auto"/>
            <w:vAlign w:val="center"/>
          </w:tcPr>
          <w:p w14:paraId="0EBBAC53"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w:t>
            </w:r>
          </w:p>
        </w:tc>
        <w:tc>
          <w:tcPr>
            <w:tcW w:w="1279" w:type="dxa"/>
            <w:shd w:val="clear" w:color="auto" w:fill="auto"/>
            <w:vAlign w:val="center"/>
          </w:tcPr>
          <w:p w14:paraId="50CE9609"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w:t>
            </w:r>
          </w:p>
        </w:tc>
        <w:tc>
          <w:tcPr>
            <w:tcW w:w="1277" w:type="dxa"/>
            <w:shd w:val="clear" w:color="auto" w:fill="auto"/>
            <w:vAlign w:val="center"/>
          </w:tcPr>
          <w:p w14:paraId="205EC5B7"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01</w:t>
            </w:r>
          </w:p>
        </w:tc>
      </w:tr>
      <w:tr w:rsidR="002E5ED7" w:rsidRPr="00523E81" w14:paraId="518EA170" w14:textId="77777777" w:rsidTr="009F2BE4">
        <w:trPr>
          <w:trHeight w:val="357"/>
          <w:jc w:val="center"/>
        </w:trPr>
        <w:tc>
          <w:tcPr>
            <w:tcW w:w="1462" w:type="dxa"/>
            <w:shd w:val="clear" w:color="auto" w:fill="auto"/>
            <w:vAlign w:val="center"/>
          </w:tcPr>
          <w:p w14:paraId="4E7707CA"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تاجموت</w:t>
            </w:r>
          </w:p>
        </w:tc>
        <w:tc>
          <w:tcPr>
            <w:tcW w:w="850" w:type="dxa"/>
            <w:shd w:val="clear" w:color="auto" w:fill="auto"/>
            <w:vAlign w:val="center"/>
          </w:tcPr>
          <w:p w14:paraId="4772B8E8"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02</w:t>
            </w:r>
          </w:p>
        </w:tc>
        <w:tc>
          <w:tcPr>
            <w:tcW w:w="1046" w:type="dxa"/>
            <w:shd w:val="clear" w:color="auto" w:fill="auto"/>
            <w:vAlign w:val="center"/>
          </w:tcPr>
          <w:p w14:paraId="172C8509"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w:t>
            </w:r>
          </w:p>
        </w:tc>
        <w:tc>
          <w:tcPr>
            <w:tcW w:w="1421" w:type="dxa"/>
            <w:shd w:val="clear" w:color="auto" w:fill="auto"/>
            <w:vAlign w:val="center"/>
          </w:tcPr>
          <w:p w14:paraId="21F85B33"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01</w:t>
            </w:r>
          </w:p>
        </w:tc>
        <w:tc>
          <w:tcPr>
            <w:tcW w:w="1279" w:type="dxa"/>
            <w:shd w:val="clear" w:color="auto" w:fill="auto"/>
            <w:vAlign w:val="center"/>
          </w:tcPr>
          <w:p w14:paraId="4FCF7E74"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04</w:t>
            </w:r>
          </w:p>
        </w:tc>
        <w:tc>
          <w:tcPr>
            <w:tcW w:w="1277" w:type="dxa"/>
            <w:shd w:val="clear" w:color="auto" w:fill="auto"/>
            <w:vAlign w:val="center"/>
          </w:tcPr>
          <w:p w14:paraId="66331A8E"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01</w:t>
            </w:r>
          </w:p>
        </w:tc>
      </w:tr>
      <w:tr w:rsidR="002E5ED7" w:rsidRPr="00523E81" w14:paraId="0A1438F9" w14:textId="77777777" w:rsidTr="009F2BE4">
        <w:trPr>
          <w:trHeight w:val="357"/>
          <w:jc w:val="center"/>
        </w:trPr>
        <w:tc>
          <w:tcPr>
            <w:tcW w:w="1462" w:type="dxa"/>
            <w:shd w:val="clear" w:color="auto" w:fill="auto"/>
            <w:vAlign w:val="center"/>
          </w:tcPr>
          <w:p w14:paraId="67D41615"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تاجرونة</w:t>
            </w:r>
          </w:p>
        </w:tc>
        <w:tc>
          <w:tcPr>
            <w:tcW w:w="850" w:type="dxa"/>
            <w:shd w:val="clear" w:color="auto" w:fill="auto"/>
            <w:vAlign w:val="center"/>
          </w:tcPr>
          <w:p w14:paraId="4E602002"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w:t>
            </w:r>
          </w:p>
        </w:tc>
        <w:tc>
          <w:tcPr>
            <w:tcW w:w="1046" w:type="dxa"/>
            <w:shd w:val="clear" w:color="auto" w:fill="auto"/>
            <w:vAlign w:val="center"/>
          </w:tcPr>
          <w:p w14:paraId="58B8DAA5"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w:t>
            </w:r>
          </w:p>
        </w:tc>
        <w:tc>
          <w:tcPr>
            <w:tcW w:w="1421" w:type="dxa"/>
            <w:shd w:val="clear" w:color="auto" w:fill="auto"/>
            <w:vAlign w:val="center"/>
          </w:tcPr>
          <w:p w14:paraId="46A8D7B0"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w:t>
            </w:r>
          </w:p>
        </w:tc>
        <w:tc>
          <w:tcPr>
            <w:tcW w:w="1279" w:type="dxa"/>
            <w:shd w:val="clear" w:color="auto" w:fill="auto"/>
            <w:vAlign w:val="center"/>
          </w:tcPr>
          <w:p w14:paraId="56675C6B"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01</w:t>
            </w:r>
          </w:p>
        </w:tc>
        <w:tc>
          <w:tcPr>
            <w:tcW w:w="1277" w:type="dxa"/>
            <w:shd w:val="clear" w:color="auto" w:fill="auto"/>
            <w:vAlign w:val="center"/>
          </w:tcPr>
          <w:p w14:paraId="56515AC6"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01</w:t>
            </w:r>
          </w:p>
        </w:tc>
      </w:tr>
      <w:tr w:rsidR="002E5ED7" w:rsidRPr="00523E81" w14:paraId="0B495A6A" w14:textId="77777777" w:rsidTr="009F2BE4">
        <w:trPr>
          <w:trHeight w:val="372"/>
          <w:jc w:val="center"/>
        </w:trPr>
        <w:tc>
          <w:tcPr>
            <w:tcW w:w="1462" w:type="dxa"/>
            <w:shd w:val="clear" w:color="auto" w:fill="auto"/>
            <w:vAlign w:val="center"/>
          </w:tcPr>
          <w:p w14:paraId="44DA502B"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الحويطة</w:t>
            </w:r>
          </w:p>
        </w:tc>
        <w:tc>
          <w:tcPr>
            <w:tcW w:w="850" w:type="dxa"/>
            <w:shd w:val="clear" w:color="auto" w:fill="auto"/>
            <w:vAlign w:val="center"/>
          </w:tcPr>
          <w:p w14:paraId="064265CE"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w:t>
            </w:r>
          </w:p>
        </w:tc>
        <w:tc>
          <w:tcPr>
            <w:tcW w:w="1046" w:type="dxa"/>
            <w:shd w:val="clear" w:color="auto" w:fill="auto"/>
            <w:vAlign w:val="center"/>
          </w:tcPr>
          <w:p w14:paraId="3C483DB1"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w:t>
            </w:r>
          </w:p>
        </w:tc>
        <w:tc>
          <w:tcPr>
            <w:tcW w:w="1421" w:type="dxa"/>
            <w:shd w:val="clear" w:color="auto" w:fill="auto"/>
            <w:vAlign w:val="center"/>
          </w:tcPr>
          <w:p w14:paraId="3A738F6F"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w:t>
            </w:r>
          </w:p>
        </w:tc>
        <w:tc>
          <w:tcPr>
            <w:tcW w:w="1279" w:type="dxa"/>
            <w:shd w:val="clear" w:color="auto" w:fill="auto"/>
            <w:vAlign w:val="center"/>
          </w:tcPr>
          <w:p w14:paraId="7E5270E2"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w:t>
            </w:r>
          </w:p>
        </w:tc>
        <w:tc>
          <w:tcPr>
            <w:tcW w:w="1277" w:type="dxa"/>
            <w:shd w:val="clear" w:color="auto" w:fill="auto"/>
            <w:vAlign w:val="center"/>
          </w:tcPr>
          <w:p w14:paraId="3BC18CF5"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00</w:t>
            </w:r>
          </w:p>
        </w:tc>
      </w:tr>
      <w:tr w:rsidR="002E5ED7" w:rsidRPr="00523E81" w14:paraId="527C981E" w14:textId="77777777" w:rsidTr="009F2BE4">
        <w:trPr>
          <w:trHeight w:val="357"/>
          <w:jc w:val="center"/>
        </w:trPr>
        <w:tc>
          <w:tcPr>
            <w:tcW w:w="1462" w:type="dxa"/>
            <w:shd w:val="clear" w:color="auto" w:fill="auto"/>
            <w:vAlign w:val="center"/>
          </w:tcPr>
          <w:p w14:paraId="181E4BF5"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الخنق</w:t>
            </w:r>
          </w:p>
        </w:tc>
        <w:tc>
          <w:tcPr>
            <w:tcW w:w="850" w:type="dxa"/>
            <w:shd w:val="clear" w:color="auto" w:fill="auto"/>
            <w:vAlign w:val="center"/>
          </w:tcPr>
          <w:p w14:paraId="5D54B95D"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02</w:t>
            </w:r>
          </w:p>
        </w:tc>
        <w:tc>
          <w:tcPr>
            <w:tcW w:w="1046" w:type="dxa"/>
            <w:shd w:val="clear" w:color="auto" w:fill="auto"/>
            <w:vAlign w:val="center"/>
          </w:tcPr>
          <w:p w14:paraId="165809F1"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w:t>
            </w:r>
          </w:p>
        </w:tc>
        <w:tc>
          <w:tcPr>
            <w:tcW w:w="1421" w:type="dxa"/>
            <w:shd w:val="clear" w:color="auto" w:fill="auto"/>
            <w:vAlign w:val="center"/>
          </w:tcPr>
          <w:p w14:paraId="4A821E45"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w:t>
            </w:r>
          </w:p>
        </w:tc>
        <w:tc>
          <w:tcPr>
            <w:tcW w:w="1279" w:type="dxa"/>
            <w:shd w:val="clear" w:color="auto" w:fill="auto"/>
            <w:vAlign w:val="center"/>
          </w:tcPr>
          <w:p w14:paraId="7CD00DFC"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03</w:t>
            </w:r>
          </w:p>
        </w:tc>
        <w:tc>
          <w:tcPr>
            <w:tcW w:w="1277" w:type="dxa"/>
            <w:shd w:val="clear" w:color="auto" w:fill="auto"/>
            <w:vAlign w:val="center"/>
          </w:tcPr>
          <w:p w14:paraId="54B58358"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01</w:t>
            </w:r>
          </w:p>
        </w:tc>
      </w:tr>
      <w:tr w:rsidR="002E5ED7" w:rsidRPr="00523E81" w14:paraId="1F2EE44F" w14:textId="77777777" w:rsidTr="009F2BE4">
        <w:trPr>
          <w:trHeight w:val="357"/>
          <w:jc w:val="center"/>
        </w:trPr>
        <w:tc>
          <w:tcPr>
            <w:tcW w:w="1462" w:type="dxa"/>
            <w:shd w:val="clear" w:color="auto" w:fill="auto"/>
            <w:vAlign w:val="center"/>
          </w:tcPr>
          <w:p w14:paraId="10E485E0"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حاسي الرمل</w:t>
            </w:r>
          </w:p>
        </w:tc>
        <w:tc>
          <w:tcPr>
            <w:tcW w:w="850" w:type="dxa"/>
            <w:shd w:val="clear" w:color="auto" w:fill="auto"/>
            <w:vAlign w:val="center"/>
          </w:tcPr>
          <w:p w14:paraId="29F0A716"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05</w:t>
            </w:r>
          </w:p>
        </w:tc>
        <w:tc>
          <w:tcPr>
            <w:tcW w:w="1046" w:type="dxa"/>
            <w:shd w:val="clear" w:color="auto" w:fill="auto"/>
            <w:vAlign w:val="center"/>
          </w:tcPr>
          <w:p w14:paraId="1046C020"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01</w:t>
            </w:r>
          </w:p>
        </w:tc>
        <w:tc>
          <w:tcPr>
            <w:tcW w:w="1421" w:type="dxa"/>
            <w:shd w:val="clear" w:color="auto" w:fill="auto"/>
            <w:vAlign w:val="center"/>
          </w:tcPr>
          <w:p w14:paraId="054549E5"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03</w:t>
            </w:r>
          </w:p>
        </w:tc>
        <w:tc>
          <w:tcPr>
            <w:tcW w:w="1279" w:type="dxa"/>
            <w:shd w:val="clear" w:color="auto" w:fill="auto"/>
            <w:vAlign w:val="center"/>
          </w:tcPr>
          <w:p w14:paraId="4E30877E"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05</w:t>
            </w:r>
          </w:p>
        </w:tc>
        <w:tc>
          <w:tcPr>
            <w:tcW w:w="1277" w:type="dxa"/>
            <w:shd w:val="clear" w:color="auto" w:fill="auto"/>
            <w:vAlign w:val="center"/>
          </w:tcPr>
          <w:p w14:paraId="36CADA8B"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02</w:t>
            </w:r>
          </w:p>
        </w:tc>
      </w:tr>
      <w:tr w:rsidR="002E5ED7" w:rsidRPr="00523E81" w14:paraId="5B41EB89" w14:textId="77777777" w:rsidTr="009F2BE4">
        <w:trPr>
          <w:trHeight w:val="357"/>
          <w:jc w:val="center"/>
        </w:trPr>
        <w:tc>
          <w:tcPr>
            <w:tcW w:w="1462" w:type="dxa"/>
            <w:shd w:val="clear" w:color="auto" w:fill="auto"/>
            <w:vAlign w:val="center"/>
          </w:tcPr>
          <w:p w14:paraId="64F96E0F"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حاسي الدلاعة</w:t>
            </w:r>
          </w:p>
        </w:tc>
        <w:tc>
          <w:tcPr>
            <w:tcW w:w="850" w:type="dxa"/>
            <w:shd w:val="clear" w:color="auto" w:fill="auto"/>
            <w:vAlign w:val="center"/>
          </w:tcPr>
          <w:p w14:paraId="50001A9A"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02</w:t>
            </w:r>
          </w:p>
        </w:tc>
        <w:tc>
          <w:tcPr>
            <w:tcW w:w="1046" w:type="dxa"/>
            <w:shd w:val="clear" w:color="auto" w:fill="auto"/>
            <w:vAlign w:val="center"/>
          </w:tcPr>
          <w:p w14:paraId="2F096807"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w:t>
            </w:r>
          </w:p>
        </w:tc>
        <w:tc>
          <w:tcPr>
            <w:tcW w:w="1421" w:type="dxa"/>
            <w:shd w:val="clear" w:color="auto" w:fill="auto"/>
            <w:vAlign w:val="center"/>
          </w:tcPr>
          <w:p w14:paraId="16E8A578"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01</w:t>
            </w:r>
          </w:p>
        </w:tc>
        <w:tc>
          <w:tcPr>
            <w:tcW w:w="1279" w:type="dxa"/>
            <w:shd w:val="clear" w:color="auto" w:fill="auto"/>
            <w:vAlign w:val="center"/>
          </w:tcPr>
          <w:p w14:paraId="7620A6A9"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03</w:t>
            </w:r>
          </w:p>
        </w:tc>
        <w:tc>
          <w:tcPr>
            <w:tcW w:w="1277" w:type="dxa"/>
            <w:shd w:val="clear" w:color="auto" w:fill="auto"/>
            <w:vAlign w:val="center"/>
          </w:tcPr>
          <w:p w14:paraId="5DA698D4"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01</w:t>
            </w:r>
          </w:p>
        </w:tc>
      </w:tr>
      <w:tr w:rsidR="002E5ED7" w:rsidRPr="00523E81" w14:paraId="03513B0B" w14:textId="77777777" w:rsidTr="009F2BE4">
        <w:trPr>
          <w:trHeight w:val="357"/>
          <w:jc w:val="center"/>
        </w:trPr>
        <w:tc>
          <w:tcPr>
            <w:tcW w:w="1462" w:type="dxa"/>
            <w:shd w:val="clear" w:color="auto" w:fill="auto"/>
            <w:vAlign w:val="center"/>
          </w:tcPr>
          <w:p w14:paraId="0AF5BD8A" w14:textId="58AAE11B" w:rsidR="002E5ED7" w:rsidRPr="00523E81" w:rsidRDefault="00851DFA"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آفلو</w:t>
            </w:r>
          </w:p>
        </w:tc>
        <w:tc>
          <w:tcPr>
            <w:tcW w:w="850" w:type="dxa"/>
            <w:shd w:val="clear" w:color="auto" w:fill="auto"/>
            <w:vAlign w:val="center"/>
          </w:tcPr>
          <w:p w14:paraId="107517A6"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18</w:t>
            </w:r>
          </w:p>
        </w:tc>
        <w:tc>
          <w:tcPr>
            <w:tcW w:w="1046" w:type="dxa"/>
            <w:shd w:val="clear" w:color="auto" w:fill="auto"/>
            <w:vAlign w:val="center"/>
          </w:tcPr>
          <w:p w14:paraId="7718FDD7"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11</w:t>
            </w:r>
          </w:p>
        </w:tc>
        <w:tc>
          <w:tcPr>
            <w:tcW w:w="1421" w:type="dxa"/>
            <w:shd w:val="clear" w:color="auto" w:fill="auto"/>
            <w:vAlign w:val="center"/>
          </w:tcPr>
          <w:p w14:paraId="14CF0656"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09</w:t>
            </w:r>
          </w:p>
        </w:tc>
        <w:tc>
          <w:tcPr>
            <w:tcW w:w="1279" w:type="dxa"/>
            <w:shd w:val="clear" w:color="auto" w:fill="auto"/>
            <w:vAlign w:val="center"/>
          </w:tcPr>
          <w:p w14:paraId="6532D400"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25</w:t>
            </w:r>
          </w:p>
        </w:tc>
        <w:tc>
          <w:tcPr>
            <w:tcW w:w="1277" w:type="dxa"/>
            <w:shd w:val="clear" w:color="auto" w:fill="auto"/>
            <w:vAlign w:val="center"/>
          </w:tcPr>
          <w:p w14:paraId="69FBFE22"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04</w:t>
            </w:r>
          </w:p>
        </w:tc>
      </w:tr>
      <w:tr w:rsidR="002E5ED7" w:rsidRPr="00523E81" w14:paraId="38A6D9C9" w14:textId="77777777" w:rsidTr="009F2BE4">
        <w:trPr>
          <w:trHeight w:val="372"/>
          <w:jc w:val="center"/>
        </w:trPr>
        <w:tc>
          <w:tcPr>
            <w:tcW w:w="1462" w:type="dxa"/>
            <w:shd w:val="clear" w:color="auto" w:fill="auto"/>
            <w:vAlign w:val="center"/>
          </w:tcPr>
          <w:p w14:paraId="5E52BC8F" w14:textId="4FAD8ECF"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عين ماضي</w:t>
            </w:r>
          </w:p>
        </w:tc>
        <w:tc>
          <w:tcPr>
            <w:tcW w:w="850" w:type="dxa"/>
            <w:shd w:val="clear" w:color="auto" w:fill="auto"/>
            <w:vAlign w:val="center"/>
          </w:tcPr>
          <w:p w14:paraId="27189032"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01</w:t>
            </w:r>
          </w:p>
        </w:tc>
        <w:tc>
          <w:tcPr>
            <w:tcW w:w="1046" w:type="dxa"/>
            <w:shd w:val="clear" w:color="auto" w:fill="auto"/>
            <w:vAlign w:val="center"/>
          </w:tcPr>
          <w:p w14:paraId="74609B43"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w:t>
            </w:r>
          </w:p>
        </w:tc>
        <w:tc>
          <w:tcPr>
            <w:tcW w:w="1421" w:type="dxa"/>
            <w:shd w:val="clear" w:color="auto" w:fill="auto"/>
            <w:vAlign w:val="center"/>
          </w:tcPr>
          <w:p w14:paraId="39315605"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01</w:t>
            </w:r>
          </w:p>
        </w:tc>
        <w:tc>
          <w:tcPr>
            <w:tcW w:w="1279" w:type="dxa"/>
            <w:shd w:val="clear" w:color="auto" w:fill="auto"/>
            <w:vAlign w:val="center"/>
          </w:tcPr>
          <w:p w14:paraId="34BDE13F"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03</w:t>
            </w:r>
          </w:p>
        </w:tc>
        <w:tc>
          <w:tcPr>
            <w:tcW w:w="1277" w:type="dxa"/>
            <w:shd w:val="clear" w:color="auto" w:fill="auto"/>
            <w:vAlign w:val="center"/>
          </w:tcPr>
          <w:p w14:paraId="73770926" w14:textId="77777777" w:rsidR="002E5ED7" w:rsidRPr="00523E81" w:rsidRDefault="002E5ED7" w:rsidP="00523E81">
            <w:pPr>
              <w:bidi/>
              <w:spacing w:after="0" w:line="240" w:lineRule="auto"/>
              <w:jc w:val="center"/>
              <w:rPr>
                <w:rFonts w:ascii="Traditional Arabic" w:hAnsi="Traditional Arabic" w:cs="Traditional Arabic"/>
                <w:sz w:val="28"/>
                <w:szCs w:val="28"/>
                <w:rtl/>
              </w:rPr>
            </w:pPr>
          </w:p>
        </w:tc>
      </w:tr>
      <w:tr w:rsidR="002E5ED7" w:rsidRPr="00523E81" w14:paraId="569C327F" w14:textId="77777777" w:rsidTr="009F2BE4">
        <w:trPr>
          <w:trHeight w:val="357"/>
          <w:jc w:val="center"/>
        </w:trPr>
        <w:tc>
          <w:tcPr>
            <w:tcW w:w="1462" w:type="dxa"/>
            <w:shd w:val="clear" w:color="auto" w:fill="auto"/>
            <w:vAlign w:val="center"/>
          </w:tcPr>
          <w:p w14:paraId="73FDCBE8"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سيدي بوزيد</w:t>
            </w:r>
          </w:p>
        </w:tc>
        <w:tc>
          <w:tcPr>
            <w:tcW w:w="850" w:type="dxa"/>
            <w:shd w:val="clear" w:color="auto" w:fill="auto"/>
            <w:vAlign w:val="center"/>
          </w:tcPr>
          <w:p w14:paraId="6A8485F4"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w:t>
            </w:r>
          </w:p>
        </w:tc>
        <w:tc>
          <w:tcPr>
            <w:tcW w:w="1046" w:type="dxa"/>
            <w:shd w:val="clear" w:color="auto" w:fill="auto"/>
            <w:vAlign w:val="center"/>
          </w:tcPr>
          <w:p w14:paraId="7913D973"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w:t>
            </w:r>
          </w:p>
        </w:tc>
        <w:tc>
          <w:tcPr>
            <w:tcW w:w="1421" w:type="dxa"/>
            <w:shd w:val="clear" w:color="auto" w:fill="auto"/>
            <w:vAlign w:val="center"/>
          </w:tcPr>
          <w:p w14:paraId="0989FBA1"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w:t>
            </w:r>
          </w:p>
        </w:tc>
        <w:tc>
          <w:tcPr>
            <w:tcW w:w="1279" w:type="dxa"/>
            <w:shd w:val="clear" w:color="auto" w:fill="auto"/>
            <w:vAlign w:val="center"/>
          </w:tcPr>
          <w:p w14:paraId="0D8703DE"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01</w:t>
            </w:r>
          </w:p>
        </w:tc>
        <w:tc>
          <w:tcPr>
            <w:tcW w:w="1277" w:type="dxa"/>
            <w:shd w:val="clear" w:color="auto" w:fill="auto"/>
            <w:vAlign w:val="center"/>
          </w:tcPr>
          <w:p w14:paraId="0FAC0DDB"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00</w:t>
            </w:r>
          </w:p>
        </w:tc>
      </w:tr>
      <w:tr w:rsidR="002E5ED7" w:rsidRPr="00523E81" w14:paraId="79F804FC" w14:textId="77777777" w:rsidTr="009F2BE4">
        <w:trPr>
          <w:trHeight w:val="357"/>
          <w:jc w:val="center"/>
        </w:trPr>
        <w:tc>
          <w:tcPr>
            <w:tcW w:w="1462" w:type="dxa"/>
            <w:shd w:val="clear" w:color="auto" w:fill="auto"/>
            <w:vAlign w:val="center"/>
          </w:tcPr>
          <w:p w14:paraId="414A04DC" w14:textId="504C74D0"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سبقاق</w:t>
            </w:r>
          </w:p>
        </w:tc>
        <w:tc>
          <w:tcPr>
            <w:tcW w:w="850" w:type="dxa"/>
            <w:shd w:val="clear" w:color="auto" w:fill="auto"/>
            <w:vAlign w:val="center"/>
          </w:tcPr>
          <w:p w14:paraId="4FA933C7"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w:t>
            </w:r>
          </w:p>
        </w:tc>
        <w:tc>
          <w:tcPr>
            <w:tcW w:w="1046" w:type="dxa"/>
            <w:shd w:val="clear" w:color="auto" w:fill="auto"/>
            <w:vAlign w:val="center"/>
          </w:tcPr>
          <w:p w14:paraId="29343A8D"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w:t>
            </w:r>
          </w:p>
        </w:tc>
        <w:tc>
          <w:tcPr>
            <w:tcW w:w="1421" w:type="dxa"/>
            <w:shd w:val="clear" w:color="auto" w:fill="auto"/>
            <w:vAlign w:val="center"/>
          </w:tcPr>
          <w:p w14:paraId="53B70438"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w:t>
            </w:r>
          </w:p>
        </w:tc>
        <w:tc>
          <w:tcPr>
            <w:tcW w:w="1279" w:type="dxa"/>
            <w:shd w:val="clear" w:color="auto" w:fill="auto"/>
            <w:vAlign w:val="center"/>
          </w:tcPr>
          <w:p w14:paraId="2F29BFBF"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01</w:t>
            </w:r>
          </w:p>
        </w:tc>
        <w:tc>
          <w:tcPr>
            <w:tcW w:w="1277" w:type="dxa"/>
            <w:shd w:val="clear" w:color="auto" w:fill="auto"/>
            <w:vAlign w:val="center"/>
          </w:tcPr>
          <w:p w14:paraId="6FADCF56"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00</w:t>
            </w:r>
          </w:p>
        </w:tc>
      </w:tr>
      <w:tr w:rsidR="002E5ED7" w:rsidRPr="00523E81" w14:paraId="528292E4" w14:textId="77777777" w:rsidTr="009F2BE4">
        <w:trPr>
          <w:trHeight w:val="357"/>
          <w:jc w:val="center"/>
        </w:trPr>
        <w:tc>
          <w:tcPr>
            <w:tcW w:w="1462" w:type="dxa"/>
            <w:shd w:val="clear" w:color="auto" w:fill="auto"/>
            <w:vAlign w:val="center"/>
          </w:tcPr>
          <w:p w14:paraId="3AE4235F" w14:textId="202A32B2"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وادي مزي</w:t>
            </w:r>
          </w:p>
        </w:tc>
        <w:tc>
          <w:tcPr>
            <w:tcW w:w="850" w:type="dxa"/>
            <w:shd w:val="clear" w:color="auto" w:fill="auto"/>
            <w:vAlign w:val="center"/>
          </w:tcPr>
          <w:p w14:paraId="5D2DB5AC"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w:t>
            </w:r>
          </w:p>
        </w:tc>
        <w:tc>
          <w:tcPr>
            <w:tcW w:w="1046" w:type="dxa"/>
            <w:shd w:val="clear" w:color="auto" w:fill="auto"/>
            <w:vAlign w:val="center"/>
          </w:tcPr>
          <w:p w14:paraId="3D9F703C"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w:t>
            </w:r>
          </w:p>
        </w:tc>
        <w:tc>
          <w:tcPr>
            <w:tcW w:w="1421" w:type="dxa"/>
            <w:shd w:val="clear" w:color="auto" w:fill="auto"/>
            <w:vAlign w:val="center"/>
          </w:tcPr>
          <w:p w14:paraId="28A18517"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w:t>
            </w:r>
          </w:p>
        </w:tc>
        <w:tc>
          <w:tcPr>
            <w:tcW w:w="1279" w:type="dxa"/>
            <w:shd w:val="clear" w:color="auto" w:fill="auto"/>
            <w:vAlign w:val="center"/>
          </w:tcPr>
          <w:p w14:paraId="577B8E48"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w:t>
            </w:r>
          </w:p>
        </w:tc>
        <w:tc>
          <w:tcPr>
            <w:tcW w:w="1277" w:type="dxa"/>
            <w:shd w:val="clear" w:color="auto" w:fill="auto"/>
            <w:vAlign w:val="center"/>
          </w:tcPr>
          <w:p w14:paraId="3A0E5293"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00</w:t>
            </w:r>
          </w:p>
        </w:tc>
      </w:tr>
      <w:tr w:rsidR="002E5ED7" w:rsidRPr="00523E81" w14:paraId="339CB36E" w14:textId="77777777" w:rsidTr="009F2BE4">
        <w:trPr>
          <w:trHeight w:val="357"/>
          <w:jc w:val="center"/>
        </w:trPr>
        <w:tc>
          <w:tcPr>
            <w:tcW w:w="1462" w:type="dxa"/>
            <w:shd w:val="clear" w:color="auto" w:fill="auto"/>
            <w:vAlign w:val="center"/>
          </w:tcPr>
          <w:p w14:paraId="764A0539"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وادي مري</w:t>
            </w:r>
          </w:p>
        </w:tc>
        <w:tc>
          <w:tcPr>
            <w:tcW w:w="850" w:type="dxa"/>
            <w:shd w:val="clear" w:color="auto" w:fill="auto"/>
            <w:vAlign w:val="center"/>
          </w:tcPr>
          <w:p w14:paraId="10B75817"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/03</w:t>
            </w:r>
          </w:p>
        </w:tc>
        <w:tc>
          <w:tcPr>
            <w:tcW w:w="1046" w:type="dxa"/>
            <w:shd w:val="clear" w:color="auto" w:fill="auto"/>
            <w:vAlign w:val="center"/>
          </w:tcPr>
          <w:p w14:paraId="64BB31E9"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w:t>
            </w:r>
          </w:p>
        </w:tc>
        <w:tc>
          <w:tcPr>
            <w:tcW w:w="1421" w:type="dxa"/>
            <w:shd w:val="clear" w:color="auto" w:fill="auto"/>
            <w:vAlign w:val="center"/>
          </w:tcPr>
          <w:p w14:paraId="7C76A363"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w:t>
            </w:r>
          </w:p>
        </w:tc>
        <w:tc>
          <w:tcPr>
            <w:tcW w:w="1279" w:type="dxa"/>
            <w:shd w:val="clear" w:color="auto" w:fill="auto"/>
            <w:vAlign w:val="center"/>
          </w:tcPr>
          <w:p w14:paraId="6E6714CF"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01</w:t>
            </w:r>
          </w:p>
        </w:tc>
        <w:tc>
          <w:tcPr>
            <w:tcW w:w="1277" w:type="dxa"/>
            <w:shd w:val="clear" w:color="auto" w:fill="auto"/>
            <w:vAlign w:val="center"/>
          </w:tcPr>
          <w:p w14:paraId="03962F2E"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00</w:t>
            </w:r>
          </w:p>
        </w:tc>
      </w:tr>
      <w:tr w:rsidR="002E5ED7" w:rsidRPr="00523E81" w14:paraId="79139211" w14:textId="77777777" w:rsidTr="009F2BE4">
        <w:trPr>
          <w:trHeight w:val="372"/>
          <w:jc w:val="center"/>
        </w:trPr>
        <w:tc>
          <w:tcPr>
            <w:tcW w:w="1462" w:type="dxa"/>
            <w:shd w:val="clear" w:color="auto" w:fill="auto"/>
            <w:vAlign w:val="center"/>
          </w:tcPr>
          <w:p w14:paraId="1D9C53E3"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قلتة سيدي ساعد</w:t>
            </w:r>
          </w:p>
        </w:tc>
        <w:tc>
          <w:tcPr>
            <w:tcW w:w="850" w:type="dxa"/>
            <w:shd w:val="clear" w:color="auto" w:fill="auto"/>
            <w:vAlign w:val="center"/>
          </w:tcPr>
          <w:p w14:paraId="114AE58A"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01</w:t>
            </w:r>
          </w:p>
        </w:tc>
        <w:tc>
          <w:tcPr>
            <w:tcW w:w="1046" w:type="dxa"/>
            <w:shd w:val="clear" w:color="auto" w:fill="auto"/>
            <w:vAlign w:val="center"/>
          </w:tcPr>
          <w:p w14:paraId="015489D9"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w:t>
            </w:r>
          </w:p>
        </w:tc>
        <w:tc>
          <w:tcPr>
            <w:tcW w:w="1421" w:type="dxa"/>
            <w:shd w:val="clear" w:color="auto" w:fill="auto"/>
            <w:vAlign w:val="center"/>
          </w:tcPr>
          <w:p w14:paraId="2338EB7A"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w:t>
            </w:r>
          </w:p>
        </w:tc>
        <w:tc>
          <w:tcPr>
            <w:tcW w:w="1279" w:type="dxa"/>
            <w:shd w:val="clear" w:color="auto" w:fill="auto"/>
            <w:vAlign w:val="center"/>
          </w:tcPr>
          <w:p w14:paraId="59AE7027"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02</w:t>
            </w:r>
          </w:p>
        </w:tc>
        <w:tc>
          <w:tcPr>
            <w:tcW w:w="1277" w:type="dxa"/>
            <w:shd w:val="clear" w:color="auto" w:fill="auto"/>
            <w:vAlign w:val="center"/>
          </w:tcPr>
          <w:p w14:paraId="14115C6E"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01</w:t>
            </w:r>
          </w:p>
        </w:tc>
      </w:tr>
      <w:tr w:rsidR="002E5ED7" w:rsidRPr="00523E81" w14:paraId="25E3287C" w14:textId="77777777" w:rsidTr="009F2BE4">
        <w:trPr>
          <w:trHeight w:val="396"/>
          <w:jc w:val="center"/>
        </w:trPr>
        <w:tc>
          <w:tcPr>
            <w:tcW w:w="1462" w:type="dxa"/>
            <w:shd w:val="clear" w:color="auto" w:fill="auto"/>
            <w:vAlign w:val="center"/>
          </w:tcPr>
          <w:p w14:paraId="7ED79986"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lastRenderedPageBreak/>
              <w:t>البيضاء</w:t>
            </w:r>
          </w:p>
        </w:tc>
        <w:tc>
          <w:tcPr>
            <w:tcW w:w="850" w:type="dxa"/>
            <w:shd w:val="clear" w:color="auto" w:fill="auto"/>
            <w:vAlign w:val="center"/>
          </w:tcPr>
          <w:p w14:paraId="3029938E"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01</w:t>
            </w:r>
          </w:p>
        </w:tc>
        <w:tc>
          <w:tcPr>
            <w:tcW w:w="1046" w:type="dxa"/>
            <w:shd w:val="clear" w:color="auto" w:fill="auto"/>
            <w:vAlign w:val="center"/>
          </w:tcPr>
          <w:p w14:paraId="460E7B63"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w:t>
            </w:r>
          </w:p>
        </w:tc>
        <w:tc>
          <w:tcPr>
            <w:tcW w:w="1421" w:type="dxa"/>
            <w:shd w:val="clear" w:color="auto" w:fill="auto"/>
            <w:vAlign w:val="center"/>
          </w:tcPr>
          <w:p w14:paraId="34A065C6"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w:t>
            </w:r>
          </w:p>
        </w:tc>
        <w:tc>
          <w:tcPr>
            <w:tcW w:w="1279" w:type="dxa"/>
            <w:shd w:val="clear" w:color="auto" w:fill="auto"/>
            <w:vAlign w:val="center"/>
          </w:tcPr>
          <w:p w14:paraId="086D2A7C"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02</w:t>
            </w:r>
          </w:p>
        </w:tc>
        <w:tc>
          <w:tcPr>
            <w:tcW w:w="1277" w:type="dxa"/>
            <w:shd w:val="clear" w:color="auto" w:fill="auto"/>
            <w:vAlign w:val="center"/>
          </w:tcPr>
          <w:p w14:paraId="5F038A72"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00</w:t>
            </w:r>
          </w:p>
        </w:tc>
      </w:tr>
      <w:tr w:rsidR="002E5ED7" w:rsidRPr="00523E81" w14:paraId="765F0CE6" w14:textId="77777777" w:rsidTr="009F2BE4">
        <w:trPr>
          <w:trHeight w:val="358"/>
          <w:jc w:val="center"/>
        </w:trPr>
        <w:tc>
          <w:tcPr>
            <w:tcW w:w="1462" w:type="dxa"/>
            <w:shd w:val="clear" w:color="auto" w:fill="auto"/>
            <w:vAlign w:val="center"/>
          </w:tcPr>
          <w:p w14:paraId="1694D432"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عين سيدي علي</w:t>
            </w:r>
          </w:p>
        </w:tc>
        <w:tc>
          <w:tcPr>
            <w:tcW w:w="850" w:type="dxa"/>
            <w:shd w:val="clear" w:color="auto" w:fill="auto"/>
            <w:vAlign w:val="center"/>
          </w:tcPr>
          <w:p w14:paraId="669D5003" w14:textId="77777777" w:rsidR="002E5ED7" w:rsidRPr="00523E81" w:rsidRDefault="002E5ED7" w:rsidP="00523E81">
            <w:pPr>
              <w:bidi/>
              <w:spacing w:after="0" w:line="240" w:lineRule="auto"/>
              <w:jc w:val="center"/>
              <w:rPr>
                <w:rFonts w:ascii="Traditional Arabic" w:hAnsi="Traditional Arabic" w:cs="Traditional Arabic"/>
                <w:sz w:val="28"/>
                <w:szCs w:val="28"/>
                <w:rtl/>
              </w:rPr>
            </w:pPr>
          </w:p>
        </w:tc>
        <w:tc>
          <w:tcPr>
            <w:tcW w:w="1046" w:type="dxa"/>
            <w:shd w:val="clear" w:color="auto" w:fill="auto"/>
            <w:vAlign w:val="center"/>
          </w:tcPr>
          <w:p w14:paraId="3C1378BA"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w:t>
            </w:r>
          </w:p>
        </w:tc>
        <w:tc>
          <w:tcPr>
            <w:tcW w:w="1421" w:type="dxa"/>
            <w:shd w:val="clear" w:color="auto" w:fill="auto"/>
            <w:vAlign w:val="center"/>
          </w:tcPr>
          <w:p w14:paraId="520B5827"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w:t>
            </w:r>
          </w:p>
        </w:tc>
        <w:tc>
          <w:tcPr>
            <w:tcW w:w="1279" w:type="dxa"/>
            <w:shd w:val="clear" w:color="auto" w:fill="auto"/>
            <w:vAlign w:val="center"/>
          </w:tcPr>
          <w:p w14:paraId="1841AF2E"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01</w:t>
            </w:r>
          </w:p>
        </w:tc>
        <w:tc>
          <w:tcPr>
            <w:tcW w:w="1277" w:type="dxa"/>
            <w:shd w:val="clear" w:color="auto" w:fill="auto"/>
            <w:vAlign w:val="center"/>
          </w:tcPr>
          <w:p w14:paraId="2AEA377A"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00</w:t>
            </w:r>
          </w:p>
        </w:tc>
      </w:tr>
      <w:tr w:rsidR="002E5ED7" w:rsidRPr="00523E81" w14:paraId="3759E75D" w14:textId="77777777" w:rsidTr="009F2BE4">
        <w:trPr>
          <w:trHeight w:val="365"/>
          <w:jc w:val="center"/>
        </w:trPr>
        <w:tc>
          <w:tcPr>
            <w:tcW w:w="1462" w:type="dxa"/>
            <w:shd w:val="clear" w:color="auto" w:fill="auto"/>
            <w:vAlign w:val="center"/>
          </w:tcPr>
          <w:p w14:paraId="377EBBA2"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الحاج المشري</w:t>
            </w:r>
          </w:p>
        </w:tc>
        <w:tc>
          <w:tcPr>
            <w:tcW w:w="850" w:type="dxa"/>
            <w:shd w:val="clear" w:color="auto" w:fill="auto"/>
            <w:vAlign w:val="center"/>
          </w:tcPr>
          <w:p w14:paraId="13F0F4DF" w14:textId="77777777" w:rsidR="002E5ED7" w:rsidRPr="00523E81" w:rsidRDefault="002E5ED7" w:rsidP="00523E81">
            <w:pPr>
              <w:bidi/>
              <w:spacing w:after="0" w:line="240" w:lineRule="auto"/>
              <w:jc w:val="center"/>
              <w:rPr>
                <w:rFonts w:ascii="Traditional Arabic" w:hAnsi="Traditional Arabic" w:cs="Traditional Arabic"/>
                <w:sz w:val="28"/>
                <w:szCs w:val="28"/>
                <w:rtl/>
              </w:rPr>
            </w:pPr>
          </w:p>
        </w:tc>
        <w:tc>
          <w:tcPr>
            <w:tcW w:w="1046" w:type="dxa"/>
            <w:shd w:val="clear" w:color="auto" w:fill="auto"/>
            <w:vAlign w:val="center"/>
          </w:tcPr>
          <w:p w14:paraId="1DEEB946"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w:t>
            </w:r>
          </w:p>
        </w:tc>
        <w:tc>
          <w:tcPr>
            <w:tcW w:w="1421" w:type="dxa"/>
            <w:shd w:val="clear" w:color="auto" w:fill="auto"/>
            <w:vAlign w:val="center"/>
          </w:tcPr>
          <w:p w14:paraId="6A4676FD"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w:t>
            </w:r>
          </w:p>
        </w:tc>
        <w:tc>
          <w:tcPr>
            <w:tcW w:w="1279" w:type="dxa"/>
            <w:shd w:val="clear" w:color="auto" w:fill="auto"/>
            <w:vAlign w:val="center"/>
          </w:tcPr>
          <w:p w14:paraId="2C4FA978"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01</w:t>
            </w:r>
          </w:p>
        </w:tc>
        <w:tc>
          <w:tcPr>
            <w:tcW w:w="1277" w:type="dxa"/>
            <w:shd w:val="clear" w:color="auto" w:fill="auto"/>
            <w:vAlign w:val="center"/>
          </w:tcPr>
          <w:p w14:paraId="0725271B"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00</w:t>
            </w:r>
          </w:p>
        </w:tc>
      </w:tr>
      <w:tr w:rsidR="002E5ED7" w:rsidRPr="00523E81" w14:paraId="09B99466" w14:textId="77777777" w:rsidTr="009F2BE4">
        <w:trPr>
          <w:trHeight w:val="417"/>
          <w:jc w:val="center"/>
        </w:trPr>
        <w:tc>
          <w:tcPr>
            <w:tcW w:w="1462" w:type="dxa"/>
            <w:shd w:val="clear" w:color="auto" w:fill="auto"/>
            <w:vAlign w:val="center"/>
          </w:tcPr>
          <w:p w14:paraId="0F0DA93D"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بريدة</w:t>
            </w:r>
          </w:p>
        </w:tc>
        <w:tc>
          <w:tcPr>
            <w:tcW w:w="850" w:type="dxa"/>
            <w:shd w:val="clear" w:color="auto" w:fill="auto"/>
            <w:vAlign w:val="center"/>
          </w:tcPr>
          <w:p w14:paraId="1A224375" w14:textId="77777777" w:rsidR="002E5ED7" w:rsidRPr="00523E81" w:rsidRDefault="002E5ED7" w:rsidP="00523E81">
            <w:pPr>
              <w:bidi/>
              <w:spacing w:after="0" w:line="240" w:lineRule="auto"/>
              <w:jc w:val="center"/>
              <w:rPr>
                <w:rFonts w:ascii="Traditional Arabic" w:hAnsi="Traditional Arabic" w:cs="Traditional Arabic"/>
                <w:sz w:val="28"/>
                <w:szCs w:val="28"/>
                <w:rtl/>
              </w:rPr>
            </w:pPr>
          </w:p>
        </w:tc>
        <w:tc>
          <w:tcPr>
            <w:tcW w:w="1046" w:type="dxa"/>
            <w:shd w:val="clear" w:color="auto" w:fill="auto"/>
            <w:vAlign w:val="center"/>
          </w:tcPr>
          <w:p w14:paraId="2F829F1F"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w:t>
            </w:r>
          </w:p>
        </w:tc>
        <w:tc>
          <w:tcPr>
            <w:tcW w:w="1421" w:type="dxa"/>
            <w:shd w:val="clear" w:color="auto" w:fill="auto"/>
            <w:vAlign w:val="center"/>
          </w:tcPr>
          <w:p w14:paraId="411F23E8"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w:t>
            </w:r>
          </w:p>
        </w:tc>
        <w:tc>
          <w:tcPr>
            <w:tcW w:w="1279" w:type="dxa"/>
            <w:shd w:val="clear" w:color="auto" w:fill="auto"/>
            <w:vAlign w:val="center"/>
          </w:tcPr>
          <w:p w14:paraId="62B1453C"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02</w:t>
            </w:r>
          </w:p>
        </w:tc>
        <w:tc>
          <w:tcPr>
            <w:tcW w:w="1277" w:type="dxa"/>
            <w:shd w:val="clear" w:color="auto" w:fill="auto"/>
            <w:vAlign w:val="center"/>
          </w:tcPr>
          <w:p w14:paraId="45B9F35A"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01</w:t>
            </w:r>
          </w:p>
        </w:tc>
      </w:tr>
      <w:tr w:rsidR="002E5ED7" w:rsidRPr="00523E81" w14:paraId="5DCEF806" w14:textId="77777777" w:rsidTr="009F2BE4">
        <w:trPr>
          <w:trHeight w:val="405"/>
          <w:jc w:val="center"/>
        </w:trPr>
        <w:tc>
          <w:tcPr>
            <w:tcW w:w="1462" w:type="dxa"/>
            <w:shd w:val="clear" w:color="auto" w:fill="auto"/>
            <w:vAlign w:val="center"/>
          </w:tcPr>
          <w:p w14:paraId="2F7EB238"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تاةيلة</w:t>
            </w:r>
          </w:p>
        </w:tc>
        <w:tc>
          <w:tcPr>
            <w:tcW w:w="850" w:type="dxa"/>
            <w:shd w:val="clear" w:color="auto" w:fill="auto"/>
            <w:vAlign w:val="center"/>
          </w:tcPr>
          <w:p w14:paraId="2A87EBC8" w14:textId="77777777" w:rsidR="002E5ED7" w:rsidRPr="00523E81" w:rsidRDefault="002E5ED7" w:rsidP="00523E81">
            <w:pPr>
              <w:bidi/>
              <w:spacing w:after="0" w:line="240" w:lineRule="auto"/>
              <w:jc w:val="center"/>
              <w:rPr>
                <w:rFonts w:ascii="Traditional Arabic" w:hAnsi="Traditional Arabic" w:cs="Traditional Arabic"/>
                <w:sz w:val="28"/>
                <w:szCs w:val="28"/>
                <w:rtl/>
              </w:rPr>
            </w:pPr>
          </w:p>
        </w:tc>
        <w:tc>
          <w:tcPr>
            <w:tcW w:w="1046" w:type="dxa"/>
            <w:shd w:val="clear" w:color="auto" w:fill="auto"/>
            <w:vAlign w:val="center"/>
          </w:tcPr>
          <w:p w14:paraId="3B6D1E8A"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w:t>
            </w:r>
          </w:p>
        </w:tc>
        <w:tc>
          <w:tcPr>
            <w:tcW w:w="1421" w:type="dxa"/>
            <w:shd w:val="clear" w:color="auto" w:fill="auto"/>
            <w:vAlign w:val="center"/>
          </w:tcPr>
          <w:p w14:paraId="64396787"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w:t>
            </w:r>
          </w:p>
        </w:tc>
        <w:tc>
          <w:tcPr>
            <w:tcW w:w="1279" w:type="dxa"/>
            <w:shd w:val="clear" w:color="auto" w:fill="auto"/>
            <w:vAlign w:val="center"/>
          </w:tcPr>
          <w:p w14:paraId="09458641"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w:t>
            </w:r>
          </w:p>
        </w:tc>
        <w:tc>
          <w:tcPr>
            <w:tcW w:w="1277" w:type="dxa"/>
            <w:shd w:val="clear" w:color="auto" w:fill="auto"/>
            <w:vAlign w:val="center"/>
          </w:tcPr>
          <w:p w14:paraId="4B3C27C8"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00</w:t>
            </w:r>
          </w:p>
        </w:tc>
      </w:tr>
      <w:tr w:rsidR="002E5ED7" w:rsidRPr="00523E81" w14:paraId="1E7EEA62" w14:textId="77777777" w:rsidTr="009F2BE4">
        <w:trPr>
          <w:trHeight w:val="316"/>
          <w:jc w:val="center"/>
        </w:trPr>
        <w:tc>
          <w:tcPr>
            <w:tcW w:w="1462" w:type="dxa"/>
            <w:shd w:val="clear" w:color="auto" w:fill="auto"/>
            <w:vAlign w:val="center"/>
          </w:tcPr>
          <w:p w14:paraId="680DEC3F"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الغيشة</w:t>
            </w:r>
          </w:p>
        </w:tc>
        <w:tc>
          <w:tcPr>
            <w:tcW w:w="850" w:type="dxa"/>
            <w:shd w:val="clear" w:color="auto" w:fill="auto"/>
            <w:vAlign w:val="center"/>
          </w:tcPr>
          <w:p w14:paraId="792D2691" w14:textId="77777777" w:rsidR="002E5ED7" w:rsidRPr="00523E81" w:rsidRDefault="002E5ED7" w:rsidP="00523E81">
            <w:pPr>
              <w:bidi/>
              <w:spacing w:after="0" w:line="240" w:lineRule="auto"/>
              <w:jc w:val="center"/>
              <w:rPr>
                <w:rFonts w:ascii="Traditional Arabic" w:hAnsi="Traditional Arabic" w:cs="Traditional Arabic"/>
                <w:sz w:val="28"/>
                <w:szCs w:val="28"/>
                <w:rtl/>
              </w:rPr>
            </w:pPr>
          </w:p>
        </w:tc>
        <w:tc>
          <w:tcPr>
            <w:tcW w:w="1046" w:type="dxa"/>
            <w:shd w:val="clear" w:color="auto" w:fill="auto"/>
            <w:vAlign w:val="center"/>
          </w:tcPr>
          <w:p w14:paraId="542D8847"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w:t>
            </w:r>
          </w:p>
        </w:tc>
        <w:tc>
          <w:tcPr>
            <w:tcW w:w="1421" w:type="dxa"/>
            <w:shd w:val="clear" w:color="auto" w:fill="auto"/>
            <w:vAlign w:val="center"/>
          </w:tcPr>
          <w:p w14:paraId="71D1F284"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w:t>
            </w:r>
          </w:p>
        </w:tc>
        <w:tc>
          <w:tcPr>
            <w:tcW w:w="1279" w:type="dxa"/>
            <w:shd w:val="clear" w:color="auto" w:fill="auto"/>
            <w:vAlign w:val="center"/>
          </w:tcPr>
          <w:p w14:paraId="1E51B348"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02</w:t>
            </w:r>
          </w:p>
        </w:tc>
        <w:tc>
          <w:tcPr>
            <w:tcW w:w="1277" w:type="dxa"/>
            <w:shd w:val="clear" w:color="auto" w:fill="auto"/>
            <w:vAlign w:val="center"/>
          </w:tcPr>
          <w:p w14:paraId="3F57986A" w14:textId="77777777" w:rsidR="002E5ED7" w:rsidRPr="00523E81" w:rsidRDefault="002E5ED7" w:rsidP="00523E81">
            <w:pPr>
              <w:bidi/>
              <w:spacing w:after="0" w:line="240" w:lineRule="auto"/>
              <w:jc w:val="center"/>
              <w:rPr>
                <w:rFonts w:ascii="Traditional Arabic" w:hAnsi="Traditional Arabic" w:cs="Traditional Arabic"/>
                <w:sz w:val="28"/>
                <w:szCs w:val="28"/>
                <w:rtl/>
              </w:rPr>
            </w:pPr>
            <w:r w:rsidRPr="00523E81">
              <w:rPr>
                <w:rFonts w:ascii="Traditional Arabic" w:hAnsi="Traditional Arabic" w:cs="Traditional Arabic"/>
                <w:sz w:val="28"/>
                <w:szCs w:val="28"/>
                <w:rtl/>
              </w:rPr>
              <w:t>01</w:t>
            </w:r>
          </w:p>
        </w:tc>
      </w:tr>
      <w:tr w:rsidR="002E5ED7" w:rsidRPr="00523E81" w14:paraId="5253C5B1" w14:textId="77777777" w:rsidTr="009F2BE4">
        <w:trPr>
          <w:trHeight w:val="301"/>
          <w:jc w:val="center"/>
        </w:trPr>
        <w:tc>
          <w:tcPr>
            <w:tcW w:w="1462" w:type="dxa"/>
            <w:shd w:val="clear" w:color="auto" w:fill="auto"/>
            <w:vAlign w:val="center"/>
          </w:tcPr>
          <w:p w14:paraId="05F27D35" w14:textId="0DE7960F" w:rsidR="002E5ED7" w:rsidRPr="006E1EA3" w:rsidRDefault="002E5ED7" w:rsidP="00523E81">
            <w:pPr>
              <w:bidi/>
              <w:spacing w:after="0" w:line="240" w:lineRule="auto"/>
              <w:jc w:val="center"/>
              <w:rPr>
                <w:rFonts w:ascii="Traditional Arabic" w:hAnsi="Traditional Arabic" w:cs="Traditional Arabic"/>
                <w:b/>
                <w:bCs/>
                <w:sz w:val="28"/>
                <w:szCs w:val="28"/>
                <w:rtl/>
              </w:rPr>
            </w:pPr>
            <w:r w:rsidRPr="006E1EA3">
              <w:rPr>
                <w:rFonts w:ascii="Traditional Arabic" w:hAnsi="Traditional Arabic" w:cs="Traditional Arabic"/>
                <w:b/>
                <w:bCs/>
                <w:sz w:val="28"/>
                <w:szCs w:val="28"/>
                <w:rtl/>
              </w:rPr>
              <w:t>المجموع</w:t>
            </w:r>
          </w:p>
        </w:tc>
        <w:tc>
          <w:tcPr>
            <w:tcW w:w="850" w:type="dxa"/>
            <w:shd w:val="clear" w:color="auto" w:fill="auto"/>
            <w:vAlign w:val="center"/>
          </w:tcPr>
          <w:p w14:paraId="42BA184B" w14:textId="77777777" w:rsidR="002E5ED7" w:rsidRPr="006E1EA3" w:rsidRDefault="002E5ED7" w:rsidP="00523E81">
            <w:pPr>
              <w:bidi/>
              <w:spacing w:after="0" w:line="240" w:lineRule="auto"/>
              <w:jc w:val="center"/>
              <w:rPr>
                <w:rFonts w:ascii="Traditional Arabic" w:hAnsi="Traditional Arabic" w:cs="Traditional Arabic"/>
                <w:b/>
                <w:bCs/>
                <w:sz w:val="28"/>
                <w:szCs w:val="28"/>
                <w:rtl/>
              </w:rPr>
            </w:pPr>
            <w:r w:rsidRPr="006E1EA3">
              <w:rPr>
                <w:rFonts w:ascii="Traditional Arabic" w:hAnsi="Traditional Arabic" w:cs="Traditional Arabic"/>
                <w:b/>
                <w:bCs/>
                <w:sz w:val="28"/>
                <w:szCs w:val="28"/>
                <w:rtl/>
              </w:rPr>
              <w:t>98</w:t>
            </w:r>
          </w:p>
        </w:tc>
        <w:tc>
          <w:tcPr>
            <w:tcW w:w="1046" w:type="dxa"/>
            <w:shd w:val="clear" w:color="auto" w:fill="auto"/>
            <w:vAlign w:val="center"/>
          </w:tcPr>
          <w:p w14:paraId="3859B648" w14:textId="350C00EB" w:rsidR="002E5ED7" w:rsidRPr="006E1EA3" w:rsidRDefault="002E5ED7" w:rsidP="00523E81">
            <w:pPr>
              <w:bidi/>
              <w:spacing w:after="0" w:line="240" w:lineRule="auto"/>
              <w:jc w:val="center"/>
              <w:rPr>
                <w:rFonts w:ascii="Traditional Arabic" w:hAnsi="Traditional Arabic" w:cs="Traditional Arabic"/>
                <w:b/>
                <w:bCs/>
                <w:sz w:val="28"/>
                <w:szCs w:val="28"/>
                <w:rtl/>
              </w:rPr>
            </w:pPr>
            <w:r w:rsidRPr="006E1EA3">
              <w:rPr>
                <w:rFonts w:ascii="Traditional Arabic" w:hAnsi="Traditional Arabic" w:cs="Traditional Arabic"/>
                <w:b/>
                <w:bCs/>
                <w:sz w:val="28"/>
                <w:szCs w:val="28"/>
                <w:rtl/>
              </w:rPr>
              <w:t>64</w:t>
            </w:r>
          </w:p>
        </w:tc>
        <w:tc>
          <w:tcPr>
            <w:tcW w:w="1421" w:type="dxa"/>
            <w:shd w:val="clear" w:color="auto" w:fill="auto"/>
            <w:vAlign w:val="center"/>
          </w:tcPr>
          <w:p w14:paraId="64B2C4FE" w14:textId="77777777" w:rsidR="002E5ED7" w:rsidRPr="006E1EA3" w:rsidRDefault="002E5ED7" w:rsidP="00523E81">
            <w:pPr>
              <w:bidi/>
              <w:spacing w:after="0" w:line="240" w:lineRule="auto"/>
              <w:jc w:val="center"/>
              <w:rPr>
                <w:rFonts w:ascii="Traditional Arabic" w:hAnsi="Traditional Arabic" w:cs="Traditional Arabic"/>
                <w:b/>
                <w:bCs/>
                <w:sz w:val="28"/>
                <w:szCs w:val="28"/>
                <w:rtl/>
              </w:rPr>
            </w:pPr>
            <w:r w:rsidRPr="006E1EA3">
              <w:rPr>
                <w:rFonts w:ascii="Traditional Arabic" w:hAnsi="Traditional Arabic" w:cs="Traditional Arabic"/>
                <w:b/>
                <w:bCs/>
                <w:sz w:val="28"/>
                <w:szCs w:val="28"/>
                <w:rtl/>
              </w:rPr>
              <w:t>58</w:t>
            </w:r>
          </w:p>
        </w:tc>
        <w:tc>
          <w:tcPr>
            <w:tcW w:w="1279" w:type="dxa"/>
            <w:shd w:val="clear" w:color="auto" w:fill="auto"/>
            <w:vAlign w:val="center"/>
          </w:tcPr>
          <w:p w14:paraId="393C2023" w14:textId="77777777" w:rsidR="002E5ED7" w:rsidRPr="006E1EA3" w:rsidRDefault="002E5ED7" w:rsidP="00523E81">
            <w:pPr>
              <w:bidi/>
              <w:spacing w:after="0" w:line="240" w:lineRule="auto"/>
              <w:jc w:val="center"/>
              <w:rPr>
                <w:rFonts w:ascii="Traditional Arabic" w:hAnsi="Traditional Arabic" w:cs="Traditional Arabic"/>
                <w:b/>
                <w:bCs/>
                <w:sz w:val="28"/>
                <w:szCs w:val="28"/>
                <w:rtl/>
              </w:rPr>
            </w:pPr>
            <w:r w:rsidRPr="006E1EA3">
              <w:rPr>
                <w:rFonts w:ascii="Traditional Arabic" w:hAnsi="Traditional Arabic" w:cs="Traditional Arabic"/>
                <w:b/>
                <w:bCs/>
                <w:sz w:val="28"/>
                <w:szCs w:val="28"/>
                <w:rtl/>
              </w:rPr>
              <w:t>121</w:t>
            </w:r>
          </w:p>
        </w:tc>
        <w:tc>
          <w:tcPr>
            <w:tcW w:w="1277" w:type="dxa"/>
            <w:shd w:val="clear" w:color="auto" w:fill="auto"/>
            <w:vAlign w:val="center"/>
          </w:tcPr>
          <w:p w14:paraId="52A9ACB7" w14:textId="77777777" w:rsidR="002E5ED7" w:rsidRPr="006E1EA3" w:rsidRDefault="002E5ED7" w:rsidP="00523E81">
            <w:pPr>
              <w:bidi/>
              <w:spacing w:after="0" w:line="240" w:lineRule="auto"/>
              <w:jc w:val="center"/>
              <w:rPr>
                <w:rFonts w:ascii="Traditional Arabic" w:hAnsi="Traditional Arabic" w:cs="Traditional Arabic"/>
                <w:b/>
                <w:bCs/>
                <w:sz w:val="28"/>
                <w:szCs w:val="28"/>
                <w:rtl/>
              </w:rPr>
            </w:pPr>
            <w:r w:rsidRPr="006E1EA3">
              <w:rPr>
                <w:rFonts w:ascii="Traditional Arabic" w:hAnsi="Traditional Arabic" w:cs="Traditional Arabic"/>
                <w:b/>
                <w:bCs/>
                <w:sz w:val="28"/>
                <w:szCs w:val="28"/>
                <w:rtl/>
              </w:rPr>
              <w:t>23</w:t>
            </w:r>
          </w:p>
        </w:tc>
      </w:tr>
    </w:tbl>
    <w:p w14:paraId="72D3EFA3" w14:textId="794608C6" w:rsidR="002E5ED7" w:rsidRPr="007776E6" w:rsidRDefault="009F2BE4" w:rsidP="009F2BE4">
      <w:pPr>
        <w:bidi/>
        <w:jc w:val="center"/>
        <w:rPr>
          <w:rFonts w:ascii="Traditional Arabic" w:hAnsi="Traditional Arabic" w:cs="Traditional Arabic"/>
          <w:sz w:val="32"/>
          <w:szCs w:val="32"/>
          <w:rtl/>
        </w:rPr>
      </w:pPr>
      <w:r>
        <w:rPr>
          <w:rFonts w:hint="cs"/>
          <w:rtl/>
          <w:lang w:bidi="ar-DZ"/>
        </w:rPr>
        <w:t>المصدر : وثائق داخلية لمديرية الصحة و السكان و إصلاح المستشفيات بالأغواط .</w:t>
      </w:r>
    </w:p>
    <w:p w14:paraId="479D4656" w14:textId="77777777" w:rsidR="002E5ED7" w:rsidRPr="007776E6" w:rsidRDefault="002E5ED7" w:rsidP="00AA5DF2">
      <w:pPr>
        <w:bidi/>
        <w:jc w:val="both"/>
        <w:rPr>
          <w:rFonts w:ascii="Traditional Arabic" w:hAnsi="Traditional Arabic" w:cs="Traditional Arabic"/>
          <w:sz w:val="32"/>
          <w:szCs w:val="32"/>
        </w:rPr>
      </w:pPr>
      <w:r w:rsidRPr="007776E6">
        <w:rPr>
          <w:rFonts w:ascii="Traditional Arabic" w:hAnsi="Traditional Arabic" w:cs="Traditional Arabic"/>
          <w:sz w:val="32"/>
          <w:szCs w:val="32"/>
          <w:rtl/>
        </w:rPr>
        <w:t>كما ستشهد الولاية مستقبلا إحداث عدة عيادات إستشفائية خاصة في عدة اختصاصات عن طريق برامج الاستثمار المحلية نذكر منها:</w:t>
      </w:r>
    </w:p>
    <w:p w14:paraId="77A03079" w14:textId="77777777" w:rsidR="002E5ED7" w:rsidRPr="007776E6" w:rsidRDefault="002E5ED7" w:rsidP="00AA5DF2">
      <w:pPr>
        <w:bidi/>
        <w:jc w:val="both"/>
        <w:rPr>
          <w:rFonts w:ascii="Traditional Arabic" w:hAnsi="Traditional Arabic" w:cs="Traditional Arabic"/>
          <w:sz w:val="32"/>
          <w:szCs w:val="32"/>
        </w:rPr>
      </w:pPr>
      <w:r w:rsidRPr="007776E6">
        <w:rPr>
          <w:rFonts w:ascii="Traditional Arabic" w:hAnsi="Traditional Arabic" w:cs="Traditional Arabic"/>
          <w:sz w:val="32"/>
          <w:szCs w:val="32"/>
          <w:rtl/>
        </w:rPr>
        <w:t xml:space="preserve"> 1. عيادتين في طب وجراحة العيون</w:t>
      </w:r>
    </w:p>
    <w:p w14:paraId="57708CFD" w14:textId="40F33E4A" w:rsidR="002E5ED7" w:rsidRPr="007776E6" w:rsidRDefault="002E5ED7" w:rsidP="00AA5DF2">
      <w:pPr>
        <w:bidi/>
        <w:jc w:val="both"/>
        <w:rPr>
          <w:rFonts w:ascii="Traditional Arabic" w:hAnsi="Traditional Arabic" w:cs="Traditional Arabic"/>
          <w:sz w:val="32"/>
          <w:szCs w:val="32"/>
        </w:rPr>
      </w:pPr>
      <w:r w:rsidRPr="007776E6">
        <w:rPr>
          <w:rFonts w:ascii="Traditional Arabic" w:hAnsi="Traditional Arabic" w:cs="Traditional Arabic"/>
          <w:sz w:val="32"/>
          <w:szCs w:val="32"/>
          <w:rtl/>
        </w:rPr>
        <w:t xml:space="preserve"> 2. عيادتين طبية جراحية متعددة </w:t>
      </w:r>
      <w:r w:rsidR="006E1EA3" w:rsidRPr="007776E6">
        <w:rPr>
          <w:rFonts w:ascii="Traditional Arabic" w:hAnsi="Traditional Arabic" w:cs="Traditional Arabic" w:hint="cs"/>
          <w:sz w:val="32"/>
          <w:szCs w:val="32"/>
          <w:rtl/>
        </w:rPr>
        <w:t>الاختصاصات.</w:t>
      </w:r>
    </w:p>
    <w:p w14:paraId="13DDA9A5" w14:textId="3EF0358B" w:rsidR="002E5ED7" w:rsidRPr="007776E6" w:rsidRDefault="002E5ED7" w:rsidP="00AA5DF2">
      <w:pPr>
        <w:bidi/>
        <w:jc w:val="both"/>
        <w:rPr>
          <w:rFonts w:ascii="Traditional Arabic" w:hAnsi="Traditional Arabic" w:cs="Traditional Arabic"/>
          <w:sz w:val="32"/>
          <w:szCs w:val="32"/>
        </w:rPr>
      </w:pPr>
      <w:r w:rsidRPr="007776E6">
        <w:rPr>
          <w:rFonts w:ascii="Traditional Arabic" w:hAnsi="Traditional Arabic" w:cs="Traditional Arabic"/>
          <w:sz w:val="32"/>
          <w:szCs w:val="32"/>
          <w:rtl/>
        </w:rPr>
        <w:t xml:space="preserve"> 3. عيادة طب النساء </w:t>
      </w:r>
      <w:r w:rsidR="006E1EA3" w:rsidRPr="007776E6">
        <w:rPr>
          <w:rFonts w:ascii="Traditional Arabic" w:hAnsi="Traditional Arabic" w:cs="Traditional Arabic" w:hint="cs"/>
          <w:sz w:val="32"/>
          <w:szCs w:val="32"/>
          <w:rtl/>
        </w:rPr>
        <w:t>والتوليد</w:t>
      </w:r>
      <w:r w:rsidRPr="007776E6">
        <w:rPr>
          <w:rFonts w:ascii="Traditional Arabic" w:hAnsi="Traditional Arabic" w:cs="Traditional Arabic"/>
          <w:sz w:val="32"/>
          <w:szCs w:val="32"/>
          <w:rtl/>
        </w:rPr>
        <w:t>.</w:t>
      </w:r>
    </w:p>
    <w:p w14:paraId="39C1C95A" w14:textId="77777777" w:rsidR="002E5ED7" w:rsidRPr="007776E6" w:rsidRDefault="002E5ED7" w:rsidP="006E1EA3">
      <w:pPr>
        <w:bidi/>
        <w:ind w:firstLine="424"/>
        <w:jc w:val="both"/>
        <w:rPr>
          <w:rFonts w:ascii="Traditional Arabic" w:hAnsi="Traditional Arabic" w:cs="Traditional Arabic"/>
          <w:sz w:val="32"/>
          <w:szCs w:val="32"/>
        </w:rPr>
      </w:pPr>
      <w:r w:rsidRPr="007776E6">
        <w:rPr>
          <w:rFonts w:ascii="Traditional Arabic" w:hAnsi="Traditional Arabic" w:cs="Traditional Arabic"/>
          <w:sz w:val="32"/>
          <w:szCs w:val="32"/>
          <w:rtl/>
        </w:rPr>
        <w:t>وتعرف الخريطة الصحية للولاية في كل سنة دراسة وتحيين من أجل إنشاء صيدليات خاصة جديدة وذلك بالتوازي مع النمو الديمغرافي وإنشاء المناطق السكنية الجديدة. حيث وبعد اعتماد 04 صيدليات خاصة جديدة في سنة 2017، سيتم الإرساء على إنشاء 23 صيدلية خاصة عبر تراب الولاية لحساب الخريطة الصحية لسنة 2018.</w:t>
      </w:r>
    </w:p>
    <w:p w14:paraId="54146ED1" w14:textId="327F3D65" w:rsidR="009F2BE4" w:rsidRDefault="002E5ED7" w:rsidP="009F2BE4">
      <w:pPr>
        <w:bidi/>
        <w:jc w:val="both"/>
        <w:rPr>
          <w:rFonts w:ascii="Traditional Arabic" w:hAnsi="Traditional Arabic" w:cs="Traditional Arabic"/>
          <w:sz w:val="32"/>
          <w:szCs w:val="32"/>
          <w:rtl/>
        </w:rPr>
      </w:pPr>
      <w:r w:rsidRPr="007776E6">
        <w:rPr>
          <w:rFonts w:ascii="Traditional Arabic" w:hAnsi="Traditional Arabic" w:cs="Traditional Arabic"/>
          <w:sz w:val="32"/>
          <w:szCs w:val="32"/>
          <w:rtl/>
        </w:rPr>
        <w:t xml:space="preserve"> سيتم اختيار أصحابها بالتعاون مع مجلس أخلاقيات الصيادلة والنقابة الوطنية للصيادلة الخواص كما هو مبين في الجدول أسفله.</w:t>
      </w:r>
      <w:r w:rsidR="009F2BE4">
        <w:rPr>
          <w:rStyle w:val="Appelnotedebasdep"/>
          <w:rFonts w:ascii="Traditional Arabic" w:hAnsi="Traditional Arabic" w:cs="Traditional Arabic"/>
          <w:sz w:val="32"/>
          <w:szCs w:val="32"/>
          <w:rtl/>
        </w:rPr>
        <w:footnoteReference w:id="45"/>
      </w:r>
    </w:p>
    <w:p w14:paraId="566320E2" w14:textId="33F16C19" w:rsidR="009F2BE4" w:rsidRDefault="009F2BE4" w:rsidP="009F2BE4">
      <w:pPr>
        <w:bidi/>
        <w:jc w:val="both"/>
        <w:rPr>
          <w:rFonts w:ascii="Traditional Arabic" w:hAnsi="Traditional Arabic" w:cs="Traditional Arabic"/>
          <w:sz w:val="32"/>
          <w:szCs w:val="32"/>
          <w:rtl/>
        </w:rPr>
      </w:pPr>
    </w:p>
    <w:p w14:paraId="4FCCC76F" w14:textId="7E0BCAAE" w:rsidR="009F2BE4" w:rsidRDefault="009F2BE4" w:rsidP="009F2BE4">
      <w:pPr>
        <w:bidi/>
        <w:jc w:val="both"/>
        <w:rPr>
          <w:rFonts w:ascii="Traditional Arabic" w:hAnsi="Traditional Arabic" w:cs="Traditional Arabic"/>
          <w:sz w:val="32"/>
          <w:szCs w:val="32"/>
          <w:rtl/>
        </w:rPr>
      </w:pPr>
    </w:p>
    <w:p w14:paraId="256B81DA" w14:textId="28615FCA" w:rsidR="009F2BE4" w:rsidRDefault="009F2BE4" w:rsidP="009F2BE4">
      <w:pPr>
        <w:bidi/>
        <w:jc w:val="both"/>
        <w:rPr>
          <w:rFonts w:ascii="Traditional Arabic" w:hAnsi="Traditional Arabic" w:cs="Traditional Arabic"/>
          <w:sz w:val="32"/>
          <w:szCs w:val="32"/>
          <w:rtl/>
        </w:rPr>
      </w:pPr>
    </w:p>
    <w:p w14:paraId="3AA488D2" w14:textId="5521C238" w:rsidR="009F2BE4" w:rsidRDefault="009F2BE4" w:rsidP="009F2BE4">
      <w:pPr>
        <w:bidi/>
        <w:jc w:val="both"/>
        <w:rPr>
          <w:rFonts w:ascii="Traditional Arabic" w:hAnsi="Traditional Arabic" w:cs="Traditional Arabic"/>
          <w:sz w:val="32"/>
          <w:szCs w:val="32"/>
          <w:rtl/>
        </w:rPr>
      </w:pPr>
    </w:p>
    <w:p w14:paraId="0B24C7B2" w14:textId="1D0DB9FA" w:rsidR="009F2BE4" w:rsidRDefault="009F2BE4" w:rsidP="009F2BE4">
      <w:pPr>
        <w:bidi/>
        <w:jc w:val="both"/>
        <w:rPr>
          <w:rFonts w:ascii="Traditional Arabic" w:hAnsi="Traditional Arabic" w:cs="Traditional Arabic"/>
          <w:sz w:val="32"/>
          <w:szCs w:val="32"/>
          <w:rtl/>
        </w:rPr>
      </w:pPr>
    </w:p>
    <w:p w14:paraId="32A47C25" w14:textId="6B3B667D" w:rsidR="009F2BE4" w:rsidRDefault="009F2BE4" w:rsidP="009F2BE4">
      <w:pPr>
        <w:bidi/>
        <w:jc w:val="both"/>
        <w:rPr>
          <w:rFonts w:ascii="Traditional Arabic" w:hAnsi="Traditional Arabic" w:cs="Traditional Arabic"/>
          <w:sz w:val="32"/>
          <w:szCs w:val="32"/>
          <w:rtl/>
        </w:rPr>
      </w:pPr>
    </w:p>
    <w:p w14:paraId="60D7BB73" w14:textId="77777777" w:rsidR="009F2BE4" w:rsidRDefault="009F2BE4" w:rsidP="009F2BE4">
      <w:pPr>
        <w:bidi/>
        <w:jc w:val="both"/>
        <w:rPr>
          <w:rFonts w:ascii="Traditional Arabic" w:hAnsi="Traditional Arabic" w:cs="Traditional Arabic"/>
          <w:sz w:val="32"/>
          <w:szCs w:val="32"/>
          <w:rtl/>
        </w:rPr>
      </w:pPr>
    </w:p>
    <w:p w14:paraId="4247548D" w14:textId="77777777" w:rsidR="009F2BE4" w:rsidRDefault="009F2BE4" w:rsidP="009F2BE4">
      <w:pPr>
        <w:bidi/>
        <w:jc w:val="center"/>
        <w:rPr>
          <w:rFonts w:ascii="Traditional Arabic" w:hAnsi="Traditional Arabic" w:cs="Traditional Arabic"/>
          <w:sz w:val="28"/>
          <w:szCs w:val="28"/>
          <w:rtl/>
        </w:rPr>
      </w:pPr>
    </w:p>
    <w:p w14:paraId="3CE8B51E" w14:textId="4F3F164D" w:rsidR="002E5ED7" w:rsidRPr="009F2BE4" w:rsidRDefault="007C7CBA" w:rsidP="009F2BE4">
      <w:pPr>
        <w:bidi/>
        <w:jc w:val="center"/>
        <w:rPr>
          <w:rFonts w:ascii="Traditional Arabic" w:hAnsi="Traditional Arabic" w:cs="Traditional Arabic"/>
          <w:sz w:val="28"/>
          <w:szCs w:val="28"/>
        </w:rPr>
      </w:pPr>
      <w:r w:rsidRPr="009F2BE4">
        <w:rPr>
          <w:rFonts w:ascii="Traditional Arabic" w:hAnsi="Traditional Arabic" w:cs="Traditional Arabic" w:hint="cs"/>
          <w:sz w:val="28"/>
          <w:szCs w:val="28"/>
          <w:rtl/>
        </w:rPr>
        <w:t>الجدول رقم (</w:t>
      </w:r>
      <w:r w:rsidR="00253768" w:rsidRPr="009F2BE4">
        <w:rPr>
          <w:rFonts w:ascii="Traditional Arabic" w:hAnsi="Traditional Arabic" w:cs="Traditional Arabic" w:hint="cs"/>
          <w:sz w:val="28"/>
          <w:szCs w:val="28"/>
          <w:rtl/>
        </w:rPr>
        <w:t>04</w:t>
      </w:r>
      <w:r w:rsidRPr="009F2BE4">
        <w:rPr>
          <w:rFonts w:ascii="Traditional Arabic" w:hAnsi="Traditional Arabic" w:cs="Traditional Arabic" w:hint="cs"/>
          <w:sz w:val="28"/>
          <w:szCs w:val="28"/>
          <w:rtl/>
        </w:rPr>
        <w:t>):</w:t>
      </w:r>
      <w:r w:rsidR="00253768" w:rsidRPr="009F2BE4">
        <w:rPr>
          <w:rFonts w:ascii="Traditional Arabic" w:hAnsi="Traditional Arabic" w:cs="Traditional Arabic" w:hint="cs"/>
          <w:sz w:val="28"/>
          <w:szCs w:val="28"/>
          <w:rtl/>
        </w:rPr>
        <w:t xml:space="preserve"> مؤشرات المستخدمين حسب الإختصاص بالنسبة ل603.878 نسمة</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85"/>
        <w:gridCol w:w="1814"/>
        <w:gridCol w:w="1928"/>
        <w:gridCol w:w="30"/>
      </w:tblGrid>
      <w:tr w:rsidR="002E5ED7" w:rsidRPr="007776E6" w14:paraId="23B6B663" w14:textId="77777777" w:rsidTr="00E737F4">
        <w:trPr>
          <w:gridAfter w:val="1"/>
          <w:wAfter w:w="30" w:type="dxa"/>
          <w:trHeight w:val="405"/>
          <w:jc w:val="center"/>
        </w:trPr>
        <w:tc>
          <w:tcPr>
            <w:tcW w:w="3685" w:type="dxa"/>
            <w:vMerge w:val="restart"/>
            <w:shd w:val="clear" w:color="auto" w:fill="D9D9D9" w:themeFill="background1" w:themeFillShade="D9"/>
            <w:vAlign w:val="center"/>
          </w:tcPr>
          <w:p w14:paraId="46790728" w14:textId="77777777" w:rsidR="002E5ED7" w:rsidRPr="00B71E3F" w:rsidRDefault="002E5ED7" w:rsidP="006E1EA3">
            <w:pPr>
              <w:bidi/>
              <w:spacing w:after="0" w:line="240" w:lineRule="auto"/>
              <w:jc w:val="center"/>
              <w:rPr>
                <w:rFonts w:ascii="Traditional Arabic" w:hAnsi="Traditional Arabic" w:cs="Traditional Arabic"/>
                <w:b/>
                <w:bCs/>
                <w:sz w:val="32"/>
                <w:szCs w:val="32"/>
                <w:rtl/>
              </w:rPr>
            </w:pPr>
            <w:r w:rsidRPr="00B71E3F">
              <w:rPr>
                <w:rFonts w:ascii="Traditional Arabic" w:hAnsi="Traditional Arabic" w:cs="Traditional Arabic"/>
                <w:b/>
                <w:bCs/>
                <w:sz w:val="32"/>
                <w:szCs w:val="32"/>
                <w:rtl/>
              </w:rPr>
              <w:t>المستخدمين حسب الاختصاص</w:t>
            </w:r>
          </w:p>
        </w:tc>
        <w:tc>
          <w:tcPr>
            <w:tcW w:w="3742" w:type="dxa"/>
            <w:gridSpan w:val="2"/>
            <w:shd w:val="clear" w:color="auto" w:fill="D9D9D9" w:themeFill="background1" w:themeFillShade="D9"/>
            <w:vAlign w:val="center"/>
          </w:tcPr>
          <w:p w14:paraId="2C145968" w14:textId="16F5E226" w:rsidR="002E5ED7" w:rsidRPr="00B71E3F" w:rsidRDefault="002E5ED7" w:rsidP="00B71E3F">
            <w:pPr>
              <w:bidi/>
              <w:spacing w:after="0" w:line="240" w:lineRule="auto"/>
              <w:jc w:val="center"/>
              <w:rPr>
                <w:rFonts w:ascii="Traditional Arabic" w:hAnsi="Traditional Arabic" w:cs="Traditional Arabic"/>
                <w:b/>
                <w:bCs/>
                <w:sz w:val="32"/>
                <w:szCs w:val="32"/>
                <w:rtl/>
              </w:rPr>
            </w:pPr>
            <w:r w:rsidRPr="00B71E3F">
              <w:rPr>
                <w:rFonts w:ascii="Traditional Arabic" w:hAnsi="Traditional Arabic" w:cs="Traditional Arabic"/>
                <w:b/>
                <w:bCs/>
                <w:sz w:val="32"/>
                <w:szCs w:val="32"/>
                <w:rtl/>
              </w:rPr>
              <w:t xml:space="preserve">النسبة </w:t>
            </w:r>
            <w:r w:rsidR="00B71E3F" w:rsidRPr="00B71E3F">
              <w:rPr>
                <w:rFonts w:ascii="Traditional Arabic" w:hAnsi="Traditional Arabic" w:cs="Traditional Arabic" w:hint="cs"/>
                <w:b/>
                <w:bCs/>
                <w:sz w:val="32"/>
                <w:szCs w:val="32"/>
                <w:rtl/>
              </w:rPr>
              <w:t>لـ 60</w:t>
            </w:r>
            <w:r w:rsidR="00B71E3F" w:rsidRPr="00B71E3F">
              <w:rPr>
                <w:rFonts w:ascii="Traditional Arabic" w:hAnsi="Traditional Arabic" w:cs="Traditional Arabic"/>
                <w:b/>
                <w:bCs/>
                <w:sz w:val="32"/>
                <w:szCs w:val="32"/>
                <w:rtl/>
              </w:rPr>
              <w:t>3</w:t>
            </w:r>
            <w:r w:rsidRPr="00B71E3F">
              <w:rPr>
                <w:rFonts w:ascii="Traditional Arabic" w:hAnsi="Traditional Arabic" w:cs="Traditional Arabic"/>
                <w:b/>
                <w:bCs/>
                <w:sz w:val="32"/>
                <w:szCs w:val="32"/>
                <w:rtl/>
              </w:rPr>
              <w:t>.878 نسمة</w:t>
            </w:r>
          </w:p>
        </w:tc>
      </w:tr>
      <w:tr w:rsidR="002E5ED7" w:rsidRPr="007776E6" w14:paraId="31A6F566" w14:textId="77777777" w:rsidTr="00E737F4">
        <w:trPr>
          <w:trHeight w:val="454"/>
          <w:jc w:val="center"/>
        </w:trPr>
        <w:tc>
          <w:tcPr>
            <w:tcW w:w="3685" w:type="dxa"/>
            <w:vMerge/>
            <w:shd w:val="clear" w:color="auto" w:fill="D9D9D9" w:themeFill="background1" w:themeFillShade="D9"/>
          </w:tcPr>
          <w:p w14:paraId="337FB202" w14:textId="77777777" w:rsidR="002E5ED7" w:rsidRPr="00B71E3F" w:rsidRDefault="002E5ED7" w:rsidP="00AA5DF2">
            <w:pPr>
              <w:bidi/>
              <w:spacing w:after="0" w:line="240" w:lineRule="auto"/>
              <w:jc w:val="both"/>
              <w:rPr>
                <w:rFonts w:ascii="Traditional Arabic" w:hAnsi="Traditional Arabic" w:cs="Traditional Arabic"/>
                <w:b/>
                <w:bCs/>
                <w:sz w:val="32"/>
                <w:szCs w:val="32"/>
                <w:rtl/>
              </w:rPr>
            </w:pPr>
          </w:p>
        </w:tc>
        <w:tc>
          <w:tcPr>
            <w:tcW w:w="1814" w:type="dxa"/>
            <w:shd w:val="clear" w:color="auto" w:fill="D9D9D9" w:themeFill="background1" w:themeFillShade="D9"/>
            <w:vAlign w:val="center"/>
          </w:tcPr>
          <w:p w14:paraId="44DCB97D" w14:textId="77777777" w:rsidR="002E5ED7" w:rsidRPr="00B71E3F" w:rsidRDefault="002E5ED7" w:rsidP="00B71E3F">
            <w:pPr>
              <w:bidi/>
              <w:spacing w:after="0" w:line="240" w:lineRule="auto"/>
              <w:jc w:val="center"/>
              <w:rPr>
                <w:rFonts w:ascii="Traditional Arabic" w:hAnsi="Traditional Arabic" w:cs="Traditional Arabic"/>
                <w:b/>
                <w:bCs/>
                <w:sz w:val="32"/>
                <w:szCs w:val="32"/>
                <w:rtl/>
              </w:rPr>
            </w:pPr>
            <w:r w:rsidRPr="00B71E3F">
              <w:rPr>
                <w:rFonts w:ascii="Traditional Arabic" w:hAnsi="Traditional Arabic" w:cs="Traditional Arabic"/>
                <w:b/>
                <w:bCs/>
                <w:sz w:val="32"/>
                <w:szCs w:val="32"/>
                <w:rtl/>
              </w:rPr>
              <w:t>العموميون</w:t>
            </w:r>
          </w:p>
        </w:tc>
        <w:tc>
          <w:tcPr>
            <w:tcW w:w="1958" w:type="dxa"/>
            <w:gridSpan w:val="2"/>
            <w:shd w:val="clear" w:color="auto" w:fill="D9D9D9" w:themeFill="background1" w:themeFillShade="D9"/>
            <w:vAlign w:val="center"/>
          </w:tcPr>
          <w:p w14:paraId="62C4C42E" w14:textId="77777777" w:rsidR="002E5ED7" w:rsidRPr="00B71E3F" w:rsidRDefault="002E5ED7" w:rsidP="00B71E3F">
            <w:pPr>
              <w:bidi/>
              <w:spacing w:after="0" w:line="240" w:lineRule="auto"/>
              <w:jc w:val="center"/>
              <w:rPr>
                <w:rFonts w:ascii="Traditional Arabic" w:hAnsi="Traditional Arabic" w:cs="Traditional Arabic"/>
                <w:b/>
                <w:bCs/>
                <w:sz w:val="32"/>
                <w:szCs w:val="32"/>
                <w:rtl/>
              </w:rPr>
            </w:pPr>
            <w:r w:rsidRPr="00B71E3F">
              <w:rPr>
                <w:rFonts w:ascii="Traditional Arabic" w:hAnsi="Traditional Arabic" w:cs="Traditional Arabic"/>
                <w:b/>
                <w:bCs/>
                <w:sz w:val="32"/>
                <w:szCs w:val="32"/>
                <w:rtl/>
              </w:rPr>
              <w:t>الخواص +العموميون</w:t>
            </w:r>
          </w:p>
        </w:tc>
      </w:tr>
      <w:tr w:rsidR="002E5ED7" w:rsidRPr="007776E6" w14:paraId="2139E6B5" w14:textId="77777777" w:rsidTr="009A72D9">
        <w:trPr>
          <w:jc w:val="center"/>
        </w:trPr>
        <w:tc>
          <w:tcPr>
            <w:tcW w:w="3685" w:type="dxa"/>
            <w:shd w:val="clear" w:color="auto" w:fill="auto"/>
          </w:tcPr>
          <w:p w14:paraId="6D2117FA" w14:textId="77777777" w:rsidR="002E5ED7" w:rsidRPr="007776E6" w:rsidRDefault="002E5ED7" w:rsidP="00AA5DF2">
            <w:pPr>
              <w:bidi/>
              <w:spacing w:after="0" w:line="240" w:lineRule="auto"/>
              <w:jc w:val="both"/>
              <w:rPr>
                <w:rFonts w:ascii="Traditional Arabic" w:hAnsi="Traditional Arabic" w:cs="Traditional Arabic"/>
                <w:sz w:val="32"/>
                <w:szCs w:val="32"/>
                <w:rtl/>
              </w:rPr>
            </w:pPr>
            <w:r w:rsidRPr="007776E6">
              <w:rPr>
                <w:rFonts w:ascii="Traditional Arabic" w:hAnsi="Traditional Arabic" w:cs="Traditional Arabic"/>
                <w:sz w:val="32"/>
                <w:szCs w:val="32"/>
                <w:rtl/>
              </w:rPr>
              <w:t>أطباء اخصائيون</w:t>
            </w:r>
          </w:p>
        </w:tc>
        <w:tc>
          <w:tcPr>
            <w:tcW w:w="1814" w:type="dxa"/>
            <w:shd w:val="clear" w:color="auto" w:fill="auto"/>
          </w:tcPr>
          <w:p w14:paraId="29A1CE6E" w14:textId="77777777" w:rsidR="002E5ED7" w:rsidRPr="007776E6" w:rsidRDefault="002E5ED7" w:rsidP="00AA5DF2">
            <w:pPr>
              <w:bidi/>
              <w:spacing w:after="0" w:line="240" w:lineRule="auto"/>
              <w:jc w:val="both"/>
              <w:rPr>
                <w:rFonts w:ascii="Traditional Arabic" w:hAnsi="Traditional Arabic" w:cs="Traditional Arabic"/>
                <w:sz w:val="32"/>
                <w:szCs w:val="32"/>
                <w:rtl/>
              </w:rPr>
            </w:pPr>
            <w:r w:rsidRPr="007776E6">
              <w:rPr>
                <w:rFonts w:ascii="Traditional Arabic" w:hAnsi="Traditional Arabic" w:cs="Traditional Arabic"/>
                <w:sz w:val="32"/>
                <w:szCs w:val="32"/>
                <w:rtl/>
              </w:rPr>
              <w:t xml:space="preserve">1/4792 نسمة </w:t>
            </w:r>
          </w:p>
        </w:tc>
        <w:tc>
          <w:tcPr>
            <w:tcW w:w="1958" w:type="dxa"/>
            <w:gridSpan w:val="2"/>
            <w:shd w:val="clear" w:color="auto" w:fill="auto"/>
          </w:tcPr>
          <w:p w14:paraId="3F790822" w14:textId="77777777" w:rsidR="002E5ED7" w:rsidRPr="007776E6" w:rsidRDefault="002E5ED7" w:rsidP="00AA5DF2">
            <w:pPr>
              <w:bidi/>
              <w:spacing w:after="0" w:line="240" w:lineRule="auto"/>
              <w:jc w:val="both"/>
              <w:rPr>
                <w:rFonts w:ascii="Traditional Arabic" w:hAnsi="Traditional Arabic" w:cs="Traditional Arabic"/>
                <w:sz w:val="32"/>
                <w:szCs w:val="32"/>
                <w:rtl/>
              </w:rPr>
            </w:pPr>
            <w:r w:rsidRPr="007776E6">
              <w:rPr>
                <w:rFonts w:ascii="Traditional Arabic" w:hAnsi="Traditional Arabic" w:cs="Traditional Arabic"/>
                <w:sz w:val="32"/>
                <w:szCs w:val="32"/>
                <w:rtl/>
              </w:rPr>
              <w:t>1/2195 نسمة</w:t>
            </w:r>
          </w:p>
        </w:tc>
      </w:tr>
      <w:tr w:rsidR="002E5ED7" w:rsidRPr="007776E6" w14:paraId="50E5A653" w14:textId="77777777" w:rsidTr="009A72D9">
        <w:trPr>
          <w:jc w:val="center"/>
        </w:trPr>
        <w:tc>
          <w:tcPr>
            <w:tcW w:w="3685" w:type="dxa"/>
            <w:shd w:val="clear" w:color="auto" w:fill="auto"/>
          </w:tcPr>
          <w:p w14:paraId="455465E0" w14:textId="77777777" w:rsidR="002E5ED7" w:rsidRPr="007776E6" w:rsidRDefault="002E5ED7" w:rsidP="00AA5DF2">
            <w:pPr>
              <w:bidi/>
              <w:spacing w:after="0" w:line="240" w:lineRule="auto"/>
              <w:jc w:val="both"/>
              <w:rPr>
                <w:rFonts w:ascii="Traditional Arabic" w:hAnsi="Traditional Arabic" w:cs="Traditional Arabic"/>
                <w:sz w:val="32"/>
                <w:szCs w:val="32"/>
                <w:rtl/>
              </w:rPr>
            </w:pPr>
            <w:r w:rsidRPr="007776E6">
              <w:rPr>
                <w:rFonts w:ascii="Traditional Arabic" w:hAnsi="Traditional Arabic" w:cs="Traditional Arabic"/>
                <w:sz w:val="32"/>
                <w:szCs w:val="32"/>
                <w:rtl/>
              </w:rPr>
              <w:t>أطباء عامون</w:t>
            </w:r>
          </w:p>
        </w:tc>
        <w:tc>
          <w:tcPr>
            <w:tcW w:w="1814" w:type="dxa"/>
            <w:shd w:val="clear" w:color="auto" w:fill="auto"/>
          </w:tcPr>
          <w:p w14:paraId="51D51E16" w14:textId="77777777" w:rsidR="002E5ED7" w:rsidRPr="007776E6" w:rsidRDefault="002E5ED7" w:rsidP="00AA5DF2">
            <w:pPr>
              <w:bidi/>
              <w:spacing w:after="0" w:line="240" w:lineRule="auto"/>
              <w:jc w:val="both"/>
              <w:rPr>
                <w:rFonts w:ascii="Traditional Arabic" w:hAnsi="Traditional Arabic" w:cs="Traditional Arabic"/>
                <w:sz w:val="32"/>
                <w:szCs w:val="32"/>
                <w:rtl/>
              </w:rPr>
            </w:pPr>
            <w:r w:rsidRPr="007776E6">
              <w:rPr>
                <w:rFonts w:ascii="Traditional Arabic" w:hAnsi="Traditional Arabic" w:cs="Traditional Arabic"/>
                <w:sz w:val="32"/>
                <w:szCs w:val="32"/>
                <w:rtl/>
              </w:rPr>
              <w:t>1/1899 نسمة</w:t>
            </w:r>
          </w:p>
        </w:tc>
        <w:tc>
          <w:tcPr>
            <w:tcW w:w="1958" w:type="dxa"/>
            <w:gridSpan w:val="2"/>
            <w:shd w:val="clear" w:color="auto" w:fill="auto"/>
          </w:tcPr>
          <w:p w14:paraId="77F0186B" w14:textId="77777777" w:rsidR="002E5ED7" w:rsidRPr="007776E6" w:rsidRDefault="002E5ED7" w:rsidP="00AA5DF2">
            <w:pPr>
              <w:bidi/>
              <w:spacing w:after="0" w:line="240" w:lineRule="auto"/>
              <w:jc w:val="both"/>
              <w:rPr>
                <w:rFonts w:ascii="Traditional Arabic" w:hAnsi="Traditional Arabic" w:cs="Traditional Arabic"/>
                <w:sz w:val="32"/>
                <w:szCs w:val="32"/>
                <w:rtl/>
              </w:rPr>
            </w:pPr>
            <w:r w:rsidRPr="007776E6">
              <w:rPr>
                <w:rFonts w:ascii="Traditional Arabic" w:hAnsi="Traditional Arabic" w:cs="Traditional Arabic"/>
                <w:sz w:val="32"/>
                <w:szCs w:val="32"/>
                <w:rtl/>
              </w:rPr>
              <w:t xml:space="preserve">1/1532 نسمة </w:t>
            </w:r>
          </w:p>
        </w:tc>
      </w:tr>
      <w:tr w:rsidR="002E5ED7" w:rsidRPr="007776E6" w14:paraId="58C1DDE2" w14:textId="77777777" w:rsidTr="009A72D9">
        <w:trPr>
          <w:jc w:val="center"/>
        </w:trPr>
        <w:tc>
          <w:tcPr>
            <w:tcW w:w="3685" w:type="dxa"/>
            <w:shd w:val="clear" w:color="auto" w:fill="auto"/>
          </w:tcPr>
          <w:p w14:paraId="152A95E5" w14:textId="77777777" w:rsidR="002E5ED7" w:rsidRPr="007776E6" w:rsidRDefault="002E5ED7" w:rsidP="00AA5DF2">
            <w:pPr>
              <w:bidi/>
              <w:spacing w:after="0" w:line="240" w:lineRule="auto"/>
              <w:jc w:val="both"/>
              <w:rPr>
                <w:rFonts w:ascii="Traditional Arabic" w:hAnsi="Traditional Arabic" w:cs="Traditional Arabic"/>
                <w:sz w:val="32"/>
                <w:szCs w:val="32"/>
                <w:rtl/>
              </w:rPr>
            </w:pPr>
            <w:r w:rsidRPr="007776E6">
              <w:rPr>
                <w:rFonts w:ascii="Traditional Arabic" w:hAnsi="Traditional Arabic" w:cs="Traditional Arabic"/>
                <w:sz w:val="32"/>
                <w:szCs w:val="32"/>
                <w:rtl/>
              </w:rPr>
              <w:t xml:space="preserve">جراحو اسنان  </w:t>
            </w:r>
          </w:p>
        </w:tc>
        <w:tc>
          <w:tcPr>
            <w:tcW w:w="1814" w:type="dxa"/>
            <w:shd w:val="clear" w:color="auto" w:fill="auto"/>
          </w:tcPr>
          <w:p w14:paraId="1DC54092" w14:textId="77777777" w:rsidR="002E5ED7" w:rsidRPr="007776E6" w:rsidRDefault="002E5ED7" w:rsidP="00AA5DF2">
            <w:pPr>
              <w:bidi/>
              <w:spacing w:after="0" w:line="240" w:lineRule="auto"/>
              <w:jc w:val="both"/>
              <w:rPr>
                <w:rFonts w:ascii="Traditional Arabic" w:hAnsi="Traditional Arabic" w:cs="Traditional Arabic"/>
                <w:sz w:val="32"/>
                <w:szCs w:val="32"/>
                <w:rtl/>
              </w:rPr>
            </w:pPr>
            <w:r w:rsidRPr="007776E6">
              <w:rPr>
                <w:rFonts w:ascii="Traditional Arabic" w:hAnsi="Traditional Arabic" w:cs="Traditional Arabic"/>
                <w:sz w:val="32"/>
                <w:szCs w:val="32"/>
                <w:rtl/>
              </w:rPr>
              <w:t xml:space="preserve">1/6493 نسمة </w:t>
            </w:r>
          </w:p>
        </w:tc>
        <w:tc>
          <w:tcPr>
            <w:tcW w:w="1958" w:type="dxa"/>
            <w:gridSpan w:val="2"/>
            <w:shd w:val="clear" w:color="auto" w:fill="auto"/>
          </w:tcPr>
          <w:p w14:paraId="334AD45E" w14:textId="77777777" w:rsidR="002E5ED7" w:rsidRPr="007776E6" w:rsidRDefault="002E5ED7" w:rsidP="00AA5DF2">
            <w:pPr>
              <w:bidi/>
              <w:spacing w:after="0" w:line="240" w:lineRule="auto"/>
              <w:jc w:val="both"/>
              <w:rPr>
                <w:rFonts w:ascii="Traditional Arabic" w:hAnsi="Traditional Arabic" w:cs="Traditional Arabic"/>
                <w:sz w:val="32"/>
                <w:szCs w:val="32"/>
                <w:rtl/>
              </w:rPr>
            </w:pPr>
            <w:r w:rsidRPr="007776E6">
              <w:rPr>
                <w:rFonts w:ascii="Traditional Arabic" w:hAnsi="Traditional Arabic" w:cs="Traditional Arabic"/>
                <w:sz w:val="32"/>
                <w:szCs w:val="32"/>
                <w:rtl/>
              </w:rPr>
              <w:t>1/4375 نسمة</w:t>
            </w:r>
          </w:p>
        </w:tc>
      </w:tr>
      <w:tr w:rsidR="002E5ED7" w:rsidRPr="007776E6" w14:paraId="329F1D65" w14:textId="77777777" w:rsidTr="009A72D9">
        <w:trPr>
          <w:jc w:val="center"/>
        </w:trPr>
        <w:tc>
          <w:tcPr>
            <w:tcW w:w="3685" w:type="dxa"/>
            <w:shd w:val="clear" w:color="auto" w:fill="auto"/>
          </w:tcPr>
          <w:p w14:paraId="206A08BC" w14:textId="77777777" w:rsidR="002E5ED7" w:rsidRPr="007776E6" w:rsidRDefault="002E5ED7" w:rsidP="00AA5DF2">
            <w:pPr>
              <w:bidi/>
              <w:spacing w:after="0" w:line="240" w:lineRule="auto"/>
              <w:jc w:val="both"/>
              <w:rPr>
                <w:rFonts w:ascii="Traditional Arabic" w:hAnsi="Traditional Arabic" w:cs="Traditional Arabic"/>
                <w:sz w:val="32"/>
                <w:szCs w:val="32"/>
                <w:rtl/>
              </w:rPr>
            </w:pPr>
            <w:r w:rsidRPr="007776E6">
              <w:rPr>
                <w:rFonts w:ascii="Traditional Arabic" w:hAnsi="Traditional Arabic" w:cs="Traditional Arabic"/>
                <w:sz w:val="32"/>
                <w:szCs w:val="32"/>
                <w:rtl/>
              </w:rPr>
              <w:t xml:space="preserve">الصيادلة </w:t>
            </w:r>
          </w:p>
        </w:tc>
        <w:tc>
          <w:tcPr>
            <w:tcW w:w="1814" w:type="dxa"/>
            <w:shd w:val="clear" w:color="auto" w:fill="auto"/>
          </w:tcPr>
          <w:p w14:paraId="1EDDE1C6" w14:textId="2A3D790A" w:rsidR="002E5ED7" w:rsidRPr="007776E6" w:rsidRDefault="002E5ED7" w:rsidP="00AA5DF2">
            <w:pPr>
              <w:bidi/>
              <w:spacing w:after="0" w:line="240" w:lineRule="auto"/>
              <w:jc w:val="both"/>
              <w:rPr>
                <w:rFonts w:ascii="Traditional Arabic" w:hAnsi="Traditional Arabic" w:cs="Traditional Arabic"/>
                <w:sz w:val="32"/>
                <w:szCs w:val="32"/>
                <w:rtl/>
              </w:rPr>
            </w:pPr>
            <w:r w:rsidRPr="007776E6">
              <w:rPr>
                <w:rFonts w:ascii="Traditional Arabic" w:hAnsi="Traditional Arabic" w:cs="Traditional Arabic"/>
                <w:sz w:val="32"/>
                <w:szCs w:val="32"/>
                <w:rtl/>
              </w:rPr>
              <w:t>1/21567 ن</w:t>
            </w:r>
            <w:r w:rsidR="009A72D9">
              <w:rPr>
                <w:rFonts w:ascii="Traditional Arabic" w:hAnsi="Traditional Arabic" w:cs="Traditional Arabic" w:hint="cs"/>
                <w:sz w:val="32"/>
                <w:szCs w:val="32"/>
                <w:rtl/>
              </w:rPr>
              <w:t>س</w:t>
            </w:r>
            <w:r w:rsidRPr="007776E6">
              <w:rPr>
                <w:rFonts w:ascii="Traditional Arabic" w:hAnsi="Traditional Arabic" w:cs="Traditional Arabic"/>
                <w:sz w:val="32"/>
                <w:szCs w:val="32"/>
                <w:rtl/>
              </w:rPr>
              <w:t>مة</w:t>
            </w:r>
          </w:p>
        </w:tc>
        <w:tc>
          <w:tcPr>
            <w:tcW w:w="1958" w:type="dxa"/>
            <w:gridSpan w:val="2"/>
            <w:shd w:val="clear" w:color="auto" w:fill="auto"/>
          </w:tcPr>
          <w:p w14:paraId="412B3BBA" w14:textId="77777777" w:rsidR="002E5ED7" w:rsidRPr="007776E6" w:rsidRDefault="002E5ED7" w:rsidP="00AA5DF2">
            <w:pPr>
              <w:bidi/>
              <w:spacing w:after="0" w:line="240" w:lineRule="auto"/>
              <w:jc w:val="both"/>
              <w:rPr>
                <w:rFonts w:ascii="Traditional Arabic" w:hAnsi="Traditional Arabic" w:cs="Traditional Arabic"/>
                <w:sz w:val="32"/>
                <w:szCs w:val="32"/>
                <w:rtl/>
              </w:rPr>
            </w:pPr>
            <w:r w:rsidRPr="007776E6">
              <w:rPr>
                <w:rFonts w:ascii="Traditional Arabic" w:hAnsi="Traditional Arabic" w:cs="Traditional Arabic"/>
                <w:sz w:val="32"/>
                <w:szCs w:val="32"/>
                <w:rtl/>
              </w:rPr>
              <w:t xml:space="preserve">1/3999 نسمة </w:t>
            </w:r>
          </w:p>
        </w:tc>
      </w:tr>
      <w:tr w:rsidR="002E5ED7" w:rsidRPr="007776E6" w14:paraId="48CAE041" w14:textId="77777777" w:rsidTr="009A72D9">
        <w:trPr>
          <w:jc w:val="center"/>
        </w:trPr>
        <w:tc>
          <w:tcPr>
            <w:tcW w:w="3685" w:type="dxa"/>
            <w:shd w:val="clear" w:color="auto" w:fill="auto"/>
          </w:tcPr>
          <w:p w14:paraId="1D3788D4" w14:textId="77777777" w:rsidR="002E5ED7" w:rsidRPr="007776E6" w:rsidRDefault="002E5ED7" w:rsidP="00AA5DF2">
            <w:pPr>
              <w:bidi/>
              <w:spacing w:after="0" w:line="240" w:lineRule="auto"/>
              <w:jc w:val="both"/>
              <w:rPr>
                <w:rFonts w:ascii="Traditional Arabic" w:hAnsi="Traditional Arabic" w:cs="Traditional Arabic"/>
                <w:sz w:val="32"/>
                <w:szCs w:val="32"/>
                <w:rtl/>
              </w:rPr>
            </w:pPr>
            <w:r w:rsidRPr="007776E6">
              <w:rPr>
                <w:rFonts w:ascii="Traditional Arabic" w:hAnsi="Traditional Arabic" w:cs="Traditional Arabic"/>
                <w:sz w:val="32"/>
                <w:szCs w:val="32"/>
                <w:rtl/>
              </w:rPr>
              <w:t>الشبه طبيون</w:t>
            </w:r>
          </w:p>
        </w:tc>
        <w:tc>
          <w:tcPr>
            <w:tcW w:w="1814" w:type="dxa"/>
            <w:shd w:val="clear" w:color="auto" w:fill="auto"/>
          </w:tcPr>
          <w:p w14:paraId="7688FE62" w14:textId="77777777" w:rsidR="002E5ED7" w:rsidRPr="007776E6" w:rsidRDefault="002E5ED7" w:rsidP="00AA5DF2">
            <w:pPr>
              <w:bidi/>
              <w:spacing w:after="0" w:line="240" w:lineRule="auto"/>
              <w:jc w:val="both"/>
              <w:rPr>
                <w:rFonts w:ascii="Traditional Arabic" w:hAnsi="Traditional Arabic" w:cs="Traditional Arabic"/>
                <w:sz w:val="32"/>
                <w:szCs w:val="32"/>
                <w:rtl/>
              </w:rPr>
            </w:pPr>
            <w:r w:rsidRPr="007776E6">
              <w:rPr>
                <w:rFonts w:ascii="Traditional Arabic" w:hAnsi="Traditional Arabic" w:cs="Traditional Arabic"/>
                <w:sz w:val="32"/>
                <w:szCs w:val="32"/>
                <w:rtl/>
              </w:rPr>
              <w:t xml:space="preserve">1/456 نسمة </w:t>
            </w:r>
          </w:p>
        </w:tc>
        <w:tc>
          <w:tcPr>
            <w:tcW w:w="1958" w:type="dxa"/>
            <w:gridSpan w:val="2"/>
            <w:shd w:val="clear" w:color="auto" w:fill="auto"/>
          </w:tcPr>
          <w:p w14:paraId="0093FFD9" w14:textId="77777777" w:rsidR="002E5ED7" w:rsidRPr="007776E6" w:rsidRDefault="002E5ED7" w:rsidP="00AA5DF2">
            <w:pPr>
              <w:bidi/>
              <w:spacing w:after="0" w:line="240" w:lineRule="auto"/>
              <w:jc w:val="both"/>
              <w:rPr>
                <w:rFonts w:ascii="Traditional Arabic" w:hAnsi="Traditional Arabic" w:cs="Traditional Arabic"/>
                <w:sz w:val="32"/>
                <w:szCs w:val="32"/>
                <w:rtl/>
              </w:rPr>
            </w:pPr>
            <w:r w:rsidRPr="007776E6">
              <w:rPr>
                <w:rFonts w:ascii="Traditional Arabic" w:hAnsi="Traditional Arabic" w:cs="Traditional Arabic"/>
                <w:sz w:val="32"/>
                <w:szCs w:val="32"/>
                <w:rtl/>
              </w:rPr>
              <w:t xml:space="preserve">1/452 نسمة </w:t>
            </w:r>
          </w:p>
        </w:tc>
      </w:tr>
      <w:tr w:rsidR="002E5ED7" w:rsidRPr="007776E6" w14:paraId="431AF2D2" w14:textId="77777777" w:rsidTr="009A72D9">
        <w:trPr>
          <w:jc w:val="center"/>
        </w:trPr>
        <w:tc>
          <w:tcPr>
            <w:tcW w:w="3685" w:type="dxa"/>
            <w:shd w:val="clear" w:color="auto" w:fill="auto"/>
          </w:tcPr>
          <w:p w14:paraId="2A09EED7" w14:textId="77777777" w:rsidR="002E5ED7" w:rsidRPr="007776E6" w:rsidRDefault="002E5ED7" w:rsidP="00AA5DF2">
            <w:pPr>
              <w:bidi/>
              <w:spacing w:after="0" w:line="240" w:lineRule="auto"/>
              <w:jc w:val="both"/>
              <w:rPr>
                <w:rFonts w:ascii="Traditional Arabic" w:hAnsi="Traditional Arabic" w:cs="Traditional Arabic"/>
                <w:sz w:val="32"/>
                <w:szCs w:val="32"/>
                <w:rtl/>
              </w:rPr>
            </w:pPr>
            <w:r w:rsidRPr="007776E6">
              <w:rPr>
                <w:rFonts w:ascii="Traditional Arabic" w:hAnsi="Traditional Arabic" w:cs="Traditional Arabic"/>
                <w:sz w:val="32"/>
                <w:szCs w:val="32"/>
                <w:rtl/>
              </w:rPr>
              <w:t>القابلات</w:t>
            </w:r>
          </w:p>
        </w:tc>
        <w:tc>
          <w:tcPr>
            <w:tcW w:w="1814" w:type="dxa"/>
            <w:shd w:val="clear" w:color="auto" w:fill="auto"/>
          </w:tcPr>
          <w:p w14:paraId="5A1C6926" w14:textId="77777777" w:rsidR="002E5ED7" w:rsidRPr="007776E6" w:rsidRDefault="002E5ED7" w:rsidP="00AA5DF2">
            <w:pPr>
              <w:bidi/>
              <w:spacing w:after="0" w:line="240" w:lineRule="auto"/>
              <w:jc w:val="both"/>
              <w:rPr>
                <w:rFonts w:ascii="Traditional Arabic" w:hAnsi="Traditional Arabic" w:cs="Traditional Arabic"/>
                <w:sz w:val="32"/>
                <w:szCs w:val="32"/>
                <w:rtl/>
              </w:rPr>
            </w:pPr>
            <w:r w:rsidRPr="007776E6">
              <w:rPr>
                <w:rFonts w:ascii="Traditional Arabic" w:hAnsi="Traditional Arabic" w:cs="Traditional Arabic"/>
                <w:sz w:val="32"/>
                <w:szCs w:val="32"/>
                <w:rtl/>
              </w:rPr>
              <w:t xml:space="preserve">1/4252 نسمة </w:t>
            </w:r>
          </w:p>
        </w:tc>
        <w:tc>
          <w:tcPr>
            <w:tcW w:w="1958" w:type="dxa"/>
            <w:gridSpan w:val="2"/>
            <w:shd w:val="clear" w:color="auto" w:fill="auto"/>
          </w:tcPr>
          <w:p w14:paraId="0EFAB5BE" w14:textId="77777777" w:rsidR="002E5ED7" w:rsidRPr="007776E6" w:rsidRDefault="002E5ED7" w:rsidP="00AA5DF2">
            <w:pPr>
              <w:bidi/>
              <w:spacing w:after="0" w:line="240" w:lineRule="auto"/>
              <w:jc w:val="both"/>
              <w:rPr>
                <w:rFonts w:ascii="Traditional Arabic" w:hAnsi="Traditional Arabic" w:cs="Traditional Arabic"/>
                <w:sz w:val="32"/>
                <w:szCs w:val="32"/>
                <w:rtl/>
              </w:rPr>
            </w:pPr>
            <w:r w:rsidRPr="007776E6">
              <w:rPr>
                <w:rFonts w:ascii="Traditional Arabic" w:hAnsi="Traditional Arabic" w:cs="Traditional Arabic"/>
                <w:sz w:val="32"/>
                <w:szCs w:val="32"/>
                <w:rtl/>
              </w:rPr>
              <w:t>1/4136 نسمة</w:t>
            </w:r>
          </w:p>
        </w:tc>
      </w:tr>
      <w:tr w:rsidR="002E5ED7" w:rsidRPr="007776E6" w14:paraId="451062DD" w14:textId="77777777" w:rsidTr="009A72D9">
        <w:trPr>
          <w:trHeight w:val="510"/>
          <w:jc w:val="center"/>
        </w:trPr>
        <w:tc>
          <w:tcPr>
            <w:tcW w:w="3685" w:type="dxa"/>
            <w:shd w:val="clear" w:color="auto" w:fill="auto"/>
          </w:tcPr>
          <w:p w14:paraId="7BE22FFD" w14:textId="77777777" w:rsidR="002E5ED7" w:rsidRPr="007776E6" w:rsidRDefault="002E5ED7" w:rsidP="00AA5DF2">
            <w:pPr>
              <w:bidi/>
              <w:spacing w:after="0" w:line="240" w:lineRule="auto"/>
              <w:jc w:val="both"/>
              <w:rPr>
                <w:rFonts w:ascii="Traditional Arabic" w:hAnsi="Traditional Arabic" w:cs="Traditional Arabic"/>
                <w:sz w:val="32"/>
                <w:szCs w:val="32"/>
                <w:rtl/>
              </w:rPr>
            </w:pPr>
            <w:r w:rsidRPr="007776E6">
              <w:rPr>
                <w:rFonts w:ascii="Traditional Arabic" w:hAnsi="Traditional Arabic" w:cs="Traditional Arabic"/>
                <w:sz w:val="32"/>
                <w:szCs w:val="32"/>
                <w:rtl/>
              </w:rPr>
              <w:t>مخبري</w:t>
            </w:r>
          </w:p>
        </w:tc>
        <w:tc>
          <w:tcPr>
            <w:tcW w:w="1814" w:type="dxa"/>
            <w:shd w:val="clear" w:color="auto" w:fill="auto"/>
          </w:tcPr>
          <w:p w14:paraId="2F57E49D" w14:textId="77777777" w:rsidR="002E5ED7" w:rsidRPr="007776E6" w:rsidRDefault="002E5ED7" w:rsidP="00AA5DF2">
            <w:pPr>
              <w:bidi/>
              <w:spacing w:after="0" w:line="240" w:lineRule="auto"/>
              <w:jc w:val="both"/>
              <w:rPr>
                <w:rFonts w:ascii="Traditional Arabic" w:hAnsi="Traditional Arabic" w:cs="Traditional Arabic"/>
                <w:sz w:val="32"/>
                <w:szCs w:val="32"/>
                <w:rtl/>
              </w:rPr>
            </w:pPr>
            <w:r w:rsidRPr="007776E6">
              <w:rPr>
                <w:rFonts w:ascii="Traditional Arabic" w:hAnsi="Traditional Arabic" w:cs="Traditional Arabic"/>
                <w:sz w:val="32"/>
                <w:szCs w:val="32"/>
                <w:rtl/>
              </w:rPr>
              <w:t>1/3113 نسمة</w:t>
            </w:r>
          </w:p>
        </w:tc>
        <w:tc>
          <w:tcPr>
            <w:tcW w:w="1958" w:type="dxa"/>
            <w:gridSpan w:val="2"/>
            <w:shd w:val="clear" w:color="auto" w:fill="auto"/>
          </w:tcPr>
          <w:p w14:paraId="057A6F67" w14:textId="34F1D839" w:rsidR="002E5ED7" w:rsidRPr="007776E6" w:rsidRDefault="002E5ED7" w:rsidP="006E1EA3">
            <w:pPr>
              <w:bidi/>
              <w:spacing w:after="0" w:line="240" w:lineRule="auto"/>
              <w:jc w:val="both"/>
              <w:rPr>
                <w:rFonts w:ascii="Traditional Arabic" w:hAnsi="Traditional Arabic" w:cs="Traditional Arabic"/>
                <w:sz w:val="32"/>
                <w:szCs w:val="32"/>
                <w:rtl/>
              </w:rPr>
            </w:pPr>
            <w:r w:rsidRPr="007776E6">
              <w:rPr>
                <w:rFonts w:ascii="Traditional Arabic" w:hAnsi="Traditional Arabic" w:cs="Traditional Arabic"/>
                <w:sz w:val="32"/>
                <w:szCs w:val="32"/>
                <w:rtl/>
              </w:rPr>
              <w:t>/</w:t>
            </w:r>
          </w:p>
        </w:tc>
      </w:tr>
      <w:tr w:rsidR="002E5ED7" w:rsidRPr="007776E6" w14:paraId="35BE01EE" w14:textId="77777777" w:rsidTr="009A72D9">
        <w:trPr>
          <w:trHeight w:val="435"/>
          <w:jc w:val="center"/>
        </w:trPr>
        <w:tc>
          <w:tcPr>
            <w:tcW w:w="3685" w:type="dxa"/>
            <w:shd w:val="clear" w:color="auto" w:fill="auto"/>
          </w:tcPr>
          <w:p w14:paraId="20AD84B7" w14:textId="18BD08C8" w:rsidR="002E5ED7" w:rsidRPr="007776E6" w:rsidRDefault="002E5ED7" w:rsidP="00AA5DF2">
            <w:pPr>
              <w:bidi/>
              <w:spacing w:after="0" w:line="240" w:lineRule="auto"/>
              <w:jc w:val="both"/>
              <w:rPr>
                <w:rFonts w:ascii="Traditional Arabic" w:hAnsi="Traditional Arabic" w:cs="Traditional Arabic"/>
                <w:sz w:val="32"/>
                <w:szCs w:val="32"/>
                <w:rtl/>
              </w:rPr>
            </w:pPr>
            <w:r w:rsidRPr="007776E6">
              <w:rPr>
                <w:rFonts w:ascii="Traditional Arabic" w:hAnsi="Traditional Arabic" w:cs="Traditional Arabic"/>
                <w:sz w:val="32"/>
                <w:szCs w:val="32"/>
                <w:rtl/>
              </w:rPr>
              <w:t>أعوان التخ</w:t>
            </w:r>
            <w:r w:rsidR="00B71E3F">
              <w:rPr>
                <w:rFonts w:ascii="Traditional Arabic" w:hAnsi="Traditional Arabic" w:cs="Traditional Arabic" w:hint="cs"/>
                <w:sz w:val="32"/>
                <w:szCs w:val="32"/>
                <w:rtl/>
              </w:rPr>
              <w:t>د</w:t>
            </w:r>
            <w:r w:rsidRPr="007776E6">
              <w:rPr>
                <w:rFonts w:ascii="Traditional Arabic" w:hAnsi="Traditional Arabic" w:cs="Traditional Arabic"/>
                <w:sz w:val="32"/>
                <w:szCs w:val="32"/>
                <w:rtl/>
              </w:rPr>
              <w:t xml:space="preserve">ير </w:t>
            </w:r>
            <w:r w:rsidR="00B71E3F" w:rsidRPr="007776E6">
              <w:rPr>
                <w:rFonts w:ascii="Traditional Arabic" w:hAnsi="Traditional Arabic" w:cs="Traditional Arabic" w:hint="cs"/>
                <w:sz w:val="32"/>
                <w:szCs w:val="32"/>
                <w:rtl/>
              </w:rPr>
              <w:t>والانعاش</w:t>
            </w:r>
          </w:p>
        </w:tc>
        <w:tc>
          <w:tcPr>
            <w:tcW w:w="1814" w:type="dxa"/>
            <w:shd w:val="clear" w:color="auto" w:fill="auto"/>
          </w:tcPr>
          <w:p w14:paraId="3BC91E72" w14:textId="77777777" w:rsidR="002E5ED7" w:rsidRPr="007776E6" w:rsidRDefault="002E5ED7" w:rsidP="00AA5DF2">
            <w:pPr>
              <w:bidi/>
              <w:spacing w:after="0" w:line="240" w:lineRule="auto"/>
              <w:jc w:val="both"/>
              <w:rPr>
                <w:rFonts w:ascii="Traditional Arabic" w:hAnsi="Traditional Arabic" w:cs="Traditional Arabic"/>
                <w:sz w:val="32"/>
                <w:szCs w:val="32"/>
                <w:rtl/>
              </w:rPr>
            </w:pPr>
            <w:r w:rsidRPr="007776E6">
              <w:rPr>
                <w:rFonts w:ascii="Traditional Arabic" w:hAnsi="Traditional Arabic" w:cs="Traditional Arabic"/>
                <w:sz w:val="32"/>
                <w:szCs w:val="32"/>
                <w:rtl/>
              </w:rPr>
              <w:t>1/13419 نسمة</w:t>
            </w:r>
          </w:p>
        </w:tc>
        <w:tc>
          <w:tcPr>
            <w:tcW w:w="1958" w:type="dxa"/>
            <w:gridSpan w:val="2"/>
            <w:shd w:val="clear" w:color="auto" w:fill="auto"/>
          </w:tcPr>
          <w:p w14:paraId="2DA1DD92" w14:textId="77777777" w:rsidR="002E5ED7" w:rsidRPr="007776E6" w:rsidRDefault="002E5ED7" w:rsidP="00AA5DF2">
            <w:pPr>
              <w:bidi/>
              <w:spacing w:after="0" w:line="240" w:lineRule="auto"/>
              <w:jc w:val="both"/>
              <w:rPr>
                <w:rFonts w:ascii="Traditional Arabic" w:hAnsi="Traditional Arabic" w:cs="Traditional Arabic"/>
                <w:sz w:val="32"/>
                <w:szCs w:val="32"/>
                <w:rtl/>
              </w:rPr>
            </w:pPr>
            <w:r w:rsidRPr="007776E6">
              <w:rPr>
                <w:rFonts w:ascii="Traditional Arabic" w:hAnsi="Traditional Arabic" w:cs="Traditional Arabic"/>
                <w:sz w:val="32"/>
                <w:szCs w:val="32"/>
                <w:rtl/>
              </w:rPr>
              <w:t>1/8272 نسمة</w:t>
            </w:r>
          </w:p>
        </w:tc>
      </w:tr>
      <w:tr w:rsidR="002E5ED7" w:rsidRPr="007776E6" w14:paraId="4C4F20CB" w14:textId="77777777" w:rsidTr="009A72D9">
        <w:trPr>
          <w:trHeight w:val="345"/>
          <w:jc w:val="center"/>
        </w:trPr>
        <w:tc>
          <w:tcPr>
            <w:tcW w:w="3685" w:type="dxa"/>
            <w:shd w:val="clear" w:color="auto" w:fill="auto"/>
          </w:tcPr>
          <w:p w14:paraId="555CE3C6" w14:textId="77777777" w:rsidR="002E5ED7" w:rsidRPr="007776E6" w:rsidRDefault="002E5ED7" w:rsidP="00AA5DF2">
            <w:pPr>
              <w:bidi/>
              <w:spacing w:after="0" w:line="240" w:lineRule="auto"/>
              <w:jc w:val="both"/>
              <w:rPr>
                <w:rFonts w:ascii="Traditional Arabic" w:hAnsi="Traditional Arabic" w:cs="Traditional Arabic"/>
                <w:sz w:val="32"/>
                <w:szCs w:val="32"/>
                <w:rtl/>
              </w:rPr>
            </w:pPr>
            <w:r w:rsidRPr="007776E6">
              <w:rPr>
                <w:rFonts w:ascii="Traditional Arabic" w:hAnsi="Traditional Arabic" w:cs="Traditional Arabic"/>
                <w:sz w:val="32"/>
                <w:szCs w:val="32"/>
                <w:rtl/>
              </w:rPr>
              <w:t>أخصائي في علم النفس</w:t>
            </w:r>
          </w:p>
        </w:tc>
        <w:tc>
          <w:tcPr>
            <w:tcW w:w="1814" w:type="dxa"/>
            <w:shd w:val="clear" w:color="auto" w:fill="auto"/>
          </w:tcPr>
          <w:p w14:paraId="679AF460" w14:textId="77777777" w:rsidR="002E5ED7" w:rsidRPr="007776E6" w:rsidRDefault="002E5ED7" w:rsidP="00AA5DF2">
            <w:pPr>
              <w:bidi/>
              <w:spacing w:after="0" w:line="240" w:lineRule="auto"/>
              <w:jc w:val="both"/>
              <w:rPr>
                <w:rFonts w:ascii="Traditional Arabic" w:hAnsi="Traditional Arabic" w:cs="Traditional Arabic"/>
                <w:sz w:val="32"/>
                <w:szCs w:val="32"/>
                <w:rtl/>
              </w:rPr>
            </w:pPr>
            <w:r w:rsidRPr="007776E6">
              <w:rPr>
                <w:rFonts w:ascii="Traditional Arabic" w:hAnsi="Traditional Arabic" w:cs="Traditional Arabic"/>
                <w:sz w:val="32"/>
                <w:szCs w:val="32"/>
                <w:rtl/>
              </w:rPr>
              <w:t xml:space="preserve">1/8505 نسمة </w:t>
            </w:r>
          </w:p>
        </w:tc>
        <w:tc>
          <w:tcPr>
            <w:tcW w:w="1958" w:type="dxa"/>
            <w:gridSpan w:val="2"/>
            <w:shd w:val="clear" w:color="auto" w:fill="auto"/>
          </w:tcPr>
          <w:p w14:paraId="3E9DF1B9" w14:textId="77777777" w:rsidR="002E5ED7" w:rsidRPr="007776E6" w:rsidRDefault="002E5ED7" w:rsidP="00AA5DF2">
            <w:pPr>
              <w:bidi/>
              <w:spacing w:after="0" w:line="240" w:lineRule="auto"/>
              <w:jc w:val="both"/>
              <w:rPr>
                <w:rFonts w:ascii="Traditional Arabic" w:hAnsi="Traditional Arabic" w:cs="Traditional Arabic"/>
                <w:sz w:val="32"/>
                <w:szCs w:val="32"/>
                <w:rtl/>
              </w:rPr>
            </w:pPr>
            <w:r w:rsidRPr="007776E6">
              <w:rPr>
                <w:rFonts w:ascii="Traditional Arabic" w:hAnsi="Traditional Arabic" w:cs="Traditional Arabic"/>
                <w:sz w:val="32"/>
                <w:szCs w:val="32"/>
                <w:rtl/>
              </w:rPr>
              <w:t>1/8272 نسمة</w:t>
            </w:r>
          </w:p>
        </w:tc>
      </w:tr>
      <w:tr w:rsidR="002E5ED7" w:rsidRPr="007776E6" w14:paraId="2C9AB630" w14:textId="77777777" w:rsidTr="009A72D9">
        <w:trPr>
          <w:trHeight w:val="525"/>
          <w:jc w:val="center"/>
        </w:trPr>
        <w:tc>
          <w:tcPr>
            <w:tcW w:w="3685" w:type="dxa"/>
            <w:shd w:val="clear" w:color="auto" w:fill="auto"/>
          </w:tcPr>
          <w:p w14:paraId="12A9FCBE" w14:textId="77777777" w:rsidR="002E5ED7" w:rsidRPr="007776E6" w:rsidRDefault="002E5ED7" w:rsidP="00AA5DF2">
            <w:pPr>
              <w:bidi/>
              <w:spacing w:after="0" w:line="240" w:lineRule="auto"/>
              <w:jc w:val="both"/>
              <w:rPr>
                <w:rFonts w:ascii="Traditional Arabic" w:hAnsi="Traditional Arabic" w:cs="Traditional Arabic"/>
                <w:sz w:val="32"/>
                <w:szCs w:val="32"/>
                <w:rtl/>
              </w:rPr>
            </w:pPr>
            <w:r w:rsidRPr="007776E6">
              <w:rPr>
                <w:rFonts w:ascii="Traditional Arabic" w:hAnsi="Traditional Arabic" w:cs="Traditional Arabic"/>
                <w:sz w:val="32"/>
                <w:szCs w:val="32"/>
                <w:rtl/>
              </w:rPr>
              <w:t xml:space="preserve">ممرض الاشعة </w:t>
            </w:r>
          </w:p>
        </w:tc>
        <w:tc>
          <w:tcPr>
            <w:tcW w:w="1814" w:type="dxa"/>
            <w:shd w:val="clear" w:color="auto" w:fill="auto"/>
          </w:tcPr>
          <w:p w14:paraId="1E51B534" w14:textId="77777777" w:rsidR="002E5ED7" w:rsidRPr="007776E6" w:rsidRDefault="002E5ED7" w:rsidP="00AA5DF2">
            <w:pPr>
              <w:bidi/>
              <w:spacing w:after="0" w:line="240" w:lineRule="auto"/>
              <w:jc w:val="both"/>
              <w:rPr>
                <w:rFonts w:ascii="Traditional Arabic" w:hAnsi="Traditional Arabic" w:cs="Traditional Arabic"/>
                <w:sz w:val="32"/>
                <w:szCs w:val="32"/>
                <w:rtl/>
              </w:rPr>
            </w:pPr>
            <w:r w:rsidRPr="007776E6">
              <w:rPr>
                <w:rFonts w:ascii="Traditional Arabic" w:hAnsi="Traditional Arabic" w:cs="Traditional Arabic"/>
                <w:sz w:val="32"/>
                <w:szCs w:val="32"/>
                <w:rtl/>
              </w:rPr>
              <w:t>1/14728 نسمة</w:t>
            </w:r>
          </w:p>
        </w:tc>
        <w:tc>
          <w:tcPr>
            <w:tcW w:w="1958" w:type="dxa"/>
            <w:gridSpan w:val="2"/>
            <w:shd w:val="clear" w:color="auto" w:fill="auto"/>
          </w:tcPr>
          <w:p w14:paraId="3FA15DDD" w14:textId="77777777" w:rsidR="002E5ED7" w:rsidRPr="007776E6" w:rsidRDefault="002E5ED7" w:rsidP="00AA5DF2">
            <w:pPr>
              <w:bidi/>
              <w:spacing w:after="0" w:line="240" w:lineRule="auto"/>
              <w:jc w:val="both"/>
              <w:rPr>
                <w:rFonts w:ascii="Traditional Arabic" w:hAnsi="Traditional Arabic" w:cs="Traditional Arabic"/>
                <w:sz w:val="32"/>
                <w:szCs w:val="32"/>
                <w:rtl/>
              </w:rPr>
            </w:pPr>
            <w:r w:rsidRPr="007776E6">
              <w:rPr>
                <w:rFonts w:ascii="Traditional Arabic" w:hAnsi="Traditional Arabic" w:cs="Traditional Arabic"/>
                <w:sz w:val="32"/>
                <w:szCs w:val="32"/>
                <w:rtl/>
              </w:rPr>
              <w:t>/</w:t>
            </w:r>
          </w:p>
        </w:tc>
      </w:tr>
    </w:tbl>
    <w:p w14:paraId="5E97B28A" w14:textId="02CF1E79" w:rsidR="009F2BE4" w:rsidRDefault="009F2BE4" w:rsidP="009F2BE4">
      <w:pPr>
        <w:bidi/>
        <w:jc w:val="center"/>
        <w:rPr>
          <w:rFonts w:ascii="Traditional Arabic" w:hAnsi="Traditional Arabic" w:cs="Traditional Arabic"/>
          <w:sz w:val="28"/>
          <w:szCs w:val="28"/>
          <w:rtl/>
        </w:rPr>
      </w:pPr>
      <w:r>
        <w:rPr>
          <w:rFonts w:hint="cs"/>
          <w:rtl/>
          <w:lang w:bidi="ar-DZ"/>
        </w:rPr>
        <w:t xml:space="preserve"> المصدر : وثائق داخلية لمديرية الصحة و السكان و إصلاح المستشفيات بالأغواط .</w:t>
      </w:r>
    </w:p>
    <w:p w14:paraId="70B7DE1F" w14:textId="45837120" w:rsidR="009F2BE4" w:rsidRPr="009F2BE4" w:rsidRDefault="00CE6A2D" w:rsidP="009F2BE4">
      <w:pPr>
        <w:bidi/>
        <w:jc w:val="center"/>
        <w:rPr>
          <w:rFonts w:ascii="Traditional Arabic" w:hAnsi="Traditional Arabic" w:cs="Traditional Arabic"/>
          <w:sz w:val="28"/>
          <w:szCs w:val="28"/>
          <w:rtl/>
        </w:rPr>
      </w:pPr>
      <w:r w:rsidRPr="009F2BE4">
        <w:rPr>
          <w:rFonts w:ascii="Traditional Arabic" w:hAnsi="Traditional Arabic" w:cs="Traditional Arabic" w:hint="cs"/>
          <w:sz w:val="28"/>
          <w:szCs w:val="28"/>
          <w:rtl/>
        </w:rPr>
        <w:t>الجدول رقم (</w:t>
      </w:r>
      <w:r w:rsidR="00253768" w:rsidRPr="009F2BE4">
        <w:rPr>
          <w:rFonts w:ascii="Traditional Arabic" w:hAnsi="Traditional Arabic" w:cs="Traditional Arabic" w:hint="cs"/>
          <w:sz w:val="28"/>
          <w:szCs w:val="28"/>
          <w:rtl/>
        </w:rPr>
        <w:t>05</w:t>
      </w:r>
      <w:r w:rsidRPr="009F2BE4">
        <w:rPr>
          <w:rFonts w:ascii="Traditional Arabic" w:hAnsi="Traditional Arabic" w:cs="Traditional Arabic" w:hint="cs"/>
          <w:sz w:val="28"/>
          <w:szCs w:val="28"/>
          <w:rtl/>
        </w:rPr>
        <w:t>)</w:t>
      </w:r>
      <w:r w:rsidR="007C7CBA" w:rsidRPr="009F2BE4">
        <w:rPr>
          <w:rFonts w:ascii="Traditional Arabic" w:hAnsi="Traditional Arabic" w:cs="Traditional Arabic" w:hint="cs"/>
          <w:sz w:val="28"/>
          <w:szCs w:val="28"/>
          <w:rtl/>
        </w:rPr>
        <w:t>:</w:t>
      </w:r>
      <w:r w:rsidR="00253768" w:rsidRPr="009F2BE4">
        <w:rPr>
          <w:rFonts w:ascii="Traditional Arabic" w:hAnsi="Traditional Arabic" w:cs="Traditional Arabic" w:hint="cs"/>
          <w:sz w:val="28"/>
          <w:szCs w:val="28"/>
          <w:rtl/>
        </w:rPr>
        <w:t xml:space="preserve"> مؤشرات الهياكل الصحية بالنبة ل603.878 نسمة</w:t>
      </w:r>
    </w:p>
    <w:tbl>
      <w:tblPr>
        <w:tblpPr w:leftFromText="180" w:rightFromText="180" w:vertAnchor="text" w:horzAnchor="margin" w:tblpXSpec="center" w:tblpY="23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12"/>
        <w:gridCol w:w="3912"/>
      </w:tblGrid>
      <w:tr w:rsidR="00CE6A2D" w:rsidRPr="007776E6" w14:paraId="3AA5061A" w14:textId="77777777" w:rsidTr="00CE6A2D">
        <w:tc>
          <w:tcPr>
            <w:tcW w:w="3912" w:type="dxa"/>
            <w:shd w:val="clear" w:color="auto" w:fill="D9D9D9" w:themeFill="background1" w:themeFillShade="D9"/>
            <w:vAlign w:val="center"/>
          </w:tcPr>
          <w:p w14:paraId="6EA26AF6" w14:textId="094A8B48" w:rsidR="002E5ED7" w:rsidRPr="00CE6A2D" w:rsidRDefault="002E5ED7" w:rsidP="00CE6A2D">
            <w:pPr>
              <w:bidi/>
              <w:spacing w:after="0" w:line="240" w:lineRule="auto"/>
              <w:jc w:val="center"/>
              <w:rPr>
                <w:rFonts w:ascii="Traditional Arabic" w:hAnsi="Traditional Arabic" w:cs="Traditional Arabic"/>
                <w:b/>
                <w:bCs/>
                <w:sz w:val="32"/>
                <w:szCs w:val="32"/>
                <w:rtl/>
              </w:rPr>
            </w:pPr>
            <w:r w:rsidRPr="00CE6A2D">
              <w:rPr>
                <w:rFonts w:ascii="Traditional Arabic" w:hAnsi="Traditional Arabic" w:cs="Traditional Arabic"/>
                <w:b/>
                <w:bCs/>
                <w:sz w:val="32"/>
                <w:szCs w:val="32"/>
                <w:rtl/>
              </w:rPr>
              <w:t>الهياكل الصحية</w:t>
            </w:r>
          </w:p>
        </w:tc>
        <w:tc>
          <w:tcPr>
            <w:tcW w:w="3912" w:type="dxa"/>
            <w:shd w:val="clear" w:color="auto" w:fill="auto"/>
            <w:vAlign w:val="center"/>
          </w:tcPr>
          <w:p w14:paraId="67EE439F" w14:textId="77777777" w:rsidR="002E5ED7" w:rsidRPr="007776E6" w:rsidRDefault="002E5ED7" w:rsidP="00CE6A2D">
            <w:pPr>
              <w:bidi/>
              <w:spacing w:after="0" w:line="240" w:lineRule="auto"/>
              <w:jc w:val="center"/>
              <w:rPr>
                <w:rFonts w:ascii="Traditional Arabic" w:hAnsi="Traditional Arabic" w:cs="Traditional Arabic"/>
                <w:sz w:val="32"/>
                <w:szCs w:val="32"/>
                <w:rtl/>
              </w:rPr>
            </w:pPr>
            <w:r w:rsidRPr="007776E6">
              <w:rPr>
                <w:rFonts w:ascii="Traditional Arabic" w:hAnsi="Traditional Arabic" w:cs="Traditional Arabic"/>
                <w:sz w:val="32"/>
                <w:szCs w:val="32"/>
                <w:rtl/>
              </w:rPr>
              <w:t>النسبة ل 603878 نسمة</w:t>
            </w:r>
          </w:p>
        </w:tc>
      </w:tr>
      <w:tr w:rsidR="00CE6A2D" w:rsidRPr="007776E6" w14:paraId="2BE2E6AA" w14:textId="77777777" w:rsidTr="00CE6A2D">
        <w:tc>
          <w:tcPr>
            <w:tcW w:w="3912" w:type="dxa"/>
            <w:shd w:val="clear" w:color="auto" w:fill="D9D9D9" w:themeFill="background1" w:themeFillShade="D9"/>
            <w:vAlign w:val="center"/>
          </w:tcPr>
          <w:p w14:paraId="67E7D707" w14:textId="77777777" w:rsidR="002E5ED7" w:rsidRPr="00CE6A2D" w:rsidRDefault="002E5ED7" w:rsidP="00CE6A2D">
            <w:pPr>
              <w:bidi/>
              <w:spacing w:after="0" w:line="240" w:lineRule="auto"/>
              <w:jc w:val="center"/>
              <w:rPr>
                <w:rFonts w:ascii="Traditional Arabic" w:hAnsi="Traditional Arabic" w:cs="Traditional Arabic"/>
                <w:b/>
                <w:bCs/>
                <w:sz w:val="32"/>
                <w:szCs w:val="32"/>
                <w:rtl/>
              </w:rPr>
            </w:pPr>
            <w:r w:rsidRPr="00CE6A2D">
              <w:rPr>
                <w:rFonts w:ascii="Traditional Arabic" w:hAnsi="Traditional Arabic" w:cs="Traditional Arabic"/>
                <w:b/>
                <w:bCs/>
                <w:sz w:val="32"/>
                <w:szCs w:val="32"/>
                <w:rtl/>
              </w:rPr>
              <w:t>مستشفى</w:t>
            </w:r>
          </w:p>
        </w:tc>
        <w:tc>
          <w:tcPr>
            <w:tcW w:w="3912" w:type="dxa"/>
            <w:shd w:val="clear" w:color="auto" w:fill="auto"/>
            <w:vAlign w:val="center"/>
          </w:tcPr>
          <w:p w14:paraId="4431219A" w14:textId="77777777" w:rsidR="002E5ED7" w:rsidRPr="007776E6" w:rsidRDefault="002E5ED7" w:rsidP="00CE6A2D">
            <w:pPr>
              <w:bidi/>
              <w:spacing w:after="0" w:line="240" w:lineRule="auto"/>
              <w:jc w:val="center"/>
              <w:rPr>
                <w:rFonts w:ascii="Traditional Arabic" w:hAnsi="Traditional Arabic" w:cs="Traditional Arabic"/>
                <w:sz w:val="32"/>
                <w:szCs w:val="32"/>
                <w:rtl/>
              </w:rPr>
            </w:pPr>
            <w:r w:rsidRPr="007776E6">
              <w:rPr>
                <w:rFonts w:ascii="Traditional Arabic" w:hAnsi="Traditional Arabic" w:cs="Traditional Arabic"/>
                <w:sz w:val="32"/>
                <w:szCs w:val="32"/>
                <w:rtl/>
              </w:rPr>
              <w:t>1/201.292 نسمة</w:t>
            </w:r>
          </w:p>
        </w:tc>
      </w:tr>
      <w:tr w:rsidR="00CE6A2D" w:rsidRPr="007776E6" w14:paraId="334E9E60" w14:textId="77777777" w:rsidTr="00CE6A2D">
        <w:tc>
          <w:tcPr>
            <w:tcW w:w="3912" w:type="dxa"/>
            <w:shd w:val="clear" w:color="auto" w:fill="D9D9D9" w:themeFill="background1" w:themeFillShade="D9"/>
            <w:vAlign w:val="center"/>
          </w:tcPr>
          <w:p w14:paraId="3AB7D9CE" w14:textId="77777777" w:rsidR="002E5ED7" w:rsidRPr="00CE6A2D" w:rsidRDefault="002E5ED7" w:rsidP="00CE6A2D">
            <w:pPr>
              <w:bidi/>
              <w:spacing w:after="0" w:line="240" w:lineRule="auto"/>
              <w:jc w:val="center"/>
              <w:rPr>
                <w:rFonts w:ascii="Traditional Arabic" w:hAnsi="Traditional Arabic" w:cs="Traditional Arabic"/>
                <w:b/>
                <w:bCs/>
                <w:sz w:val="32"/>
                <w:szCs w:val="32"/>
                <w:rtl/>
              </w:rPr>
            </w:pPr>
            <w:r w:rsidRPr="00CE6A2D">
              <w:rPr>
                <w:rFonts w:ascii="Traditional Arabic" w:hAnsi="Traditional Arabic" w:cs="Traditional Arabic"/>
                <w:b/>
                <w:bCs/>
                <w:sz w:val="32"/>
                <w:szCs w:val="32"/>
                <w:rtl/>
              </w:rPr>
              <w:t>سرير</w:t>
            </w:r>
          </w:p>
        </w:tc>
        <w:tc>
          <w:tcPr>
            <w:tcW w:w="3912" w:type="dxa"/>
            <w:shd w:val="clear" w:color="auto" w:fill="auto"/>
            <w:vAlign w:val="center"/>
          </w:tcPr>
          <w:p w14:paraId="3A2B89B4" w14:textId="77777777" w:rsidR="002E5ED7" w:rsidRPr="007776E6" w:rsidRDefault="002E5ED7" w:rsidP="00CE6A2D">
            <w:pPr>
              <w:bidi/>
              <w:spacing w:after="0" w:line="240" w:lineRule="auto"/>
              <w:jc w:val="center"/>
              <w:rPr>
                <w:rFonts w:ascii="Traditional Arabic" w:hAnsi="Traditional Arabic" w:cs="Traditional Arabic"/>
                <w:sz w:val="32"/>
                <w:szCs w:val="32"/>
                <w:rtl/>
              </w:rPr>
            </w:pPr>
            <w:r w:rsidRPr="007776E6">
              <w:rPr>
                <w:rFonts w:ascii="Traditional Arabic" w:hAnsi="Traditional Arabic" w:cs="Traditional Arabic"/>
                <w:sz w:val="32"/>
                <w:szCs w:val="32"/>
                <w:rtl/>
              </w:rPr>
              <w:t>1/841 نسمة</w:t>
            </w:r>
          </w:p>
        </w:tc>
      </w:tr>
      <w:tr w:rsidR="00CE6A2D" w:rsidRPr="007776E6" w14:paraId="08B6FD62" w14:textId="77777777" w:rsidTr="00CE6A2D">
        <w:tc>
          <w:tcPr>
            <w:tcW w:w="3912" w:type="dxa"/>
            <w:shd w:val="clear" w:color="auto" w:fill="D9D9D9" w:themeFill="background1" w:themeFillShade="D9"/>
            <w:vAlign w:val="center"/>
          </w:tcPr>
          <w:p w14:paraId="6A1E9680" w14:textId="60121F6F" w:rsidR="002E5ED7" w:rsidRPr="00CE6A2D" w:rsidRDefault="00CB4BE9" w:rsidP="00CE6A2D">
            <w:pPr>
              <w:bidi/>
              <w:spacing w:after="0" w:line="240" w:lineRule="auto"/>
              <w:jc w:val="center"/>
              <w:rPr>
                <w:rFonts w:ascii="Traditional Arabic" w:hAnsi="Traditional Arabic" w:cs="Traditional Arabic"/>
                <w:b/>
                <w:bCs/>
                <w:sz w:val="32"/>
                <w:szCs w:val="32"/>
                <w:rtl/>
              </w:rPr>
            </w:pPr>
            <w:r>
              <w:rPr>
                <w:rStyle w:val="Appelnotedebasdep"/>
                <w:rFonts w:ascii="Traditional Arabic" w:hAnsi="Traditional Arabic" w:cs="Traditional Arabic"/>
                <w:b/>
                <w:bCs/>
                <w:sz w:val="32"/>
                <w:szCs w:val="32"/>
                <w:rtl/>
              </w:rPr>
              <w:lastRenderedPageBreak/>
              <w:footnoteReference w:id="46"/>
            </w:r>
            <w:r w:rsidR="002E5ED7" w:rsidRPr="00CE6A2D">
              <w:rPr>
                <w:rFonts w:ascii="Traditional Arabic" w:hAnsi="Traditional Arabic" w:cs="Traditional Arabic"/>
                <w:b/>
                <w:bCs/>
                <w:sz w:val="32"/>
                <w:szCs w:val="32"/>
                <w:rtl/>
              </w:rPr>
              <w:t>قاعة عمليات</w:t>
            </w:r>
          </w:p>
        </w:tc>
        <w:tc>
          <w:tcPr>
            <w:tcW w:w="3912" w:type="dxa"/>
            <w:shd w:val="clear" w:color="auto" w:fill="auto"/>
            <w:vAlign w:val="center"/>
          </w:tcPr>
          <w:p w14:paraId="32808D3C" w14:textId="0BCE0E52" w:rsidR="002E5ED7" w:rsidRPr="007776E6" w:rsidRDefault="002E5ED7" w:rsidP="00CE6A2D">
            <w:pPr>
              <w:bidi/>
              <w:spacing w:after="0" w:line="240" w:lineRule="auto"/>
              <w:jc w:val="center"/>
              <w:rPr>
                <w:rFonts w:ascii="Traditional Arabic" w:hAnsi="Traditional Arabic" w:cs="Traditional Arabic"/>
                <w:sz w:val="32"/>
                <w:szCs w:val="32"/>
                <w:rtl/>
              </w:rPr>
            </w:pPr>
            <w:r w:rsidRPr="007776E6">
              <w:rPr>
                <w:rFonts w:ascii="Traditional Arabic" w:hAnsi="Traditional Arabic" w:cs="Traditional Arabic"/>
                <w:sz w:val="32"/>
                <w:szCs w:val="32"/>
                <w:rtl/>
              </w:rPr>
              <w:t>1/37.742 نسمة</w:t>
            </w:r>
          </w:p>
        </w:tc>
      </w:tr>
      <w:tr w:rsidR="00CE6A2D" w:rsidRPr="007776E6" w14:paraId="117C62AD" w14:textId="77777777" w:rsidTr="00CE6A2D">
        <w:tc>
          <w:tcPr>
            <w:tcW w:w="3912" w:type="dxa"/>
            <w:shd w:val="clear" w:color="auto" w:fill="D9D9D9" w:themeFill="background1" w:themeFillShade="D9"/>
            <w:vAlign w:val="center"/>
          </w:tcPr>
          <w:p w14:paraId="6F23501F" w14:textId="69598676" w:rsidR="002E5ED7" w:rsidRPr="00CE6A2D" w:rsidRDefault="002E5ED7" w:rsidP="00CE6A2D">
            <w:pPr>
              <w:bidi/>
              <w:spacing w:after="0" w:line="240" w:lineRule="auto"/>
              <w:jc w:val="center"/>
              <w:rPr>
                <w:rFonts w:ascii="Traditional Arabic" w:hAnsi="Traditional Arabic" w:cs="Traditional Arabic"/>
                <w:b/>
                <w:bCs/>
                <w:sz w:val="32"/>
                <w:szCs w:val="32"/>
                <w:rtl/>
              </w:rPr>
            </w:pPr>
            <w:r w:rsidRPr="00CE6A2D">
              <w:rPr>
                <w:rFonts w:ascii="Traditional Arabic" w:hAnsi="Traditional Arabic" w:cs="Traditional Arabic"/>
                <w:b/>
                <w:bCs/>
                <w:sz w:val="32"/>
                <w:szCs w:val="32"/>
                <w:rtl/>
              </w:rPr>
              <w:t xml:space="preserve">عيادة </w:t>
            </w:r>
            <w:r w:rsidR="00CE6A2D" w:rsidRPr="00CE6A2D">
              <w:rPr>
                <w:rFonts w:ascii="Traditional Arabic" w:hAnsi="Traditional Arabic" w:cs="Traditional Arabic" w:hint="cs"/>
                <w:b/>
                <w:bCs/>
                <w:sz w:val="32"/>
                <w:szCs w:val="32"/>
                <w:rtl/>
              </w:rPr>
              <w:t>متعددة</w:t>
            </w:r>
            <w:r w:rsidRPr="00CE6A2D">
              <w:rPr>
                <w:rFonts w:ascii="Traditional Arabic" w:hAnsi="Traditional Arabic" w:cs="Traditional Arabic"/>
                <w:b/>
                <w:bCs/>
                <w:sz w:val="32"/>
                <w:szCs w:val="32"/>
                <w:rtl/>
              </w:rPr>
              <w:t xml:space="preserve"> الخدمات</w:t>
            </w:r>
          </w:p>
        </w:tc>
        <w:tc>
          <w:tcPr>
            <w:tcW w:w="3912" w:type="dxa"/>
            <w:shd w:val="clear" w:color="auto" w:fill="auto"/>
            <w:vAlign w:val="center"/>
          </w:tcPr>
          <w:p w14:paraId="38C5A5F4" w14:textId="77777777" w:rsidR="002E5ED7" w:rsidRPr="007776E6" w:rsidRDefault="002E5ED7" w:rsidP="00CE6A2D">
            <w:pPr>
              <w:bidi/>
              <w:spacing w:after="0" w:line="240" w:lineRule="auto"/>
              <w:jc w:val="center"/>
              <w:rPr>
                <w:rFonts w:ascii="Traditional Arabic" w:hAnsi="Traditional Arabic" w:cs="Traditional Arabic"/>
                <w:sz w:val="32"/>
                <w:szCs w:val="32"/>
                <w:rtl/>
              </w:rPr>
            </w:pPr>
            <w:r w:rsidRPr="007776E6">
              <w:rPr>
                <w:rFonts w:ascii="Traditional Arabic" w:hAnsi="Traditional Arabic" w:cs="Traditional Arabic"/>
                <w:sz w:val="32"/>
                <w:szCs w:val="32"/>
                <w:rtl/>
              </w:rPr>
              <w:t>1/17.761 نسمة</w:t>
            </w:r>
          </w:p>
        </w:tc>
      </w:tr>
      <w:tr w:rsidR="00CE6A2D" w:rsidRPr="007776E6" w14:paraId="3C12308B" w14:textId="77777777" w:rsidTr="00CE6A2D">
        <w:tc>
          <w:tcPr>
            <w:tcW w:w="3912" w:type="dxa"/>
            <w:shd w:val="clear" w:color="auto" w:fill="D9D9D9" w:themeFill="background1" w:themeFillShade="D9"/>
            <w:vAlign w:val="center"/>
          </w:tcPr>
          <w:p w14:paraId="6BE242F0" w14:textId="77777777" w:rsidR="002E5ED7" w:rsidRPr="00CE6A2D" w:rsidRDefault="002E5ED7" w:rsidP="00CE6A2D">
            <w:pPr>
              <w:bidi/>
              <w:spacing w:after="0" w:line="240" w:lineRule="auto"/>
              <w:jc w:val="center"/>
              <w:rPr>
                <w:rFonts w:ascii="Traditional Arabic" w:hAnsi="Traditional Arabic" w:cs="Traditional Arabic"/>
                <w:b/>
                <w:bCs/>
                <w:sz w:val="32"/>
                <w:szCs w:val="32"/>
                <w:rtl/>
              </w:rPr>
            </w:pPr>
            <w:r w:rsidRPr="00CE6A2D">
              <w:rPr>
                <w:rFonts w:ascii="Traditional Arabic" w:hAnsi="Traditional Arabic" w:cs="Traditional Arabic"/>
                <w:b/>
                <w:bCs/>
                <w:sz w:val="32"/>
                <w:szCs w:val="32"/>
                <w:rtl/>
              </w:rPr>
              <w:t>قاعة علاج</w:t>
            </w:r>
          </w:p>
        </w:tc>
        <w:tc>
          <w:tcPr>
            <w:tcW w:w="3912" w:type="dxa"/>
            <w:shd w:val="clear" w:color="auto" w:fill="auto"/>
            <w:vAlign w:val="center"/>
          </w:tcPr>
          <w:p w14:paraId="622EE4F3" w14:textId="77777777" w:rsidR="002E5ED7" w:rsidRPr="007776E6" w:rsidRDefault="002E5ED7" w:rsidP="00CE6A2D">
            <w:pPr>
              <w:bidi/>
              <w:spacing w:after="0" w:line="240" w:lineRule="auto"/>
              <w:jc w:val="center"/>
              <w:rPr>
                <w:rFonts w:ascii="Traditional Arabic" w:hAnsi="Traditional Arabic" w:cs="Traditional Arabic"/>
                <w:sz w:val="32"/>
                <w:szCs w:val="32"/>
                <w:rtl/>
              </w:rPr>
            </w:pPr>
            <w:r w:rsidRPr="007776E6">
              <w:rPr>
                <w:rFonts w:ascii="Traditional Arabic" w:hAnsi="Traditional Arabic" w:cs="Traditional Arabic"/>
                <w:sz w:val="32"/>
                <w:szCs w:val="32"/>
                <w:rtl/>
              </w:rPr>
              <w:t>1/10.594 نسمة</w:t>
            </w:r>
          </w:p>
        </w:tc>
      </w:tr>
    </w:tbl>
    <w:p w14:paraId="20DD1E6A" w14:textId="77777777" w:rsidR="002E5ED7" w:rsidRPr="00761AD7" w:rsidRDefault="002E5ED7" w:rsidP="00AA5DF2">
      <w:pPr>
        <w:jc w:val="both"/>
        <w:rPr>
          <w:rFonts w:ascii="Traditional Arabic" w:hAnsi="Traditional Arabic" w:cs="Traditional Arabic"/>
          <w:sz w:val="6"/>
          <w:szCs w:val="6"/>
        </w:rPr>
      </w:pPr>
    </w:p>
    <w:p w14:paraId="15BC0D23" w14:textId="77777777" w:rsidR="009854B3" w:rsidRPr="002B22FD" w:rsidRDefault="009854B3" w:rsidP="00AA5DF2">
      <w:pPr>
        <w:bidi/>
        <w:ind w:firstLine="425"/>
        <w:jc w:val="both"/>
        <w:rPr>
          <w:rFonts w:ascii="Traditional Arabic" w:hAnsi="Traditional Arabic" w:cs="Traditional Arabic"/>
          <w:sz w:val="32"/>
          <w:szCs w:val="32"/>
          <w:rtl/>
          <w:lang w:bidi="ar-JO"/>
        </w:rPr>
      </w:pPr>
    </w:p>
    <w:p w14:paraId="19E54E14" w14:textId="4CBACCB9" w:rsidR="00AA50C1" w:rsidRDefault="00AA50C1" w:rsidP="00AA5DF2">
      <w:pPr>
        <w:bidi/>
        <w:ind w:firstLine="425"/>
        <w:jc w:val="both"/>
        <w:rPr>
          <w:rFonts w:ascii="Traditional Arabic" w:hAnsi="Traditional Arabic" w:cs="Traditional Arabic"/>
          <w:sz w:val="32"/>
          <w:szCs w:val="32"/>
          <w:lang w:bidi="ar-JO"/>
        </w:rPr>
      </w:pPr>
    </w:p>
    <w:p w14:paraId="354CA5FB" w14:textId="588860AE" w:rsidR="00AA5DF2" w:rsidRDefault="00AA5DF2" w:rsidP="00AA5DF2">
      <w:pPr>
        <w:bidi/>
        <w:ind w:firstLine="425"/>
        <w:jc w:val="both"/>
        <w:rPr>
          <w:rFonts w:ascii="Traditional Arabic" w:hAnsi="Traditional Arabic" w:cs="Traditional Arabic"/>
          <w:sz w:val="32"/>
          <w:szCs w:val="32"/>
          <w:lang w:bidi="ar-JO"/>
        </w:rPr>
      </w:pPr>
    </w:p>
    <w:p w14:paraId="02F1CC88" w14:textId="11401E4E" w:rsidR="00AA5DF2" w:rsidRDefault="00AA5DF2" w:rsidP="00AA5DF2">
      <w:pPr>
        <w:bidi/>
        <w:ind w:firstLine="425"/>
        <w:jc w:val="both"/>
        <w:rPr>
          <w:rFonts w:ascii="Traditional Arabic" w:hAnsi="Traditional Arabic" w:cs="Traditional Arabic"/>
          <w:sz w:val="32"/>
          <w:szCs w:val="32"/>
          <w:lang w:bidi="ar-JO"/>
        </w:rPr>
      </w:pPr>
    </w:p>
    <w:p w14:paraId="75C02378" w14:textId="07E46C50" w:rsidR="00CB4BE9" w:rsidRPr="009F2BE4" w:rsidRDefault="009F2BE4" w:rsidP="009F2BE4">
      <w:pPr>
        <w:bidi/>
        <w:jc w:val="center"/>
        <w:rPr>
          <w:rFonts w:ascii="Traditional Arabic" w:hAnsi="Traditional Arabic" w:cs="Traditional Arabic"/>
          <w:sz w:val="28"/>
          <w:szCs w:val="28"/>
        </w:rPr>
      </w:pPr>
      <w:r w:rsidRPr="00EF0DCC">
        <w:rPr>
          <w:rFonts w:ascii="Traditional Arabic" w:hAnsi="Traditional Arabic" w:cs="Traditional Arabic" w:hint="cs"/>
          <w:sz w:val="28"/>
          <w:szCs w:val="28"/>
          <w:rtl/>
        </w:rPr>
        <w:t>المصدر : وثائق داخلية لمديرية الصحة و السكان و إصلاح المستشفيات</w:t>
      </w:r>
    </w:p>
    <w:p w14:paraId="78333B82" w14:textId="77777777" w:rsidR="00CB4BE9" w:rsidRDefault="00CB4BE9" w:rsidP="00CB4BE9">
      <w:pPr>
        <w:bidi/>
        <w:rPr>
          <w:rFonts w:ascii="Traditional Arabic" w:hAnsi="Traditional Arabic" w:cs="Traditional Arabic"/>
          <w:b/>
          <w:bCs/>
          <w:sz w:val="32"/>
          <w:szCs w:val="32"/>
        </w:rPr>
      </w:pPr>
    </w:p>
    <w:p w14:paraId="2DAD5D5C" w14:textId="77777777" w:rsidR="00CB4BE9" w:rsidRDefault="00CB4BE9" w:rsidP="00CB4BE9">
      <w:pPr>
        <w:bidi/>
        <w:rPr>
          <w:rFonts w:ascii="Traditional Arabic" w:hAnsi="Traditional Arabic" w:cs="Traditional Arabic"/>
          <w:b/>
          <w:bCs/>
          <w:sz w:val="32"/>
          <w:szCs w:val="32"/>
        </w:rPr>
      </w:pPr>
    </w:p>
    <w:p w14:paraId="5D2E182A" w14:textId="5131000E" w:rsidR="007F0180" w:rsidRPr="007F0180" w:rsidRDefault="0070466A" w:rsidP="00CB4BE9">
      <w:pPr>
        <w:bidi/>
        <w:rPr>
          <w:rFonts w:ascii="Traditional Arabic" w:hAnsi="Traditional Arabic" w:cs="Traditional Arabic"/>
          <w:b/>
          <w:bCs/>
          <w:sz w:val="32"/>
          <w:szCs w:val="32"/>
        </w:rPr>
      </w:pPr>
      <w:r w:rsidRPr="0070466A">
        <w:rPr>
          <w:rFonts w:ascii="Traditional Arabic" w:hAnsi="Traditional Arabic" w:cs="Traditional Arabic"/>
          <w:b/>
          <w:bCs/>
          <w:sz w:val="32"/>
          <w:szCs w:val="32"/>
          <w:rtl/>
        </w:rPr>
        <w:t xml:space="preserve">المطلب </w:t>
      </w:r>
      <w:r w:rsidR="008B2D7C" w:rsidRPr="0070466A">
        <w:rPr>
          <w:rFonts w:ascii="Traditional Arabic" w:hAnsi="Traditional Arabic" w:cs="Traditional Arabic" w:hint="cs"/>
          <w:b/>
          <w:bCs/>
          <w:sz w:val="32"/>
          <w:szCs w:val="32"/>
          <w:rtl/>
        </w:rPr>
        <w:t>الثاني:</w:t>
      </w:r>
      <w:r w:rsidRPr="0070466A">
        <w:rPr>
          <w:rFonts w:ascii="Traditional Arabic" w:hAnsi="Traditional Arabic" w:cs="Traditional Arabic"/>
          <w:b/>
          <w:bCs/>
          <w:sz w:val="32"/>
          <w:szCs w:val="32"/>
          <w:rtl/>
        </w:rPr>
        <w:t xml:space="preserve"> اللجنة الوطنية لرصد </w:t>
      </w:r>
      <w:r w:rsidR="008B2D7C" w:rsidRPr="0070466A">
        <w:rPr>
          <w:rFonts w:ascii="Traditional Arabic" w:hAnsi="Traditional Arabic" w:cs="Traditional Arabic" w:hint="cs"/>
          <w:b/>
          <w:bCs/>
          <w:sz w:val="32"/>
          <w:szCs w:val="32"/>
          <w:rtl/>
        </w:rPr>
        <w:t>ومتابعة</w:t>
      </w:r>
      <w:r w:rsidRPr="0070466A">
        <w:rPr>
          <w:rFonts w:ascii="Traditional Arabic" w:hAnsi="Traditional Arabic" w:cs="Traditional Arabic"/>
          <w:b/>
          <w:bCs/>
          <w:sz w:val="32"/>
          <w:szCs w:val="32"/>
          <w:rtl/>
        </w:rPr>
        <w:t xml:space="preserve"> فيروس كورونا </w:t>
      </w:r>
      <w:r w:rsidR="001A3101" w:rsidRPr="001A3101">
        <w:rPr>
          <w:rFonts w:ascii="Traditional Arabic" w:hAnsi="Traditional Arabic" w:cs="Traditional Arabic"/>
          <w:b/>
          <w:bCs/>
          <w:sz w:val="32"/>
          <w:szCs w:val="32"/>
          <w:rtl/>
        </w:rPr>
        <w:t xml:space="preserve"> </w:t>
      </w:r>
      <w:r w:rsidR="007F0180" w:rsidRPr="007F0180">
        <w:rPr>
          <w:rFonts w:ascii="Traditional Arabic" w:hAnsi="Traditional Arabic" w:cs="Traditional Arabic" w:hint="cs"/>
          <w:b/>
          <w:bCs/>
          <w:sz w:val="32"/>
          <w:szCs w:val="32"/>
          <w:rtl/>
        </w:rPr>
        <w:t xml:space="preserve"> </w:t>
      </w:r>
    </w:p>
    <w:p w14:paraId="52491D00" w14:textId="7493ED6E" w:rsidR="008B2D7C" w:rsidRDefault="008B2D7C" w:rsidP="00EB3CE9">
      <w:pPr>
        <w:bidi/>
        <w:jc w:val="both"/>
        <w:rPr>
          <w:rFonts w:ascii="Traditional Arabic" w:hAnsi="Traditional Arabic" w:cs="Traditional Arabic"/>
          <w:b/>
          <w:bCs/>
          <w:sz w:val="32"/>
          <w:szCs w:val="32"/>
          <w:u w:val="single"/>
        </w:rPr>
      </w:pPr>
      <w:r w:rsidRPr="007570DF">
        <w:rPr>
          <w:rFonts w:ascii="Traditional Arabic" w:hAnsi="Traditional Arabic" w:cs="Traditional Arabic" w:hint="cs"/>
          <w:b/>
          <w:bCs/>
          <w:sz w:val="32"/>
          <w:szCs w:val="32"/>
          <w:u w:val="single"/>
          <w:rtl/>
        </w:rPr>
        <w:t xml:space="preserve">مقابلة </w:t>
      </w:r>
      <w:r w:rsidR="002C353B" w:rsidRPr="007570DF">
        <w:rPr>
          <w:rFonts w:ascii="Traditional Arabic" w:hAnsi="Traditional Arabic" w:cs="Traditional Arabic" w:hint="cs"/>
          <w:b/>
          <w:bCs/>
          <w:sz w:val="32"/>
          <w:szCs w:val="32"/>
          <w:u w:val="single"/>
          <w:rtl/>
        </w:rPr>
        <w:t>:</w:t>
      </w:r>
    </w:p>
    <w:p w14:paraId="59EA7532" w14:textId="77777777" w:rsidR="008B2D7C" w:rsidRDefault="008B2D7C" w:rsidP="00EB3CE9">
      <w:pPr>
        <w:bidi/>
        <w:ind w:firstLine="424"/>
        <w:jc w:val="both"/>
        <w:rPr>
          <w:rFonts w:ascii="Traditional Arabic" w:hAnsi="Traditional Arabic" w:cs="Traditional Arabic"/>
          <w:sz w:val="32"/>
          <w:szCs w:val="32"/>
        </w:rPr>
      </w:pPr>
      <w:r>
        <w:rPr>
          <w:rFonts w:ascii="Traditional Arabic" w:hAnsi="Traditional Arabic" w:cs="Traditional Arabic" w:hint="cs"/>
          <w:sz w:val="32"/>
          <w:szCs w:val="32"/>
          <w:rtl/>
        </w:rPr>
        <w:t>تعرف على أنها أحد أهم وسائل البحث العلمي والتي تستخدم</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في بعض أنواع الأبحاث العلمية الهامة،</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مثل الأبحاث الميدانية والاجتماعية</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والنفسية،</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فهي تؤدي دورا حيويا</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في جمع المعلومات والحقائق اللازمة في إنجاز البحث العلمي المطلوب،</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حيث يمكن من خلال المقابلة إجابة الأسئلة بشكل مباشر،</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وذلك من أجل إثبات صحتها وصلاحياتها أو نفيها</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واستبعادها من مجال الحقيقة.</w:t>
      </w:r>
    </w:p>
    <w:p w14:paraId="129EE418" w14:textId="14F05059" w:rsidR="008B2D7C" w:rsidRDefault="008B2D7C" w:rsidP="00EB3CE9">
      <w:pPr>
        <w:bidi/>
        <w:ind w:firstLine="424"/>
        <w:jc w:val="both"/>
        <w:rPr>
          <w:rFonts w:ascii="Traditional Arabic" w:hAnsi="Traditional Arabic" w:cs="Traditional Arabic"/>
          <w:sz w:val="32"/>
          <w:szCs w:val="32"/>
        </w:rPr>
      </w:pPr>
      <w:r>
        <w:rPr>
          <w:rFonts w:ascii="Traditional Arabic" w:hAnsi="Traditional Arabic" w:cs="Traditional Arabic" w:hint="cs"/>
          <w:sz w:val="32"/>
          <w:szCs w:val="32"/>
          <w:rtl/>
        </w:rPr>
        <w:t>لقد أجرينا في بحثنا هذا مقابلة مع عضو اللجنة الوطنية لرصد ومتابعة فيروس كورونا بالأغواط السيد د. سبع،</w:t>
      </w:r>
      <w:r w:rsidR="00D55756">
        <w:rPr>
          <w:rFonts w:ascii="Traditional Arabic" w:hAnsi="Traditional Arabic" w:cs="Traditional Arabic" w:hint="cs"/>
          <w:sz w:val="32"/>
          <w:szCs w:val="32"/>
          <w:rtl/>
        </w:rPr>
        <w:t>و قد</w:t>
      </w:r>
      <w:r>
        <w:rPr>
          <w:rFonts w:ascii="Traditional Arabic" w:hAnsi="Traditional Arabic" w:cs="Traditional Arabic" w:hint="cs"/>
          <w:sz w:val="32"/>
          <w:szCs w:val="32"/>
          <w:rtl/>
        </w:rPr>
        <w:t xml:space="preserve"> تم طرح مجموعة من الأسئلة كالتالي:</w:t>
      </w:r>
      <w:r>
        <w:rPr>
          <w:rFonts w:ascii="Traditional Arabic" w:hAnsi="Traditional Arabic" w:cs="Traditional Arabic"/>
          <w:sz w:val="32"/>
          <w:szCs w:val="32"/>
          <w:rtl/>
        </w:rPr>
        <w:t xml:space="preserve"> </w:t>
      </w:r>
    </w:p>
    <w:p w14:paraId="74A139E4" w14:textId="77777777" w:rsidR="008B2D7C" w:rsidRPr="00615C0E" w:rsidRDefault="008B2D7C" w:rsidP="00EB3CE9">
      <w:pPr>
        <w:bidi/>
        <w:jc w:val="both"/>
        <w:rPr>
          <w:rFonts w:ascii="Traditional Arabic" w:hAnsi="Traditional Arabic" w:cs="Traditional Arabic"/>
          <w:sz w:val="32"/>
          <w:szCs w:val="32"/>
        </w:rPr>
      </w:pPr>
      <w:r w:rsidRPr="00F5756B">
        <w:rPr>
          <w:rFonts w:ascii="Traditional Arabic" w:hAnsi="Traditional Arabic" w:cs="Traditional Arabic" w:hint="cs"/>
          <w:b/>
          <w:bCs/>
          <w:sz w:val="32"/>
          <w:szCs w:val="32"/>
          <w:u w:val="single"/>
          <w:rtl/>
        </w:rPr>
        <w:t>س</w:t>
      </w:r>
      <w:r w:rsidRPr="00F5756B">
        <w:rPr>
          <w:rFonts w:ascii="Traditional Arabic" w:hAnsi="Traditional Arabic" w:cs="Traditional Arabic"/>
          <w:b/>
          <w:bCs/>
          <w:sz w:val="32"/>
          <w:szCs w:val="32"/>
          <w:u w:val="single"/>
          <w:rtl/>
        </w:rPr>
        <w:t>1:</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ماهي اللجنة الوطنية لرصد ومتابعة فيروس كورونا؟</w:t>
      </w:r>
    </w:p>
    <w:p w14:paraId="6836E37A" w14:textId="77777777" w:rsidR="008B2D7C" w:rsidRDefault="008B2D7C" w:rsidP="00EB3CE9">
      <w:pPr>
        <w:bidi/>
        <w:jc w:val="both"/>
        <w:rPr>
          <w:rFonts w:ascii="Traditional Arabic" w:hAnsi="Traditional Arabic" w:cs="Traditional Arabic"/>
          <w:sz w:val="32"/>
          <w:szCs w:val="32"/>
          <w:rtl/>
        </w:rPr>
      </w:pPr>
      <w:r>
        <w:rPr>
          <w:rFonts w:ascii="Traditional Arabic" w:hAnsi="Traditional Arabic" w:cs="Traditional Arabic"/>
          <w:b/>
          <w:bCs/>
          <w:sz w:val="32"/>
          <w:szCs w:val="32"/>
          <w:u w:val="single"/>
          <w:rtl/>
        </w:rPr>
        <w:t>ج1:</w:t>
      </w:r>
      <w:r>
        <w:rPr>
          <w:rFonts w:ascii="Traditional Arabic" w:hAnsi="Traditional Arabic" w:cs="Traditional Arabic" w:hint="cs"/>
          <w:sz w:val="32"/>
          <w:szCs w:val="32"/>
          <w:rtl/>
        </w:rPr>
        <w:t xml:space="preserve"> تم إنشاء هذه اللجنة تطبيقا لقرار</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الرئيس الجزائري</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عبد المجيد تبون،</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والذي دعا من خلاله تدعيم لجنة اليقظة</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والمتابعة</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الحالية</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 xml:space="preserve">لوزارة الصحة والسكان وإصلاح المستشفيات بـ"لجنة علمية لمتابعة فيروس كورونا تتشكل من كبار </w:t>
      </w:r>
      <w:r>
        <w:rPr>
          <w:rFonts w:ascii="Traditional Arabic" w:hAnsi="Traditional Arabic" w:cs="Traditional Arabic" w:hint="cs"/>
          <w:sz w:val="32"/>
          <w:szCs w:val="32"/>
          <w:rtl/>
        </w:rPr>
        <w:lastRenderedPageBreak/>
        <w:t>الأطباء</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و الأخصائيين عبر التراب الوطني تحت إشراف وزير الصحة و السكان و اصلاح</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المستشفيات</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و تكون مهمتها</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 xml:space="preserve">متابعة تطور انتشار الوباء و إبلاغ الرأي العام بذلك يوميا وبانتظام </w:t>
      </w:r>
      <w:r>
        <w:rPr>
          <w:rFonts w:ascii="Traditional Arabic" w:hAnsi="Traditional Arabic" w:cs="Traditional Arabic"/>
          <w:sz w:val="32"/>
          <w:szCs w:val="32"/>
          <w:rtl/>
        </w:rPr>
        <w:t>"</w:t>
      </w:r>
      <w:r>
        <w:rPr>
          <w:rFonts w:ascii="Traditional Arabic" w:hAnsi="Traditional Arabic" w:cs="Traditional Arabic" w:hint="cs"/>
          <w:sz w:val="32"/>
          <w:szCs w:val="32"/>
          <w:rtl/>
        </w:rPr>
        <w:t>.</w:t>
      </w:r>
      <w:r>
        <w:rPr>
          <w:rFonts w:ascii="Traditional Arabic" w:hAnsi="Traditional Arabic" w:cs="Traditional Arabic"/>
          <w:sz w:val="32"/>
          <w:szCs w:val="32"/>
          <w:rtl/>
        </w:rPr>
        <w:t xml:space="preserve"> </w:t>
      </w:r>
    </w:p>
    <w:p w14:paraId="1CC19EB5" w14:textId="77777777" w:rsidR="008B2D7C" w:rsidRPr="005C52B7" w:rsidRDefault="008B2D7C" w:rsidP="00EB3CE9">
      <w:pPr>
        <w:bidi/>
        <w:jc w:val="both"/>
        <w:rPr>
          <w:rFonts w:ascii="Traditional Arabic" w:hAnsi="Traditional Arabic" w:cs="Traditional Arabic"/>
          <w:sz w:val="32"/>
          <w:szCs w:val="32"/>
        </w:rPr>
      </w:pPr>
      <w:r w:rsidRPr="004D67D0">
        <w:rPr>
          <w:rFonts w:ascii="Traditional Arabic" w:hAnsi="Traditional Arabic" w:cs="Traditional Arabic" w:hint="cs"/>
          <w:b/>
          <w:bCs/>
          <w:sz w:val="32"/>
          <w:szCs w:val="32"/>
          <w:u w:val="single"/>
          <w:rtl/>
        </w:rPr>
        <w:t>س2</w:t>
      </w:r>
      <w:r>
        <w:rPr>
          <w:rFonts w:ascii="Traditional Arabic" w:hAnsi="Traditional Arabic" w:cs="Traditional Arabic" w:hint="cs"/>
          <w:sz w:val="32"/>
          <w:szCs w:val="32"/>
          <w:rtl/>
        </w:rPr>
        <w:t>:</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فيما تمثلت أهم الإجراءات التي عملت بها</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اللجنة الوطنية؟</w:t>
      </w:r>
    </w:p>
    <w:p w14:paraId="4AF241FF" w14:textId="78D1CD6D" w:rsidR="008B2D7C" w:rsidRDefault="008B2D7C" w:rsidP="00EB3CE9">
      <w:pPr>
        <w:bidi/>
        <w:jc w:val="both"/>
        <w:rPr>
          <w:rFonts w:ascii="Traditional Arabic" w:hAnsi="Traditional Arabic" w:cs="Traditional Arabic"/>
          <w:sz w:val="32"/>
          <w:szCs w:val="32"/>
        </w:rPr>
      </w:pPr>
      <w:r>
        <w:rPr>
          <w:rFonts w:ascii="Traditional Arabic" w:hAnsi="Traditional Arabic" w:cs="Traditional Arabic"/>
          <w:b/>
          <w:bCs/>
          <w:sz w:val="32"/>
          <w:szCs w:val="32"/>
          <w:u w:val="single"/>
          <w:rtl/>
        </w:rPr>
        <w:t>ج2:</w:t>
      </w:r>
      <w:r>
        <w:rPr>
          <w:rFonts w:ascii="Traditional Arabic" w:hAnsi="Traditional Arabic" w:cs="Traditional Arabic" w:hint="cs"/>
          <w:sz w:val="32"/>
          <w:szCs w:val="32"/>
          <w:rtl/>
        </w:rPr>
        <w:t xml:space="preserve"> هذه اللجنة بإقامة</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ندوات صحفية</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يوميا واسبوعية لإطلاع الرأي العام عن الوضع الراهن</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في البلاد والإحصائيات المتعلقة</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بالعدوى ،</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فضلا عن الإجراءات و الإحتياطات التي يتم إتخاذها للتصدي لهذا الوباء و الحد من إنتشاره ،</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التي تم تطبيقها</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مع</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 xml:space="preserve">إمكانية رفعها أو تمديدها </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عند إقتضاء</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الضرورة</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وتم تعطيل</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جميع</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وسائل النقل الجماعي العمومية والخاصة داخل المدينة و</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بين الولايات ،</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 xml:space="preserve">بالإضافة </w:t>
      </w:r>
      <w:r w:rsidR="00C73275">
        <w:rPr>
          <w:rFonts w:ascii="Traditional Arabic" w:hAnsi="Traditional Arabic" w:cs="Traditional Arabic" w:hint="cs"/>
          <w:sz w:val="32"/>
          <w:szCs w:val="32"/>
          <w:rtl/>
        </w:rPr>
        <w:t>إلى</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تسريح</w:t>
      </w:r>
      <w:r>
        <w:rPr>
          <w:rFonts w:ascii="Traditional Arabic" w:hAnsi="Traditional Arabic" w:cs="Traditional Arabic"/>
          <w:sz w:val="32"/>
          <w:szCs w:val="32"/>
          <w:rtl/>
        </w:rPr>
        <w:t xml:space="preserve"> 50% </w:t>
      </w:r>
      <w:r>
        <w:rPr>
          <w:rFonts w:ascii="Traditional Arabic" w:hAnsi="Traditional Arabic" w:cs="Traditional Arabic" w:hint="cs"/>
          <w:sz w:val="32"/>
          <w:szCs w:val="32"/>
          <w:rtl/>
        </w:rPr>
        <w:t>من الموظفين ،</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والاحتفاظ فقط بمستخدمي المصالح</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الضرورية</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مع الإحتفاظ برواتبهم ،</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كذلك تسريح النساء العاملات</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اللاتي لهن</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أطفال صغار،</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فيما</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تم تحدي</w:t>
      </w:r>
      <w:r>
        <w:rPr>
          <w:rFonts w:ascii="Traditional Arabic" w:hAnsi="Traditional Arabic" w:cs="Traditional Arabic"/>
          <w:sz w:val="32"/>
          <w:szCs w:val="32"/>
          <w:rtl/>
        </w:rPr>
        <w:t>د</w:t>
      </w:r>
      <w:r>
        <w:rPr>
          <w:rFonts w:ascii="Traditional Arabic" w:hAnsi="Traditional Arabic" w:cs="Traditional Arabic" w:hint="cs"/>
          <w:sz w:val="32"/>
          <w:szCs w:val="32"/>
          <w:rtl/>
        </w:rPr>
        <w:t xml:space="preserve"> الفئات المهنية المهنية بالتسريح</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 xml:space="preserve">في مرسوم تنفيذخ يصدر عن الوزير الأول </w:t>
      </w:r>
      <w:r>
        <w:rPr>
          <w:rFonts w:ascii="Traditional Arabic" w:hAnsi="Traditional Arabic" w:cs="Traditional Arabic"/>
          <w:sz w:val="32"/>
          <w:szCs w:val="32"/>
          <w:rtl/>
        </w:rPr>
        <w:t>.</w:t>
      </w:r>
    </w:p>
    <w:p w14:paraId="4ADAAEF9" w14:textId="77777777" w:rsidR="008B2D7C" w:rsidRDefault="008B2D7C" w:rsidP="00EB3CE9">
      <w:pPr>
        <w:bidi/>
        <w:ind w:firstLine="424"/>
        <w:jc w:val="both"/>
        <w:rPr>
          <w:rFonts w:ascii="Traditional Arabic" w:hAnsi="Traditional Arabic" w:cs="Traditional Arabic"/>
          <w:sz w:val="32"/>
          <w:szCs w:val="32"/>
        </w:rPr>
      </w:pPr>
      <w:r>
        <w:rPr>
          <w:rFonts w:ascii="Traditional Arabic" w:hAnsi="Traditional Arabic" w:cs="Traditional Arabic" w:hint="cs"/>
          <w:sz w:val="32"/>
          <w:szCs w:val="32"/>
          <w:rtl/>
        </w:rPr>
        <w:t>كما تم</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غلق</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المقاهي والمطاعم في المدن بصفة مؤقتة،</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والقيام</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بضبط السوق التجارية لمحاربة الندرة</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بتوفير</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جميع المواد الغذائية</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الضرورية،</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فضلا عن تكليف وزارة الداخلية والجماعات المحلية والتهيئة العمرانية بالتنسيق</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مع وزارتي الفلاحة والتنمية الريفية،</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بـ"</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تعقب المضاربين و إتخاذ الإجراءات اللازمة</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ضدهم بما فيها تشميع مستودعاتهم و متاجرهم،</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والتشهير</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 xml:space="preserve">بهم في وسائل الإعلام و تقديمهم العدالة </w:t>
      </w:r>
      <w:r>
        <w:rPr>
          <w:rFonts w:ascii="Traditional Arabic" w:hAnsi="Traditional Arabic" w:cs="Traditional Arabic"/>
          <w:sz w:val="32"/>
          <w:szCs w:val="32"/>
          <w:rtl/>
        </w:rPr>
        <w:t>".</w:t>
      </w:r>
    </w:p>
    <w:p w14:paraId="7B201979" w14:textId="7C9031FB" w:rsidR="008B2D7C" w:rsidRDefault="008B2D7C" w:rsidP="00EB3CE9">
      <w:pPr>
        <w:bidi/>
        <w:jc w:val="both"/>
        <w:rPr>
          <w:rFonts w:ascii="Traditional Arabic" w:hAnsi="Traditional Arabic" w:cs="Traditional Arabic"/>
          <w:sz w:val="32"/>
          <w:szCs w:val="32"/>
          <w:rtl/>
        </w:rPr>
      </w:pPr>
      <w:r w:rsidRPr="004D67D0">
        <w:rPr>
          <w:rFonts w:ascii="Traditional Arabic" w:hAnsi="Traditional Arabic" w:cs="Traditional Arabic"/>
          <w:b/>
          <w:bCs/>
          <w:sz w:val="32"/>
          <w:szCs w:val="32"/>
          <w:u w:val="single"/>
          <w:rtl/>
        </w:rPr>
        <w:t>س</w:t>
      </w:r>
      <w:r w:rsidRPr="004D67D0">
        <w:rPr>
          <w:rFonts w:ascii="Traditional Arabic" w:hAnsi="Traditional Arabic" w:cs="Traditional Arabic" w:hint="cs"/>
          <w:b/>
          <w:bCs/>
          <w:sz w:val="32"/>
          <w:szCs w:val="32"/>
          <w:u w:val="single"/>
          <w:rtl/>
        </w:rPr>
        <w:t>3</w:t>
      </w:r>
      <w:r>
        <w:rPr>
          <w:rFonts w:ascii="Traditional Arabic" w:hAnsi="Traditional Arabic" w:cs="Traditional Arabic" w:hint="cs"/>
          <w:sz w:val="32"/>
          <w:szCs w:val="32"/>
          <w:rtl/>
        </w:rPr>
        <w:t>: متى</w:t>
      </w:r>
      <w:r>
        <w:rPr>
          <w:rFonts w:ascii="Traditional Arabic" w:hAnsi="Traditional Arabic" w:cs="Traditional Arabic"/>
          <w:sz w:val="32"/>
          <w:szCs w:val="32"/>
          <w:rtl/>
        </w:rPr>
        <w:t xml:space="preserve"> </w:t>
      </w:r>
      <w:r w:rsidR="009F2BE4">
        <w:rPr>
          <w:rFonts w:ascii="Traditional Arabic" w:hAnsi="Traditional Arabic" w:cs="Traditional Arabic" w:hint="cs"/>
          <w:sz w:val="32"/>
          <w:szCs w:val="32"/>
          <w:rtl/>
        </w:rPr>
        <w:t xml:space="preserve">تم </w:t>
      </w:r>
      <w:r>
        <w:rPr>
          <w:rFonts w:ascii="Traditional Arabic" w:hAnsi="Traditional Arabic" w:cs="Traditional Arabic"/>
          <w:sz w:val="32"/>
          <w:szCs w:val="32"/>
          <w:rtl/>
        </w:rPr>
        <w:t xml:space="preserve">تشكيل اللجنة الولائية لرصد </w:t>
      </w:r>
      <w:r>
        <w:rPr>
          <w:rFonts w:ascii="Traditional Arabic" w:hAnsi="Traditional Arabic" w:cs="Traditional Arabic" w:hint="cs"/>
          <w:sz w:val="32"/>
          <w:szCs w:val="32"/>
          <w:rtl/>
        </w:rPr>
        <w:t>ومتابعة</w:t>
      </w:r>
      <w:r>
        <w:rPr>
          <w:rFonts w:ascii="Traditional Arabic" w:hAnsi="Traditional Arabic" w:cs="Traditional Arabic"/>
          <w:sz w:val="32"/>
          <w:szCs w:val="32"/>
          <w:rtl/>
        </w:rPr>
        <w:t xml:space="preserve"> فيروس كورونا في الأغواط؟ </w:t>
      </w:r>
    </w:p>
    <w:p w14:paraId="197E330A" w14:textId="65FDC7E0" w:rsidR="008B2D7C" w:rsidRDefault="008B2D7C" w:rsidP="00EB3CE9">
      <w:pPr>
        <w:bidi/>
        <w:jc w:val="both"/>
        <w:rPr>
          <w:rFonts w:ascii="Traditional Arabic" w:hAnsi="Traditional Arabic" w:cs="Traditional Arabic"/>
          <w:sz w:val="32"/>
          <w:szCs w:val="32"/>
          <w:rtl/>
        </w:rPr>
      </w:pPr>
      <w:r>
        <w:rPr>
          <w:rFonts w:ascii="Traditional Arabic" w:hAnsi="Traditional Arabic" w:cs="Traditional Arabic"/>
          <w:b/>
          <w:bCs/>
          <w:sz w:val="32"/>
          <w:szCs w:val="32"/>
          <w:u w:val="single"/>
          <w:rtl/>
        </w:rPr>
        <w:t>ج3:</w:t>
      </w:r>
      <w:r>
        <w:rPr>
          <w:rFonts w:ascii="Traditional Arabic" w:hAnsi="Traditional Arabic" w:cs="Traditional Arabic"/>
          <w:sz w:val="32"/>
          <w:szCs w:val="32"/>
          <w:rtl/>
        </w:rPr>
        <w:t xml:space="preserve"> </w:t>
      </w:r>
      <w:r w:rsidR="009F2BE4">
        <w:rPr>
          <w:rFonts w:ascii="Traditional Arabic" w:hAnsi="Traditional Arabic" w:cs="Traditional Arabic" w:hint="cs"/>
          <w:sz w:val="32"/>
          <w:szCs w:val="32"/>
          <w:rtl/>
        </w:rPr>
        <w:t xml:space="preserve"> منذ </w:t>
      </w:r>
      <w:r>
        <w:rPr>
          <w:rFonts w:ascii="Traditional Arabic" w:hAnsi="Traditional Arabic" w:cs="Traditional Arabic"/>
          <w:sz w:val="32"/>
          <w:szCs w:val="32"/>
          <w:rtl/>
        </w:rPr>
        <w:t xml:space="preserve">الإعلان عن </w:t>
      </w:r>
      <w:r>
        <w:rPr>
          <w:rFonts w:ascii="Traditional Arabic" w:hAnsi="Traditional Arabic" w:cs="Traditional Arabic" w:hint="cs"/>
          <w:sz w:val="32"/>
          <w:szCs w:val="32"/>
          <w:rtl/>
        </w:rPr>
        <w:t>تسجيل أول</w:t>
      </w:r>
      <w:r>
        <w:rPr>
          <w:rFonts w:ascii="Traditional Arabic" w:hAnsi="Traditional Arabic" w:cs="Traditional Arabic"/>
          <w:sz w:val="32"/>
          <w:szCs w:val="32"/>
          <w:rtl/>
        </w:rPr>
        <w:t xml:space="preserve"> حالة في الجزائر تم تشكيل على مستوى ولاية الأغواط </w:t>
      </w:r>
      <w:r>
        <w:rPr>
          <w:rFonts w:ascii="Traditional Arabic" w:hAnsi="Traditional Arabic" w:cs="Traditional Arabic" w:hint="cs"/>
          <w:sz w:val="32"/>
          <w:szCs w:val="32"/>
          <w:rtl/>
        </w:rPr>
        <w:t>لجنتين،</w:t>
      </w:r>
      <w:r>
        <w:rPr>
          <w:rFonts w:ascii="Traditional Arabic" w:hAnsi="Traditional Arabic" w:cs="Traditional Arabic"/>
          <w:sz w:val="32"/>
          <w:szCs w:val="32"/>
          <w:rtl/>
        </w:rPr>
        <w:t xml:space="preserve"> الأولى خلية أزمة تضم مسؤولين </w:t>
      </w:r>
      <w:r>
        <w:rPr>
          <w:rFonts w:ascii="Traditional Arabic" w:hAnsi="Traditional Arabic" w:cs="Traditional Arabic" w:hint="cs"/>
          <w:sz w:val="32"/>
          <w:szCs w:val="32"/>
          <w:rtl/>
        </w:rPr>
        <w:t>وإداريين،</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والثانية</w:t>
      </w:r>
      <w:r>
        <w:rPr>
          <w:rFonts w:ascii="Traditional Arabic" w:hAnsi="Traditional Arabic" w:cs="Traditional Arabic"/>
          <w:sz w:val="32"/>
          <w:szCs w:val="32"/>
          <w:rtl/>
        </w:rPr>
        <w:t xml:space="preserve"> لجنة خاصة </w:t>
      </w:r>
      <w:r>
        <w:rPr>
          <w:rFonts w:ascii="Traditional Arabic" w:hAnsi="Traditional Arabic" w:cs="Traditional Arabic" w:hint="cs"/>
          <w:sz w:val="32"/>
          <w:szCs w:val="32"/>
          <w:rtl/>
        </w:rPr>
        <w:t>برصد ومتابعة</w:t>
      </w:r>
      <w:r>
        <w:rPr>
          <w:rFonts w:ascii="Traditional Arabic" w:hAnsi="Traditional Arabic" w:cs="Traditional Arabic"/>
          <w:sz w:val="32"/>
          <w:szCs w:val="32"/>
          <w:rtl/>
        </w:rPr>
        <w:t xml:space="preserve"> فيروس كورونا</w:t>
      </w:r>
      <w:r>
        <w:rPr>
          <w:rFonts w:ascii="Traditional Arabic" w:hAnsi="Traditional Arabic" w:cs="Traditional Arabic" w:hint="cs"/>
          <w:sz w:val="32"/>
          <w:szCs w:val="32"/>
          <w:rtl/>
        </w:rPr>
        <w:t>.</w:t>
      </w:r>
      <w:r>
        <w:rPr>
          <w:rFonts w:ascii="Traditional Arabic" w:hAnsi="Traditional Arabic" w:cs="Traditional Arabic"/>
          <w:sz w:val="32"/>
          <w:szCs w:val="32"/>
          <w:rtl/>
        </w:rPr>
        <w:t xml:space="preserve"> </w:t>
      </w:r>
    </w:p>
    <w:p w14:paraId="1978D8AF" w14:textId="77777777" w:rsidR="008B2D7C" w:rsidRDefault="008B2D7C" w:rsidP="00EB3CE9">
      <w:pPr>
        <w:bidi/>
        <w:jc w:val="both"/>
        <w:rPr>
          <w:rFonts w:ascii="Traditional Arabic" w:hAnsi="Traditional Arabic" w:cs="Traditional Arabic"/>
          <w:sz w:val="32"/>
          <w:szCs w:val="32"/>
          <w:rtl/>
        </w:rPr>
      </w:pPr>
      <w:r w:rsidRPr="004D67D0">
        <w:rPr>
          <w:rFonts w:ascii="Traditional Arabic" w:hAnsi="Traditional Arabic" w:cs="Traditional Arabic"/>
          <w:b/>
          <w:bCs/>
          <w:sz w:val="32"/>
          <w:szCs w:val="32"/>
          <w:u w:val="single"/>
          <w:rtl/>
        </w:rPr>
        <w:t>س4:</w:t>
      </w:r>
      <w:r>
        <w:rPr>
          <w:rFonts w:ascii="Traditional Arabic" w:hAnsi="Traditional Arabic" w:cs="Traditional Arabic"/>
          <w:sz w:val="32"/>
          <w:szCs w:val="32"/>
          <w:rtl/>
        </w:rPr>
        <w:t xml:space="preserve"> ماهي </w:t>
      </w:r>
      <w:r>
        <w:rPr>
          <w:rFonts w:ascii="Traditional Arabic" w:hAnsi="Traditional Arabic" w:cs="Traditional Arabic" w:hint="cs"/>
          <w:sz w:val="32"/>
          <w:szCs w:val="32"/>
          <w:rtl/>
        </w:rPr>
        <w:t>اختصاصات</w:t>
      </w:r>
      <w:r>
        <w:rPr>
          <w:rFonts w:ascii="Traditional Arabic" w:hAnsi="Traditional Arabic" w:cs="Traditional Arabic"/>
          <w:sz w:val="32"/>
          <w:szCs w:val="32"/>
          <w:rtl/>
        </w:rPr>
        <w:t xml:space="preserve"> أعضاء </w:t>
      </w:r>
      <w:r>
        <w:rPr>
          <w:rFonts w:ascii="Traditional Arabic" w:hAnsi="Traditional Arabic" w:cs="Traditional Arabic" w:hint="cs"/>
          <w:sz w:val="32"/>
          <w:szCs w:val="32"/>
          <w:rtl/>
        </w:rPr>
        <w:t>اللجنة؟</w:t>
      </w:r>
    </w:p>
    <w:p w14:paraId="4C1D6114" w14:textId="77777777" w:rsidR="008B2D7C" w:rsidRDefault="008B2D7C" w:rsidP="00EB3CE9">
      <w:pPr>
        <w:bidi/>
        <w:jc w:val="both"/>
        <w:rPr>
          <w:rFonts w:ascii="Traditional Arabic" w:hAnsi="Traditional Arabic" w:cs="Traditional Arabic"/>
          <w:sz w:val="32"/>
          <w:szCs w:val="32"/>
          <w:rtl/>
        </w:rPr>
      </w:pPr>
      <w:r>
        <w:rPr>
          <w:rFonts w:ascii="Traditional Arabic" w:hAnsi="Traditional Arabic" w:cs="Traditional Arabic"/>
          <w:b/>
          <w:bCs/>
          <w:sz w:val="32"/>
          <w:szCs w:val="32"/>
          <w:u w:val="single"/>
          <w:rtl/>
        </w:rPr>
        <w:t>ج4:</w:t>
      </w:r>
      <w:r>
        <w:rPr>
          <w:rFonts w:ascii="Traditional Arabic" w:hAnsi="Traditional Arabic" w:cs="Traditional Arabic"/>
          <w:sz w:val="32"/>
          <w:szCs w:val="32"/>
          <w:rtl/>
        </w:rPr>
        <w:t xml:space="preserve"> لحداثة هذا </w:t>
      </w:r>
      <w:r>
        <w:rPr>
          <w:rFonts w:ascii="Traditional Arabic" w:hAnsi="Traditional Arabic" w:cs="Traditional Arabic" w:hint="cs"/>
          <w:sz w:val="32"/>
          <w:szCs w:val="32"/>
          <w:rtl/>
        </w:rPr>
        <w:t>الوباء،</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والذي</w:t>
      </w:r>
      <w:r>
        <w:rPr>
          <w:rFonts w:ascii="Traditional Arabic" w:hAnsi="Traditional Arabic" w:cs="Traditional Arabic"/>
          <w:sz w:val="32"/>
          <w:szCs w:val="32"/>
          <w:rtl/>
        </w:rPr>
        <w:t xml:space="preserve"> لم يتم إدراجه ضمن </w:t>
      </w:r>
      <w:r>
        <w:rPr>
          <w:rFonts w:ascii="Traditional Arabic" w:hAnsi="Traditional Arabic" w:cs="Traditional Arabic" w:hint="cs"/>
          <w:sz w:val="32"/>
          <w:szCs w:val="32"/>
          <w:rtl/>
        </w:rPr>
        <w:t>اختصاص</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معين، كالأمراض</w:t>
      </w:r>
      <w:r>
        <w:rPr>
          <w:rFonts w:ascii="Traditional Arabic" w:hAnsi="Traditional Arabic" w:cs="Traditional Arabic"/>
          <w:sz w:val="32"/>
          <w:szCs w:val="32"/>
          <w:rtl/>
        </w:rPr>
        <w:t xml:space="preserve"> المعدية أو أمراض الجهاز </w:t>
      </w:r>
      <w:r>
        <w:rPr>
          <w:rFonts w:ascii="Traditional Arabic" w:hAnsi="Traditional Arabic" w:cs="Traditional Arabic" w:hint="cs"/>
          <w:sz w:val="32"/>
          <w:szCs w:val="32"/>
          <w:rtl/>
        </w:rPr>
        <w:t>التنفسي،</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ولا</w:t>
      </w:r>
      <w:r>
        <w:rPr>
          <w:rFonts w:ascii="Traditional Arabic" w:hAnsi="Traditional Arabic" w:cs="Traditional Arabic"/>
          <w:sz w:val="32"/>
          <w:szCs w:val="32"/>
          <w:rtl/>
        </w:rPr>
        <w:t xml:space="preserve"> يحتوي هذا الأخير على تعريف واضح </w:t>
      </w:r>
      <w:r>
        <w:rPr>
          <w:rFonts w:ascii="Traditional Arabic" w:hAnsi="Traditional Arabic" w:cs="Traditional Arabic" w:hint="cs"/>
          <w:sz w:val="32"/>
          <w:szCs w:val="32"/>
          <w:rtl/>
        </w:rPr>
        <w:t>وكامل،</w:t>
      </w:r>
      <w:r>
        <w:rPr>
          <w:rFonts w:ascii="Traditional Arabic" w:hAnsi="Traditional Arabic" w:cs="Traditional Arabic"/>
          <w:sz w:val="32"/>
          <w:szCs w:val="32"/>
          <w:rtl/>
        </w:rPr>
        <w:t xml:space="preserve"> تكونت اللجنة على هذا الأساس من عدة مختصين في مجالات مختلفة </w:t>
      </w:r>
      <w:r>
        <w:rPr>
          <w:rFonts w:ascii="Traditional Arabic" w:hAnsi="Traditional Arabic" w:cs="Traditional Arabic" w:hint="cs"/>
          <w:sz w:val="32"/>
          <w:szCs w:val="32"/>
          <w:rtl/>
        </w:rPr>
        <w:t>كالتالي:</w:t>
      </w:r>
    </w:p>
    <w:p w14:paraId="14AFDDD6" w14:textId="336F0EC6" w:rsidR="00761AD7" w:rsidRPr="00761AD7" w:rsidRDefault="00761AD7" w:rsidP="004E619C">
      <w:pPr>
        <w:pStyle w:val="Paragraphedeliste"/>
        <w:numPr>
          <w:ilvl w:val="0"/>
          <w:numId w:val="12"/>
        </w:numPr>
        <w:bidi/>
        <w:spacing w:after="160" w:line="240" w:lineRule="auto"/>
        <w:ind w:left="282"/>
        <w:jc w:val="both"/>
        <w:rPr>
          <w:rFonts w:ascii="Traditional Arabic" w:hAnsi="Traditional Arabic" w:cs="Traditional Arabic"/>
          <w:sz w:val="32"/>
          <w:szCs w:val="32"/>
        </w:rPr>
      </w:pPr>
      <w:r w:rsidRPr="00761AD7">
        <w:rPr>
          <w:rFonts w:ascii="Traditional Arabic" w:hAnsi="Traditional Arabic" w:cs="Traditional Arabic"/>
          <w:sz w:val="32"/>
          <w:szCs w:val="32"/>
          <w:rtl/>
        </w:rPr>
        <w:t xml:space="preserve">أساتذة مساعدين في الطب </w:t>
      </w:r>
      <w:r w:rsidRPr="00761AD7">
        <w:rPr>
          <w:rFonts w:ascii="Traditional Arabic" w:hAnsi="Traditional Arabic" w:cs="Traditional Arabic" w:hint="cs"/>
          <w:sz w:val="32"/>
          <w:szCs w:val="32"/>
          <w:rtl/>
        </w:rPr>
        <w:t>الداخلي.</w:t>
      </w:r>
    </w:p>
    <w:p w14:paraId="39DE230C" w14:textId="77777777" w:rsidR="00761AD7" w:rsidRPr="00761AD7" w:rsidRDefault="00761AD7" w:rsidP="004E619C">
      <w:pPr>
        <w:pStyle w:val="Paragraphedeliste"/>
        <w:numPr>
          <w:ilvl w:val="0"/>
          <w:numId w:val="12"/>
        </w:numPr>
        <w:bidi/>
        <w:spacing w:after="160" w:line="240" w:lineRule="auto"/>
        <w:ind w:left="282"/>
        <w:jc w:val="both"/>
        <w:rPr>
          <w:rFonts w:ascii="Traditional Arabic" w:hAnsi="Traditional Arabic" w:cs="Traditional Arabic"/>
          <w:sz w:val="32"/>
          <w:szCs w:val="32"/>
        </w:rPr>
      </w:pPr>
      <w:r w:rsidRPr="00761AD7">
        <w:rPr>
          <w:rFonts w:ascii="Traditional Arabic" w:hAnsi="Traditional Arabic" w:cs="Traditional Arabic"/>
          <w:sz w:val="32"/>
          <w:szCs w:val="32"/>
          <w:rtl/>
        </w:rPr>
        <w:t xml:space="preserve">أساتذة مساعدين في الأمراض المعدية. </w:t>
      </w:r>
    </w:p>
    <w:p w14:paraId="19F36811" w14:textId="47BFD290" w:rsidR="00761AD7" w:rsidRPr="00761AD7" w:rsidRDefault="00761AD7" w:rsidP="004E619C">
      <w:pPr>
        <w:pStyle w:val="Paragraphedeliste"/>
        <w:numPr>
          <w:ilvl w:val="0"/>
          <w:numId w:val="12"/>
        </w:numPr>
        <w:bidi/>
        <w:spacing w:after="160" w:line="240" w:lineRule="auto"/>
        <w:ind w:left="282"/>
        <w:jc w:val="both"/>
        <w:rPr>
          <w:rFonts w:ascii="Traditional Arabic" w:hAnsi="Traditional Arabic" w:cs="Traditional Arabic"/>
          <w:sz w:val="32"/>
          <w:szCs w:val="32"/>
        </w:rPr>
      </w:pPr>
      <w:r w:rsidRPr="00761AD7">
        <w:rPr>
          <w:rFonts w:ascii="Traditional Arabic" w:hAnsi="Traditional Arabic" w:cs="Traditional Arabic"/>
          <w:sz w:val="32"/>
          <w:szCs w:val="32"/>
          <w:rtl/>
        </w:rPr>
        <w:lastRenderedPageBreak/>
        <w:t xml:space="preserve">أساتذة مساعدين في الأمراض الصدرية </w:t>
      </w:r>
      <w:r w:rsidRPr="00761AD7">
        <w:rPr>
          <w:rFonts w:ascii="Traditional Arabic" w:hAnsi="Traditional Arabic" w:cs="Traditional Arabic" w:hint="cs"/>
          <w:sz w:val="32"/>
          <w:szCs w:val="32"/>
          <w:rtl/>
        </w:rPr>
        <w:t>والحساسية</w:t>
      </w:r>
      <w:r w:rsidRPr="00761AD7">
        <w:rPr>
          <w:rFonts w:ascii="Traditional Arabic" w:hAnsi="Traditional Arabic" w:cs="Traditional Arabic"/>
          <w:sz w:val="32"/>
          <w:szCs w:val="32"/>
          <w:rtl/>
        </w:rPr>
        <w:t>.</w:t>
      </w:r>
    </w:p>
    <w:p w14:paraId="18CF72C2" w14:textId="77777777" w:rsidR="008B2D7C" w:rsidRPr="0066705F" w:rsidRDefault="008B2D7C" w:rsidP="004E619C">
      <w:pPr>
        <w:pStyle w:val="Paragraphedeliste"/>
        <w:numPr>
          <w:ilvl w:val="0"/>
          <w:numId w:val="12"/>
        </w:numPr>
        <w:bidi/>
        <w:spacing w:after="160" w:line="240" w:lineRule="auto"/>
        <w:ind w:left="282"/>
        <w:jc w:val="both"/>
        <w:rPr>
          <w:rFonts w:ascii="Traditional Arabic" w:hAnsi="Traditional Arabic" w:cs="Traditional Arabic"/>
          <w:sz w:val="32"/>
          <w:szCs w:val="32"/>
          <w:rtl/>
        </w:rPr>
      </w:pPr>
      <w:r w:rsidRPr="0066705F">
        <w:rPr>
          <w:rFonts w:ascii="Traditional Arabic" w:hAnsi="Traditional Arabic" w:cs="Traditional Arabic"/>
          <w:sz w:val="32"/>
          <w:szCs w:val="32"/>
          <w:rtl/>
        </w:rPr>
        <w:t xml:space="preserve">طبيب مختص رئيسي في علم الأوبئة </w:t>
      </w:r>
      <w:r w:rsidRPr="0066705F">
        <w:rPr>
          <w:rFonts w:ascii="Traditional Arabic" w:hAnsi="Traditional Arabic" w:cs="Traditional Arabic" w:hint="cs"/>
          <w:sz w:val="32"/>
          <w:szCs w:val="32"/>
          <w:rtl/>
        </w:rPr>
        <w:t>والطب</w:t>
      </w:r>
      <w:r w:rsidRPr="0066705F">
        <w:rPr>
          <w:rFonts w:ascii="Traditional Arabic" w:hAnsi="Traditional Arabic" w:cs="Traditional Arabic"/>
          <w:sz w:val="32"/>
          <w:szCs w:val="32"/>
          <w:rtl/>
        </w:rPr>
        <w:t xml:space="preserve"> الوقائي</w:t>
      </w:r>
      <w:r>
        <w:rPr>
          <w:rFonts w:ascii="Traditional Arabic" w:hAnsi="Traditional Arabic" w:cs="Traditional Arabic" w:hint="cs"/>
          <w:sz w:val="32"/>
          <w:szCs w:val="32"/>
          <w:rtl/>
        </w:rPr>
        <w:t>.</w:t>
      </w:r>
    </w:p>
    <w:p w14:paraId="697233FF" w14:textId="77777777" w:rsidR="008B2D7C" w:rsidRPr="0066705F" w:rsidRDefault="008B2D7C" w:rsidP="004E619C">
      <w:pPr>
        <w:pStyle w:val="Paragraphedeliste"/>
        <w:numPr>
          <w:ilvl w:val="0"/>
          <w:numId w:val="12"/>
        </w:numPr>
        <w:bidi/>
        <w:spacing w:after="160" w:line="240" w:lineRule="auto"/>
        <w:ind w:left="282"/>
        <w:jc w:val="both"/>
        <w:rPr>
          <w:rFonts w:ascii="Traditional Arabic" w:hAnsi="Traditional Arabic" w:cs="Traditional Arabic"/>
          <w:sz w:val="32"/>
          <w:szCs w:val="32"/>
          <w:rtl/>
        </w:rPr>
      </w:pPr>
      <w:r w:rsidRPr="0066705F">
        <w:rPr>
          <w:rFonts w:ascii="Traditional Arabic" w:hAnsi="Traditional Arabic" w:cs="Traditional Arabic"/>
          <w:sz w:val="32"/>
          <w:szCs w:val="32"/>
          <w:rtl/>
        </w:rPr>
        <w:t>رئيس مصلحة الوقاية بمديرية الصحة</w:t>
      </w:r>
      <w:r>
        <w:rPr>
          <w:rFonts w:ascii="Traditional Arabic" w:hAnsi="Traditional Arabic" w:cs="Traditional Arabic" w:hint="cs"/>
          <w:sz w:val="32"/>
          <w:szCs w:val="32"/>
          <w:rtl/>
        </w:rPr>
        <w:t>.</w:t>
      </w:r>
    </w:p>
    <w:p w14:paraId="5D41B9D4" w14:textId="77777777" w:rsidR="008B2D7C" w:rsidRPr="0066705F" w:rsidRDefault="008B2D7C" w:rsidP="004E619C">
      <w:pPr>
        <w:pStyle w:val="Paragraphedeliste"/>
        <w:numPr>
          <w:ilvl w:val="0"/>
          <w:numId w:val="12"/>
        </w:numPr>
        <w:bidi/>
        <w:spacing w:after="160" w:line="240" w:lineRule="auto"/>
        <w:ind w:left="282"/>
        <w:jc w:val="both"/>
        <w:rPr>
          <w:rFonts w:ascii="Traditional Arabic" w:hAnsi="Traditional Arabic" w:cs="Traditional Arabic"/>
          <w:sz w:val="32"/>
          <w:szCs w:val="32"/>
          <w:rtl/>
        </w:rPr>
      </w:pPr>
      <w:r w:rsidRPr="0066705F">
        <w:rPr>
          <w:rFonts w:ascii="Traditional Arabic" w:hAnsi="Traditional Arabic" w:cs="Traditional Arabic"/>
          <w:sz w:val="32"/>
          <w:szCs w:val="32"/>
          <w:rtl/>
        </w:rPr>
        <w:t>مسؤول مخبر نظرة لوجود التحاليل</w:t>
      </w:r>
      <w:r>
        <w:rPr>
          <w:rFonts w:ascii="Traditional Arabic" w:hAnsi="Traditional Arabic" w:cs="Traditional Arabic" w:hint="cs"/>
          <w:sz w:val="32"/>
          <w:szCs w:val="32"/>
          <w:rtl/>
        </w:rPr>
        <w:t>.</w:t>
      </w:r>
    </w:p>
    <w:p w14:paraId="3D82E9A9" w14:textId="1955F817" w:rsidR="008B2D7C" w:rsidRDefault="008B2D7C" w:rsidP="004E619C">
      <w:pPr>
        <w:pStyle w:val="Paragraphedeliste"/>
        <w:numPr>
          <w:ilvl w:val="0"/>
          <w:numId w:val="12"/>
        </w:numPr>
        <w:bidi/>
        <w:spacing w:after="160"/>
        <w:ind w:left="282"/>
        <w:jc w:val="both"/>
        <w:rPr>
          <w:rFonts w:ascii="Traditional Arabic" w:hAnsi="Traditional Arabic" w:cs="Traditional Arabic"/>
          <w:sz w:val="32"/>
          <w:szCs w:val="32"/>
        </w:rPr>
      </w:pPr>
      <w:r w:rsidRPr="0066705F">
        <w:rPr>
          <w:rFonts w:ascii="Traditional Arabic" w:hAnsi="Traditional Arabic" w:cs="Traditional Arabic" w:hint="cs"/>
          <w:sz w:val="32"/>
          <w:szCs w:val="32"/>
          <w:rtl/>
        </w:rPr>
        <w:t>وبعض</w:t>
      </w:r>
      <w:r w:rsidRPr="0066705F">
        <w:rPr>
          <w:rFonts w:ascii="Traditional Arabic" w:hAnsi="Traditional Arabic" w:cs="Traditional Arabic"/>
          <w:sz w:val="32"/>
          <w:szCs w:val="32"/>
          <w:rtl/>
        </w:rPr>
        <w:t xml:space="preserve"> المسؤولين لإعانة اللجنة العلمية على مجابهة هذا الوباء من أمور لوجستية معروفة</w:t>
      </w:r>
      <w:r>
        <w:rPr>
          <w:rFonts w:ascii="Traditional Arabic" w:hAnsi="Traditional Arabic" w:cs="Traditional Arabic" w:hint="cs"/>
          <w:sz w:val="32"/>
          <w:szCs w:val="32"/>
          <w:rtl/>
        </w:rPr>
        <w:t>.</w:t>
      </w:r>
    </w:p>
    <w:p w14:paraId="624AC498" w14:textId="77777777" w:rsidR="008B2D7C" w:rsidRPr="00571ECA" w:rsidRDefault="008B2D7C" w:rsidP="00EB3CE9">
      <w:pPr>
        <w:bidi/>
        <w:jc w:val="both"/>
        <w:rPr>
          <w:rFonts w:ascii="Traditional Arabic" w:hAnsi="Traditional Arabic" w:cs="Traditional Arabic"/>
          <w:sz w:val="32"/>
          <w:szCs w:val="32"/>
          <w:rtl/>
        </w:rPr>
      </w:pPr>
      <w:r w:rsidRPr="006A460A">
        <w:rPr>
          <w:rFonts w:ascii="Traditional Arabic" w:hAnsi="Traditional Arabic" w:cs="Traditional Arabic"/>
          <w:b/>
          <w:bCs/>
          <w:sz w:val="32"/>
          <w:szCs w:val="32"/>
          <w:u w:val="single"/>
          <w:rtl/>
        </w:rPr>
        <w:t>س</w:t>
      </w:r>
      <w:r w:rsidRPr="006A460A">
        <w:rPr>
          <w:rFonts w:ascii="Traditional Arabic" w:hAnsi="Traditional Arabic" w:cs="Traditional Arabic" w:hint="cs"/>
          <w:b/>
          <w:bCs/>
          <w:sz w:val="32"/>
          <w:szCs w:val="32"/>
          <w:u w:val="single"/>
          <w:rtl/>
        </w:rPr>
        <w:t>5:</w:t>
      </w:r>
      <w:r w:rsidRPr="00571ECA">
        <w:rPr>
          <w:rFonts w:ascii="Traditional Arabic" w:hAnsi="Traditional Arabic" w:cs="Traditional Arabic" w:hint="cs"/>
          <w:sz w:val="32"/>
          <w:szCs w:val="32"/>
          <w:rtl/>
        </w:rPr>
        <w:t xml:space="preserve"> كيف</w:t>
      </w:r>
      <w:r w:rsidRPr="00571ECA">
        <w:rPr>
          <w:rFonts w:ascii="Traditional Arabic" w:hAnsi="Traditional Arabic" w:cs="Traditional Arabic"/>
          <w:sz w:val="32"/>
          <w:szCs w:val="32"/>
          <w:rtl/>
        </w:rPr>
        <w:t xml:space="preserve"> كانت </w:t>
      </w:r>
      <w:r w:rsidRPr="00571ECA">
        <w:rPr>
          <w:rFonts w:ascii="Traditional Arabic" w:hAnsi="Traditional Arabic" w:cs="Traditional Arabic" w:hint="cs"/>
          <w:sz w:val="32"/>
          <w:szCs w:val="32"/>
          <w:rtl/>
        </w:rPr>
        <w:t>اجتماعات</w:t>
      </w:r>
      <w:r w:rsidRPr="00571ECA">
        <w:rPr>
          <w:rFonts w:ascii="Traditional Arabic" w:hAnsi="Traditional Arabic" w:cs="Traditional Arabic"/>
          <w:sz w:val="32"/>
          <w:szCs w:val="32"/>
          <w:rtl/>
        </w:rPr>
        <w:t xml:space="preserve"> اللجنة؟</w:t>
      </w:r>
    </w:p>
    <w:p w14:paraId="6964F101" w14:textId="54A9BDBD" w:rsidR="008B2D7C" w:rsidRPr="00571ECA" w:rsidRDefault="008B2D7C" w:rsidP="00EB3CE9">
      <w:pPr>
        <w:bidi/>
        <w:jc w:val="both"/>
        <w:rPr>
          <w:rFonts w:ascii="Traditional Arabic" w:hAnsi="Traditional Arabic" w:cs="Traditional Arabic"/>
          <w:sz w:val="32"/>
          <w:szCs w:val="32"/>
          <w:rtl/>
        </w:rPr>
      </w:pPr>
      <w:r w:rsidRPr="006A460A">
        <w:rPr>
          <w:rFonts w:ascii="Traditional Arabic" w:hAnsi="Traditional Arabic" w:cs="Traditional Arabic"/>
          <w:b/>
          <w:bCs/>
          <w:sz w:val="32"/>
          <w:szCs w:val="32"/>
          <w:u w:val="single"/>
          <w:rtl/>
        </w:rPr>
        <w:t>ج</w:t>
      </w:r>
      <w:r w:rsidRPr="006A460A">
        <w:rPr>
          <w:rFonts w:ascii="Traditional Arabic" w:hAnsi="Traditional Arabic" w:cs="Traditional Arabic" w:hint="cs"/>
          <w:b/>
          <w:bCs/>
          <w:sz w:val="32"/>
          <w:szCs w:val="32"/>
          <w:u w:val="single"/>
          <w:rtl/>
        </w:rPr>
        <w:t>5:</w:t>
      </w:r>
      <w:r w:rsidRPr="00571ECA">
        <w:rPr>
          <w:rFonts w:ascii="Traditional Arabic" w:hAnsi="Traditional Arabic" w:cs="Traditional Arabic"/>
          <w:sz w:val="32"/>
          <w:szCs w:val="32"/>
          <w:rtl/>
        </w:rPr>
        <w:t xml:space="preserve"> </w:t>
      </w:r>
      <w:r w:rsidR="00B85764">
        <w:rPr>
          <w:rFonts w:ascii="Traditional Arabic" w:hAnsi="Traditional Arabic" w:cs="Traditional Arabic" w:hint="cs"/>
          <w:sz w:val="32"/>
          <w:szCs w:val="32"/>
          <w:rtl/>
        </w:rPr>
        <w:t>أول إجنماع قامت به اللجنة كان</w:t>
      </w:r>
      <w:r w:rsidRPr="00571ECA">
        <w:rPr>
          <w:rFonts w:ascii="Traditional Arabic" w:hAnsi="Traditional Arabic" w:cs="Traditional Arabic"/>
          <w:sz w:val="32"/>
          <w:szCs w:val="32"/>
          <w:rtl/>
        </w:rPr>
        <w:t xml:space="preserve"> يوم تسجيل أول </w:t>
      </w:r>
      <w:r w:rsidR="00B85764">
        <w:rPr>
          <w:rFonts w:ascii="Traditional Arabic" w:hAnsi="Traditional Arabic" w:cs="Traditional Arabic" w:hint="cs"/>
          <w:sz w:val="32"/>
          <w:szCs w:val="32"/>
          <w:rtl/>
        </w:rPr>
        <w:t>إصابة مؤكدة</w:t>
      </w:r>
      <w:r w:rsidRPr="00571ECA">
        <w:rPr>
          <w:rFonts w:ascii="Traditional Arabic" w:hAnsi="Traditional Arabic" w:cs="Traditional Arabic"/>
          <w:sz w:val="32"/>
          <w:szCs w:val="32"/>
          <w:rtl/>
        </w:rPr>
        <w:t xml:space="preserve"> بالأغواط يوم 29مارس 2020، في نفس اليوم قامت </w:t>
      </w:r>
      <w:r w:rsidR="00B85764">
        <w:rPr>
          <w:rFonts w:ascii="Traditional Arabic" w:hAnsi="Traditional Arabic" w:cs="Traditional Arabic" w:hint="cs"/>
          <w:sz w:val="32"/>
          <w:szCs w:val="32"/>
          <w:rtl/>
        </w:rPr>
        <w:t xml:space="preserve"> اللجنة </w:t>
      </w:r>
      <w:r w:rsidRPr="00571ECA">
        <w:rPr>
          <w:rFonts w:ascii="Traditional Arabic" w:hAnsi="Traditional Arabic" w:cs="Traditional Arabic" w:hint="cs"/>
          <w:sz w:val="32"/>
          <w:szCs w:val="32"/>
          <w:rtl/>
        </w:rPr>
        <w:t>ب</w:t>
      </w:r>
      <w:r w:rsidR="00B85764">
        <w:rPr>
          <w:rFonts w:ascii="Traditional Arabic" w:hAnsi="Traditional Arabic" w:cs="Traditional Arabic" w:hint="cs"/>
          <w:sz w:val="32"/>
          <w:szCs w:val="32"/>
          <w:rtl/>
        </w:rPr>
        <w:t>إ</w:t>
      </w:r>
      <w:r w:rsidRPr="00571ECA">
        <w:rPr>
          <w:rFonts w:ascii="Traditional Arabic" w:hAnsi="Traditional Arabic" w:cs="Traditional Arabic" w:hint="cs"/>
          <w:sz w:val="32"/>
          <w:szCs w:val="32"/>
          <w:rtl/>
        </w:rPr>
        <w:t>جتماع</w:t>
      </w:r>
      <w:r w:rsidRPr="00571ECA">
        <w:rPr>
          <w:rFonts w:ascii="Traditional Arabic" w:hAnsi="Traditional Arabic" w:cs="Traditional Arabic"/>
          <w:sz w:val="32"/>
          <w:szCs w:val="32"/>
          <w:rtl/>
        </w:rPr>
        <w:t xml:space="preserve"> طارئ </w:t>
      </w:r>
      <w:r w:rsidR="00B85764">
        <w:rPr>
          <w:rFonts w:ascii="Traditional Arabic" w:hAnsi="Traditional Arabic" w:cs="Traditional Arabic" w:hint="cs"/>
          <w:sz w:val="32"/>
          <w:szCs w:val="32"/>
          <w:rtl/>
        </w:rPr>
        <w:t xml:space="preserve">، و منذ ذلك اليوم أصبحت </w:t>
      </w:r>
      <w:r w:rsidRPr="00571ECA">
        <w:rPr>
          <w:rFonts w:ascii="Traditional Arabic" w:hAnsi="Traditional Arabic" w:cs="Traditional Arabic" w:hint="cs"/>
          <w:sz w:val="32"/>
          <w:szCs w:val="32"/>
          <w:rtl/>
        </w:rPr>
        <w:t>الاجتماعات</w:t>
      </w:r>
      <w:r w:rsidRPr="00571ECA">
        <w:rPr>
          <w:rFonts w:ascii="Traditional Arabic" w:hAnsi="Traditional Arabic" w:cs="Traditional Arabic"/>
          <w:sz w:val="32"/>
          <w:szCs w:val="32"/>
          <w:rtl/>
        </w:rPr>
        <w:t xml:space="preserve"> بصفة يومية</w:t>
      </w:r>
      <w:r>
        <w:rPr>
          <w:rFonts w:ascii="Traditional Arabic" w:hAnsi="Traditional Arabic" w:cs="Traditional Arabic" w:hint="cs"/>
          <w:sz w:val="32"/>
          <w:szCs w:val="32"/>
          <w:rtl/>
        </w:rPr>
        <w:t>.</w:t>
      </w:r>
    </w:p>
    <w:p w14:paraId="607EA1E1" w14:textId="638AE92D" w:rsidR="008B2D7C" w:rsidRPr="00571ECA" w:rsidRDefault="00B85764" w:rsidP="00EB3CE9">
      <w:pPr>
        <w:bidi/>
        <w:jc w:val="both"/>
        <w:rPr>
          <w:rFonts w:ascii="Traditional Arabic" w:hAnsi="Traditional Arabic" w:cs="Traditional Arabic"/>
          <w:sz w:val="32"/>
          <w:szCs w:val="32"/>
          <w:rtl/>
        </w:rPr>
      </w:pPr>
      <w:r>
        <w:rPr>
          <w:rFonts w:ascii="Traditional Arabic" w:hAnsi="Traditional Arabic" w:cs="Traditional Arabic" w:hint="cs"/>
          <w:b/>
          <w:bCs/>
          <w:sz w:val="32"/>
          <w:szCs w:val="32"/>
          <w:u w:val="single"/>
          <w:rtl/>
        </w:rPr>
        <w:t xml:space="preserve">س6: </w:t>
      </w:r>
      <w:r w:rsidR="008B2D7C" w:rsidRPr="00571ECA">
        <w:rPr>
          <w:rFonts w:ascii="Traditional Arabic" w:hAnsi="Traditional Arabic" w:cs="Traditional Arabic"/>
          <w:sz w:val="32"/>
          <w:szCs w:val="32"/>
          <w:rtl/>
        </w:rPr>
        <w:t xml:space="preserve">ما هو دور اللجنة العلمية الولائية لرصد ومتابعة فيروس </w:t>
      </w:r>
      <w:r w:rsidR="008B2D7C" w:rsidRPr="00571ECA">
        <w:rPr>
          <w:rFonts w:ascii="Traditional Arabic" w:hAnsi="Traditional Arabic" w:cs="Traditional Arabic" w:hint="cs"/>
          <w:sz w:val="32"/>
          <w:szCs w:val="32"/>
          <w:rtl/>
        </w:rPr>
        <w:t>كورونا؟</w:t>
      </w:r>
    </w:p>
    <w:p w14:paraId="751531DE" w14:textId="173B9F9E" w:rsidR="008B2D7C" w:rsidRDefault="00B85764" w:rsidP="00EB3CE9">
      <w:pPr>
        <w:bidi/>
        <w:jc w:val="both"/>
        <w:rPr>
          <w:rFonts w:ascii="Traditional Arabic" w:hAnsi="Traditional Arabic" w:cs="Traditional Arabic"/>
          <w:sz w:val="32"/>
          <w:szCs w:val="32"/>
        </w:rPr>
      </w:pPr>
      <w:r>
        <w:rPr>
          <w:rFonts w:ascii="Traditional Arabic" w:hAnsi="Traditional Arabic" w:cs="Traditional Arabic" w:hint="cs"/>
          <w:b/>
          <w:bCs/>
          <w:sz w:val="32"/>
          <w:szCs w:val="32"/>
          <w:u w:val="single"/>
          <w:rtl/>
        </w:rPr>
        <w:t xml:space="preserve">ج6: </w:t>
      </w:r>
      <w:r w:rsidR="008B2D7C" w:rsidRPr="00571ECA">
        <w:rPr>
          <w:rFonts w:ascii="Traditional Arabic" w:hAnsi="Traditional Arabic" w:cs="Traditional Arabic"/>
          <w:sz w:val="32"/>
          <w:szCs w:val="32"/>
          <w:rtl/>
        </w:rPr>
        <w:t xml:space="preserve">دور اللجنة يكون في تقييم الحالة التي آلت إليها ولاية الأغواط </w:t>
      </w:r>
      <w:r w:rsidR="008B2D7C" w:rsidRPr="00571ECA">
        <w:rPr>
          <w:rFonts w:ascii="Traditional Arabic" w:hAnsi="Traditional Arabic" w:cs="Traditional Arabic" w:hint="cs"/>
          <w:sz w:val="32"/>
          <w:szCs w:val="32"/>
          <w:rtl/>
        </w:rPr>
        <w:t>بانتشار</w:t>
      </w:r>
      <w:r w:rsidR="008B2D7C" w:rsidRPr="00571ECA">
        <w:rPr>
          <w:rFonts w:ascii="Traditional Arabic" w:hAnsi="Traditional Arabic" w:cs="Traditional Arabic"/>
          <w:sz w:val="32"/>
          <w:szCs w:val="32"/>
          <w:rtl/>
        </w:rPr>
        <w:t xml:space="preserve"> الوباء </w:t>
      </w:r>
      <w:r w:rsidR="008B2D7C" w:rsidRPr="00571ECA">
        <w:rPr>
          <w:rFonts w:ascii="Traditional Arabic" w:hAnsi="Traditional Arabic" w:cs="Traditional Arabic" w:hint="cs"/>
          <w:sz w:val="32"/>
          <w:szCs w:val="32"/>
          <w:rtl/>
        </w:rPr>
        <w:t>ودراسة</w:t>
      </w:r>
      <w:r w:rsidR="008B2D7C" w:rsidRPr="00571ECA">
        <w:rPr>
          <w:rFonts w:ascii="Traditional Arabic" w:hAnsi="Traditional Arabic" w:cs="Traditional Arabic"/>
          <w:sz w:val="32"/>
          <w:szCs w:val="32"/>
          <w:rtl/>
        </w:rPr>
        <w:t xml:space="preserve"> المحلات كل حالة حدة، وكذلك دراسة حالات الشفاء، </w:t>
      </w:r>
      <w:r w:rsidR="008B2D7C" w:rsidRPr="00571ECA">
        <w:rPr>
          <w:rFonts w:ascii="Traditional Arabic" w:hAnsi="Traditional Arabic" w:cs="Traditional Arabic" w:hint="cs"/>
          <w:sz w:val="32"/>
          <w:szCs w:val="32"/>
          <w:rtl/>
        </w:rPr>
        <w:t>وتقرير</w:t>
      </w:r>
      <w:r w:rsidR="008B2D7C" w:rsidRPr="00571ECA">
        <w:rPr>
          <w:rFonts w:ascii="Traditional Arabic" w:hAnsi="Traditional Arabic" w:cs="Traditional Arabic"/>
          <w:sz w:val="32"/>
          <w:szCs w:val="32"/>
          <w:rtl/>
        </w:rPr>
        <w:t xml:space="preserve"> مقترحات فيما يخصص الموارد البشرية </w:t>
      </w:r>
      <w:r w:rsidR="008B2D7C" w:rsidRPr="00571ECA">
        <w:rPr>
          <w:rFonts w:ascii="Traditional Arabic" w:hAnsi="Traditional Arabic" w:cs="Traditional Arabic" w:hint="cs"/>
          <w:sz w:val="32"/>
          <w:szCs w:val="32"/>
          <w:rtl/>
        </w:rPr>
        <w:t>ووسائل</w:t>
      </w:r>
      <w:r w:rsidR="008B2D7C" w:rsidRPr="00571ECA">
        <w:rPr>
          <w:rFonts w:ascii="Traditional Arabic" w:hAnsi="Traditional Arabic" w:cs="Traditional Arabic"/>
          <w:sz w:val="32"/>
          <w:szCs w:val="32"/>
          <w:rtl/>
        </w:rPr>
        <w:t xml:space="preserve"> الحماية الفردية، ودراسة مختلف المستويات الخطر التي قد تواجهها ولاية الأغواط </w:t>
      </w:r>
      <w:r w:rsidR="008B2D7C" w:rsidRPr="00571ECA">
        <w:rPr>
          <w:rFonts w:ascii="Traditional Arabic" w:hAnsi="Traditional Arabic" w:cs="Traditional Arabic" w:hint="cs"/>
          <w:sz w:val="32"/>
          <w:szCs w:val="32"/>
          <w:rtl/>
        </w:rPr>
        <w:t>بان</w:t>
      </w:r>
      <w:r w:rsidR="008B2D7C">
        <w:rPr>
          <w:rFonts w:ascii="Traditional Arabic" w:hAnsi="Traditional Arabic" w:cs="Traditional Arabic" w:hint="cs"/>
          <w:sz w:val="32"/>
          <w:szCs w:val="32"/>
          <w:rtl/>
        </w:rPr>
        <w:t>ت</w:t>
      </w:r>
      <w:r w:rsidR="008B2D7C" w:rsidRPr="00571ECA">
        <w:rPr>
          <w:rFonts w:ascii="Traditional Arabic" w:hAnsi="Traditional Arabic" w:cs="Traditional Arabic" w:hint="cs"/>
          <w:sz w:val="32"/>
          <w:szCs w:val="32"/>
          <w:rtl/>
        </w:rPr>
        <w:t>شار</w:t>
      </w:r>
      <w:r w:rsidR="008B2D7C" w:rsidRPr="00571ECA">
        <w:rPr>
          <w:rFonts w:ascii="Traditional Arabic" w:hAnsi="Traditional Arabic" w:cs="Traditional Arabic"/>
          <w:sz w:val="32"/>
          <w:szCs w:val="32"/>
          <w:rtl/>
        </w:rPr>
        <w:t xml:space="preserve"> </w:t>
      </w:r>
      <w:r w:rsidR="008B2D7C" w:rsidRPr="00571ECA">
        <w:rPr>
          <w:rFonts w:ascii="Traditional Arabic" w:hAnsi="Traditional Arabic" w:cs="Traditional Arabic" w:hint="cs"/>
          <w:sz w:val="32"/>
          <w:szCs w:val="32"/>
          <w:rtl/>
        </w:rPr>
        <w:t>الوباء،</w:t>
      </w:r>
      <w:r w:rsidR="008B2D7C" w:rsidRPr="00571ECA">
        <w:rPr>
          <w:rFonts w:ascii="Traditional Arabic" w:hAnsi="Traditional Arabic" w:cs="Traditional Arabic"/>
          <w:sz w:val="32"/>
          <w:szCs w:val="32"/>
          <w:rtl/>
        </w:rPr>
        <w:t xml:space="preserve"> بصفة عامة لقد كان دور اللجنة توجيه السفينة على حسب الوضعية الوبائية</w:t>
      </w:r>
      <w:r w:rsidR="008B2D7C">
        <w:rPr>
          <w:rFonts w:ascii="Traditional Arabic" w:hAnsi="Traditional Arabic" w:cs="Traditional Arabic"/>
          <w:sz w:val="32"/>
          <w:szCs w:val="32"/>
        </w:rPr>
        <w:t>.</w:t>
      </w:r>
    </w:p>
    <w:p w14:paraId="771915A7" w14:textId="4167D395" w:rsidR="008B2D7C" w:rsidRPr="00571ECA" w:rsidRDefault="008B2D7C" w:rsidP="00EB3CE9">
      <w:pPr>
        <w:bidi/>
        <w:jc w:val="both"/>
        <w:rPr>
          <w:rFonts w:ascii="Traditional Arabic" w:hAnsi="Traditional Arabic" w:cs="Traditional Arabic"/>
          <w:sz w:val="32"/>
          <w:szCs w:val="32"/>
          <w:rtl/>
        </w:rPr>
      </w:pPr>
      <w:r w:rsidRPr="006A460A">
        <w:rPr>
          <w:rFonts w:ascii="Traditional Arabic" w:hAnsi="Traditional Arabic" w:cs="Traditional Arabic"/>
          <w:b/>
          <w:bCs/>
          <w:sz w:val="32"/>
          <w:szCs w:val="32"/>
          <w:u w:val="single"/>
          <w:rtl/>
        </w:rPr>
        <w:t>س</w:t>
      </w:r>
      <w:r w:rsidR="00B85764">
        <w:rPr>
          <w:rFonts w:ascii="Traditional Arabic" w:hAnsi="Traditional Arabic" w:cs="Traditional Arabic" w:hint="cs"/>
          <w:b/>
          <w:bCs/>
          <w:sz w:val="32"/>
          <w:szCs w:val="32"/>
          <w:u w:val="single"/>
          <w:rtl/>
        </w:rPr>
        <w:t>7</w:t>
      </w:r>
      <w:r w:rsidRPr="006A460A">
        <w:rPr>
          <w:rFonts w:ascii="Traditional Arabic" w:hAnsi="Traditional Arabic" w:cs="Traditional Arabic" w:hint="cs"/>
          <w:b/>
          <w:bCs/>
          <w:sz w:val="32"/>
          <w:szCs w:val="32"/>
          <w:u w:val="single"/>
          <w:rtl/>
        </w:rPr>
        <w:t>:</w:t>
      </w:r>
      <w:r w:rsidRPr="00571ECA">
        <w:rPr>
          <w:rFonts w:ascii="Traditional Arabic" w:hAnsi="Traditional Arabic" w:cs="Traditional Arabic"/>
          <w:sz w:val="32"/>
          <w:szCs w:val="32"/>
          <w:rtl/>
        </w:rPr>
        <w:t xml:space="preserve"> ماهي المعايي</w:t>
      </w:r>
      <w:r>
        <w:rPr>
          <w:rFonts w:ascii="Traditional Arabic" w:hAnsi="Traditional Arabic" w:cs="Traditional Arabic" w:hint="cs"/>
          <w:sz w:val="32"/>
          <w:szCs w:val="32"/>
          <w:rtl/>
        </w:rPr>
        <w:t>ر</w:t>
      </w:r>
      <w:r w:rsidRPr="00571ECA">
        <w:rPr>
          <w:rFonts w:ascii="Traditional Arabic" w:hAnsi="Traditional Arabic" w:cs="Traditional Arabic"/>
          <w:sz w:val="32"/>
          <w:szCs w:val="32"/>
          <w:rtl/>
        </w:rPr>
        <w:t xml:space="preserve"> التي </w:t>
      </w:r>
      <w:r w:rsidRPr="00571ECA">
        <w:rPr>
          <w:rFonts w:ascii="Traditional Arabic" w:hAnsi="Traditional Arabic" w:cs="Traditional Arabic" w:hint="cs"/>
          <w:sz w:val="32"/>
          <w:szCs w:val="32"/>
          <w:rtl/>
        </w:rPr>
        <w:t>يتم على</w:t>
      </w:r>
      <w:r w:rsidRPr="00571ECA">
        <w:rPr>
          <w:rFonts w:ascii="Traditional Arabic" w:hAnsi="Traditional Arabic" w:cs="Traditional Arabic"/>
          <w:sz w:val="32"/>
          <w:szCs w:val="32"/>
          <w:rtl/>
        </w:rPr>
        <w:t xml:space="preserve"> أساسها </w:t>
      </w:r>
      <w:r w:rsidRPr="00571ECA">
        <w:rPr>
          <w:rFonts w:ascii="Traditional Arabic" w:hAnsi="Traditional Arabic" w:cs="Traditional Arabic" w:hint="cs"/>
          <w:sz w:val="32"/>
          <w:szCs w:val="32"/>
          <w:rtl/>
        </w:rPr>
        <w:t>اتخاذ</w:t>
      </w:r>
      <w:r w:rsidRPr="00571ECA">
        <w:rPr>
          <w:rFonts w:ascii="Traditional Arabic" w:hAnsi="Traditional Arabic" w:cs="Traditional Arabic"/>
          <w:sz w:val="32"/>
          <w:szCs w:val="32"/>
          <w:rtl/>
        </w:rPr>
        <w:t xml:space="preserve"> مقترحات الحجر المنزلي؟</w:t>
      </w:r>
    </w:p>
    <w:p w14:paraId="60E44380" w14:textId="4255C8E5" w:rsidR="00A76E8F" w:rsidRDefault="00B85764" w:rsidP="00D55756">
      <w:pPr>
        <w:bidi/>
        <w:jc w:val="both"/>
        <w:rPr>
          <w:rFonts w:ascii="Traditional Arabic" w:hAnsi="Traditional Arabic" w:cs="Traditional Arabic"/>
          <w:sz w:val="32"/>
          <w:szCs w:val="32"/>
          <w:rtl/>
        </w:rPr>
      </w:pPr>
      <w:r>
        <w:rPr>
          <w:rFonts w:ascii="Traditional Arabic" w:hAnsi="Traditional Arabic" w:cs="Traditional Arabic" w:hint="cs"/>
          <w:b/>
          <w:bCs/>
          <w:sz w:val="32"/>
          <w:szCs w:val="32"/>
          <w:u w:val="single"/>
          <w:rtl/>
        </w:rPr>
        <w:t xml:space="preserve">ج7: </w:t>
      </w:r>
      <w:r w:rsidR="008B2D7C" w:rsidRPr="00571ECA">
        <w:rPr>
          <w:rFonts w:ascii="Traditional Arabic" w:hAnsi="Traditional Arabic" w:cs="Traditional Arabic"/>
          <w:sz w:val="32"/>
          <w:szCs w:val="32"/>
          <w:rtl/>
        </w:rPr>
        <w:t xml:space="preserve">على أساس </w:t>
      </w:r>
      <w:r w:rsidR="008B2D7C" w:rsidRPr="00571ECA">
        <w:rPr>
          <w:rFonts w:ascii="Traditional Arabic" w:hAnsi="Traditional Arabic" w:cs="Traditional Arabic" w:hint="cs"/>
          <w:sz w:val="32"/>
          <w:szCs w:val="32"/>
          <w:rtl/>
        </w:rPr>
        <w:t>ارتفاع</w:t>
      </w:r>
      <w:r w:rsidR="008B2D7C" w:rsidRPr="00571ECA">
        <w:rPr>
          <w:rFonts w:ascii="Traditional Arabic" w:hAnsi="Traditional Arabic" w:cs="Traditional Arabic"/>
          <w:sz w:val="32"/>
          <w:szCs w:val="32"/>
          <w:rtl/>
        </w:rPr>
        <w:t xml:space="preserve"> </w:t>
      </w:r>
      <w:r w:rsidR="008B2D7C" w:rsidRPr="00571ECA">
        <w:rPr>
          <w:rFonts w:ascii="Traditional Arabic" w:hAnsi="Traditional Arabic" w:cs="Traditional Arabic" w:hint="cs"/>
          <w:sz w:val="32"/>
          <w:szCs w:val="32"/>
          <w:rtl/>
        </w:rPr>
        <w:t>وانخفاض</w:t>
      </w:r>
      <w:r w:rsidR="008B2D7C" w:rsidRPr="00571ECA">
        <w:rPr>
          <w:rFonts w:ascii="Traditional Arabic" w:hAnsi="Traditional Arabic" w:cs="Traditional Arabic"/>
          <w:sz w:val="32"/>
          <w:szCs w:val="32"/>
          <w:rtl/>
        </w:rPr>
        <w:t xml:space="preserve"> الإحصائيات،</w:t>
      </w:r>
      <w:r w:rsidR="008B2D7C">
        <w:rPr>
          <w:rFonts w:ascii="Traditional Arabic" w:hAnsi="Traditional Arabic" w:cs="Traditional Arabic" w:hint="cs"/>
          <w:sz w:val="32"/>
          <w:szCs w:val="32"/>
          <w:rtl/>
        </w:rPr>
        <w:t xml:space="preserve"> </w:t>
      </w:r>
      <w:r w:rsidR="008B2D7C" w:rsidRPr="00571ECA">
        <w:rPr>
          <w:rFonts w:ascii="Traditional Arabic" w:hAnsi="Traditional Arabic" w:cs="Traditional Arabic"/>
          <w:sz w:val="32"/>
          <w:szCs w:val="32"/>
          <w:rtl/>
        </w:rPr>
        <w:t xml:space="preserve">التي تصل من وزارة الصحة والسكان والتي تقوم بها اللجنة الوطنية لرصد ومتابعة فيروس كورونا، أرقام حالات الإيصالات المؤكدة التي يقوم بإرسالها معهد باستور لوزارة الصحة والسكان واللجنة </w:t>
      </w:r>
      <w:r w:rsidR="008B2D7C" w:rsidRPr="00571ECA">
        <w:rPr>
          <w:rFonts w:ascii="Traditional Arabic" w:hAnsi="Traditional Arabic" w:cs="Traditional Arabic" w:hint="cs"/>
          <w:sz w:val="32"/>
          <w:szCs w:val="32"/>
          <w:rtl/>
        </w:rPr>
        <w:t>الوطنية،</w:t>
      </w:r>
      <w:r w:rsidR="008B2D7C" w:rsidRPr="00571ECA">
        <w:rPr>
          <w:rFonts w:ascii="Traditional Arabic" w:hAnsi="Traditional Arabic" w:cs="Traditional Arabic"/>
          <w:sz w:val="32"/>
          <w:szCs w:val="32"/>
          <w:rtl/>
        </w:rPr>
        <w:t xml:space="preserve"> وعند تطور الحالة الوبائية في </w:t>
      </w:r>
      <w:r w:rsidR="008B2D7C" w:rsidRPr="00571ECA">
        <w:rPr>
          <w:rFonts w:ascii="Traditional Arabic" w:hAnsi="Traditional Arabic" w:cs="Traditional Arabic" w:hint="cs"/>
          <w:sz w:val="32"/>
          <w:szCs w:val="32"/>
          <w:rtl/>
        </w:rPr>
        <w:t>المنطقة،</w:t>
      </w:r>
      <w:r w:rsidR="008B2D7C" w:rsidRPr="00571ECA">
        <w:rPr>
          <w:rFonts w:ascii="Traditional Arabic" w:hAnsi="Traditional Arabic" w:cs="Traditional Arabic"/>
          <w:sz w:val="32"/>
          <w:szCs w:val="32"/>
          <w:rtl/>
        </w:rPr>
        <w:t xml:space="preserve"> نقترح اللجنة السلطان العليا حجرا </w:t>
      </w:r>
      <w:r w:rsidR="008B2D7C" w:rsidRPr="00571ECA">
        <w:rPr>
          <w:rFonts w:ascii="Traditional Arabic" w:hAnsi="Traditional Arabic" w:cs="Traditional Arabic" w:hint="cs"/>
          <w:sz w:val="32"/>
          <w:szCs w:val="32"/>
          <w:rtl/>
        </w:rPr>
        <w:t>منزلي،</w:t>
      </w:r>
      <w:r w:rsidR="008B2D7C" w:rsidRPr="00571ECA">
        <w:rPr>
          <w:rFonts w:ascii="Traditional Arabic" w:hAnsi="Traditional Arabic" w:cs="Traditional Arabic"/>
          <w:sz w:val="32"/>
          <w:szCs w:val="32"/>
          <w:rtl/>
        </w:rPr>
        <w:t xml:space="preserve"> وتقوم أيضا على هذا الأساس برفع الحجر عن المنطقة عند </w:t>
      </w:r>
      <w:r w:rsidR="008B2D7C" w:rsidRPr="00571ECA">
        <w:rPr>
          <w:rFonts w:ascii="Traditional Arabic" w:hAnsi="Traditional Arabic" w:cs="Traditional Arabic" w:hint="cs"/>
          <w:sz w:val="32"/>
          <w:szCs w:val="32"/>
          <w:rtl/>
        </w:rPr>
        <w:t>انخفاض</w:t>
      </w:r>
      <w:r w:rsidR="008B2D7C" w:rsidRPr="00571ECA">
        <w:rPr>
          <w:rFonts w:ascii="Traditional Arabic" w:hAnsi="Traditional Arabic" w:cs="Traditional Arabic"/>
          <w:sz w:val="32"/>
          <w:szCs w:val="32"/>
          <w:rtl/>
        </w:rPr>
        <w:t xml:space="preserve"> مستوى الحالة </w:t>
      </w:r>
      <w:r w:rsidR="008B2D7C" w:rsidRPr="00571ECA">
        <w:rPr>
          <w:rFonts w:ascii="Traditional Arabic" w:hAnsi="Traditional Arabic" w:cs="Traditional Arabic" w:hint="cs"/>
          <w:sz w:val="32"/>
          <w:szCs w:val="32"/>
          <w:rtl/>
        </w:rPr>
        <w:t>الوبائية</w:t>
      </w:r>
      <w:r w:rsidR="00192984">
        <w:rPr>
          <w:rStyle w:val="Appelnotedebasdep"/>
          <w:rFonts w:ascii="Traditional Arabic" w:hAnsi="Traditional Arabic" w:cs="Traditional Arabic"/>
          <w:sz w:val="32"/>
          <w:szCs w:val="32"/>
          <w:rtl/>
        </w:rPr>
        <w:footnoteReference w:id="47"/>
      </w:r>
    </w:p>
    <w:p w14:paraId="2CB06692" w14:textId="6693D855" w:rsidR="00192984" w:rsidRPr="001B7982" w:rsidRDefault="00B8361C" w:rsidP="001B7982">
      <w:pPr>
        <w:bidi/>
        <w:jc w:val="both"/>
        <w:rPr>
          <w:rFonts w:ascii="Traditional Arabic" w:hAnsi="Traditional Arabic" w:cs="Traditional Arabic"/>
          <w:sz w:val="32"/>
          <w:szCs w:val="32"/>
          <w:rtl/>
        </w:rPr>
      </w:pPr>
      <w:r>
        <w:rPr>
          <w:rFonts w:ascii="Traditional Arabic" w:hAnsi="Traditional Arabic" w:cs="Traditional Arabic" w:hint="cs"/>
          <w:b/>
          <w:bCs/>
          <w:sz w:val="32"/>
          <w:szCs w:val="32"/>
          <w:rtl/>
        </w:rPr>
        <w:t>نتائج المقابلة :</w:t>
      </w:r>
      <w:r>
        <w:rPr>
          <w:rFonts w:ascii="Traditional Arabic" w:hAnsi="Traditional Arabic" w:cs="Traditional Arabic" w:hint="cs"/>
          <w:sz w:val="32"/>
          <w:szCs w:val="32"/>
          <w:rtl/>
        </w:rPr>
        <w:t xml:space="preserve"> تم تشكيل اللجنة الولائية لرصد و متابعة فيروس كورونا بالأغواط منذ إعلان أول حالة إصابة بالفيروس المستجد في الجزائر ، و تكونت اللجنة من عدة مختصين في مجالات مختلفة ، و تتمثل دور اللجنة  في </w:t>
      </w:r>
      <w:r w:rsidR="00192984">
        <w:rPr>
          <w:rFonts w:ascii="Traditional Arabic" w:hAnsi="Traditional Arabic" w:cs="Traditional Arabic" w:hint="cs"/>
          <w:sz w:val="32"/>
          <w:szCs w:val="32"/>
          <w:rtl/>
        </w:rPr>
        <w:t>إقامة إجتماعات بصفة يومية ل</w:t>
      </w:r>
      <w:r>
        <w:rPr>
          <w:rFonts w:ascii="Traditional Arabic" w:hAnsi="Traditional Arabic" w:cs="Traditional Arabic" w:hint="cs"/>
          <w:sz w:val="32"/>
          <w:szCs w:val="32"/>
          <w:rtl/>
        </w:rPr>
        <w:t xml:space="preserve">تقييم الحالة الوبائية التي آلت اليها ولاية الأغواط مع إنتشار الفيروس المستجد ( </w:t>
      </w:r>
      <w:r>
        <w:rPr>
          <w:rFonts w:ascii="Traditional Arabic" w:hAnsi="Traditional Arabic" w:cs="Traditional Arabic" w:hint="cs"/>
          <w:sz w:val="32"/>
          <w:szCs w:val="32"/>
          <w:rtl/>
        </w:rPr>
        <w:lastRenderedPageBreak/>
        <w:t>كوفيد-19) ، و كذلك دراسة حالات الشفاء المسجلة ، و تقرير مقترحات بشأن الموارد البشرية و وسائل الحماية الفردية و دراسة مختلف مستويات الخطر التي قد تواجهها الولاية بإنتشار الفيروس .</w:t>
      </w:r>
    </w:p>
    <w:p w14:paraId="1C336111" w14:textId="6927889A" w:rsidR="00FA22AD" w:rsidRDefault="00FA22AD" w:rsidP="00192984">
      <w:pPr>
        <w:jc w:val="right"/>
        <w:rPr>
          <w:rFonts w:ascii="Traditional Arabic" w:hAnsi="Traditional Arabic" w:cs="Traditional Arabic"/>
          <w:b/>
          <w:bCs/>
          <w:sz w:val="36"/>
          <w:szCs w:val="36"/>
          <w:rtl/>
        </w:rPr>
      </w:pPr>
      <w:r w:rsidRPr="00FA22AD">
        <w:rPr>
          <w:rFonts w:ascii="Traditional Arabic" w:hAnsi="Traditional Arabic" w:cs="Traditional Arabic" w:hint="cs"/>
          <w:b/>
          <w:bCs/>
          <w:sz w:val="36"/>
          <w:szCs w:val="36"/>
          <w:rtl/>
        </w:rPr>
        <w:t>المطلب</w:t>
      </w:r>
      <w:r w:rsidRPr="00FA22AD">
        <w:rPr>
          <w:rFonts w:ascii="Traditional Arabic" w:hAnsi="Traditional Arabic" w:cs="Traditional Arabic"/>
          <w:b/>
          <w:bCs/>
          <w:sz w:val="36"/>
          <w:szCs w:val="36"/>
          <w:rtl/>
        </w:rPr>
        <w:t xml:space="preserve"> الثالث: </w:t>
      </w:r>
      <w:r w:rsidRPr="00FA22AD">
        <w:rPr>
          <w:rFonts w:ascii="Traditional Arabic" w:hAnsi="Traditional Arabic" w:cs="Traditional Arabic" w:hint="cs"/>
          <w:b/>
          <w:bCs/>
          <w:sz w:val="36"/>
          <w:szCs w:val="36"/>
          <w:rtl/>
        </w:rPr>
        <w:t>تطور فيروس كورونا في ولاية الأغواط</w:t>
      </w:r>
      <w:r w:rsidR="00845BA3">
        <w:rPr>
          <w:rStyle w:val="Appelnotedebasdep"/>
          <w:rFonts w:ascii="Traditional Arabic" w:hAnsi="Traditional Arabic" w:cs="Traditional Arabic"/>
          <w:b/>
          <w:bCs/>
          <w:sz w:val="36"/>
          <w:szCs w:val="36"/>
          <w:rtl/>
        </w:rPr>
        <w:footnoteReference w:id="48"/>
      </w:r>
    </w:p>
    <w:p w14:paraId="538B6D8E" w14:textId="496F4C7F" w:rsidR="001B3505" w:rsidRPr="001B3505" w:rsidRDefault="001B3505" w:rsidP="00FA22AD">
      <w:pPr>
        <w:jc w:val="right"/>
        <w:rPr>
          <w:rFonts w:ascii="Traditional Arabic" w:hAnsi="Traditional Arabic" w:cs="Traditional Arabic"/>
          <w:b/>
          <w:bCs/>
          <w:sz w:val="32"/>
          <w:szCs w:val="32"/>
          <w:rtl/>
          <w:lang w:bidi="ar-DZ"/>
        </w:rPr>
      </w:pPr>
      <w:r w:rsidRPr="001B3505">
        <w:rPr>
          <w:rFonts w:ascii="Traditional Arabic" w:hAnsi="Traditional Arabic" w:cs="Traditional Arabic"/>
          <w:b/>
          <w:bCs/>
          <w:sz w:val="32"/>
          <w:szCs w:val="32"/>
          <w:rtl/>
        </w:rPr>
        <w:t>الخط الزمني لفيروس كورونا في الأغواط</w:t>
      </w:r>
      <w:r>
        <w:rPr>
          <w:rFonts w:ascii="Traditional Arabic" w:hAnsi="Traditional Arabic" w:cs="Traditional Arabic" w:hint="cs"/>
          <w:b/>
          <w:bCs/>
          <w:sz w:val="32"/>
          <w:szCs w:val="32"/>
          <w:rtl/>
        </w:rPr>
        <w:t xml:space="preserve"> من 29 مارس 2020 إلى 31 جويلية من نفس السنة</w:t>
      </w:r>
      <w:r w:rsidR="00C150BD">
        <w:rPr>
          <w:rFonts w:ascii="Traditional Arabic" w:hAnsi="Traditional Arabic" w:cs="Traditional Arabic" w:hint="cs"/>
          <w:b/>
          <w:bCs/>
          <w:sz w:val="32"/>
          <w:szCs w:val="32"/>
          <w:rtl/>
          <w:lang w:bidi="ar-DZ"/>
        </w:rPr>
        <w:t>:</w:t>
      </w:r>
    </w:p>
    <w:p w14:paraId="59CEF7E5" w14:textId="045ED665" w:rsidR="00651D26" w:rsidRPr="00651D26" w:rsidRDefault="00651D26" w:rsidP="00794AFF">
      <w:pPr>
        <w:bidi/>
        <w:jc w:val="both"/>
        <w:rPr>
          <w:rFonts w:ascii="Traditional Arabic" w:hAnsi="Traditional Arabic" w:cs="Traditional Arabic"/>
          <w:sz w:val="32"/>
          <w:szCs w:val="32"/>
          <w:rtl/>
        </w:rPr>
      </w:pPr>
      <w:r w:rsidRPr="00651D26">
        <w:rPr>
          <w:rFonts w:ascii="Traditional Arabic" w:hAnsi="Traditional Arabic" w:cs="Traditional Arabic"/>
          <w:sz w:val="32"/>
          <w:szCs w:val="32"/>
        </w:rPr>
        <w:t>•</w:t>
      </w:r>
      <w:r w:rsidRPr="00651D26">
        <w:rPr>
          <w:rFonts w:ascii="Traditional Arabic" w:hAnsi="Traditional Arabic" w:cs="Traditional Arabic"/>
          <w:sz w:val="32"/>
          <w:szCs w:val="32"/>
        </w:rPr>
        <w:tab/>
      </w:r>
      <w:r w:rsidRPr="00651D26">
        <w:rPr>
          <w:rFonts w:ascii="Traditional Arabic" w:hAnsi="Traditional Arabic" w:cs="Traditional Arabic"/>
          <w:sz w:val="32"/>
          <w:szCs w:val="32"/>
          <w:rtl/>
        </w:rPr>
        <w:t>تم نهار يوم الأحد 29مارس 2020 تم تسجيل أول حالة فيروس كورونا في الأغواط بالمؤسسة الاستشفائية احميدة بن اعجيلة، بناء</w:t>
      </w:r>
      <w:r w:rsidR="00794AFF">
        <w:rPr>
          <w:rFonts w:ascii="Traditional Arabic" w:hAnsi="Traditional Arabic" w:cs="Traditional Arabic" w:hint="cs"/>
          <w:sz w:val="32"/>
          <w:szCs w:val="32"/>
          <w:rtl/>
        </w:rPr>
        <w:t>ً</w:t>
      </w:r>
      <w:r w:rsidRPr="00651D26">
        <w:rPr>
          <w:rFonts w:ascii="Traditional Arabic" w:hAnsi="Traditional Arabic" w:cs="Traditional Arabic"/>
          <w:sz w:val="32"/>
          <w:szCs w:val="32"/>
          <w:rtl/>
        </w:rPr>
        <w:t xml:space="preserve"> على التحاليل الطبية لمعهد باستور، حيث </w:t>
      </w:r>
      <w:r w:rsidR="00794AFF">
        <w:rPr>
          <w:rFonts w:ascii="Traditional Arabic" w:hAnsi="Traditional Arabic" w:cs="Traditional Arabic" w:hint="cs"/>
          <w:sz w:val="32"/>
          <w:szCs w:val="32"/>
          <w:rtl/>
        </w:rPr>
        <w:t>خ</w:t>
      </w:r>
      <w:r w:rsidRPr="00651D26">
        <w:rPr>
          <w:rFonts w:ascii="Traditional Arabic" w:hAnsi="Traditional Arabic" w:cs="Traditional Arabic"/>
          <w:sz w:val="32"/>
          <w:szCs w:val="32"/>
          <w:rtl/>
        </w:rPr>
        <w:t>ضعت العلاج تحت إشراف طاقم طبي مختص، و حسب تصريح المجلس الشعبي الولائي هناك 5 مناطق تعتبر بؤر لتفشي الفيروس وهي الأغواط وآفلو، قصر الجيران،</w:t>
      </w:r>
      <w:r w:rsidR="00794AFF">
        <w:rPr>
          <w:rFonts w:ascii="Traditional Arabic" w:hAnsi="Traditional Arabic" w:cs="Traditional Arabic" w:hint="cs"/>
          <w:sz w:val="32"/>
          <w:szCs w:val="32"/>
          <w:rtl/>
        </w:rPr>
        <w:t xml:space="preserve"> </w:t>
      </w:r>
      <w:r w:rsidRPr="00651D26">
        <w:rPr>
          <w:rFonts w:ascii="Traditional Arabic" w:hAnsi="Traditional Arabic" w:cs="Traditional Arabic"/>
          <w:sz w:val="32"/>
          <w:szCs w:val="32"/>
          <w:rtl/>
        </w:rPr>
        <w:t xml:space="preserve">بليل، تاجموت، ومنذ ظهور أول حالة </w:t>
      </w:r>
      <w:r w:rsidR="00C73275">
        <w:rPr>
          <w:rFonts w:ascii="Traditional Arabic" w:hAnsi="Traditional Arabic" w:cs="Traditional Arabic"/>
          <w:sz w:val="32"/>
          <w:szCs w:val="32"/>
          <w:rtl/>
        </w:rPr>
        <w:t>إلى</w:t>
      </w:r>
      <w:r w:rsidRPr="00651D26">
        <w:rPr>
          <w:rFonts w:ascii="Traditional Arabic" w:hAnsi="Traditional Arabic" w:cs="Traditional Arabic"/>
          <w:sz w:val="32"/>
          <w:szCs w:val="32"/>
          <w:rtl/>
        </w:rPr>
        <w:t xml:space="preserve"> يوم 20</w:t>
      </w:r>
      <w:r w:rsidR="00C73275">
        <w:rPr>
          <w:rFonts w:ascii="Traditional Arabic" w:hAnsi="Traditional Arabic" w:cs="Traditional Arabic" w:hint="cs"/>
          <w:sz w:val="32"/>
          <w:szCs w:val="32"/>
          <w:rtl/>
        </w:rPr>
        <w:t xml:space="preserve"> </w:t>
      </w:r>
      <w:r w:rsidRPr="00651D26">
        <w:rPr>
          <w:rFonts w:ascii="Traditional Arabic" w:hAnsi="Traditional Arabic" w:cs="Traditional Arabic"/>
          <w:sz w:val="32"/>
          <w:szCs w:val="32"/>
          <w:rtl/>
        </w:rPr>
        <w:t xml:space="preserve">ماي 2020 تم تسجيل حالة </w:t>
      </w:r>
      <w:r w:rsidR="00794AFF" w:rsidRPr="00651D26">
        <w:rPr>
          <w:rFonts w:ascii="Traditional Arabic" w:hAnsi="Traditional Arabic" w:cs="Traditional Arabic" w:hint="cs"/>
          <w:sz w:val="32"/>
          <w:szCs w:val="32"/>
          <w:rtl/>
        </w:rPr>
        <w:t>مؤكدة</w:t>
      </w:r>
      <w:r w:rsidR="00794AFF" w:rsidRPr="00651D26">
        <w:rPr>
          <w:rFonts w:ascii="Traditional Arabic" w:hAnsi="Traditional Arabic" w:cs="Traditional Arabic"/>
          <w:sz w:val="32"/>
          <w:szCs w:val="32"/>
        </w:rPr>
        <w:t>.</w:t>
      </w:r>
    </w:p>
    <w:p w14:paraId="7408FFA7" w14:textId="464F9D67" w:rsidR="00651D26" w:rsidRPr="00651D26" w:rsidRDefault="00651D26" w:rsidP="00794AFF">
      <w:pPr>
        <w:bidi/>
        <w:jc w:val="both"/>
        <w:rPr>
          <w:rFonts w:ascii="Traditional Arabic" w:hAnsi="Traditional Arabic" w:cs="Traditional Arabic"/>
          <w:sz w:val="32"/>
          <w:szCs w:val="32"/>
          <w:rtl/>
        </w:rPr>
      </w:pPr>
      <w:r w:rsidRPr="00651D26">
        <w:rPr>
          <w:rFonts w:ascii="Traditional Arabic" w:hAnsi="Traditional Arabic" w:cs="Traditional Arabic"/>
          <w:sz w:val="32"/>
          <w:szCs w:val="32"/>
        </w:rPr>
        <w:t>•</w:t>
      </w:r>
      <w:r w:rsidRPr="00651D26">
        <w:rPr>
          <w:rFonts w:ascii="Traditional Arabic" w:hAnsi="Traditional Arabic" w:cs="Traditional Arabic"/>
          <w:sz w:val="32"/>
          <w:szCs w:val="32"/>
        </w:rPr>
        <w:tab/>
      </w:r>
      <w:r w:rsidRPr="00651D26">
        <w:rPr>
          <w:rFonts w:ascii="Traditional Arabic" w:hAnsi="Traditional Arabic" w:cs="Traditional Arabic"/>
          <w:sz w:val="32"/>
          <w:szCs w:val="32"/>
          <w:rtl/>
        </w:rPr>
        <w:t xml:space="preserve">يوم 22 ماي 2020 : تم </w:t>
      </w:r>
      <w:r w:rsidR="00794AFF" w:rsidRPr="00651D26">
        <w:rPr>
          <w:rFonts w:ascii="Traditional Arabic" w:hAnsi="Traditional Arabic" w:cs="Traditional Arabic" w:hint="cs"/>
          <w:sz w:val="32"/>
          <w:szCs w:val="32"/>
          <w:rtl/>
        </w:rPr>
        <w:t>تسجيل إصابة</w:t>
      </w:r>
      <w:r w:rsidRPr="00651D26">
        <w:rPr>
          <w:rFonts w:ascii="Traditional Arabic" w:hAnsi="Traditional Arabic" w:cs="Traditional Arabic"/>
          <w:sz w:val="32"/>
          <w:szCs w:val="32"/>
          <w:rtl/>
        </w:rPr>
        <w:t xml:space="preserve"> جديدة مؤكدة ، و هذا حسب موقع وزارة الصحة</w:t>
      </w:r>
      <w:r w:rsidRPr="00651D26">
        <w:rPr>
          <w:rFonts w:ascii="Traditional Arabic" w:hAnsi="Traditional Arabic" w:cs="Traditional Arabic"/>
          <w:sz w:val="32"/>
          <w:szCs w:val="32"/>
        </w:rPr>
        <w:t xml:space="preserve"> </w:t>
      </w:r>
    </w:p>
    <w:p w14:paraId="1844A65A" w14:textId="3270A6E8" w:rsidR="00651D26" w:rsidRPr="00651D26" w:rsidRDefault="00651D26" w:rsidP="00794AFF">
      <w:pPr>
        <w:bidi/>
        <w:jc w:val="both"/>
        <w:rPr>
          <w:rFonts w:ascii="Traditional Arabic" w:hAnsi="Traditional Arabic" w:cs="Traditional Arabic"/>
          <w:sz w:val="32"/>
          <w:szCs w:val="32"/>
          <w:rtl/>
        </w:rPr>
      </w:pPr>
      <w:r w:rsidRPr="00651D26">
        <w:rPr>
          <w:rFonts w:ascii="Traditional Arabic" w:hAnsi="Traditional Arabic" w:cs="Traditional Arabic"/>
          <w:sz w:val="32"/>
          <w:szCs w:val="32"/>
        </w:rPr>
        <w:t>•</w:t>
      </w:r>
      <w:r w:rsidRPr="00651D26">
        <w:rPr>
          <w:rFonts w:ascii="Traditional Arabic" w:hAnsi="Traditional Arabic" w:cs="Traditional Arabic"/>
          <w:sz w:val="32"/>
          <w:szCs w:val="32"/>
        </w:rPr>
        <w:tab/>
      </w:r>
      <w:r w:rsidRPr="00651D26">
        <w:rPr>
          <w:rFonts w:ascii="Traditional Arabic" w:hAnsi="Traditional Arabic" w:cs="Traditional Arabic"/>
          <w:sz w:val="32"/>
          <w:szCs w:val="32"/>
          <w:rtl/>
        </w:rPr>
        <w:t xml:space="preserve">يوم 24 ماي 2020 :  تم تسجيل أول حالة وفاة، و ارتفاع حصيلة </w:t>
      </w:r>
      <w:r w:rsidR="00C73275" w:rsidRPr="00651D26">
        <w:rPr>
          <w:rFonts w:ascii="Traditional Arabic" w:hAnsi="Traditional Arabic" w:cs="Traditional Arabic" w:hint="cs"/>
          <w:sz w:val="32"/>
          <w:szCs w:val="32"/>
          <w:rtl/>
        </w:rPr>
        <w:t>الإصابات لفيروس</w:t>
      </w:r>
      <w:r w:rsidRPr="00651D26">
        <w:rPr>
          <w:rFonts w:ascii="Traditional Arabic" w:hAnsi="Traditional Arabic" w:cs="Traditional Arabic"/>
          <w:sz w:val="32"/>
          <w:szCs w:val="32"/>
          <w:rtl/>
        </w:rPr>
        <w:t xml:space="preserve"> كورونا </w:t>
      </w:r>
      <w:r w:rsidR="00C73275">
        <w:rPr>
          <w:rFonts w:ascii="Traditional Arabic" w:hAnsi="Traditional Arabic" w:cs="Traditional Arabic"/>
          <w:sz w:val="32"/>
          <w:szCs w:val="32"/>
          <w:rtl/>
        </w:rPr>
        <w:t>إلى</w:t>
      </w:r>
      <w:r w:rsidRPr="00651D26">
        <w:rPr>
          <w:rFonts w:ascii="Traditional Arabic" w:hAnsi="Traditional Arabic" w:cs="Traditional Arabic"/>
          <w:sz w:val="32"/>
          <w:szCs w:val="32"/>
          <w:rtl/>
        </w:rPr>
        <w:t xml:space="preserve"> 60 حالة مؤكدة</w:t>
      </w:r>
    </w:p>
    <w:p w14:paraId="1CAE87C4" w14:textId="29E6A90D" w:rsidR="00651D26" w:rsidRPr="00651D26" w:rsidRDefault="00651D26" w:rsidP="00794AFF">
      <w:pPr>
        <w:bidi/>
        <w:jc w:val="both"/>
        <w:rPr>
          <w:rFonts w:ascii="Traditional Arabic" w:hAnsi="Traditional Arabic" w:cs="Traditional Arabic"/>
          <w:sz w:val="32"/>
          <w:szCs w:val="32"/>
          <w:rtl/>
        </w:rPr>
      </w:pPr>
      <w:r w:rsidRPr="00651D26">
        <w:rPr>
          <w:rFonts w:ascii="Traditional Arabic" w:hAnsi="Traditional Arabic" w:cs="Traditional Arabic"/>
          <w:sz w:val="32"/>
          <w:szCs w:val="32"/>
        </w:rPr>
        <w:t>•</w:t>
      </w:r>
      <w:r w:rsidRPr="00651D26">
        <w:rPr>
          <w:rFonts w:ascii="Traditional Arabic" w:hAnsi="Traditional Arabic" w:cs="Traditional Arabic"/>
          <w:sz w:val="32"/>
          <w:szCs w:val="32"/>
        </w:rPr>
        <w:tab/>
      </w:r>
      <w:r w:rsidRPr="00651D26">
        <w:rPr>
          <w:rFonts w:ascii="Traditional Arabic" w:hAnsi="Traditional Arabic" w:cs="Traditional Arabic"/>
          <w:sz w:val="32"/>
          <w:szCs w:val="32"/>
          <w:rtl/>
        </w:rPr>
        <w:t xml:space="preserve">يوم 25 ماي </w:t>
      </w:r>
      <w:r w:rsidR="00C73275" w:rsidRPr="00651D26">
        <w:rPr>
          <w:rFonts w:ascii="Traditional Arabic" w:hAnsi="Traditional Arabic" w:cs="Traditional Arabic" w:hint="cs"/>
          <w:sz w:val="32"/>
          <w:szCs w:val="32"/>
          <w:rtl/>
        </w:rPr>
        <w:t xml:space="preserve">2020 </w:t>
      </w:r>
      <w:r w:rsidR="00C73275" w:rsidRPr="00651D26">
        <w:rPr>
          <w:rFonts w:ascii="Traditional Arabic" w:hAnsi="Traditional Arabic" w:cs="Traditional Arabic"/>
          <w:sz w:val="32"/>
          <w:szCs w:val="32"/>
          <w:rtl/>
        </w:rPr>
        <w:t>:</w:t>
      </w:r>
      <w:r w:rsidRPr="00651D26">
        <w:rPr>
          <w:rFonts w:ascii="Traditional Arabic" w:hAnsi="Traditional Arabic" w:cs="Traditional Arabic"/>
          <w:sz w:val="32"/>
          <w:szCs w:val="32"/>
          <w:rtl/>
        </w:rPr>
        <w:t xml:space="preserve"> تم تسجيل 8 حالات مؤكدة جديدة و ارتفعت بهذا حصيلة الإصابات </w:t>
      </w:r>
      <w:r w:rsidR="00C73275">
        <w:rPr>
          <w:rFonts w:ascii="Traditional Arabic" w:hAnsi="Traditional Arabic" w:cs="Traditional Arabic"/>
          <w:sz w:val="32"/>
          <w:szCs w:val="32"/>
          <w:rtl/>
        </w:rPr>
        <w:t>إلى</w:t>
      </w:r>
      <w:r w:rsidRPr="00651D26">
        <w:rPr>
          <w:rFonts w:ascii="Traditional Arabic" w:hAnsi="Traditional Arabic" w:cs="Traditional Arabic"/>
          <w:sz w:val="32"/>
          <w:szCs w:val="32"/>
          <w:rtl/>
        </w:rPr>
        <w:t xml:space="preserve"> 68 إصابة</w:t>
      </w:r>
      <w:r w:rsidRPr="00651D26">
        <w:rPr>
          <w:rFonts w:ascii="Traditional Arabic" w:hAnsi="Traditional Arabic" w:cs="Traditional Arabic"/>
          <w:sz w:val="32"/>
          <w:szCs w:val="32"/>
        </w:rPr>
        <w:t xml:space="preserve"> </w:t>
      </w:r>
    </w:p>
    <w:p w14:paraId="6E9B1F1A" w14:textId="65F87D88" w:rsidR="00651D26" w:rsidRPr="00651D26" w:rsidRDefault="00651D26" w:rsidP="00794AFF">
      <w:pPr>
        <w:bidi/>
        <w:jc w:val="both"/>
        <w:rPr>
          <w:rFonts w:ascii="Traditional Arabic" w:hAnsi="Traditional Arabic" w:cs="Traditional Arabic"/>
          <w:sz w:val="32"/>
          <w:szCs w:val="32"/>
          <w:rtl/>
        </w:rPr>
      </w:pPr>
      <w:r w:rsidRPr="00651D26">
        <w:rPr>
          <w:rFonts w:ascii="Traditional Arabic" w:hAnsi="Traditional Arabic" w:cs="Traditional Arabic"/>
          <w:sz w:val="32"/>
          <w:szCs w:val="32"/>
        </w:rPr>
        <w:t>•</w:t>
      </w:r>
      <w:r w:rsidRPr="00651D26">
        <w:rPr>
          <w:rFonts w:ascii="Traditional Arabic" w:hAnsi="Traditional Arabic" w:cs="Traditional Arabic"/>
          <w:sz w:val="32"/>
          <w:szCs w:val="32"/>
        </w:rPr>
        <w:tab/>
      </w:r>
      <w:r w:rsidRPr="00651D26">
        <w:rPr>
          <w:rFonts w:ascii="Traditional Arabic" w:hAnsi="Traditional Arabic" w:cs="Traditional Arabic"/>
          <w:sz w:val="32"/>
          <w:szCs w:val="32"/>
          <w:rtl/>
        </w:rPr>
        <w:t xml:space="preserve">يوم 26 ماي </w:t>
      </w:r>
      <w:r w:rsidR="00C73275" w:rsidRPr="00651D26">
        <w:rPr>
          <w:rFonts w:ascii="Traditional Arabic" w:hAnsi="Traditional Arabic" w:cs="Traditional Arabic" w:hint="cs"/>
          <w:sz w:val="32"/>
          <w:szCs w:val="32"/>
          <w:rtl/>
        </w:rPr>
        <w:t xml:space="preserve">2020 </w:t>
      </w:r>
      <w:r w:rsidR="00C73275" w:rsidRPr="00651D26">
        <w:rPr>
          <w:rFonts w:ascii="Traditional Arabic" w:hAnsi="Traditional Arabic" w:cs="Traditional Arabic"/>
          <w:sz w:val="32"/>
          <w:szCs w:val="32"/>
          <w:rtl/>
        </w:rPr>
        <w:t>:</w:t>
      </w:r>
      <w:r w:rsidRPr="00651D26">
        <w:rPr>
          <w:rFonts w:ascii="Traditional Arabic" w:hAnsi="Traditional Arabic" w:cs="Traditional Arabic"/>
          <w:sz w:val="32"/>
          <w:szCs w:val="32"/>
          <w:rtl/>
        </w:rPr>
        <w:t xml:space="preserve">  تم تسجيل 8 حالات مؤكدة جديدة و ارتفعت بهذا حصيلة الإصابات </w:t>
      </w:r>
      <w:r w:rsidR="00C73275">
        <w:rPr>
          <w:rFonts w:ascii="Traditional Arabic" w:hAnsi="Traditional Arabic" w:cs="Traditional Arabic"/>
          <w:sz w:val="32"/>
          <w:szCs w:val="32"/>
          <w:rtl/>
        </w:rPr>
        <w:t>إلى</w:t>
      </w:r>
      <w:r w:rsidRPr="00651D26">
        <w:rPr>
          <w:rFonts w:ascii="Traditional Arabic" w:hAnsi="Traditional Arabic" w:cs="Traditional Arabic"/>
          <w:sz w:val="32"/>
          <w:szCs w:val="32"/>
          <w:rtl/>
        </w:rPr>
        <w:t xml:space="preserve"> 73 حالة مؤكدة</w:t>
      </w:r>
    </w:p>
    <w:p w14:paraId="50050B6D" w14:textId="350D1723" w:rsidR="00651D26" w:rsidRPr="00651D26" w:rsidRDefault="00651D26" w:rsidP="00794AFF">
      <w:pPr>
        <w:bidi/>
        <w:jc w:val="both"/>
        <w:rPr>
          <w:rFonts w:ascii="Traditional Arabic" w:hAnsi="Traditional Arabic" w:cs="Traditional Arabic"/>
          <w:sz w:val="32"/>
          <w:szCs w:val="32"/>
          <w:rtl/>
        </w:rPr>
      </w:pPr>
      <w:r w:rsidRPr="00651D26">
        <w:rPr>
          <w:rFonts w:ascii="Traditional Arabic" w:hAnsi="Traditional Arabic" w:cs="Traditional Arabic"/>
          <w:sz w:val="32"/>
          <w:szCs w:val="32"/>
        </w:rPr>
        <w:t>•</w:t>
      </w:r>
      <w:r w:rsidRPr="00651D26">
        <w:rPr>
          <w:rFonts w:ascii="Traditional Arabic" w:hAnsi="Traditional Arabic" w:cs="Traditional Arabic"/>
          <w:sz w:val="32"/>
          <w:szCs w:val="32"/>
        </w:rPr>
        <w:tab/>
      </w:r>
      <w:r w:rsidRPr="00651D26">
        <w:rPr>
          <w:rFonts w:ascii="Traditional Arabic" w:hAnsi="Traditional Arabic" w:cs="Traditional Arabic"/>
          <w:sz w:val="32"/>
          <w:szCs w:val="32"/>
          <w:rtl/>
        </w:rPr>
        <w:t xml:space="preserve">يوم 27 ماي </w:t>
      </w:r>
      <w:r w:rsidR="00C73275" w:rsidRPr="00651D26">
        <w:rPr>
          <w:rFonts w:ascii="Traditional Arabic" w:hAnsi="Traditional Arabic" w:cs="Traditional Arabic" w:hint="cs"/>
          <w:sz w:val="32"/>
          <w:szCs w:val="32"/>
          <w:rtl/>
        </w:rPr>
        <w:t xml:space="preserve">2020 </w:t>
      </w:r>
      <w:r w:rsidR="00C73275" w:rsidRPr="00651D26">
        <w:rPr>
          <w:rFonts w:ascii="Traditional Arabic" w:hAnsi="Traditional Arabic" w:cs="Traditional Arabic"/>
          <w:sz w:val="32"/>
          <w:szCs w:val="32"/>
          <w:rtl/>
        </w:rPr>
        <w:t>:</w:t>
      </w:r>
      <w:r w:rsidRPr="00651D26">
        <w:rPr>
          <w:rFonts w:ascii="Traditional Arabic" w:hAnsi="Traditional Arabic" w:cs="Traditional Arabic"/>
          <w:sz w:val="32"/>
          <w:szCs w:val="32"/>
          <w:rtl/>
        </w:rPr>
        <w:t xml:space="preserve">  تم تسجيل 7 حالات مؤكدة جديدة و ارتفعت بهذا حصيلة الإصابات </w:t>
      </w:r>
      <w:r w:rsidR="00C73275">
        <w:rPr>
          <w:rFonts w:ascii="Traditional Arabic" w:hAnsi="Traditional Arabic" w:cs="Traditional Arabic" w:hint="cs"/>
          <w:sz w:val="32"/>
          <w:szCs w:val="32"/>
          <w:rtl/>
        </w:rPr>
        <w:t>إلى</w:t>
      </w:r>
      <w:r w:rsidR="00C73275" w:rsidRPr="00651D26">
        <w:rPr>
          <w:rFonts w:ascii="Traditional Arabic" w:hAnsi="Traditional Arabic" w:cs="Traditional Arabic" w:hint="cs"/>
          <w:sz w:val="32"/>
          <w:szCs w:val="32"/>
          <w:rtl/>
        </w:rPr>
        <w:t xml:space="preserve"> 81</w:t>
      </w:r>
      <w:r w:rsidRPr="00651D26">
        <w:rPr>
          <w:rFonts w:ascii="Traditional Arabic" w:hAnsi="Traditional Arabic" w:cs="Traditional Arabic"/>
          <w:sz w:val="32"/>
          <w:szCs w:val="32"/>
          <w:rtl/>
        </w:rPr>
        <w:t xml:space="preserve"> إصابة</w:t>
      </w:r>
      <w:r w:rsidRPr="00651D26">
        <w:rPr>
          <w:rFonts w:ascii="Traditional Arabic" w:hAnsi="Traditional Arabic" w:cs="Traditional Arabic"/>
          <w:sz w:val="32"/>
          <w:szCs w:val="32"/>
        </w:rPr>
        <w:t xml:space="preserve"> </w:t>
      </w:r>
    </w:p>
    <w:p w14:paraId="6C942C7C" w14:textId="1BEB5039" w:rsidR="00651D26" w:rsidRPr="00651D26" w:rsidRDefault="00651D26" w:rsidP="00794AFF">
      <w:pPr>
        <w:bidi/>
        <w:jc w:val="both"/>
        <w:rPr>
          <w:rFonts w:ascii="Traditional Arabic" w:hAnsi="Traditional Arabic" w:cs="Traditional Arabic"/>
          <w:sz w:val="32"/>
          <w:szCs w:val="32"/>
          <w:rtl/>
        </w:rPr>
      </w:pPr>
      <w:r w:rsidRPr="00651D26">
        <w:rPr>
          <w:rFonts w:ascii="Traditional Arabic" w:hAnsi="Traditional Arabic" w:cs="Traditional Arabic"/>
          <w:sz w:val="32"/>
          <w:szCs w:val="32"/>
        </w:rPr>
        <w:t>•</w:t>
      </w:r>
      <w:r w:rsidRPr="00651D26">
        <w:rPr>
          <w:rFonts w:ascii="Traditional Arabic" w:hAnsi="Traditional Arabic" w:cs="Traditional Arabic"/>
          <w:sz w:val="32"/>
          <w:szCs w:val="32"/>
        </w:rPr>
        <w:tab/>
      </w:r>
      <w:r w:rsidRPr="00651D26">
        <w:rPr>
          <w:rFonts w:ascii="Traditional Arabic" w:hAnsi="Traditional Arabic" w:cs="Traditional Arabic"/>
          <w:sz w:val="32"/>
          <w:szCs w:val="32"/>
          <w:rtl/>
        </w:rPr>
        <w:t xml:space="preserve">يوم 28 ماي </w:t>
      </w:r>
      <w:r w:rsidR="00C73275" w:rsidRPr="00651D26">
        <w:rPr>
          <w:rFonts w:ascii="Traditional Arabic" w:hAnsi="Traditional Arabic" w:cs="Traditional Arabic" w:hint="cs"/>
          <w:sz w:val="32"/>
          <w:szCs w:val="32"/>
          <w:rtl/>
        </w:rPr>
        <w:t xml:space="preserve">2020 </w:t>
      </w:r>
      <w:r w:rsidR="00C73275" w:rsidRPr="00651D26">
        <w:rPr>
          <w:rFonts w:ascii="Traditional Arabic" w:hAnsi="Traditional Arabic" w:cs="Traditional Arabic"/>
          <w:sz w:val="32"/>
          <w:szCs w:val="32"/>
          <w:rtl/>
        </w:rPr>
        <w:t>:</w:t>
      </w:r>
      <w:r w:rsidRPr="00651D26">
        <w:rPr>
          <w:rFonts w:ascii="Traditional Arabic" w:hAnsi="Traditional Arabic" w:cs="Traditional Arabic"/>
          <w:sz w:val="32"/>
          <w:szCs w:val="32"/>
          <w:rtl/>
        </w:rPr>
        <w:t xml:space="preserve"> تم تسجيل5 حالات مؤكدة جديدة و ارتفعت بهذا حصيلة الإصابات </w:t>
      </w:r>
      <w:r w:rsidR="00C73275">
        <w:rPr>
          <w:rFonts w:ascii="Traditional Arabic" w:hAnsi="Traditional Arabic" w:cs="Traditional Arabic"/>
          <w:sz w:val="32"/>
          <w:szCs w:val="32"/>
          <w:rtl/>
        </w:rPr>
        <w:t>إلى</w:t>
      </w:r>
      <w:r w:rsidRPr="00651D26">
        <w:rPr>
          <w:rFonts w:ascii="Traditional Arabic" w:hAnsi="Traditional Arabic" w:cs="Traditional Arabic"/>
          <w:sz w:val="32"/>
          <w:szCs w:val="32"/>
          <w:rtl/>
        </w:rPr>
        <w:t xml:space="preserve"> 86 إصابة مؤكدة</w:t>
      </w:r>
    </w:p>
    <w:p w14:paraId="0B7B93BA" w14:textId="72A84684" w:rsidR="00651D26" w:rsidRPr="00651D26" w:rsidRDefault="00651D26" w:rsidP="00794AFF">
      <w:pPr>
        <w:bidi/>
        <w:jc w:val="both"/>
        <w:rPr>
          <w:rFonts w:ascii="Traditional Arabic" w:hAnsi="Traditional Arabic" w:cs="Traditional Arabic"/>
          <w:sz w:val="32"/>
          <w:szCs w:val="32"/>
          <w:rtl/>
        </w:rPr>
      </w:pPr>
      <w:r w:rsidRPr="00651D26">
        <w:rPr>
          <w:rFonts w:ascii="Traditional Arabic" w:hAnsi="Traditional Arabic" w:cs="Traditional Arabic"/>
          <w:sz w:val="32"/>
          <w:szCs w:val="32"/>
        </w:rPr>
        <w:lastRenderedPageBreak/>
        <w:t>•</w:t>
      </w:r>
      <w:r w:rsidRPr="00651D26">
        <w:rPr>
          <w:rFonts w:ascii="Traditional Arabic" w:hAnsi="Traditional Arabic" w:cs="Traditional Arabic"/>
          <w:sz w:val="32"/>
          <w:szCs w:val="32"/>
        </w:rPr>
        <w:tab/>
        <w:t xml:space="preserve">29 </w:t>
      </w:r>
      <w:r w:rsidRPr="00651D26">
        <w:rPr>
          <w:rFonts w:ascii="Traditional Arabic" w:hAnsi="Traditional Arabic" w:cs="Traditional Arabic"/>
          <w:sz w:val="32"/>
          <w:szCs w:val="32"/>
          <w:rtl/>
        </w:rPr>
        <w:t xml:space="preserve">ماي </w:t>
      </w:r>
      <w:r w:rsidR="00C73275" w:rsidRPr="00651D26">
        <w:rPr>
          <w:rFonts w:ascii="Traditional Arabic" w:hAnsi="Traditional Arabic" w:cs="Traditional Arabic" w:hint="cs"/>
          <w:sz w:val="32"/>
          <w:szCs w:val="32"/>
          <w:rtl/>
        </w:rPr>
        <w:t xml:space="preserve">2020 </w:t>
      </w:r>
      <w:r w:rsidR="00C73275" w:rsidRPr="00651D26">
        <w:rPr>
          <w:rFonts w:ascii="Traditional Arabic" w:hAnsi="Traditional Arabic" w:cs="Traditional Arabic"/>
          <w:sz w:val="32"/>
          <w:szCs w:val="32"/>
          <w:rtl/>
        </w:rPr>
        <w:t>:</w:t>
      </w:r>
      <w:r w:rsidRPr="00651D26">
        <w:rPr>
          <w:rFonts w:ascii="Traditional Arabic" w:hAnsi="Traditional Arabic" w:cs="Traditional Arabic"/>
          <w:sz w:val="32"/>
          <w:szCs w:val="32"/>
          <w:rtl/>
        </w:rPr>
        <w:t xml:space="preserve"> تم تسجيل 7 حالات مؤكدة جديدة و ارتفعت بهذا حصيلة الإصابات </w:t>
      </w:r>
      <w:r w:rsidR="00C73275">
        <w:rPr>
          <w:rFonts w:ascii="Traditional Arabic" w:hAnsi="Traditional Arabic" w:cs="Traditional Arabic"/>
          <w:sz w:val="32"/>
          <w:szCs w:val="32"/>
          <w:rtl/>
        </w:rPr>
        <w:t>إلى</w:t>
      </w:r>
      <w:r w:rsidRPr="00651D26">
        <w:rPr>
          <w:rFonts w:ascii="Traditional Arabic" w:hAnsi="Traditional Arabic" w:cs="Traditional Arabic"/>
          <w:sz w:val="32"/>
          <w:szCs w:val="32"/>
          <w:rtl/>
        </w:rPr>
        <w:t xml:space="preserve"> 93 إصابة مؤكدة</w:t>
      </w:r>
    </w:p>
    <w:p w14:paraId="1EDEF1A8" w14:textId="4B289FF0" w:rsidR="00651D26" w:rsidRPr="00651D26" w:rsidRDefault="00651D26" w:rsidP="00794AFF">
      <w:pPr>
        <w:bidi/>
        <w:jc w:val="both"/>
        <w:rPr>
          <w:rFonts w:ascii="Traditional Arabic" w:hAnsi="Traditional Arabic" w:cs="Traditional Arabic"/>
          <w:sz w:val="32"/>
          <w:szCs w:val="32"/>
          <w:rtl/>
        </w:rPr>
      </w:pPr>
      <w:r w:rsidRPr="00651D26">
        <w:rPr>
          <w:rFonts w:ascii="Traditional Arabic" w:hAnsi="Traditional Arabic" w:cs="Traditional Arabic"/>
          <w:sz w:val="32"/>
          <w:szCs w:val="32"/>
        </w:rPr>
        <w:t>•</w:t>
      </w:r>
      <w:r w:rsidRPr="00651D26">
        <w:rPr>
          <w:rFonts w:ascii="Traditional Arabic" w:hAnsi="Traditional Arabic" w:cs="Traditional Arabic"/>
          <w:sz w:val="32"/>
          <w:szCs w:val="32"/>
        </w:rPr>
        <w:tab/>
        <w:t xml:space="preserve">30 </w:t>
      </w:r>
      <w:r w:rsidRPr="00651D26">
        <w:rPr>
          <w:rFonts w:ascii="Traditional Arabic" w:hAnsi="Traditional Arabic" w:cs="Traditional Arabic"/>
          <w:sz w:val="32"/>
          <w:szCs w:val="32"/>
          <w:rtl/>
        </w:rPr>
        <w:t xml:space="preserve">ماي 2020 : تم تسجيل 12حالة مؤكدة جديدة و ارتفعت بهذا حصيلة الإصابات </w:t>
      </w:r>
      <w:r w:rsidR="00C73275">
        <w:rPr>
          <w:rFonts w:ascii="Traditional Arabic" w:hAnsi="Traditional Arabic" w:cs="Traditional Arabic"/>
          <w:sz w:val="32"/>
          <w:szCs w:val="32"/>
          <w:rtl/>
        </w:rPr>
        <w:t>إلى</w:t>
      </w:r>
      <w:r w:rsidRPr="00651D26">
        <w:rPr>
          <w:rFonts w:ascii="Traditional Arabic" w:hAnsi="Traditional Arabic" w:cs="Traditional Arabic"/>
          <w:sz w:val="32"/>
          <w:szCs w:val="32"/>
          <w:rtl/>
        </w:rPr>
        <w:t xml:space="preserve"> 105 إصابة مؤكدة</w:t>
      </w:r>
      <w:r w:rsidRPr="00651D26">
        <w:rPr>
          <w:rFonts w:ascii="Traditional Arabic" w:hAnsi="Traditional Arabic" w:cs="Traditional Arabic"/>
          <w:sz w:val="32"/>
          <w:szCs w:val="32"/>
        </w:rPr>
        <w:t xml:space="preserve"> </w:t>
      </w:r>
    </w:p>
    <w:p w14:paraId="69E97E83" w14:textId="4DB1EC7E" w:rsidR="00651D26" w:rsidRPr="00651D26" w:rsidRDefault="00651D26" w:rsidP="00794AFF">
      <w:pPr>
        <w:bidi/>
        <w:jc w:val="both"/>
        <w:rPr>
          <w:rFonts w:ascii="Traditional Arabic" w:hAnsi="Traditional Arabic" w:cs="Traditional Arabic"/>
          <w:sz w:val="32"/>
          <w:szCs w:val="32"/>
          <w:rtl/>
        </w:rPr>
      </w:pPr>
      <w:r w:rsidRPr="00651D26">
        <w:rPr>
          <w:rFonts w:ascii="Traditional Arabic" w:hAnsi="Traditional Arabic" w:cs="Traditional Arabic"/>
          <w:sz w:val="32"/>
          <w:szCs w:val="32"/>
        </w:rPr>
        <w:t>•</w:t>
      </w:r>
      <w:r w:rsidRPr="00651D26">
        <w:rPr>
          <w:rFonts w:ascii="Traditional Arabic" w:hAnsi="Traditional Arabic" w:cs="Traditional Arabic"/>
          <w:sz w:val="32"/>
          <w:szCs w:val="32"/>
        </w:rPr>
        <w:tab/>
      </w:r>
      <w:r w:rsidRPr="00651D26">
        <w:rPr>
          <w:rFonts w:ascii="Traditional Arabic" w:hAnsi="Traditional Arabic" w:cs="Traditional Arabic"/>
          <w:sz w:val="32"/>
          <w:szCs w:val="32"/>
          <w:rtl/>
        </w:rPr>
        <w:t>يوم 31 ماي : تم تسجيل 7</w:t>
      </w:r>
      <w:r w:rsidR="00C73275">
        <w:rPr>
          <w:rFonts w:ascii="Traditional Arabic" w:hAnsi="Traditional Arabic" w:cs="Traditional Arabic" w:hint="cs"/>
          <w:sz w:val="32"/>
          <w:szCs w:val="32"/>
          <w:rtl/>
        </w:rPr>
        <w:t xml:space="preserve"> </w:t>
      </w:r>
      <w:r w:rsidRPr="00651D26">
        <w:rPr>
          <w:rFonts w:ascii="Traditional Arabic" w:hAnsi="Traditional Arabic" w:cs="Traditional Arabic"/>
          <w:sz w:val="32"/>
          <w:szCs w:val="32"/>
          <w:rtl/>
        </w:rPr>
        <w:t xml:space="preserve">حالات مؤكدة جديدة و ارتفعت بهذا حصيلة الإصابات </w:t>
      </w:r>
      <w:r w:rsidR="00C73275">
        <w:rPr>
          <w:rFonts w:ascii="Traditional Arabic" w:hAnsi="Traditional Arabic" w:cs="Traditional Arabic" w:hint="cs"/>
          <w:sz w:val="32"/>
          <w:szCs w:val="32"/>
          <w:rtl/>
        </w:rPr>
        <w:t>إلى</w:t>
      </w:r>
      <w:r w:rsidR="00C73275" w:rsidRPr="00651D26">
        <w:rPr>
          <w:rFonts w:ascii="Traditional Arabic" w:hAnsi="Traditional Arabic" w:cs="Traditional Arabic" w:hint="cs"/>
          <w:sz w:val="32"/>
          <w:szCs w:val="32"/>
          <w:rtl/>
        </w:rPr>
        <w:t xml:space="preserve"> 112</w:t>
      </w:r>
      <w:r w:rsidRPr="00651D26">
        <w:rPr>
          <w:rFonts w:ascii="Traditional Arabic" w:hAnsi="Traditional Arabic" w:cs="Traditional Arabic"/>
          <w:sz w:val="32"/>
          <w:szCs w:val="32"/>
          <w:rtl/>
        </w:rPr>
        <w:t xml:space="preserve"> إصابة مؤكدة</w:t>
      </w:r>
    </w:p>
    <w:p w14:paraId="3DA7688B" w14:textId="1A981C81" w:rsidR="00651D26" w:rsidRPr="00651D26" w:rsidRDefault="00651D26" w:rsidP="00794AFF">
      <w:pPr>
        <w:bidi/>
        <w:jc w:val="both"/>
        <w:rPr>
          <w:rFonts w:ascii="Traditional Arabic" w:hAnsi="Traditional Arabic" w:cs="Traditional Arabic"/>
          <w:sz w:val="32"/>
          <w:szCs w:val="32"/>
          <w:rtl/>
        </w:rPr>
      </w:pPr>
      <w:r w:rsidRPr="00651D26">
        <w:rPr>
          <w:rFonts w:ascii="Traditional Arabic" w:hAnsi="Traditional Arabic" w:cs="Traditional Arabic"/>
          <w:sz w:val="32"/>
          <w:szCs w:val="32"/>
        </w:rPr>
        <w:t>•</w:t>
      </w:r>
      <w:r w:rsidRPr="00651D26">
        <w:rPr>
          <w:rFonts w:ascii="Traditional Arabic" w:hAnsi="Traditional Arabic" w:cs="Traditional Arabic"/>
          <w:sz w:val="32"/>
          <w:szCs w:val="32"/>
        </w:rPr>
        <w:tab/>
        <w:t>1</w:t>
      </w:r>
      <w:r w:rsidRPr="00651D26">
        <w:rPr>
          <w:rFonts w:ascii="Traditional Arabic" w:hAnsi="Traditional Arabic" w:cs="Traditional Arabic"/>
          <w:sz w:val="32"/>
          <w:szCs w:val="32"/>
          <w:rtl/>
        </w:rPr>
        <w:t xml:space="preserve">جوان 2020 : تم </w:t>
      </w:r>
      <w:r w:rsidR="00C73275" w:rsidRPr="00651D26">
        <w:rPr>
          <w:rFonts w:ascii="Traditional Arabic" w:hAnsi="Traditional Arabic" w:cs="Traditional Arabic" w:hint="cs"/>
          <w:sz w:val="32"/>
          <w:szCs w:val="32"/>
          <w:rtl/>
        </w:rPr>
        <w:t>تسجيل 3</w:t>
      </w:r>
      <w:r w:rsidRPr="00651D26">
        <w:rPr>
          <w:rFonts w:ascii="Traditional Arabic" w:hAnsi="Traditional Arabic" w:cs="Traditional Arabic"/>
          <w:sz w:val="32"/>
          <w:szCs w:val="32"/>
          <w:rtl/>
        </w:rPr>
        <w:t xml:space="preserve">حالات مؤكدة جديدة و ارتفعت بهذا حصيلة الإصابات </w:t>
      </w:r>
      <w:r w:rsidR="00C73275">
        <w:rPr>
          <w:rFonts w:ascii="Traditional Arabic" w:hAnsi="Traditional Arabic" w:cs="Traditional Arabic"/>
          <w:sz w:val="32"/>
          <w:szCs w:val="32"/>
          <w:rtl/>
        </w:rPr>
        <w:t>إلى</w:t>
      </w:r>
      <w:r w:rsidRPr="00651D26">
        <w:rPr>
          <w:rFonts w:ascii="Traditional Arabic" w:hAnsi="Traditional Arabic" w:cs="Traditional Arabic"/>
          <w:sz w:val="32"/>
          <w:szCs w:val="32"/>
          <w:rtl/>
        </w:rPr>
        <w:t xml:space="preserve"> 115 إصابة</w:t>
      </w:r>
    </w:p>
    <w:p w14:paraId="5A626720" w14:textId="4AB5EBE1" w:rsidR="00651D26" w:rsidRPr="00651D26" w:rsidRDefault="00651D26" w:rsidP="00794AFF">
      <w:pPr>
        <w:bidi/>
        <w:jc w:val="both"/>
        <w:rPr>
          <w:rFonts w:ascii="Traditional Arabic" w:hAnsi="Traditional Arabic" w:cs="Traditional Arabic"/>
          <w:sz w:val="32"/>
          <w:szCs w:val="32"/>
          <w:rtl/>
        </w:rPr>
      </w:pPr>
      <w:r w:rsidRPr="00651D26">
        <w:rPr>
          <w:rFonts w:ascii="Traditional Arabic" w:hAnsi="Traditional Arabic" w:cs="Traditional Arabic"/>
          <w:sz w:val="32"/>
          <w:szCs w:val="32"/>
        </w:rPr>
        <w:t>•</w:t>
      </w:r>
      <w:r w:rsidRPr="00651D26">
        <w:rPr>
          <w:rFonts w:ascii="Traditional Arabic" w:hAnsi="Traditional Arabic" w:cs="Traditional Arabic"/>
          <w:sz w:val="32"/>
          <w:szCs w:val="32"/>
        </w:rPr>
        <w:tab/>
        <w:t xml:space="preserve">2 </w:t>
      </w:r>
      <w:r w:rsidRPr="00651D26">
        <w:rPr>
          <w:rFonts w:ascii="Traditional Arabic" w:hAnsi="Traditional Arabic" w:cs="Traditional Arabic"/>
          <w:sz w:val="32"/>
          <w:szCs w:val="32"/>
          <w:rtl/>
        </w:rPr>
        <w:t xml:space="preserve">جوان 2020 : تم </w:t>
      </w:r>
      <w:r w:rsidR="00C73275" w:rsidRPr="00651D26">
        <w:rPr>
          <w:rFonts w:ascii="Traditional Arabic" w:hAnsi="Traditional Arabic" w:cs="Traditional Arabic" w:hint="cs"/>
          <w:sz w:val="32"/>
          <w:szCs w:val="32"/>
          <w:rtl/>
        </w:rPr>
        <w:t>تسجيل 2</w:t>
      </w:r>
      <w:r w:rsidRPr="00651D26">
        <w:rPr>
          <w:rFonts w:ascii="Traditional Arabic" w:hAnsi="Traditional Arabic" w:cs="Traditional Arabic"/>
          <w:sz w:val="32"/>
          <w:szCs w:val="32"/>
          <w:rtl/>
        </w:rPr>
        <w:t xml:space="preserve"> حالات مؤكدة جديدة و ارتفعت بهذا حصيلة الإصابات </w:t>
      </w:r>
      <w:r w:rsidR="00C73275">
        <w:rPr>
          <w:rFonts w:ascii="Traditional Arabic" w:hAnsi="Traditional Arabic" w:cs="Traditional Arabic"/>
          <w:sz w:val="32"/>
          <w:szCs w:val="32"/>
          <w:rtl/>
        </w:rPr>
        <w:t>إلى</w:t>
      </w:r>
      <w:r w:rsidRPr="00651D26">
        <w:rPr>
          <w:rFonts w:ascii="Traditional Arabic" w:hAnsi="Traditional Arabic" w:cs="Traditional Arabic"/>
          <w:sz w:val="32"/>
          <w:szCs w:val="32"/>
          <w:rtl/>
        </w:rPr>
        <w:t xml:space="preserve"> 177 إصابة مؤكدة</w:t>
      </w:r>
    </w:p>
    <w:p w14:paraId="0C1B0D2C" w14:textId="5A7D623F" w:rsidR="00651D26" w:rsidRPr="00651D26" w:rsidRDefault="00651D26" w:rsidP="00794AFF">
      <w:pPr>
        <w:bidi/>
        <w:jc w:val="both"/>
        <w:rPr>
          <w:rFonts w:ascii="Traditional Arabic" w:hAnsi="Traditional Arabic" w:cs="Traditional Arabic"/>
          <w:sz w:val="32"/>
          <w:szCs w:val="32"/>
          <w:rtl/>
        </w:rPr>
      </w:pPr>
      <w:r w:rsidRPr="00651D26">
        <w:rPr>
          <w:rFonts w:ascii="Traditional Arabic" w:hAnsi="Traditional Arabic" w:cs="Traditional Arabic"/>
          <w:sz w:val="32"/>
          <w:szCs w:val="32"/>
        </w:rPr>
        <w:t>•</w:t>
      </w:r>
      <w:r w:rsidRPr="00651D26">
        <w:rPr>
          <w:rFonts w:ascii="Traditional Arabic" w:hAnsi="Traditional Arabic" w:cs="Traditional Arabic"/>
          <w:sz w:val="32"/>
          <w:szCs w:val="32"/>
        </w:rPr>
        <w:tab/>
      </w:r>
      <w:r w:rsidRPr="00651D26">
        <w:rPr>
          <w:rFonts w:ascii="Traditional Arabic" w:hAnsi="Traditional Arabic" w:cs="Traditional Arabic"/>
          <w:sz w:val="32"/>
          <w:szCs w:val="32"/>
          <w:rtl/>
        </w:rPr>
        <w:t xml:space="preserve">يوم 4 جوان 2020 : تم تسجيل 4 حالات مؤكدة جديدة و ارتفعت بهذا حصيلة الإصابات </w:t>
      </w:r>
      <w:r w:rsidR="00C73275">
        <w:rPr>
          <w:rFonts w:ascii="Traditional Arabic" w:hAnsi="Traditional Arabic" w:cs="Traditional Arabic"/>
          <w:sz w:val="32"/>
          <w:szCs w:val="32"/>
          <w:rtl/>
        </w:rPr>
        <w:t>إلى</w:t>
      </w:r>
      <w:r w:rsidRPr="00651D26">
        <w:rPr>
          <w:rFonts w:ascii="Traditional Arabic" w:hAnsi="Traditional Arabic" w:cs="Traditional Arabic"/>
          <w:sz w:val="32"/>
          <w:szCs w:val="32"/>
          <w:rtl/>
        </w:rPr>
        <w:t xml:space="preserve"> 121 إصابة جديدة</w:t>
      </w:r>
      <w:r w:rsidRPr="00651D26">
        <w:rPr>
          <w:rFonts w:ascii="Traditional Arabic" w:hAnsi="Traditional Arabic" w:cs="Traditional Arabic"/>
          <w:sz w:val="32"/>
          <w:szCs w:val="32"/>
        </w:rPr>
        <w:t xml:space="preserve"> </w:t>
      </w:r>
    </w:p>
    <w:p w14:paraId="04D4FC99" w14:textId="5673841A" w:rsidR="00651D26" w:rsidRPr="00651D26" w:rsidRDefault="00651D26" w:rsidP="00794AFF">
      <w:pPr>
        <w:bidi/>
        <w:jc w:val="both"/>
        <w:rPr>
          <w:rFonts w:ascii="Traditional Arabic" w:hAnsi="Traditional Arabic" w:cs="Traditional Arabic"/>
          <w:sz w:val="32"/>
          <w:szCs w:val="32"/>
          <w:rtl/>
        </w:rPr>
      </w:pPr>
      <w:r w:rsidRPr="00651D26">
        <w:rPr>
          <w:rFonts w:ascii="Traditional Arabic" w:hAnsi="Traditional Arabic" w:cs="Traditional Arabic"/>
          <w:sz w:val="32"/>
          <w:szCs w:val="32"/>
        </w:rPr>
        <w:t>•</w:t>
      </w:r>
      <w:r w:rsidRPr="00651D26">
        <w:rPr>
          <w:rFonts w:ascii="Traditional Arabic" w:hAnsi="Traditional Arabic" w:cs="Traditional Arabic"/>
          <w:sz w:val="32"/>
          <w:szCs w:val="32"/>
        </w:rPr>
        <w:tab/>
      </w:r>
      <w:r w:rsidRPr="00651D26">
        <w:rPr>
          <w:rFonts w:ascii="Traditional Arabic" w:hAnsi="Traditional Arabic" w:cs="Traditional Arabic"/>
          <w:sz w:val="32"/>
          <w:szCs w:val="32"/>
          <w:rtl/>
        </w:rPr>
        <w:t xml:space="preserve">يوم 5 جوان :  تم </w:t>
      </w:r>
      <w:r w:rsidR="00BF6261" w:rsidRPr="00651D26">
        <w:rPr>
          <w:rFonts w:ascii="Traditional Arabic" w:hAnsi="Traditional Arabic" w:cs="Traditional Arabic" w:hint="cs"/>
          <w:sz w:val="32"/>
          <w:szCs w:val="32"/>
          <w:rtl/>
        </w:rPr>
        <w:t>تسجيل حالة مؤكدة</w:t>
      </w:r>
      <w:r w:rsidRPr="00651D26">
        <w:rPr>
          <w:rFonts w:ascii="Traditional Arabic" w:hAnsi="Traditional Arabic" w:cs="Traditional Arabic"/>
          <w:sz w:val="32"/>
          <w:szCs w:val="32"/>
          <w:rtl/>
        </w:rPr>
        <w:t xml:space="preserve"> جديدة و ارتفعت بهذا حصيلة </w:t>
      </w:r>
      <w:r w:rsidR="00BF6261" w:rsidRPr="00651D26">
        <w:rPr>
          <w:rFonts w:ascii="Traditional Arabic" w:hAnsi="Traditional Arabic" w:cs="Traditional Arabic" w:hint="cs"/>
          <w:sz w:val="32"/>
          <w:szCs w:val="32"/>
          <w:rtl/>
        </w:rPr>
        <w:t>الإصابات إلى 122</w:t>
      </w:r>
      <w:r w:rsidRPr="00651D26">
        <w:rPr>
          <w:rFonts w:ascii="Traditional Arabic" w:hAnsi="Traditional Arabic" w:cs="Traditional Arabic"/>
          <w:sz w:val="32"/>
          <w:szCs w:val="32"/>
          <w:rtl/>
        </w:rPr>
        <w:t xml:space="preserve"> إصابة مؤكدة</w:t>
      </w:r>
    </w:p>
    <w:p w14:paraId="79EB221D" w14:textId="3607D44E" w:rsidR="00651D26" w:rsidRPr="00651D26" w:rsidRDefault="00651D26" w:rsidP="00794AFF">
      <w:pPr>
        <w:bidi/>
        <w:jc w:val="both"/>
        <w:rPr>
          <w:rFonts w:ascii="Traditional Arabic" w:hAnsi="Traditional Arabic" w:cs="Traditional Arabic"/>
          <w:sz w:val="32"/>
          <w:szCs w:val="32"/>
          <w:rtl/>
        </w:rPr>
      </w:pPr>
      <w:r w:rsidRPr="00651D26">
        <w:rPr>
          <w:rFonts w:ascii="Traditional Arabic" w:hAnsi="Traditional Arabic" w:cs="Traditional Arabic"/>
          <w:sz w:val="32"/>
          <w:szCs w:val="32"/>
        </w:rPr>
        <w:t>•</w:t>
      </w:r>
      <w:r w:rsidRPr="00651D26">
        <w:rPr>
          <w:rFonts w:ascii="Traditional Arabic" w:hAnsi="Traditional Arabic" w:cs="Traditional Arabic"/>
          <w:sz w:val="32"/>
          <w:szCs w:val="32"/>
        </w:rPr>
        <w:tab/>
      </w:r>
      <w:r w:rsidRPr="00651D26">
        <w:rPr>
          <w:rFonts w:ascii="Traditional Arabic" w:hAnsi="Traditional Arabic" w:cs="Traditional Arabic"/>
          <w:sz w:val="32"/>
          <w:szCs w:val="32"/>
          <w:rtl/>
        </w:rPr>
        <w:t xml:space="preserve">يوم 6 جوان 2020 :  تم تسجيل 10 حالات مؤكدة جديدة و ارتفعت بهذا حصيلة الإصابات </w:t>
      </w:r>
      <w:r w:rsidR="00C73275">
        <w:rPr>
          <w:rFonts w:ascii="Traditional Arabic" w:hAnsi="Traditional Arabic" w:cs="Traditional Arabic"/>
          <w:sz w:val="32"/>
          <w:szCs w:val="32"/>
          <w:rtl/>
        </w:rPr>
        <w:t>إلى</w:t>
      </w:r>
      <w:r w:rsidRPr="00651D26">
        <w:rPr>
          <w:rFonts w:ascii="Traditional Arabic" w:hAnsi="Traditional Arabic" w:cs="Traditional Arabic"/>
          <w:sz w:val="32"/>
          <w:szCs w:val="32"/>
          <w:rtl/>
        </w:rPr>
        <w:t xml:space="preserve"> 132 إصابة</w:t>
      </w:r>
    </w:p>
    <w:p w14:paraId="4C88BD01" w14:textId="289FB8C1" w:rsidR="00651D26" w:rsidRPr="00651D26" w:rsidRDefault="00651D26" w:rsidP="00794AFF">
      <w:pPr>
        <w:bidi/>
        <w:jc w:val="both"/>
        <w:rPr>
          <w:rFonts w:ascii="Traditional Arabic" w:hAnsi="Traditional Arabic" w:cs="Traditional Arabic"/>
          <w:sz w:val="32"/>
          <w:szCs w:val="32"/>
          <w:rtl/>
        </w:rPr>
      </w:pPr>
      <w:r w:rsidRPr="00651D26">
        <w:rPr>
          <w:rFonts w:ascii="Traditional Arabic" w:hAnsi="Traditional Arabic" w:cs="Traditional Arabic"/>
          <w:sz w:val="32"/>
          <w:szCs w:val="32"/>
        </w:rPr>
        <w:t>•</w:t>
      </w:r>
      <w:r w:rsidRPr="00651D26">
        <w:rPr>
          <w:rFonts w:ascii="Traditional Arabic" w:hAnsi="Traditional Arabic" w:cs="Traditional Arabic"/>
          <w:sz w:val="32"/>
          <w:szCs w:val="32"/>
        </w:rPr>
        <w:tab/>
      </w:r>
      <w:r w:rsidRPr="00651D26">
        <w:rPr>
          <w:rFonts w:ascii="Traditional Arabic" w:hAnsi="Traditional Arabic" w:cs="Traditional Arabic"/>
          <w:sz w:val="32"/>
          <w:szCs w:val="32"/>
          <w:rtl/>
        </w:rPr>
        <w:t xml:space="preserve">و </w:t>
      </w:r>
      <w:r w:rsidR="00C73275">
        <w:rPr>
          <w:rFonts w:ascii="Traditional Arabic" w:hAnsi="Traditional Arabic" w:cs="Traditional Arabic"/>
          <w:sz w:val="32"/>
          <w:szCs w:val="32"/>
          <w:rtl/>
        </w:rPr>
        <w:t>إلى</w:t>
      </w:r>
      <w:r w:rsidRPr="00651D26">
        <w:rPr>
          <w:rFonts w:ascii="Traditional Arabic" w:hAnsi="Traditional Arabic" w:cs="Traditional Arabic"/>
          <w:sz w:val="32"/>
          <w:szCs w:val="32"/>
          <w:rtl/>
        </w:rPr>
        <w:t xml:space="preserve"> غاية يوم 24 جوان تم تسجيل 37 حالة جديدة بفيروس كورونا وبهذا تكون حصيلة الإصابات 169 حالة مؤكدة</w:t>
      </w:r>
      <w:r w:rsidRPr="00651D26">
        <w:rPr>
          <w:rFonts w:ascii="Traditional Arabic" w:hAnsi="Traditional Arabic" w:cs="Traditional Arabic"/>
          <w:sz w:val="32"/>
          <w:szCs w:val="32"/>
        </w:rPr>
        <w:t xml:space="preserve">. </w:t>
      </w:r>
    </w:p>
    <w:p w14:paraId="34C79C9E" w14:textId="074AA2D5" w:rsidR="00651D26" w:rsidRPr="00651D26" w:rsidRDefault="00651D26" w:rsidP="00794AFF">
      <w:pPr>
        <w:bidi/>
        <w:jc w:val="both"/>
        <w:rPr>
          <w:rFonts w:ascii="Traditional Arabic" w:hAnsi="Traditional Arabic" w:cs="Traditional Arabic"/>
          <w:sz w:val="32"/>
          <w:szCs w:val="32"/>
          <w:rtl/>
        </w:rPr>
      </w:pPr>
      <w:r w:rsidRPr="00651D26">
        <w:rPr>
          <w:rFonts w:ascii="Traditional Arabic" w:hAnsi="Traditional Arabic" w:cs="Traditional Arabic"/>
          <w:sz w:val="32"/>
          <w:szCs w:val="32"/>
        </w:rPr>
        <w:t>•</w:t>
      </w:r>
      <w:r w:rsidRPr="00651D26">
        <w:rPr>
          <w:rFonts w:ascii="Traditional Arabic" w:hAnsi="Traditional Arabic" w:cs="Traditional Arabic"/>
          <w:sz w:val="32"/>
          <w:szCs w:val="32"/>
        </w:rPr>
        <w:tab/>
      </w:r>
      <w:r w:rsidRPr="00651D26">
        <w:rPr>
          <w:rFonts w:ascii="Traditional Arabic" w:hAnsi="Traditional Arabic" w:cs="Traditional Arabic"/>
          <w:sz w:val="32"/>
          <w:szCs w:val="32"/>
          <w:rtl/>
        </w:rPr>
        <w:t xml:space="preserve">يوم 27جوان </w:t>
      </w:r>
      <w:r w:rsidR="00BF6261" w:rsidRPr="00651D26">
        <w:rPr>
          <w:rFonts w:ascii="Traditional Arabic" w:hAnsi="Traditional Arabic" w:cs="Traditional Arabic" w:hint="cs"/>
          <w:sz w:val="32"/>
          <w:szCs w:val="32"/>
          <w:rtl/>
        </w:rPr>
        <w:t xml:space="preserve">2020 </w:t>
      </w:r>
      <w:r w:rsidR="00BF6261" w:rsidRPr="00651D26">
        <w:rPr>
          <w:rFonts w:ascii="Traditional Arabic" w:hAnsi="Traditional Arabic" w:cs="Traditional Arabic"/>
          <w:sz w:val="32"/>
          <w:szCs w:val="32"/>
          <w:rtl/>
        </w:rPr>
        <w:t>:</w:t>
      </w:r>
      <w:r w:rsidRPr="00651D26">
        <w:rPr>
          <w:rFonts w:ascii="Traditional Arabic" w:hAnsi="Traditional Arabic" w:cs="Traditional Arabic"/>
          <w:sz w:val="32"/>
          <w:szCs w:val="32"/>
          <w:rtl/>
        </w:rPr>
        <w:t xml:space="preserve"> تم تسجيل 10 حالات جديدة بفيروس كورونا</w:t>
      </w:r>
      <w:r w:rsidRPr="00651D26">
        <w:rPr>
          <w:rFonts w:ascii="Traditional Arabic" w:hAnsi="Traditional Arabic" w:cs="Traditional Arabic"/>
          <w:sz w:val="32"/>
          <w:szCs w:val="32"/>
        </w:rPr>
        <w:t xml:space="preserve"> </w:t>
      </w:r>
    </w:p>
    <w:p w14:paraId="68D01749" w14:textId="4EEEA5A6" w:rsidR="00651D26" w:rsidRPr="00651D26" w:rsidRDefault="00651D26" w:rsidP="00794AFF">
      <w:pPr>
        <w:bidi/>
        <w:jc w:val="both"/>
        <w:rPr>
          <w:rFonts w:ascii="Traditional Arabic" w:hAnsi="Traditional Arabic" w:cs="Traditional Arabic"/>
          <w:sz w:val="32"/>
          <w:szCs w:val="32"/>
          <w:rtl/>
        </w:rPr>
      </w:pPr>
      <w:r w:rsidRPr="00651D26">
        <w:rPr>
          <w:rFonts w:ascii="Traditional Arabic" w:hAnsi="Traditional Arabic" w:cs="Traditional Arabic"/>
          <w:sz w:val="32"/>
          <w:szCs w:val="32"/>
        </w:rPr>
        <w:t>•</w:t>
      </w:r>
      <w:r w:rsidRPr="00651D26">
        <w:rPr>
          <w:rFonts w:ascii="Traditional Arabic" w:hAnsi="Traditional Arabic" w:cs="Traditional Arabic"/>
          <w:sz w:val="32"/>
          <w:szCs w:val="32"/>
        </w:rPr>
        <w:tab/>
      </w:r>
      <w:r w:rsidRPr="00651D26">
        <w:rPr>
          <w:rFonts w:ascii="Traditional Arabic" w:hAnsi="Traditional Arabic" w:cs="Traditional Arabic"/>
          <w:sz w:val="32"/>
          <w:szCs w:val="32"/>
          <w:rtl/>
        </w:rPr>
        <w:t xml:space="preserve">يوم 1 جويلية </w:t>
      </w:r>
      <w:r w:rsidR="00BF6261" w:rsidRPr="00651D26">
        <w:rPr>
          <w:rFonts w:ascii="Traditional Arabic" w:hAnsi="Traditional Arabic" w:cs="Traditional Arabic" w:hint="cs"/>
          <w:sz w:val="32"/>
          <w:szCs w:val="32"/>
          <w:rtl/>
        </w:rPr>
        <w:t xml:space="preserve">2020 </w:t>
      </w:r>
      <w:r w:rsidR="00BF6261" w:rsidRPr="00651D26">
        <w:rPr>
          <w:rFonts w:ascii="Traditional Arabic" w:hAnsi="Traditional Arabic" w:cs="Traditional Arabic"/>
          <w:sz w:val="32"/>
          <w:szCs w:val="32"/>
          <w:rtl/>
        </w:rPr>
        <w:t>:</w:t>
      </w:r>
      <w:r w:rsidRPr="00651D26">
        <w:rPr>
          <w:rFonts w:ascii="Traditional Arabic" w:hAnsi="Traditional Arabic" w:cs="Traditional Arabic"/>
          <w:sz w:val="32"/>
          <w:szCs w:val="32"/>
          <w:rtl/>
        </w:rPr>
        <w:t xml:space="preserve">  وصلت حصيلة فيروس كورونا في الأغواط </w:t>
      </w:r>
      <w:r w:rsidR="00C73275">
        <w:rPr>
          <w:rFonts w:ascii="Traditional Arabic" w:hAnsi="Traditional Arabic" w:cs="Traditional Arabic"/>
          <w:sz w:val="32"/>
          <w:szCs w:val="32"/>
          <w:rtl/>
        </w:rPr>
        <w:t>إلى</w:t>
      </w:r>
      <w:r w:rsidRPr="00651D26">
        <w:rPr>
          <w:rFonts w:ascii="Traditional Arabic" w:hAnsi="Traditional Arabic" w:cs="Traditional Arabic"/>
          <w:sz w:val="32"/>
          <w:szCs w:val="32"/>
          <w:rtl/>
        </w:rPr>
        <w:t xml:space="preserve"> 226 حالة مؤكدة بينما سجلت 8 حالات وفات و </w:t>
      </w:r>
      <w:r w:rsidR="00C73275">
        <w:rPr>
          <w:rFonts w:ascii="Traditional Arabic" w:hAnsi="Traditional Arabic" w:cs="Traditional Arabic"/>
          <w:sz w:val="32"/>
          <w:szCs w:val="32"/>
          <w:rtl/>
        </w:rPr>
        <w:t>إلى</w:t>
      </w:r>
      <w:r w:rsidRPr="00651D26">
        <w:rPr>
          <w:rFonts w:ascii="Traditional Arabic" w:hAnsi="Traditional Arabic" w:cs="Traditional Arabic"/>
          <w:sz w:val="32"/>
          <w:szCs w:val="32"/>
          <w:rtl/>
        </w:rPr>
        <w:t xml:space="preserve"> غاية هذا اليوم كانت حالات الشفاء قد وصلت </w:t>
      </w:r>
      <w:r w:rsidR="00C73275">
        <w:rPr>
          <w:rFonts w:ascii="Traditional Arabic" w:hAnsi="Traditional Arabic" w:cs="Traditional Arabic"/>
          <w:sz w:val="32"/>
          <w:szCs w:val="32"/>
          <w:rtl/>
        </w:rPr>
        <w:t>إلى</w:t>
      </w:r>
      <w:r w:rsidRPr="00651D26">
        <w:rPr>
          <w:rFonts w:ascii="Traditional Arabic" w:hAnsi="Traditional Arabic" w:cs="Traditional Arabic"/>
          <w:sz w:val="32"/>
          <w:szCs w:val="32"/>
          <w:rtl/>
        </w:rPr>
        <w:t xml:space="preserve"> 100 حالة شفاء</w:t>
      </w:r>
      <w:r w:rsidRPr="00651D26">
        <w:rPr>
          <w:rFonts w:ascii="Traditional Arabic" w:hAnsi="Traditional Arabic" w:cs="Traditional Arabic"/>
          <w:sz w:val="32"/>
          <w:szCs w:val="32"/>
        </w:rPr>
        <w:t xml:space="preserve"> </w:t>
      </w:r>
    </w:p>
    <w:p w14:paraId="121A4D13" w14:textId="7C1C8606" w:rsidR="00651D26" w:rsidRPr="00651D26" w:rsidRDefault="00651D26" w:rsidP="00794AFF">
      <w:pPr>
        <w:bidi/>
        <w:jc w:val="both"/>
        <w:rPr>
          <w:rFonts w:ascii="Traditional Arabic" w:hAnsi="Traditional Arabic" w:cs="Traditional Arabic"/>
          <w:sz w:val="32"/>
          <w:szCs w:val="32"/>
          <w:rtl/>
        </w:rPr>
      </w:pPr>
      <w:r w:rsidRPr="00651D26">
        <w:rPr>
          <w:rFonts w:ascii="Traditional Arabic" w:hAnsi="Traditional Arabic" w:cs="Traditional Arabic"/>
          <w:sz w:val="32"/>
          <w:szCs w:val="32"/>
        </w:rPr>
        <w:lastRenderedPageBreak/>
        <w:t>•</w:t>
      </w:r>
      <w:r w:rsidRPr="00651D26">
        <w:rPr>
          <w:rFonts w:ascii="Traditional Arabic" w:hAnsi="Traditional Arabic" w:cs="Traditional Arabic"/>
          <w:sz w:val="32"/>
          <w:szCs w:val="32"/>
        </w:rPr>
        <w:tab/>
      </w:r>
      <w:r w:rsidRPr="00651D26">
        <w:rPr>
          <w:rFonts w:ascii="Traditional Arabic" w:hAnsi="Traditional Arabic" w:cs="Traditional Arabic"/>
          <w:sz w:val="32"/>
          <w:szCs w:val="32"/>
          <w:rtl/>
        </w:rPr>
        <w:t xml:space="preserve">يوم 2 جويلية </w:t>
      </w:r>
      <w:r w:rsidR="00BF6261" w:rsidRPr="00651D26">
        <w:rPr>
          <w:rFonts w:ascii="Traditional Arabic" w:hAnsi="Traditional Arabic" w:cs="Traditional Arabic" w:hint="cs"/>
          <w:sz w:val="32"/>
          <w:szCs w:val="32"/>
          <w:rtl/>
        </w:rPr>
        <w:t xml:space="preserve">2020 </w:t>
      </w:r>
      <w:r w:rsidR="00BF6261" w:rsidRPr="00651D26">
        <w:rPr>
          <w:rFonts w:ascii="Traditional Arabic" w:hAnsi="Traditional Arabic" w:cs="Traditional Arabic"/>
          <w:sz w:val="32"/>
          <w:szCs w:val="32"/>
          <w:rtl/>
        </w:rPr>
        <w:t>:</w:t>
      </w:r>
      <w:r w:rsidRPr="00651D26">
        <w:rPr>
          <w:rFonts w:ascii="Traditional Arabic" w:hAnsi="Traditional Arabic" w:cs="Traditional Arabic"/>
          <w:sz w:val="32"/>
          <w:szCs w:val="32"/>
          <w:rtl/>
        </w:rPr>
        <w:t xml:space="preserve"> تم تسجيل 12 إصابة جديدة بفيروس كورونا</w:t>
      </w:r>
      <w:r w:rsidRPr="00651D26">
        <w:rPr>
          <w:rFonts w:ascii="Traditional Arabic" w:hAnsi="Traditional Arabic" w:cs="Traditional Arabic"/>
          <w:sz w:val="32"/>
          <w:szCs w:val="32"/>
        </w:rPr>
        <w:t xml:space="preserve"> </w:t>
      </w:r>
    </w:p>
    <w:p w14:paraId="160B878E" w14:textId="6B39E30B" w:rsidR="00651D26" w:rsidRPr="00651D26" w:rsidRDefault="00651D26" w:rsidP="00794AFF">
      <w:pPr>
        <w:bidi/>
        <w:jc w:val="both"/>
        <w:rPr>
          <w:rFonts w:ascii="Traditional Arabic" w:hAnsi="Traditional Arabic" w:cs="Traditional Arabic"/>
          <w:sz w:val="32"/>
          <w:szCs w:val="32"/>
          <w:rtl/>
        </w:rPr>
      </w:pPr>
      <w:r w:rsidRPr="00651D26">
        <w:rPr>
          <w:rFonts w:ascii="Traditional Arabic" w:hAnsi="Traditional Arabic" w:cs="Traditional Arabic"/>
          <w:sz w:val="32"/>
          <w:szCs w:val="32"/>
        </w:rPr>
        <w:t>•</w:t>
      </w:r>
      <w:r w:rsidRPr="00651D26">
        <w:rPr>
          <w:rFonts w:ascii="Traditional Arabic" w:hAnsi="Traditional Arabic" w:cs="Traditional Arabic"/>
          <w:sz w:val="32"/>
          <w:szCs w:val="32"/>
        </w:rPr>
        <w:tab/>
      </w:r>
      <w:r w:rsidRPr="00651D26">
        <w:rPr>
          <w:rFonts w:ascii="Traditional Arabic" w:hAnsi="Traditional Arabic" w:cs="Traditional Arabic"/>
          <w:sz w:val="32"/>
          <w:szCs w:val="32"/>
          <w:rtl/>
        </w:rPr>
        <w:t xml:space="preserve">يوم 3 جويلية </w:t>
      </w:r>
      <w:r w:rsidR="00BF6261" w:rsidRPr="00651D26">
        <w:rPr>
          <w:rFonts w:ascii="Traditional Arabic" w:hAnsi="Traditional Arabic" w:cs="Traditional Arabic" w:hint="cs"/>
          <w:sz w:val="32"/>
          <w:szCs w:val="32"/>
          <w:rtl/>
        </w:rPr>
        <w:t xml:space="preserve">2020 </w:t>
      </w:r>
      <w:r w:rsidR="00BF6261" w:rsidRPr="00651D26">
        <w:rPr>
          <w:rFonts w:ascii="Traditional Arabic" w:hAnsi="Traditional Arabic" w:cs="Traditional Arabic"/>
          <w:sz w:val="32"/>
          <w:szCs w:val="32"/>
          <w:rtl/>
        </w:rPr>
        <w:t>:</w:t>
      </w:r>
      <w:r w:rsidRPr="00651D26">
        <w:rPr>
          <w:rFonts w:ascii="Traditional Arabic" w:hAnsi="Traditional Arabic" w:cs="Traditional Arabic"/>
          <w:sz w:val="32"/>
          <w:szCs w:val="32"/>
          <w:rtl/>
        </w:rPr>
        <w:t xml:space="preserve"> تم تسجيل 20 إصابة جديدة بفيروس كورونا وبهذا تكون حصيلة الإصابات وصلت </w:t>
      </w:r>
      <w:r w:rsidR="00C73275">
        <w:rPr>
          <w:rFonts w:ascii="Traditional Arabic" w:hAnsi="Traditional Arabic" w:cs="Traditional Arabic"/>
          <w:sz w:val="32"/>
          <w:szCs w:val="32"/>
          <w:rtl/>
        </w:rPr>
        <w:t>إلى</w:t>
      </w:r>
      <w:r w:rsidRPr="00651D26">
        <w:rPr>
          <w:rFonts w:ascii="Traditional Arabic" w:hAnsi="Traditional Arabic" w:cs="Traditional Arabic"/>
          <w:sz w:val="32"/>
          <w:szCs w:val="32"/>
          <w:rtl/>
        </w:rPr>
        <w:t xml:space="preserve"> 275 حالة مؤكدة</w:t>
      </w:r>
      <w:r w:rsidRPr="00651D26">
        <w:rPr>
          <w:rFonts w:ascii="Traditional Arabic" w:hAnsi="Traditional Arabic" w:cs="Traditional Arabic"/>
          <w:sz w:val="32"/>
          <w:szCs w:val="32"/>
        </w:rPr>
        <w:t xml:space="preserve"> </w:t>
      </w:r>
    </w:p>
    <w:p w14:paraId="535C0829" w14:textId="345B6297" w:rsidR="00651D26" w:rsidRPr="00651D26" w:rsidRDefault="00651D26" w:rsidP="00794AFF">
      <w:pPr>
        <w:bidi/>
        <w:jc w:val="both"/>
        <w:rPr>
          <w:rFonts w:ascii="Traditional Arabic" w:hAnsi="Traditional Arabic" w:cs="Traditional Arabic"/>
          <w:sz w:val="32"/>
          <w:szCs w:val="32"/>
          <w:rtl/>
        </w:rPr>
      </w:pPr>
      <w:r w:rsidRPr="00651D26">
        <w:rPr>
          <w:rFonts w:ascii="Traditional Arabic" w:hAnsi="Traditional Arabic" w:cs="Traditional Arabic"/>
          <w:sz w:val="32"/>
          <w:szCs w:val="32"/>
        </w:rPr>
        <w:t>•</w:t>
      </w:r>
      <w:r w:rsidRPr="00651D26">
        <w:rPr>
          <w:rFonts w:ascii="Traditional Arabic" w:hAnsi="Traditional Arabic" w:cs="Traditional Arabic"/>
          <w:sz w:val="32"/>
          <w:szCs w:val="32"/>
        </w:rPr>
        <w:tab/>
      </w:r>
      <w:r w:rsidRPr="00651D26">
        <w:rPr>
          <w:rFonts w:ascii="Traditional Arabic" w:hAnsi="Traditional Arabic" w:cs="Traditional Arabic"/>
          <w:sz w:val="32"/>
          <w:szCs w:val="32"/>
          <w:rtl/>
        </w:rPr>
        <w:t xml:space="preserve">يوم 4 جويلية </w:t>
      </w:r>
      <w:r w:rsidR="00BF6261" w:rsidRPr="00651D26">
        <w:rPr>
          <w:rFonts w:ascii="Traditional Arabic" w:hAnsi="Traditional Arabic" w:cs="Traditional Arabic" w:hint="cs"/>
          <w:sz w:val="32"/>
          <w:szCs w:val="32"/>
          <w:rtl/>
        </w:rPr>
        <w:t xml:space="preserve">2020 </w:t>
      </w:r>
      <w:r w:rsidR="00BF6261" w:rsidRPr="00651D26">
        <w:rPr>
          <w:rFonts w:ascii="Traditional Arabic" w:hAnsi="Traditional Arabic" w:cs="Traditional Arabic"/>
          <w:sz w:val="32"/>
          <w:szCs w:val="32"/>
          <w:rtl/>
        </w:rPr>
        <w:t>:</w:t>
      </w:r>
      <w:r w:rsidRPr="00651D26">
        <w:rPr>
          <w:rFonts w:ascii="Traditional Arabic" w:hAnsi="Traditional Arabic" w:cs="Traditional Arabic"/>
          <w:sz w:val="32"/>
          <w:szCs w:val="32"/>
          <w:rtl/>
        </w:rPr>
        <w:t xml:space="preserve"> تم تسجيل 13 حالة جديدة بفيروس كورونا وبهذا تكون ارتفعت حصيلة الإصابات </w:t>
      </w:r>
      <w:r w:rsidR="00BF6261">
        <w:rPr>
          <w:rFonts w:ascii="Traditional Arabic" w:hAnsi="Traditional Arabic" w:cs="Traditional Arabic" w:hint="cs"/>
          <w:sz w:val="32"/>
          <w:szCs w:val="32"/>
          <w:rtl/>
        </w:rPr>
        <w:t>إلى</w:t>
      </w:r>
      <w:r w:rsidR="00BF6261" w:rsidRPr="00651D26">
        <w:rPr>
          <w:rFonts w:ascii="Traditional Arabic" w:hAnsi="Traditional Arabic" w:cs="Traditional Arabic" w:hint="cs"/>
          <w:sz w:val="32"/>
          <w:szCs w:val="32"/>
          <w:rtl/>
        </w:rPr>
        <w:t xml:space="preserve"> 275</w:t>
      </w:r>
      <w:r w:rsidRPr="00651D26">
        <w:rPr>
          <w:rFonts w:ascii="Traditional Arabic" w:hAnsi="Traditional Arabic" w:cs="Traditional Arabic"/>
          <w:sz w:val="32"/>
          <w:szCs w:val="32"/>
          <w:rtl/>
        </w:rPr>
        <w:t xml:space="preserve"> حالة مؤكدة</w:t>
      </w:r>
      <w:r w:rsidRPr="00651D26">
        <w:rPr>
          <w:rFonts w:ascii="Traditional Arabic" w:hAnsi="Traditional Arabic" w:cs="Traditional Arabic"/>
          <w:sz w:val="32"/>
          <w:szCs w:val="32"/>
        </w:rPr>
        <w:t xml:space="preserve"> </w:t>
      </w:r>
    </w:p>
    <w:p w14:paraId="0CB1E1DE" w14:textId="3735A1BF" w:rsidR="00651D26" w:rsidRPr="00651D26" w:rsidRDefault="00651D26" w:rsidP="00794AFF">
      <w:pPr>
        <w:bidi/>
        <w:jc w:val="both"/>
        <w:rPr>
          <w:rFonts w:ascii="Traditional Arabic" w:hAnsi="Traditional Arabic" w:cs="Traditional Arabic"/>
          <w:sz w:val="32"/>
          <w:szCs w:val="32"/>
          <w:rtl/>
        </w:rPr>
      </w:pPr>
      <w:r w:rsidRPr="00651D26">
        <w:rPr>
          <w:rFonts w:ascii="Traditional Arabic" w:hAnsi="Traditional Arabic" w:cs="Traditional Arabic"/>
          <w:sz w:val="32"/>
          <w:szCs w:val="32"/>
        </w:rPr>
        <w:t>•</w:t>
      </w:r>
      <w:r w:rsidRPr="00651D26">
        <w:rPr>
          <w:rFonts w:ascii="Traditional Arabic" w:hAnsi="Traditional Arabic" w:cs="Traditional Arabic"/>
          <w:sz w:val="32"/>
          <w:szCs w:val="32"/>
        </w:rPr>
        <w:tab/>
      </w:r>
      <w:r w:rsidRPr="00651D26">
        <w:rPr>
          <w:rFonts w:ascii="Traditional Arabic" w:hAnsi="Traditional Arabic" w:cs="Traditional Arabic"/>
          <w:sz w:val="32"/>
          <w:szCs w:val="32"/>
          <w:rtl/>
        </w:rPr>
        <w:t xml:space="preserve">يوم 5 جويلية </w:t>
      </w:r>
      <w:r w:rsidR="00BF6261" w:rsidRPr="00651D26">
        <w:rPr>
          <w:rFonts w:ascii="Traditional Arabic" w:hAnsi="Traditional Arabic" w:cs="Traditional Arabic" w:hint="cs"/>
          <w:sz w:val="32"/>
          <w:szCs w:val="32"/>
          <w:rtl/>
        </w:rPr>
        <w:t xml:space="preserve">2020 </w:t>
      </w:r>
      <w:r w:rsidR="00BF6261" w:rsidRPr="00651D26">
        <w:rPr>
          <w:rFonts w:ascii="Traditional Arabic" w:hAnsi="Traditional Arabic" w:cs="Traditional Arabic"/>
          <w:sz w:val="32"/>
          <w:szCs w:val="32"/>
          <w:rtl/>
        </w:rPr>
        <w:t>:</w:t>
      </w:r>
      <w:r w:rsidRPr="00651D26">
        <w:rPr>
          <w:rFonts w:ascii="Traditional Arabic" w:hAnsi="Traditional Arabic" w:cs="Traditional Arabic"/>
          <w:sz w:val="32"/>
          <w:szCs w:val="32"/>
          <w:rtl/>
        </w:rPr>
        <w:t xml:space="preserve"> تم تسجيل 14 حالة جديدة بفيروس كورونا وبهذا ارتفعت حصيلة الإصابات </w:t>
      </w:r>
      <w:r w:rsidR="00C73275">
        <w:rPr>
          <w:rFonts w:ascii="Traditional Arabic" w:hAnsi="Traditional Arabic" w:cs="Traditional Arabic"/>
          <w:sz w:val="32"/>
          <w:szCs w:val="32"/>
          <w:rtl/>
        </w:rPr>
        <w:t>إلى</w:t>
      </w:r>
      <w:r w:rsidRPr="00651D26">
        <w:rPr>
          <w:rFonts w:ascii="Traditional Arabic" w:hAnsi="Traditional Arabic" w:cs="Traditional Arabic"/>
          <w:sz w:val="32"/>
          <w:szCs w:val="32"/>
          <w:rtl/>
        </w:rPr>
        <w:t xml:space="preserve"> 295 حالة مؤكدة</w:t>
      </w:r>
      <w:r w:rsidRPr="00651D26">
        <w:rPr>
          <w:rFonts w:ascii="Traditional Arabic" w:hAnsi="Traditional Arabic" w:cs="Traditional Arabic"/>
          <w:sz w:val="32"/>
          <w:szCs w:val="32"/>
        </w:rPr>
        <w:t xml:space="preserve"> </w:t>
      </w:r>
    </w:p>
    <w:p w14:paraId="1F32B461" w14:textId="45C704FF" w:rsidR="00651D26" w:rsidRPr="00651D26" w:rsidRDefault="00651D26" w:rsidP="00794AFF">
      <w:pPr>
        <w:bidi/>
        <w:jc w:val="both"/>
        <w:rPr>
          <w:rFonts w:ascii="Traditional Arabic" w:hAnsi="Traditional Arabic" w:cs="Traditional Arabic"/>
          <w:sz w:val="32"/>
          <w:szCs w:val="32"/>
          <w:rtl/>
        </w:rPr>
      </w:pPr>
      <w:r w:rsidRPr="00651D26">
        <w:rPr>
          <w:rFonts w:ascii="Traditional Arabic" w:hAnsi="Traditional Arabic" w:cs="Traditional Arabic"/>
          <w:sz w:val="32"/>
          <w:szCs w:val="32"/>
        </w:rPr>
        <w:t>•</w:t>
      </w:r>
      <w:r w:rsidRPr="00651D26">
        <w:rPr>
          <w:rFonts w:ascii="Traditional Arabic" w:hAnsi="Traditional Arabic" w:cs="Traditional Arabic"/>
          <w:sz w:val="32"/>
          <w:szCs w:val="32"/>
        </w:rPr>
        <w:tab/>
      </w:r>
      <w:r w:rsidRPr="00651D26">
        <w:rPr>
          <w:rFonts w:ascii="Traditional Arabic" w:hAnsi="Traditional Arabic" w:cs="Traditional Arabic"/>
          <w:sz w:val="32"/>
          <w:szCs w:val="32"/>
          <w:rtl/>
        </w:rPr>
        <w:t xml:space="preserve">يوم 7 جويلية </w:t>
      </w:r>
      <w:r w:rsidR="00BF6261" w:rsidRPr="00651D26">
        <w:rPr>
          <w:rFonts w:ascii="Traditional Arabic" w:hAnsi="Traditional Arabic" w:cs="Traditional Arabic" w:hint="cs"/>
          <w:sz w:val="32"/>
          <w:szCs w:val="32"/>
          <w:rtl/>
        </w:rPr>
        <w:t xml:space="preserve">2020 </w:t>
      </w:r>
      <w:r w:rsidR="00BF6261" w:rsidRPr="00651D26">
        <w:rPr>
          <w:rFonts w:ascii="Traditional Arabic" w:hAnsi="Traditional Arabic" w:cs="Traditional Arabic"/>
          <w:sz w:val="32"/>
          <w:szCs w:val="32"/>
          <w:rtl/>
        </w:rPr>
        <w:t>:</w:t>
      </w:r>
      <w:r w:rsidRPr="00651D26">
        <w:rPr>
          <w:rFonts w:ascii="Traditional Arabic" w:hAnsi="Traditional Arabic" w:cs="Traditional Arabic"/>
          <w:sz w:val="32"/>
          <w:szCs w:val="32"/>
          <w:rtl/>
        </w:rPr>
        <w:t xml:space="preserve"> تم تسجيل 100 حالة شفاء جديدة ليصبح معدل حصيلة حالات الشفاء 200 حالة كما تم تسجيل 11 إصابة جديدة</w:t>
      </w:r>
    </w:p>
    <w:p w14:paraId="773E9F96" w14:textId="13935A83" w:rsidR="00651D26" w:rsidRPr="00651D26" w:rsidRDefault="00651D26" w:rsidP="00794AFF">
      <w:pPr>
        <w:bidi/>
        <w:jc w:val="both"/>
        <w:rPr>
          <w:rFonts w:ascii="Traditional Arabic" w:hAnsi="Traditional Arabic" w:cs="Traditional Arabic"/>
          <w:sz w:val="32"/>
          <w:szCs w:val="32"/>
          <w:rtl/>
        </w:rPr>
      </w:pPr>
      <w:r w:rsidRPr="00651D26">
        <w:rPr>
          <w:rFonts w:ascii="Traditional Arabic" w:hAnsi="Traditional Arabic" w:cs="Traditional Arabic"/>
          <w:sz w:val="32"/>
          <w:szCs w:val="32"/>
        </w:rPr>
        <w:t>•</w:t>
      </w:r>
      <w:r w:rsidRPr="00651D26">
        <w:rPr>
          <w:rFonts w:ascii="Traditional Arabic" w:hAnsi="Traditional Arabic" w:cs="Traditional Arabic"/>
          <w:sz w:val="32"/>
          <w:szCs w:val="32"/>
        </w:rPr>
        <w:tab/>
      </w:r>
      <w:r w:rsidRPr="00651D26">
        <w:rPr>
          <w:rFonts w:ascii="Traditional Arabic" w:hAnsi="Traditional Arabic" w:cs="Traditional Arabic"/>
          <w:sz w:val="32"/>
          <w:szCs w:val="32"/>
          <w:rtl/>
        </w:rPr>
        <w:t xml:space="preserve">يوم 8 جويلية </w:t>
      </w:r>
      <w:r w:rsidR="00BF6261" w:rsidRPr="00651D26">
        <w:rPr>
          <w:rFonts w:ascii="Traditional Arabic" w:hAnsi="Traditional Arabic" w:cs="Traditional Arabic" w:hint="cs"/>
          <w:sz w:val="32"/>
          <w:szCs w:val="32"/>
          <w:rtl/>
        </w:rPr>
        <w:t xml:space="preserve">2020 </w:t>
      </w:r>
      <w:r w:rsidR="00BF6261" w:rsidRPr="00651D26">
        <w:rPr>
          <w:rFonts w:ascii="Traditional Arabic" w:hAnsi="Traditional Arabic" w:cs="Traditional Arabic"/>
          <w:sz w:val="32"/>
          <w:szCs w:val="32"/>
          <w:rtl/>
        </w:rPr>
        <w:t>:</w:t>
      </w:r>
      <w:r w:rsidRPr="00651D26">
        <w:rPr>
          <w:rFonts w:ascii="Traditional Arabic" w:hAnsi="Traditional Arabic" w:cs="Traditional Arabic"/>
          <w:sz w:val="32"/>
          <w:szCs w:val="32"/>
          <w:rtl/>
        </w:rPr>
        <w:t xml:space="preserve"> تم تسجيل 22 حالة جديدة و بهذا ترتفع حصيلة الإصابات </w:t>
      </w:r>
      <w:r w:rsidR="00C73275">
        <w:rPr>
          <w:rFonts w:ascii="Traditional Arabic" w:hAnsi="Traditional Arabic" w:cs="Traditional Arabic"/>
          <w:sz w:val="32"/>
          <w:szCs w:val="32"/>
          <w:rtl/>
        </w:rPr>
        <w:t>إلى</w:t>
      </w:r>
      <w:r w:rsidRPr="00651D26">
        <w:rPr>
          <w:rFonts w:ascii="Traditional Arabic" w:hAnsi="Traditional Arabic" w:cs="Traditional Arabic"/>
          <w:sz w:val="32"/>
          <w:szCs w:val="32"/>
          <w:rtl/>
        </w:rPr>
        <w:t xml:space="preserve"> 328 حالة مؤكدة ، في ذات اليوم تم تسجيل 4 حالات ، و بذلك ترتفع حصيلة الإصابات المؤكدة </w:t>
      </w:r>
      <w:r w:rsidR="00C73275">
        <w:rPr>
          <w:rFonts w:ascii="Traditional Arabic" w:hAnsi="Traditional Arabic" w:cs="Traditional Arabic"/>
          <w:sz w:val="32"/>
          <w:szCs w:val="32"/>
          <w:rtl/>
        </w:rPr>
        <w:t>إلى</w:t>
      </w:r>
      <w:r w:rsidRPr="00651D26">
        <w:rPr>
          <w:rFonts w:ascii="Traditional Arabic" w:hAnsi="Traditional Arabic" w:cs="Traditional Arabic"/>
          <w:sz w:val="32"/>
          <w:szCs w:val="32"/>
          <w:rtl/>
        </w:rPr>
        <w:t xml:space="preserve"> 332 حالة مؤكدة</w:t>
      </w:r>
      <w:r w:rsidRPr="00651D26">
        <w:rPr>
          <w:rFonts w:ascii="Traditional Arabic" w:hAnsi="Traditional Arabic" w:cs="Traditional Arabic"/>
          <w:sz w:val="32"/>
          <w:szCs w:val="32"/>
        </w:rPr>
        <w:t xml:space="preserve"> </w:t>
      </w:r>
    </w:p>
    <w:p w14:paraId="387D4018" w14:textId="0F852066" w:rsidR="00651D26" w:rsidRPr="00651D26" w:rsidRDefault="00651D26" w:rsidP="00794AFF">
      <w:pPr>
        <w:bidi/>
        <w:jc w:val="both"/>
        <w:rPr>
          <w:rFonts w:ascii="Traditional Arabic" w:hAnsi="Traditional Arabic" w:cs="Traditional Arabic"/>
          <w:sz w:val="32"/>
          <w:szCs w:val="32"/>
          <w:rtl/>
        </w:rPr>
      </w:pPr>
      <w:r w:rsidRPr="00651D26">
        <w:rPr>
          <w:rFonts w:ascii="Traditional Arabic" w:hAnsi="Traditional Arabic" w:cs="Traditional Arabic"/>
          <w:sz w:val="32"/>
          <w:szCs w:val="32"/>
        </w:rPr>
        <w:t>•</w:t>
      </w:r>
      <w:r w:rsidRPr="00651D26">
        <w:rPr>
          <w:rFonts w:ascii="Traditional Arabic" w:hAnsi="Traditional Arabic" w:cs="Traditional Arabic"/>
          <w:sz w:val="32"/>
          <w:szCs w:val="32"/>
        </w:rPr>
        <w:tab/>
      </w:r>
      <w:r w:rsidRPr="00651D26">
        <w:rPr>
          <w:rFonts w:ascii="Traditional Arabic" w:hAnsi="Traditional Arabic" w:cs="Traditional Arabic"/>
          <w:sz w:val="32"/>
          <w:szCs w:val="32"/>
          <w:rtl/>
        </w:rPr>
        <w:t xml:space="preserve">يوم 10 و11 جويلية </w:t>
      </w:r>
      <w:r w:rsidR="00BF6261" w:rsidRPr="00651D26">
        <w:rPr>
          <w:rFonts w:ascii="Traditional Arabic" w:hAnsi="Traditional Arabic" w:cs="Traditional Arabic" w:hint="cs"/>
          <w:sz w:val="32"/>
          <w:szCs w:val="32"/>
          <w:rtl/>
        </w:rPr>
        <w:t xml:space="preserve">2020 </w:t>
      </w:r>
      <w:r w:rsidR="00BF6261" w:rsidRPr="00651D26">
        <w:rPr>
          <w:rFonts w:ascii="Traditional Arabic" w:hAnsi="Traditional Arabic" w:cs="Traditional Arabic"/>
          <w:sz w:val="32"/>
          <w:szCs w:val="32"/>
          <w:rtl/>
        </w:rPr>
        <w:t>:</w:t>
      </w:r>
      <w:r w:rsidRPr="00651D26">
        <w:rPr>
          <w:rFonts w:ascii="Traditional Arabic" w:hAnsi="Traditional Arabic" w:cs="Traditional Arabic"/>
          <w:sz w:val="32"/>
          <w:szCs w:val="32"/>
          <w:rtl/>
        </w:rPr>
        <w:t xml:space="preserve"> لم يتم تسجيل اي حالة إصابة جديدة</w:t>
      </w:r>
      <w:r w:rsidRPr="00651D26">
        <w:rPr>
          <w:rFonts w:ascii="Traditional Arabic" w:hAnsi="Traditional Arabic" w:cs="Traditional Arabic"/>
          <w:sz w:val="32"/>
          <w:szCs w:val="32"/>
        </w:rPr>
        <w:t xml:space="preserve"> </w:t>
      </w:r>
    </w:p>
    <w:p w14:paraId="3810A346" w14:textId="25D02179" w:rsidR="00651D26" w:rsidRPr="00651D26" w:rsidRDefault="00651D26" w:rsidP="00794AFF">
      <w:pPr>
        <w:bidi/>
        <w:jc w:val="both"/>
        <w:rPr>
          <w:rFonts w:ascii="Traditional Arabic" w:hAnsi="Traditional Arabic" w:cs="Traditional Arabic"/>
          <w:sz w:val="32"/>
          <w:szCs w:val="32"/>
          <w:rtl/>
        </w:rPr>
      </w:pPr>
      <w:r w:rsidRPr="00651D26">
        <w:rPr>
          <w:rFonts w:ascii="Traditional Arabic" w:hAnsi="Traditional Arabic" w:cs="Traditional Arabic"/>
          <w:sz w:val="32"/>
          <w:szCs w:val="32"/>
        </w:rPr>
        <w:t>•</w:t>
      </w:r>
      <w:r w:rsidRPr="00651D26">
        <w:rPr>
          <w:rFonts w:ascii="Traditional Arabic" w:hAnsi="Traditional Arabic" w:cs="Traditional Arabic"/>
          <w:sz w:val="32"/>
          <w:szCs w:val="32"/>
        </w:rPr>
        <w:tab/>
      </w:r>
      <w:r w:rsidRPr="00651D26">
        <w:rPr>
          <w:rFonts w:ascii="Traditional Arabic" w:hAnsi="Traditional Arabic" w:cs="Traditional Arabic"/>
          <w:sz w:val="32"/>
          <w:szCs w:val="32"/>
          <w:rtl/>
        </w:rPr>
        <w:t xml:space="preserve">يوم 12 جويلية </w:t>
      </w:r>
      <w:r w:rsidR="00BF6261" w:rsidRPr="00651D26">
        <w:rPr>
          <w:rFonts w:ascii="Traditional Arabic" w:hAnsi="Traditional Arabic" w:cs="Traditional Arabic" w:hint="cs"/>
          <w:sz w:val="32"/>
          <w:szCs w:val="32"/>
          <w:rtl/>
        </w:rPr>
        <w:t xml:space="preserve">2020 </w:t>
      </w:r>
      <w:r w:rsidR="00BF6261" w:rsidRPr="00651D26">
        <w:rPr>
          <w:rFonts w:ascii="Traditional Arabic" w:hAnsi="Traditional Arabic" w:cs="Traditional Arabic"/>
          <w:sz w:val="32"/>
          <w:szCs w:val="32"/>
          <w:rtl/>
        </w:rPr>
        <w:t>:</w:t>
      </w:r>
      <w:r w:rsidRPr="00651D26">
        <w:rPr>
          <w:rFonts w:ascii="Traditional Arabic" w:hAnsi="Traditional Arabic" w:cs="Traditional Arabic"/>
          <w:sz w:val="32"/>
          <w:szCs w:val="32"/>
          <w:rtl/>
        </w:rPr>
        <w:t xml:space="preserve"> تم تسجيل 12 إصابة جديدة بفيروس كورونا و 4 حالات وفاة جديدة لترتفع حصيلة الوفيات </w:t>
      </w:r>
      <w:r w:rsidR="00C73275">
        <w:rPr>
          <w:rFonts w:ascii="Traditional Arabic" w:hAnsi="Traditional Arabic" w:cs="Traditional Arabic"/>
          <w:sz w:val="32"/>
          <w:szCs w:val="32"/>
          <w:rtl/>
        </w:rPr>
        <w:t>إلى</w:t>
      </w:r>
      <w:r w:rsidRPr="00651D26">
        <w:rPr>
          <w:rFonts w:ascii="Traditional Arabic" w:hAnsi="Traditional Arabic" w:cs="Traditional Arabic"/>
          <w:sz w:val="32"/>
          <w:szCs w:val="32"/>
          <w:rtl/>
        </w:rPr>
        <w:t xml:space="preserve"> 13 حالة وفاة بينما تم تسجيل حالتي شفاء</w:t>
      </w:r>
      <w:r w:rsidRPr="00651D26">
        <w:rPr>
          <w:rFonts w:ascii="Traditional Arabic" w:hAnsi="Traditional Arabic" w:cs="Traditional Arabic"/>
          <w:sz w:val="32"/>
          <w:szCs w:val="32"/>
        </w:rPr>
        <w:t xml:space="preserve"> </w:t>
      </w:r>
    </w:p>
    <w:p w14:paraId="71548400" w14:textId="6AC81617" w:rsidR="00651D26" w:rsidRPr="00651D26" w:rsidRDefault="00651D26" w:rsidP="00794AFF">
      <w:pPr>
        <w:bidi/>
        <w:jc w:val="both"/>
        <w:rPr>
          <w:rFonts w:ascii="Traditional Arabic" w:hAnsi="Traditional Arabic" w:cs="Traditional Arabic"/>
          <w:sz w:val="32"/>
          <w:szCs w:val="32"/>
          <w:rtl/>
        </w:rPr>
      </w:pPr>
      <w:r w:rsidRPr="00651D26">
        <w:rPr>
          <w:rFonts w:ascii="Traditional Arabic" w:hAnsi="Traditional Arabic" w:cs="Traditional Arabic"/>
          <w:sz w:val="32"/>
          <w:szCs w:val="32"/>
        </w:rPr>
        <w:t>•</w:t>
      </w:r>
      <w:r w:rsidRPr="00651D26">
        <w:rPr>
          <w:rFonts w:ascii="Traditional Arabic" w:hAnsi="Traditional Arabic" w:cs="Traditional Arabic"/>
          <w:sz w:val="32"/>
          <w:szCs w:val="32"/>
        </w:rPr>
        <w:tab/>
      </w:r>
      <w:r w:rsidRPr="00651D26">
        <w:rPr>
          <w:rFonts w:ascii="Traditional Arabic" w:hAnsi="Traditional Arabic" w:cs="Traditional Arabic"/>
          <w:sz w:val="32"/>
          <w:szCs w:val="32"/>
          <w:rtl/>
        </w:rPr>
        <w:t xml:space="preserve">يوم 13 جويلية </w:t>
      </w:r>
      <w:r w:rsidR="00BF6261" w:rsidRPr="00651D26">
        <w:rPr>
          <w:rFonts w:ascii="Traditional Arabic" w:hAnsi="Traditional Arabic" w:cs="Traditional Arabic" w:hint="cs"/>
          <w:sz w:val="32"/>
          <w:szCs w:val="32"/>
          <w:rtl/>
        </w:rPr>
        <w:t xml:space="preserve">2020 </w:t>
      </w:r>
      <w:r w:rsidR="00BF6261" w:rsidRPr="00651D26">
        <w:rPr>
          <w:rFonts w:ascii="Traditional Arabic" w:hAnsi="Traditional Arabic" w:cs="Traditional Arabic"/>
          <w:sz w:val="32"/>
          <w:szCs w:val="32"/>
          <w:rtl/>
        </w:rPr>
        <w:t>:</w:t>
      </w:r>
      <w:r w:rsidRPr="00651D26">
        <w:rPr>
          <w:rFonts w:ascii="Traditional Arabic" w:hAnsi="Traditional Arabic" w:cs="Traditional Arabic"/>
          <w:sz w:val="32"/>
          <w:szCs w:val="32"/>
          <w:rtl/>
        </w:rPr>
        <w:t xml:space="preserve"> تم تسجيل 7 اصابات جديدة و 10 حالة شفاء وحالة شفاء</w:t>
      </w:r>
      <w:r w:rsidRPr="00651D26">
        <w:rPr>
          <w:rFonts w:ascii="Traditional Arabic" w:hAnsi="Traditional Arabic" w:cs="Traditional Arabic"/>
          <w:sz w:val="32"/>
          <w:szCs w:val="32"/>
        </w:rPr>
        <w:t xml:space="preserve">. </w:t>
      </w:r>
    </w:p>
    <w:p w14:paraId="5258F075" w14:textId="1AA1C495" w:rsidR="00651D26" w:rsidRPr="00651D26" w:rsidRDefault="00651D26" w:rsidP="00794AFF">
      <w:pPr>
        <w:bidi/>
        <w:jc w:val="both"/>
        <w:rPr>
          <w:rFonts w:ascii="Traditional Arabic" w:hAnsi="Traditional Arabic" w:cs="Traditional Arabic"/>
          <w:sz w:val="32"/>
          <w:szCs w:val="32"/>
          <w:rtl/>
        </w:rPr>
      </w:pPr>
      <w:r w:rsidRPr="00651D26">
        <w:rPr>
          <w:rFonts w:ascii="Traditional Arabic" w:hAnsi="Traditional Arabic" w:cs="Traditional Arabic"/>
          <w:sz w:val="32"/>
          <w:szCs w:val="32"/>
        </w:rPr>
        <w:t>•</w:t>
      </w:r>
      <w:r w:rsidRPr="00651D26">
        <w:rPr>
          <w:rFonts w:ascii="Traditional Arabic" w:hAnsi="Traditional Arabic" w:cs="Traditional Arabic"/>
          <w:sz w:val="32"/>
          <w:szCs w:val="32"/>
        </w:rPr>
        <w:tab/>
      </w:r>
      <w:r w:rsidRPr="00651D26">
        <w:rPr>
          <w:rFonts w:ascii="Traditional Arabic" w:hAnsi="Traditional Arabic" w:cs="Traditional Arabic"/>
          <w:sz w:val="32"/>
          <w:szCs w:val="32"/>
          <w:rtl/>
        </w:rPr>
        <w:t xml:space="preserve">يوم 14 جويلية </w:t>
      </w:r>
      <w:r w:rsidR="00BF6261" w:rsidRPr="00651D26">
        <w:rPr>
          <w:rFonts w:ascii="Traditional Arabic" w:hAnsi="Traditional Arabic" w:cs="Traditional Arabic" w:hint="cs"/>
          <w:sz w:val="32"/>
          <w:szCs w:val="32"/>
          <w:rtl/>
        </w:rPr>
        <w:t xml:space="preserve">2020 </w:t>
      </w:r>
      <w:r w:rsidR="00BF6261" w:rsidRPr="00651D26">
        <w:rPr>
          <w:rFonts w:ascii="Traditional Arabic" w:hAnsi="Traditional Arabic" w:cs="Traditional Arabic"/>
          <w:sz w:val="32"/>
          <w:szCs w:val="32"/>
          <w:rtl/>
        </w:rPr>
        <w:t>:</w:t>
      </w:r>
      <w:r w:rsidRPr="00651D26">
        <w:rPr>
          <w:rFonts w:ascii="Traditional Arabic" w:hAnsi="Traditional Arabic" w:cs="Traditional Arabic"/>
          <w:sz w:val="32"/>
          <w:szCs w:val="32"/>
          <w:rtl/>
        </w:rPr>
        <w:t xml:space="preserve"> تم تسجيل 3 حالات جديدة ،و حالتي شفاء لترتفع بذلك حصيلة الإصابات المؤكدة 358 إصابة مؤكدة</w:t>
      </w:r>
      <w:r w:rsidRPr="00651D26">
        <w:rPr>
          <w:rFonts w:ascii="Traditional Arabic" w:hAnsi="Traditional Arabic" w:cs="Traditional Arabic"/>
          <w:sz w:val="32"/>
          <w:szCs w:val="32"/>
        </w:rPr>
        <w:t xml:space="preserve"> </w:t>
      </w:r>
    </w:p>
    <w:p w14:paraId="390D871B" w14:textId="5653A742" w:rsidR="00651D26" w:rsidRPr="00651D26" w:rsidRDefault="00651D26" w:rsidP="00794AFF">
      <w:pPr>
        <w:bidi/>
        <w:jc w:val="both"/>
        <w:rPr>
          <w:rFonts w:ascii="Traditional Arabic" w:hAnsi="Traditional Arabic" w:cs="Traditional Arabic"/>
          <w:sz w:val="32"/>
          <w:szCs w:val="32"/>
          <w:rtl/>
        </w:rPr>
      </w:pPr>
      <w:r w:rsidRPr="00651D26">
        <w:rPr>
          <w:rFonts w:ascii="Traditional Arabic" w:hAnsi="Traditional Arabic" w:cs="Traditional Arabic"/>
          <w:sz w:val="32"/>
          <w:szCs w:val="32"/>
        </w:rPr>
        <w:t>•</w:t>
      </w:r>
      <w:r w:rsidRPr="00651D26">
        <w:rPr>
          <w:rFonts w:ascii="Traditional Arabic" w:hAnsi="Traditional Arabic" w:cs="Traditional Arabic"/>
          <w:sz w:val="32"/>
          <w:szCs w:val="32"/>
        </w:rPr>
        <w:tab/>
      </w:r>
      <w:r w:rsidRPr="00651D26">
        <w:rPr>
          <w:rFonts w:ascii="Traditional Arabic" w:hAnsi="Traditional Arabic" w:cs="Traditional Arabic"/>
          <w:sz w:val="32"/>
          <w:szCs w:val="32"/>
          <w:rtl/>
        </w:rPr>
        <w:t xml:space="preserve">يوم 15 جويلية </w:t>
      </w:r>
      <w:r w:rsidR="00BF6261" w:rsidRPr="00651D26">
        <w:rPr>
          <w:rFonts w:ascii="Traditional Arabic" w:hAnsi="Traditional Arabic" w:cs="Traditional Arabic" w:hint="cs"/>
          <w:sz w:val="32"/>
          <w:szCs w:val="32"/>
          <w:rtl/>
        </w:rPr>
        <w:t xml:space="preserve">2020 </w:t>
      </w:r>
      <w:r w:rsidR="00BF6261" w:rsidRPr="00651D26">
        <w:rPr>
          <w:rFonts w:ascii="Traditional Arabic" w:hAnsi="Traditional Arabic" w:cs="Traditional Arabic"/>
          <w:sz w:val="32"/>
          <w:szCs w:val="32"/>
          <w:rtl/>
        </w:rPr>
        <w:t>:</w:t>
      </w:r>
      <w:r w:rsidRPr="00651D26">
        <w:rPr>
          <w:rFonts w:ascii="Traditional Arabic" w:hAnsi="Traditional Arabic" w:cs="Traditional Arabic"/>
          <w:sz w:val="32"/>
          <w:szCs w:val="32"/>
          <w:rtl/>
        </w:rPr>
        <w:t xml:space="preserve"> تم تسجيل 4 </w:t>
      </w:r>
      <w:r w:rsidR="00BF6261" w:rsidRPr="00651D26">
        <w:rPr>
          <w:rFonts w:ascii="Traditional Arabic" w:hAnsi="Traditional Arabic" w:cs="Traditional Arabic" w:hint="cs"/>
          <w:sz w:val="32"/>
          <w:szCs w:val="32"/>
          <w:rtl/>
        </w:rPr>
        <w:t>إصابات جديدة و</w:t>
      </w:r>
      <w:r w:rsidRPr="00651D26">
        <w:rPr>
          <w:rFonts w:ascii="Traditional Arabic" w:hAnsi="Traditional Arabic" w:cs="Traditional Arabic"/>
          <w:sz w:val="32"/>
          <w:szCs w:val="32"/>
          <w:rtl/>
        </w:rPr>
        <w:t xml:space="preserve"> 3 حالات وفاة</w:t>
      </w:r>
    </w:p>
    <w:p w14:paraId="5704DF0A" w14:textId="45C75A83" w:rsidR="00651D26" w:rsidRPr="00651D26" w:rsidRDefault="00651D26" w:rsidP="00794AFF">
      <w:pPr>
        <w:bidi/>
        <w:jc w:val="both"/>
        <w:rPr>
          <w:rFonts w:ascii="Traditional Arabic" w:hAnsi="Traditional Arabic" w:cs="Traditional Arabic"/>
          <w:sz w:val="32"/>
          <w:szCs w:val="32"/>
          <w:rtl/>
        </w:rPr>
      </w:pPr>
      <w:r w:rsidRPr="00651D26">
        <w:rPr>
          <w:rFonts w:ascii="Traditional Arabic" w:hAnsi="Traditional Arabic" w:cs="Traditional Arabic"/>
          <w:sz w:val="32"/>
          <w:szCs w:val="32"/>
        </w:rPr>
        <w:t>•</w:t>
      </w:r>
      <w:r w:rsidRPr="00651D26">
        <w:rPr>
          <w:rFonts w:ascii="Traditional Arabic" w:hAnsi="Traditional Arabic" w:cs="Traditional Arabic"/>
          <w:sz w:val="32"/>
          <w:szCs w:val="32"/>
        </w:rPr>
        <w:tab/>
      </w:r>
      <w:r w:rsidRPr="00651D26">
        <w:rPr>
          <w:rFonts w:ascii="Traditional Arabic" w:hAnsi="Traditional Arabic" w:cs="Traditional Arabic"/>
          <w:sz w:val="32"/>
          <w:szCs w:val="32"/>
          <w:rtl/>
        </w:rPr>
        <w:t xml:space="preserve">يوم 16 </w:t>
      </w:r>
      <w:r w:rsidR="00BF6261" w:rsidRPr="00651D26">
        <w:rPr>
          <w:rFonts w:ascii="Traditional Arabic" w:hAnsi="Traditional Arabic" w:cs="Traditional Arabic" w:hint="cs"/>
          <w:sz w:val="32"/>
          <w:szCs w:val="32"/>
          <w:rtl/>
        </w:rPr>
        <w:t>جويلية 2020</w:t>
      </w:r>
      <w:r w:rsidRPr="00651D26">
        <w:rPr>
          <w:rFonts w:ascii="Traditional Arabic" w:hAnsi="Traditional Arabic" w:cs="Traditional Arabic"/>
          <w:sz w:val="32"/>
          <w:szCs w:val="32"/>
          <w:rtl/>
        </w:rPr>
        <w:t xml:space="preserve"> : تم تسجيل 7 حالات جديدة بفيروس كورونا وبهذا ارتفعت حصيلة الإصابات </w:t>
      </w:r>
      <w:r w:rsidR="00C73275">
        <w:rPr>
          <w:rFonts w:ascii="Traditional Arabic" w:hAnsi="Traditional Arabic" w:cs="Traditional Arabic"/>
          <w:sz w:val="32"/>
          <w:szCs w:val="32"/>
          <w:rtl/>
        </w:rPr>
        <w:t>إلى</w:t>
      </w:r>
      <w:r w:rsidRPr="00651D26">
        <w:rPr>
          <w:rFonts w:ascii="Traditional Arabic" w:hAnsi="Traditional Arabic" w:cs="Traditional Arabic"/>
          <w:sz w:val="32"/>
          <w:szCs w:val="32"/>
          <w:rtl/>
        </w:rPr>
        <w:t xml:space="preserve"> 381 إصابة مؤكدة</w:t>
      </w:r>
    </w:p>
    <w:p w14:paraId="70ED605E" w14:textId="749B756C" w:rsidR="00651D26" w:rsidRPr="00651D26" w:rsidRDefault="00BF6261" w:rsidP="00794AFF">
      <w:pPr>
        <w:bidi/>
        <w:jc w:val="both"/>
        <w:rPr>
          <w:rFonts w:ascii="Traditional Arabic" w:hAnsi="Traditional Arabic" w:cs="Traditional Arabic"/>
          <w:sz w:val="32"/>
          <w:szCs w:val="32"/>
          <w:rtl/>
        </w:rPr>
      </w:pPr>
      <w:r w:rsidRPr="00651D26">
        <w:rPr>
          <w:rFonts w:ascii="Traditional Arabic" w:hAnsi="Traditional Arabic" w:cs="Traditional Arabic" w:hint="cs"/>
          <w:sz w:val="32"/>
          <w:szCs w:val="32"/>
          <w:rtl/>
        </w:rPr>
        <w:lastRenderedPageBreak/>
        <w:t>وتسجيل</w:t>
      </w:r>
      <w:r w:rsidR="00651D26" w:rsidRPr="00651D26">
        <w:rPr>
          <w:rFonts w:ascii="Traditional Arabic" w:hAnsi="Traditional Arabic" w:cs="Traditional Arabic"/>
          <w:sz w:val="32"/>
          <w:szCs w:val="32"/>
          <w:rtl/>
        </w:rPr>
        <w:t xml:space="preserve"> 8 حالات شفاء</w:t>
      </w:r>
      <w:r w:rsidR="00651D26" w:rsidRPr="00651D26">
        <w:rPr>
          <w:rFonts w:ascii="Traditional Arabic" w:hAnsi="Traditional Arabic" w:cs="Traditional Arabic"/>
          <w:sz w:val="32"/>
          <w:szCs w:val="32"/>
        </w:rPr>
        <w:t xml:space="preserve"> </w:t>
      </w:r>
    </w:p>
    <w:p w14:paraId="5D96D8E7" w14:textId="1F769887" w:rsidR="00651D26" w:rsidRPr="00651D26" w:rsidRDefault="00651D26" w:rsidP="00794AFF">
      <w:pPr>
        <w:bidi/>
        <w:jc w:val="both"/>
        <w:rPr>
          <w:rFonts w:ascii="Traditional Arabic" w:hAnsi="Traditional Arabic" w:cs="Traditional Arabic"/>
          <w:sz w:val="32"/>
          <w:szCs w:val="32"/>
          <w:rtl/>
        </w:rPr>
      </w:pPr>
      <w:r w:rsidRPr="00651D26">
        <w:rPr>
          <w:rFonts w:ascii="Traditional Arabic" w:hAnsi="Traditional Arabic" w:cs="Traditional Arabic"/>
          <w:sz w:val="32"/>
          <w:szCs w:val="32"/>
          <w:rtl/>
        </w:rPr>
        <w:t xml:space="preserve">يوم 17 جويلية 2020: تم تسجيل 16 حالة إصابة جديدة بفيروس كورونا لترتفع حصيلة الإصابات </w:t>
      </w:r>
      <w:r w:rsidR="00C73275">
        <w:rPr>
          <w:rFonts w:ascii="Traditional Arabic" w:hAnsi="Traditional Arabic" w:cs="Traditional Arabic"/>
          <w:sz w:val="32"/>
          <w:szCs w:val="32"/>
          <w:rtl/>
        </w:rPr>
        <w:t>إلى</w:t>
      </w:r>
      <w:r w:rsidRPr="00651D26">
        <w:rPr>
          <w:rFonts w:ascii="Traditional Arabic" w:hAnsi="Traditional Arabic" w:cs="Traditional Arabic"/>
          <w:sz w:val="32"/>
          <w:szCs w:val="32"/>
          <w:rtl/>
        </w:rPr>
        <w:t xml:space="preserve"> 397 حالة مؤكدة</w:t>
      </w:r>
    </w:p>
    <w:p w14:paraId="7F0BFF57" w14:textId="033CE828" w:rsidR="00651D26" w:rsidRPr="00651D26" w:rsidRDefault="00651D26" w:rsidP="00794AFF">
      <w:pPr>
        <w:bidi/>
        <w:jc w:val="both"/>
        <w:rPr>
          <w:rFonts w:ascii="Traditional Arabic" w:hAnsi="Traditional Arabic" w:cs="Traditional Arabic"/>
          <w:sz w:val="32"/>
          <w:szCs w:val="32"/>
          <w:rtl/>
        </w:rPr>
      </w:pPr>
      <w:r w:rsidRPr="00651D26">
        <w:rPr>
          <w:rFonts w:ascii="Traditional Arabic" w:hAnsi="Traditional Arabic" w:cs="Traditional Arabic"/>
          <w:sz w:val="32"/>
          <w:szCs w:val="32"/>
        </w:rPr>
        <w:t>•</w:t>
      </w:r>
      <w:r w:rsidRPr="00651D26">
        <w:rPr>
          <w:rFonts w:ascii="Traditional Arabic" w:hAnsi="Traditional Arabic" w:cs="Traditional Arabic"/>
          <w:sz w:val="32"/>
          <w:szCs w:val="32"/>
        </w:rPr>
        <w:tab/>
      </w:r>
      <w:r w:rsidRPr="00651D26">
        <w:rPr>
          <w:rFonts w:ascii="Traditional Arabic" w:hAnsi="Traditional Arabic" w:cs="Traditional Arabic"/>
          <w:sz w:val="32"/>
          <w:szCs w:val="32"/>
          <w:rtl/>
        </w:rPr>
        <w:t xml:space="preserve">يوم 18 جويلية </w:t>
      </w:r>
      <w:r w:rsidR="00BF6261" w:rsidRPr="00651D26">
        <w:rPr>
          <w:rFonts w:ascii="Traditional Arabic" w:hAnsi="Traditional Arabic" w:cs="Traditional Arabic" w:hint="cs"/>
          <w:sz w:val="32"/>
          <w:szCs w:val="32"/>
          <w:rtl/>
        </w:rPr>
        <w:t xml:space="preserve">2020 </w:t>
      </w:r>
      <w:r w:rsidR="00BF6261" w:rsidRPr="00651D26">
        <w:rPr>
          <w:rFonts w:ascii="Traditional Arabic" w:hAnsi="Traditional Arabic" w:cs="Traditional Arabic"/>
          <w:sz w:val="32"/>
          <w:szCs w:val="32"/>
          <w:rtl/>
        </w:rPr>
        <w:t>:</w:t>
      </w:r>
      <w:r w:rsidRPr="00651D26">
        <w:rPr>
          <w:rFonts w:ascii="Traditional Arabic" w:hAnsi="Traditional Arabic" w:cs="Traditional Arabic"/>
          <w:sz w:val="32"/>
          <w:szCs w:val="32"/>
          <w:rtl/>
        </w:rPr>
        <w:t xml:space="preserve"> تم تسجيل 16 حالة إصابة بفيروس كورونا تم تسجيل 9 حالات وفاة لترتفع حصيلة الإصابات </w:t>
      </w:r>
      <w:r w:rsidR="00C73275">
        <w:rPr>
          <w:rFonts w:ascii="Traditional Arabic" w:hAnsi="Traditional Arabic" w:cs="Traditional Arabic"/>
          <w:sz w:val="32"/>
          <w:szCs w:val="32"/>
          <w:rtl/>
        </w:rPr>
        <w:t>إلى</w:t>
      </w:r>
      <w:r w:rsidRPr="00651D26">
        <w:rPr>
          <w:rFonts w:ascii="Traditional Arabic" w:hAnsi="Traditional Arabic" w:cs="Traditional Arabic"/>
          <w:sz w:val="32"/>
          <w:szCs w:val="32"/>
          <w:rtl/>
        </w:rPr>
        <w:t xml:space="preserve"> 406 حالة مؤكدة</w:t>
      </w:r>
      <w:r w:rsidRPr="00651D26">
        <w:rPr>
          <w:rFonts w:ascii="Traditional Arabic" w:hAnsi="Traditional Arabic" w:cs="Traditional Arabic"/>
          <w:sz w:val="32"/>
          <w:szCs w:val="32"/>
        </w:rPr>
        <w:t xml:space="preserve"> </w:t>
      </w:r>
    </w:p>
    <w:p w14:paraId="0A4F9C41" w14:textId="100212F3" w:rsidR="00651D26" w:rsidRPr="00651D26" w:rsidRDefault="00651D26" w:rsidP="00794AFF">
      <w:pPr>
        <w:bidi/>
        <w:jc w:val="both"/>
        <w:rPr>
          <w:rFonts w:ascii="Traditional Arabic" w:hAnsi="Traditional Arabic" w:cs="Traditional Arabic"/>
          <w:sz w:val="32"/>
          <w:szCs w:val="32"/>
          <w:rtl/>
        </w:rPr>
      </w:pPr>
      <w:r w:rsidRPr="00651D26">
        <w:rPr>
          <w:rFonts w:ascii="Traditional Arabic" w:hAnsi="Traditional Arabic" w:cs="Traditional Arabic"/>
          <w:sz w:val="32"/>
          <w:szCs w:val="32"/>
        </w:rPr>
        <w:t>•</w:t>
      </w:r>
      <w:r w:rsidRPr="00651D26">
        <w:rPr>
          <w:rFonts w:ascii="Traditional Arabic" w:hAnsi="Traditional Arabic" w:cs="Traditional Arabic"/>
          <w:sz w:val="32"/>
          <w:szCs w:val="32"/>
        </w:rPr>
        <w:tab/>
      </w:r>
      <w:r w:rsidRPr="00651D26">
        <w:rPr>
          <w:rFonts w:ascii="Traditional Arabic" w:hAnsi="Traditional Arabic" w:cs="Traditional Arabic"/>
          <w:sz w:val="32"/>
          <w:szCs w:val="32"/>
          <w:rtl/>
        </w:rPr>
        <w:t xml:space="preserve">يوم 19 جويلية </w:t>
      </w:r>
      <w:r w:rsidR="00BF6261" w:rsidRPr="00651D26">
        <w:rPr>
          <w:rFonts w:ascii="Traditional Arabic" w:hAnsi="Traditional Arabic" w:cs="Traditional Arabic" w:hint="cs"/>
          <w:sz w:val="32"/>
          <w:szCs w:val="32"/>
          <w:rtl/>
        </w:rPr>
        <w:t xml:space="preserve">2020 </w:t>
      </w:r>
      <w:r w:rsidR="00BF6261" w:rsidRPr="00651D26">
        <w:rPr>
          <w:rFonts w:ascii="Traditional Arabic" w:hAnsi="Traditional Arabic" w:cs="Traditional Arabic"/>
          <w:sz w:val="32"/>
          <w:szCs w:val="32"/>
          <w:rtl/>
        </w:rPr>
        <w:t>:</w:t>
      </w:r>
      <w:r w:rsidRPr="00651D26">
        <w:rPr>
          <w:rFonts w:ascii="Traditional Arabic" w:hAnsi="Traditional Arabic" w:cs="Traditional Arabic"/>
          <w:sz w:val="32"/>
          <w:szCs w:val="32"/>
          <w:rtl/>
        </w:rPr>
        <w:t xml:space="preserve"> تم تسجيل 9 حالات جديدة بفيروس كورونا و9 حالات وفاة لترتفع حصيلة الإصابات </w:t>
      </w:r>
      <w:r w:rsidR="00C73275">
        <w:rPr>
          <w:rFonts w:ascii="Traditional Arabic" w:hAnsi="Traditional Arabic" w:cs="Traditional Arabic"/>
          <w:sz w:val="32"/>
          <w:szCs w:val="32"/>
          <w:rtl/>
        </w:rPr>
        <w:t>إلى</w:t>
      </w:r>
      <w:r w:rsidRPr="00651D26">
        <w:rPr>
          <w:rFonts w:ascii="Traditional Arabic" w:hAnsi="Traditional Arabic" w:cs="Traditional Arabic"/>
          <w:sz w:val="32"/>
          <w:szCs w:val="32"/>
          <w:rtl/>
        </w:rPr>
        <w:t xml:space="preserve"> 412 حالة مؤكدة</w:t>
      </w:r>
      <w:r w:rsidRPr="00651D26">
        <w:rPr>
          <w:rFonts w:ascii="Traditional Arabic" w:hAnsi="Traditional Arabic" w:cs="Traditional Arabic"/>
          <w:sz w:val="32"/>
          <w:szCs w:val="32"/>
        </w:rPr>
        <w:t xml:space="preserve"> </w:t>
      </w:r>
    </w:p>
    <w:p w14:paraId="2B2A0F9B" w14:textId="599E1A43" w:rsidR="00651D26" w:rsidRPr="00651D26" w:rsidRDefault="00651D26" w:rsidP="00794AFF">
      <w:pPr>
        <w:bidi/>
        <w:jc w:val="both"/>
        <w:rPr>
          <w:rFonts w:ascii="Traditional Arabic" w:hAnsi="Traditional Arabic" w:cs="Traditional Arabic"/>
          <w:sz w:val="32"/>
          <w:szCs w:val="32"/>
          <w:rtl/>
        </w:rPr>
      </w:pPr>
      <w:r w:rsidRPr="00651D26">
        <w:rPr>
          <w:rFonts w:ascii="Traditional Arabic" w:hAnsi="Traditional Arabic" w:cs="Traditional Arabic"/>
          <w:sz w:val="32"/>
          <w:szCs w:val="32"/>
        </w:rPr>
        <w:t>•</w:t>
      </w:r>
      <w:r w:rsidRPr="00651D26">
        <w:rPr>
          <w:rFonts w:ascii="Traditional Arabic" w:hAnsi="Traditional Arabic" w:cs="Traditional Arabic"/>
          <w:sz w:val="32"/>
          <w:szCs w:val="32"/>
        </w:rPr>
        <w:tab/>
      </w:r>
      <w:r w:rsidRPr="00651D26">
        <w:rPr>
          <w:rFonts w:ascii="Traditional Arabic" w:hAnsi="Traditional Arabic" w:cs="Traditional Arabic"/>
          <w:sz w:val="32"/>
          <w:szCs w:val="32"/>
          <w:rtl/>
        </w:rPr>
        <w:t xml:space="preserve">يوم 20 جويلية </w:t>
      </w:r>
      <w:r w:rsidR="00BF6261" w:rsidRPr="00651D26">
        <w:rPr>
          <w:rFonts w:ascii="Traditional Arabic" w:hAnsi="Traditional Arabic" w:cs="Traditional Arabic" w:hint="cs"/>
          <w:sz w:val="32"/>
          <w:szCs w:val="32"/>
          <w:rtl/>
        </w:rPr>
        <w:t xml:space="preserve">2020 </w:t>
      </w:r>
      <w:r w:rsidR="00BF6261" w:rsidRPr="00651D26">
        <w:rPr>
          <w:rFonts w:ascii="Traditional Arabic" w:hAnsi="Traditional Arabic" w:cs="Traditional Arabic"/>
          <w:sz w:val="32"/>
          <w:szCs w:val="32"/>
          <w:rtl/>
        </w:rPr>
        <w:t>:</w:t>
      </w:r>
      <w:r w:rsidRPr="00651D26">
        <w:rPr>
          <w:rFonts w:ascii="Traditional Arabic" w:hAnsi="Traditional Arabic" w:cs="Traditional Arabic"/>
          <w:sz w:val="32"/>
          <w:szCs w:val="32"/>
          <w:rtl/>
        </w:rPr>
        <w:t xml:space="preserve"> تم تسجيل 6 حالات إصابة جديدة بفيروس كورونا و 9 حالات لترتفع حصيلة الإصابات </w:t>
      </w:r>
      <w:r w:rsidR="00C73275">
        <w:rPr>
          <w:rFonts w:ascii="Traditional Arabic" w:hAnsi="Traditional Arabic" w:cs="Traditional Arabic"/>
          <w:sz w:val="32"/>
          <w:szCs w:val="32"/>
          <w:rtl/>
        </w:rPr>
        <w:t>إلى</w:t>
      </w:r>
      <w:r w:rsidRPr="00651D26">
        <w:rPr>
          <w:rFonts w:ascii="Traditional Arabic" w:hAnsi="Traditional Arabic" w:cs="Traditional Arabic"/>
          <w:sz w:val="32"/>
          <w:szCs w:val="32"/>
          <w:rtl/>
        </w:rPr>
        <w:t xml:space="preserve"> 427 حالة مؤكدة</w:t>
      </w:r>
      <w:r w:rsidRPr="00651D26">
        <w:rPr>
          <w:rFonts w:ascii="Traditional Arabic" w:hAnsi="Traditional Arabic" w:cs="Traditional Arabic"/>
          <w:sz w:val="32"/>
          <w:szCs w:val="32"/>
        </w:rPr>
        <w:t xml:space="preserve"> </w:t>
      </w:r>
    </w:p>
    <w:p w14:paraId="07A5644F" w14:textId="1D3C35A2" w:rsidR="00651D26" w:rsidRPr="00651D26" w:rsidRDefault="00651D26" w:rsidP="00794AFF">
      <w:pPr>
        <w:bidi/>
        <w:jc w:val="both"/>
        <w:rPr>
          <w:rFonts w:ascii="Traditional Arabic" w:hAnsi="Traditional Arabic" w:cs="Traditional Arabic"/>
          <w:sz w:val="32"/>
          <w:szCs w:val="32"/>
          <w:rtl/>
        </w:rPr>
      </w:pPr>
      <w:r w:rsidRPr="00651D26">
        <w:rPr>
          <w:rFonts w:ascii="Traditional Arabic" w:hAnsi="Traditional Arabic" w:cs="Traditional Arabic"/>
          <w:sz w:val="32"/>
          <w:szCs w:val="32"/>
        </w:rPr>
        <w:t>•</w:t>
      </w:r>
      <w:r w:rsidRPr="00651D26">
        <w:rPr>
          <w:rFonts w:ascii="Traditional Arabic" w:hAnsi="Traditional Arabic" w:cs="Traditional Arabic"/>
          <w:sz w:val="32"/>
          <w:szCs w:val="32"/>
        </w:rPr>
        <w:tab/>
      </w:r>
      <w:r w:rsidRPr="00651D26">
        <w:rPr>
          <w:rFonts w:ascii="Traditional Arabic" w:hAnsi="Traditional Arabic" w:cs="Traditional Arabic"/>
          <w:sz w:val="32"/>
          <w:szCs w:val="32"/>
          <w:rtl/>
        </w:rPr>
        <w:t xml:space="preserve">يوم 21 جويلية 2020 : تم تسجيل 15 حالة جديدة بفيروس كورونا لترتفع حصيلة الإصابات </w:t>
      </w:r>
      <w:r w:rsidR="00C73275">
        <w:rPr>
          <w:rFonts w:ascii="Traditional Arabic" w:hAnsi="Traditional Arabic" w:cs="Traditional Arabic"/>
          <w:sz w:val="32"/>
          <w:szCs w:val="32"/>
          <w:rtl/>
        </w:rPr>
        <w:t>إلى</w:t>
      </w:r>
      <w:r w:rsidRPr="00651D26">
        <w:rPr>
          <w:rFonts w:ascii="Traditional Arabic" w:hAnsi="Traditional Arabic" w:cs="Traditional Arabic"/>
          <w:sz w:val="32"/>
          <w:szCs w:val="32"/>
          <w:rtl/>
        </w:rPr>
        <w:t xml:space="preserve"> 445 حالة مؤكدة ، مع تسجيل 3 حالات وفاة</w:t>
      </w:r>
      <w:r w:rsidRPr="00651D26">
        <w:rPr>
          <w:rFonts w:ascii="Traditional Arabic" w:hAnsi="Traditional Arabic" w:cs="Traditional Arabic"/>
          <w:sz w:val="32"/>
          <w:szCs w:val="32"/>
        </w:rPr>
        <w:t xml:space="preserve"> </w:t>
      </w:r>
    </w:p>
    <w:p w14:paraId="6F05EA9C" w14:textId="2C8EDC59" w:rsidR="00651D26" w:rsidRPr="00651D26" w:rsidRDefault="00651D26" w:rsidP="00794AFF">
      <w:pPr>
        <w:bidi/>
        <w:jc w:val="both"/>
        <w:rPr>
          <w:rFonts w:ascii="Traditional Arabic" w:hAnsi="Traditional Arabic" w:cs="Traditional Arabic"/>
          <w:sz w:val="32"/>
          <w:szCs w:val="32"/>
          <w:rtl/>
        </w:rPr>
      </w:pPr>
      <w:r w:rsidRPr="00651D26">
        <w:rPr>
          <w:rFonts w:ascii="Traditional Arabic" w:hAnsi="Traditional Arabic" w:cs="Traditional Arabic"/>
          <w:sz w:val="32"/>
          <w:szCs w:val="32"/>
        </w:rPr>
        <w:t>•</w:t>
      </w:r>
      <w:r w:rsidRPr="00651D26">
        <w:rPr>
          <w:rFonts w:ascii="Traditional Arabic" w:hAnsi="Traditional Arabic" w:cs="Traditional Arabic"/>
          <w:sz w:val="32"/>
          <w:szCs w:val="32"/>
        </w:rPr>
        <w:tab/>
      </w:r>
      <w:r w:rsidRPr="00651D26">
        <w:rPr>
          <w:rFonts w:ascii="Traditional Arabic" w:hAnsi="Traditional Arabic" w:cs="Traditional Arabic"/>
          <w:sz w:val="32"/>
          <w:szCs w:val="32"/>
          <w:rtl/>
        </w:rPr>
        <w:t xml:space="preserve">يوم 22 جويلية </w:t>
      </w:r>
      <w:r w:rsidR="00BF6261" w:rsidRPr="00651D26">
        <w:rPr>
          <w:rFonts w:ascii="Traditional Arabic" w:hAnsi="Traditional Arabic" w:cs="Traditional Arabic" w:hint="cs"/>
          <w:sz w:val="32"/>
          <w:szCs w:val="32"/>
          <w:rtl/>
        </w:rPr>
        <w:t xml:space="preserve">2020 </w:t>
      </w:r>
      <w:r w:rsidR="00BF6261" w:rsidRPr="00651D26">
        <w:rPr>
          <w:rFonts w:ascii="Traditional Arabic" w:hAnsi="Traditional Arabic" w:cs="Traditional Arabic"/>
          <w:sz w:val="32"/>
          <w:szCs w:val="32"/>
          <w:rtl/>
        </w:rPr>
        <w:t>:</w:t>
      </w:r>
      <w:r w:rsidRPr="00651D26">
        <w:rPr>
          <w:rFonts w:ascii="Traditional Arabic" w:hAnsi="Traditional Arabic" w:cs="Traditional Arabic"/>
          <w:sz w:val="32"/>
          <w:szCs w:val="32"/>
          <w:rtl/>
        </w:rPr>
        <w:t xml:space="preserve"> تم تسجيل18 جديدة بفيروس كورونا لترتفع حصيلة الإصابات </w:t>
      </w:r>
      <w:r w:rsidR="00C73275">
        <w:rPr>
          <w:rFonts w:ascii="Traditional Arabic" w:hAnsi="Traditional Arabic" w:cs="Traditional Arabic"/>
          <w:sz w:val="32"/>
          <w:szCs w:val="32"/>
          <w:rtl/>
        </w:rPr>
        <w:t>إلى</w:t>
      </w:r>
      <w:r w:rsidRPr="00651D26">
        <w:rPr>
          <w:rFonts w:ascii="Traditional Arabic" w:hAnsi="Traditional Arabic" w:cs="Traditional Arabic"/>
          <w:sz w:val="32"/>
          <w:szCs w:val="32"/>
          <w:rtl/>
        </w:rPr>
        <w:t xml:space="preserve"> 453 حالة مؤكدة</w:t>
      </w:r>
      <w:r w:rsidRPr="00651D26">
        <w:rPr>
          <w:rFonts w:ascii="Traditional Arabic" w:hAnsi="Traditional Arabic" w:cs="Traditional Arabic"/>
          <w:sz w:val="32"/>
          <w:szCs w:val="32"/>
        </w:rPr>
        <w:t xml:space="preserve"> </w:t>
      </w:r>
    </w:p>
    <w:p w14:paraId="5106608D" w14:textId="404E9620" w:rsidR="00651D26" w:rsidRPr="00651D26" w:rsidRDefault="00651D26" w:rsidP="00794AFF">
      <w:pPr>
        <w:bidi/>
        <w:jc w:val="both"/>
        <w:rPr>
          <w:rFonts w:ascii="Traditional Arabic" w:hAnsi="Traditional Arabic" w:cs="Traditional Arabic"/>
          <w:sz w:val="32"/>
          <w:szCs w:val="32"/>
          <w:rtl/>
        </w:rPr>
      </w:pPr>
      <w:r w:rsidRPr="00651D26">
        <w:rPr>
          <w:rFonts w:ascii="Traditional Arabic" w:hAnsi="Traditional Arabic" w:cs="Traditional Arabic"/>
          <w:sz w:val="32"/>
          <w:szCs w:val="32"/>
        </w:rPr>
        <w:t>•</w:t>
      </w:r>
      <w:r w:rsidRPr="00651D26">
        <w:rPr>
          <w:rFonts w:ascii="Traditional Arabic" w:hAnsi="Traditional Arabic" w:cs="Traditional Arabic"/>
          <w:sz w:val="32"/>
          <w:szCs w:val="32"/>
        </w:rPr>
        <w:tab/>
      </w:r>
      <w:r w:rsidRPr="00651D26">
        <w:rPr>
          <w:rFonts w:ascii="Traditional Arabic" w:hAnsi="Traditional Arabic" w:cs="Traditional Arabic"/>
          <w:sz w:val="32"/>
          <w:szCs w:val="32"/>
          <w:rtl/>
        </w:rPr>
        <w:t xml:space="preserve">يوم 23 جويلية </w:t>
      </w:r>
      <w:r w:rsidR="00BF6261" w:rsidRPr="00651D26">
        <w:rPr>
          <w:rFonts w:ascii="Traditional Arabic" w:hAnsi="Traditional Arabic" w:cs="Traditional Arabic" w:hint="cs"/>
          <w:sz w:val="32"/>
          <w:szCs w:val="32"/>
          <w:rtl/>
        </w:rPr>
        <w:t xml:space="preserve">2020 </w:t>
      </w:r>
      <w:r w:rsidR="00BF6261" w:rsidRPr="00651D26">
        <w:rPr>
          <w:rFonts w:ascii="Traditional Arabic" w:hAnsi="Traditional Arabic" w:cs="Traditional Arabic"/>
          <w:sz w:val="32"/>
          <w:szCs w:val="32"/>
          <w:rtl/>
        </w:rPr>
        <w:t>:</w:t>
      </w:r>
      <w:r w:rsidRPr="00651D26">
        <w:rPr>
          <w:rFonts w:ascii="Traditional Arabic" w:hAnsi="Traditional Arabic" w:cs="Traditional Arabic"/>
          <w:sz w:val="32"/>
          <w:szCs w:val="32"/>
          <w:rtl/>
        </w:rPr>
        <w:t xml:space="preserve"> تم تسجيل 8 حالات مؤكدة بفيروس كورونا لترتفع حصيلة الإصابات </w:t>
      </w:r>
      <w:r w:rsidR="00C73275">
        <w:rPr>
          <w:rFonts w:ascii="Traditional Arabic" w:hAnsi="Traditional Arabic" w:cs="Traditional Arabic"/>
          <w:sz w:val="32"/>
          <w:szCs w:val="32"/>
          <w:rtl/>
        </w:rPr>
        <w:t>إلى</w:t>
      </w:r>
      <w:r w:rsidRPr="00651D26">
        <w:rPr>
          <w:rFonts w:ascii="Traditional Arabic" w:hAnsi="Traditional Arabic" w:cs="Traditional Arabic"/>
          <w:sz w:val="32"/>
          <w:szCs w:val="32"/>
          <w:rtl/>
        </w:rPr>
        <w:t xml:space="preserve"> 457 حالة مؤكدة</w:t>
      </w:r>
      <w:r w:rsidRPr="00651D26">
        <w:rPr>
          <w:rFonts w:ascii="Traditional Arabic" w:hAnsi="Traditional Arabic" w:cs="Traditional Arabic"/>
          <w:sz w:val="32"/>
          <w:szCs w:val="32"/>
        </w:rPr>
        <w:t xml:space="preserve"> </w:t>
      </w:r>
    </w:p>
    <w:p w14:paraId="7CB2E10D" w14:textId="0657862E" w:rsidR="00651D26" w:rsidRPr="00651D26" w:rsidRDefault="00651D26" w:rsidP="00794AFF">
      <w:pPr>
        <w:bidi/>
        <w:jc w:val="both"/>
        <w:rPr>
          <w:rFonts w:ascii="Traditional Arabic" w:hAnsi="Traditional Arabic" w:cs="Traditional Arabic"/>
          <w:sz w:val="32"/>
          <w:szCs w:val="32"/>
          <w:rtl/>
        </w:rPr>
      </w:pPr>
      <w:r w:rsidRPr="00651D26">
        <w:rPr>
          <w:rFonts w:ascii="Traditional Arabic" w:hAnsi="Traditional Arabic" w:cs="Traditional Arabic"/>
          <w:sz w:val="32"/>
          <w:szCs w:val="32"/>
        </w:rPr>
        <w:t>•</w:t>
      </w:r>
      <w:r w:rsidRPr="00651D26">
        <w:rPr>
          <w:rFonts w:ascii="Traditional Arabic" w:hAnsi="Traditional Arabic" w:cs="Traditional Arabic"/>
          <w:sz w:val="32"/>
          <w:szCs w:val="32"/>
        </w:rPr>
        <w:tab/>
      </w:r>
      <w:r w:rsidRPr="00651D26">
        <w:rPr>
          <w:rFonts w:ascii="Traditional Arabic" w:hAnsi="Traditional Arabic" w:cs="Traditional Arabic"/>
          <w:sz w:val="32"/>
          <w:szCs w:val="32"/>
          <w:rtl/>
        </w:rPr>
        <w:t xml:space="preserve">يوم 24 جويلية </w:t>
      </w:r>
      <w:r w:rsidR="00BF6261" w:rsidRPr="00651D26">
        <w:rPr>
          <w:rFonts w:ascii="Traditional Arabic" w:hAnsi="Traditional Arabic" w:cs="Traditional Arabic" w:hint="cs"/>
          <w:sz w:val="32"/>
          <w:szCs w:val="32"/>
          <w:rtl/>
        </w:rPr>
        <w:t xml:space="preserve">2020 </w:t>
      </w:r>
      <w:r w:rsidR="00BF6261" w:rsidRPr="00651D26">
        <w:rPr>
          <w:rFonts w:ascii="Traditional Arabic" w:hAnsi="Traditional Arabic" w:cs="Traditional Arabic"/>
          <w:sz w:val="32"/>
          <w:szCs w:val="32"/>
          <w:rtl/>
        </w:rPr>
        <w:t>:</w:t>
      </w:r>
      <w:r w:rsidRPr="00651D26">
        <w:rPr>
          <w:rFonts w:ascii="Traditional Arabic" w:hAnsi="Traditional Arabic" w:cs="Traditional Arabic"/>
          <w:sz w:val="32"/>
          <w:szCs w:val="32"/>
          <w:rtl/>
        </w:rPr>
        <w:t xml:space="preserve"> تم تسجيل 4 حالات جديدة بفيروس كورونا بالإضافة </w:t>
      </w:r>
      <w:r w:rsidR="00C73275">
        <w:rPr>
          <w:rFonts w:ascii="Traditional Arabic" w:hAnsi="Traditional Arabic" w:cs="Traditional Arabic"/>
          <w:sz w:val="32"/>
          <w:szCs w:val="32"/>
          <w:rtl/>
        </w:rPr>
        <w:t>إلى</w:t>
      </w:r>
      <w:r w:rsidRPr="00651D26">
        <w:rPr>
          <w:rFonts w:ascii="Traditional Arabic" w:hAnsi="Traditional Arabic" w:cs="Traditional Arabic"/>
          <w:sz w:val="32"/>
          <w:szCs w:val="32"/>
          <w:rtl/>
        </w:rPr>
        <w:t xml:space="preserve"> 6 حالات شفاء و بذلك ترتفع حصيلة الإصابات </w:t>
      </w:r>
      <w:r w:rsidR="00C73275">
        <w:rPr>
          <w:rFonts w:ascii="Traditional Arabic" w:hAnsi="Traditional Arabic" w:cs="Traditional Arabic"/>
          <w:sz w:val="32"/>
          <w:szCs w:val="32"/>
          <w:rtl/>
        </w:rPr>
        <w:t>إلى</w:t>
      </w:r>
      <w:r w:rsidRPr="00651D26">
        <w:rPr>
          <w:rFonts w:ascii="Traditional Arabic" w:hAnsi="Traditional Arabic" w:cs="Traditional Arabic"/>
          <w:sz w:val="32"/>
          <w:szCs w:val="32"/>
          <w:rtl/>
        </w:rPr>
        <w:t xml:space="preserve"> 463 حالة مؤكدة</w:t>
      </w:r>
    </w:p>
    <w:p w14:paraId="7570BC23" w14:textId="7E0652C6" w:rsidR="00651D26" w:rsidRPr="00651D26" w:rsidRDefault="00651D26" w:rsidP="00794AFF">
      <w:pPr>
        <w:bidi/>
        <w:jc w:val="both"/>
        <w:rPr>
          <w:rFonts w:ascii="Traditional Arabic" w:hAnsi="Traditional Arabic" w:cs="Traditional Arabic"/>
          <w:sz w:val="32"/>
          <w:szCs w:val="32"/>
          <w:rtl/>
        </w:rPr>
      </w:pPr>
      <w:r w:rsidRPr="00651D26">
        <w:rPr>
          <w:rFonts w:ascii="Traditional Arabic" w:hAnsi="Traditional Arabic" w:cs="Traditional Arabic"/>
          <w:sz w:val="32"/>
          <w:szCs w:val="32"/>
        </w:rPr>
        <w:t>•</w:t>
      </w:r>
      <w:r w:rsidRPr="00651D26">
        <w:rPr>
          <w:rFonts w:ascii="Traditional Arabic" w:hAnsi="Traditional Arabic" w:cs="Traditional Arabic"/>
          <w:sz w:val="32"/>
          <w:szCs w:val="32"/>
        </w:rPr>
        <w:tab/>
      </w:r>
      <w:r w:rsidRPr="00651D26">
        <w:rPr>
          <w:rFonts w:ascii="Traditional Arabic" w:hAnsi="Traditional Arabic" w:cs="Traditional Arabic"/>
          <w:sz w:val="32"/>
          <w:szCs w:val="32"/>
          <w:rtl/>
        </w:rPr>
        <w:t xml:space="preserve">يوم 25 جويلية </w:t>
      </w:r>
      <w:r w:rsidR="00BF6261" w:rsidRPr="00651D26">
        <w:rPr>
          <w:rFonts w:ascii="Traditional Arabic" w:hAnsi="Traditional Arabic" w:cs="Traditional Arabic" w:hint="cs"/>
          <w:sz w:val="32"/>
          <w:szCs w:val="32"/>
          <w:rtl/>
        </w:rPr>
        <w:t xml:space="preserve">2020 </w:t>
      </w:r>
      <w:r w:rsidR="00BF6261" w:rsidRPr="00651D26">
        <w:rPr>
          <w:rFonts w:ascii="Traditional Arabic" w:hAnsi="Traditional Arabic" w:cs="Traditional Arabic"/>
          <w:sz w:val="32"/>
          <w:szCs w:val="32"/>
          <w:rtl/>
        </w:rPr>
        <w:t>:</w:t>
      </w:r>
      <w:r w:rsidRPr="00651D26">
        <w:rPr>
          <w:rFonts w:ascii="Traditional Arabic" w:hAnsi="Traditional Arabic" w:cs="Traditional Arabic"/>
          <w:sz w:val="32"/>
          <w:szCs w:val="32"/>
          <w:rtl/>
        </w:rPr>
        <w:t xml:space="preserve"> لم يتم تسجيل أي إصابة جديدة على عكس حالات الشفاء التي تم تسجيل 10 حالات شفاء</w:t>
      </w:r>
      <w:r w:rsidRPr="00651D26">
        <w:rPr>
          <w:rFonts w:ascii="Traditional Arabic" w:hAnsi="Traditional Arabic" w:cs="Traditional Arabic"/>
          <w:sz w:val="32"/>
          <w:szCs w:val="32"/>
        </w:rPr>
        <w:t xml:space="preserve"> </w:t>
      </w:r>
    </w:p>
    <w:p w14:paraId="00EE73D8" w14:textId="76AA7F5D" w:rsidR="00651D26" w:rsidRPr="00651D26" w:rsidRDefault="00651D26" w:rsidP="00794AFF">
      <w:pPr>
        <w:bidi/>
        <w:jc w:val="both"/>
        <w:rPr>
          <w:rFonts w:ascii="Traditional Arabic" w:hAnsi="Traditional Arabic" w:cs="Traditional Arabic"/>
          <w:sz w:val="32"/>
          <w:szCs w:val="32"/>
          <w:rtl/>
        </w:rPr>
      </w:pPr>
      <w:r w:rsidRPr="00651D26">
        <w:rPr>
          <w:rFonts w:ascii="Traditional Arabic" w:hAnsi="Traditional Arabic" w:cs="Traditional Arabic"/>
          <w:sz w:val="32"/>
          <w:szCs w:val="32"/>
        </w:rPr>
        <w:t>•</w:t>
      </w:r>
      <w:r w:rsidRPr="00651D26">
        <w:rPr>
          <w:rFonts w:ascii="Traditional Arabic" w:hAnsi="Traditional Arabic" w:cs="Traditional Arabic"/>
          <w:sz w:val="32"/>
          <w:szCs w:val="32"/>
        </w:rPr>
        <w:tab/>
        <w:t xml:space="preserve"> </w:t>
      </w:r>
      <w:r w:rsidRPr="00651D26">
        <w:rPr>
          <w:rFonts w:ascii="Traditional Arabic" w:hAnsi="Traditional Arabic" w:cs="Traditional Arabic"/>
          <w:sz w:val="32"/>
          <w:szCs w:val="32"/>
          <w:rtl/>
        </w:rPr>
        <w:t xml:space="preserve">يوم 26 جويلية </w:t>
      </w:r>
      <w:r w:rsidR="00BF6261" w:rsidRPr="00651D26">
        <w:rPr>
          <w:rFonts w:ascii="Traditional Arabic" w:hAnsi="Traditional Arabic" w:cs="Traditional Arabic" w:hint="cs"/>
          <w:sz w:val="32"/>
          <w:szCs w:val="32"/>
          <w:rtl/>
        </w:rPr>
        <w:t xml:space="preserve">2020 </w:t>
      </w:r>
      <w:r w:rsidR="00BF6261" w:rsidRPr="00651D26">
        <w:rPr>
          <w:rFonts w:ascii="Traditional Arabic" w:hAnsi="Traditional Arabic" w:cs="Traditional Arabic"/>
          <w:sz w:val="32"/>
          <w:szCs w:val="32"/>
          <w:rtl/>
        </w:rPr>
        <w:t>:</w:t>
      </w:r>
      <w:r w:rsidRPr="00651D26">
        <w:rPr>
          <w:rFonts w:ascii="Traditional Arabic" w:hAnsi="Traditional Arabic" w:cs="Traditional Arabic"/>
          <w:sz w:val="32"/>
          <w:szCs w:val="32"/>
          <w:rtl/>
        </w:rPr>
        <w:t xml:space="preserve">  تم تسجيل 4 حالات إصابة جديدة ، و بذلك ترتفع حصيلة الإصابات </w:t>
      </w:r>
      <w:r w:rsidR="00C73275">
        <w:rPr>
          <w:rFonts w:ascii="Traditional Arabic" w:hAnsi="Traditional Arabic" w:cs="Traditional Arabic"/>
          <w:sz w:val="32"/>
          <w:szCs w:val="32"/>
          <w:rtl/>
        </w:rPr>
        <w:t>إلى</w:t>
      </w:r>
      <w:r w:rsidRPr="00651D26">
        <w:rPr>
          <w:rFonts w:ascii="Traditional Arabic" w:hAnsi="Traditional Arabic" w:cs="Traditional Arabic"/>
          <w:sz w:val="32"/>
          <w:szCs w:val="32"/>
          <w:rtl/>
        </w:rPr>
        <w:t xml:space="preserve"> 474 حالة مؤكدة</w:t>
      </w:r>
    </w:p>
    <w:p w14:paraId="56DED2F3" w14:textId="37B56004" w:rsidR="00651D26" w:rsidRPr="00651D26" w:rsidRDefault="00651D26" w:rsidP="00794AFF">
      <w:pPr>
        <w:bidi/>
        <w:jc w:val="both"/>
        <w:rPr>
          <w:rFonts w:ascii="Traditional Arabic" w:hAnsi="Traditional Arabic" w:cs="Traditional Arabic"/>
          <w:sz w:val="32"/>
          <w:szCs w:val="32"/>
          <w:rtl/>
        </w:rPr>
      </w:pPr>
      <w:r w:rsidRPr="00651D26">
        <w:rPr>
          <w:rFonts w:ascii="Traditional Arabic" w:hAnsi="Traditional Arabic" w:cs="Traditional Arabic"/>
          <w:sz w:val="32"/>
          <w:szCs w:val="32"/>
        </w:rPr>
        <w:lastRenderedPageBreak/>
        <w:t>•</w:t>
      </w:r>
      <w:r w:rsidRPr="00651D26">
        <w:rPr>
          <w:rFonts w:ascii="Traditional Arabic" w:hAnsi="Traditional Arabic" w:cs="Traditional Arabic"/>
          <w:sz w:val="32"/>
          <w:szCs w:val="32"/>
        </w:rPr>
        <w:tab/>
      </w:r>
      <w:r w:rsidRPr="00651D26">
        <w:rPr>
          <w:rFonts w:ascii="Traditional Arabic" w:hAnsi="Traditional Arabic" w:cs="Traditional Arabic"/>
          <w:sz w:val="32"/>
          <w:szCs w:val="32"/>
          <w:rtl/>
        </w:rPr>
        <w:t xml:space="preserve">يوم 27 جويلية </w:t>
      </w:r>
      <w:r w:rsidR="00251193" w:rsidRPr="00651D26">
        <w:rPr>
          <w:rFonts w:ascii="Traditional Arabic" w:hAnsi="Traditional Arabic" w:cs="Traditional Arabic" w:hint="cs"/>
          <w:sz w:val="32"/>
          <w:szCs w:val="32"/>
          <w:rtl/>
        </w:rPr>
        <w:t xml:space="preserve">2020 </w:t>
      </w:r>
      <w:r w:rsidR="00251193" w:rsidRPr="00651D26">
        <w:rPr>
          <w:rFonts w:ascii="Traditional Arabic" w:hAnsi="Traditional Arabic" w:cs="Traditional Arabic"/>
          <w:sz w:val="32"/>
          <w:szCs w:val="32"/>
          <w:rtl/>
        </w:rPr>
        <w:t>:</w:t>
      </w:r>
      <w:r w:rsidRPr="00651D26">
        <w:rPr>
          <w:rFonts w:ascii="Traditional Arabic" w:hAnsi="Traditional Arabic" w:cs="Traditional Arabic"/>
          <w:sz w:val="32"/>
          <w:szCs w:val="32"/>
          <w:rtl/>
        </w:rPr>
        <w:t xml:space="preserve"> تم تسجيل 11 إصابة جديدة بفيروس كورونا</w:t>
      </w:r>
    </w:p>
    <w:p w14:paraId="3D4F97EF" w14:textId="39ED941E" w:rsidR="00651D26" w:rsidRPr="00651D26" w:rsidRDefault="00651D26" w:rsidP="00794AFF">
      <w:pPr>
        <w:bidi/>
        <w:jc w:val="both"/>
        <w:rPr>
          <w:rFonts w:ascii="Traditional Arabic" w:hAnsi="Traditional Arabic" w:cs="Traditional Arabic"/>
          <w:sz w:val="32"/>
          <w:szCs w:val="32"/>
          <w:rtl/>
        </w:rPr>
      </w:pPr>
      <w:r w:rsidRPr="00651D26">
        <w:rPr>
          <w:rFonts w:ascii="Traditional Arabic" w:hAnsi="Traditional Arabic" w:cs="Traditional Arabic"/>
          <w:sz w:val="32"/>
          <w:szCs w:val="32"/>
        </w:rPr>
        <w:t>•</w:t>
      </w:r>
      <w:r w:rsidRPr="00651D26">
        <w:rPr>
          <w:rFonts w:ascii="Traditional Arabic" w:hAnsi="Traditional Arabic" w:cs="Traditional Arabic"/>
          <w:sz w:val="32"/>
          <w:szCs w:val="32"/>
        </w:rPr>
        <w:tab/>
      </w:r>
      <w:r w:rsidRPr="00651D26">
        <w:rPr>
          <w:rFonts w:ascii="Traditional Arabic" w:hAnsi="Traditional Arabic" w:cs="Traditional Arabic"/>
          <w:sz w:val="32"/>
          <w:szCs w:val="32"/>
          <w:rtl/>
        </w:rPr>
        <w:t xml:space="preserve">يوم 28 جويلية </w:t>
      </w:r>
      <w:r w:rsidR="00251193" w:rsidRPr="00651D26">
        <w:rPr>
          <w:rFonts w:ascii="Traditional Arabic" w:hAnsi="Traditional Arabic" w:cs="Traditional Arabic" w:hint="cs"/>
          <w:sz w:val="32"/>
          <w:szCs w:val="32"/>
          <w:rtl/>
        </w:rPr>
        <w:t xml:space="preserve">2020 </w:t>
      </w:r>
      <w:r w:rsidR="00251193" w:rsidRPr="00651D26">
        <w:rPr>
          <w:rFonts w:ascii="Traditional Arabic" w:hAnsi="Traditional Arabic" w:cs="Traditional Arabic"/>
          <w:sz w:val="32"/>
          <w:szCs w:val="32"/>
          <w:rtl/>
        </w:rPr>
        <w:t>:</w:t>
      </w:r>
      <w:r w:rsidRPr="00651D26">
        <w:rPr>
          <w:rFonts w:ascii="Traditional Arabic" w:hAnsi="Traditional Arabic" w:cs="Traditional Arabic"/>
          <w:sz w:val="32"/>
          <w:szCs w:val="32"/>
          <w:rtl/>
        </w:rPr>
        <w:t xml:space="preserve"> تم تسجيل 12 إصابة جديدة بفيروس كورونا ، ليرتفع معدل حصيلة الإصابات </w:t>
      </w:r>
      <w:r w:rsidR="00C73275">
        <w:rPr>
          <w:rFonts w:ascii="Traditional Arabic" w:hAnsi="Traditional Arabic" w:cs="Traditional Arabic"/>
          <w:sz w:val="32"/>
          <w:szCs w:val="32"/>
          <w:rtl/>
        </w:rPr>
        <w:t>إلى</w:t>
      </w:r>
      <w:r w:rsidRPr="00651D26">
        <w:rPr>
          <w:rFonts w:ascii="Traditional Arabic" w:hAnsi="Traditional Arabic" w:cs="Traditional Arabic"/>
          <w:sz w:val="32"/>
          <w:szCs w:val="32"/>
          <w:rtl/>
        </w:rPr>
        <w:t xml:space="preserve"> 497 إصابة مؤكدة</w:t>
      </w:r>
    </w:p>
    <w:p w14:paraId="31848118" w14:textId="6B079D02" w:rsidR="00651D26" w:rsidRPr="00651D26" w:rsidRDefault="00651D26" w:rsidP="00794AFF">
      <w:pPr>
        <w:bidi/>
        <w:jc w:val="both"/>
        <w:rPr>
          <w:rFonts w:ascii="Traditional Arabic" w:hAnsi="Traditional Arabic" w:cs="Traditional Arabic"/>
          <w:sz w:val="32"/>
          <w:szCs w:val="32"/>
          <w:rtl/>
        </w:rPr>
      </w:pPr>
      <w:r w:rsidRPr="00651D26">
        <w:rPr>
          <w:rFonts w:ascii="Traditional Arabic" w:hAnsi="Traditional Arabic" w:cs="Traditional Arabic"/>
          <w:sz w:val="32"/>
          <w:szCs w:val="32"/>
        </w:rPr>
        <w:t>•</w:t>
      </w:r>
      <w:r w:rsidRPr="00651D26">
        <w:rPr>
          <w:rFonts w:ascii="Traditional Arabic" w:hAnsi="Traditional Arabic" w:cs="Traditional Arabic"/>
          <w:sz w:val="32"/>
          <w:szCs w:val="32"/>
        </w:rPr>
        <w:tab/>
      </w:r>
      <w:r w:rsidRPr="00651D26">
        <w:rPr>
          <w:rFonts w:ascii="Traditional Arabic" w:hAnsi="Traditional Arabic" w:cs="Traditional Arabic"/>
          <w:sz w:val="32"/>
          <w:szCs w:val="32"/>
          <w:rtl/>
        </w:rPr>
        <w:t xml:space="preserve">يوم 29 جويلية </w:t>
      </w:r>
      <w:r w:rsidR="00251193" w:rsidRPr="00651D26">
        <w:rPr>
          <w:rFonts w:ascii="Traditional Arabic" w:hAnsi="Traditional Arabic" w:cs="Traditional Arabic" w:hint="cs"/>
          <w:sz w:val="32"/>
          <w:szCs w:val="32"/>
          <w:rtl/>
        </w:rPr>
        <w:t xml:space="preserve">2020 </w:t>
      </w:r>
      <w:r w:rsidR="00251193" w:rsidRPr="00651D26">
        <w:rPr>
          <w:rFonts w:ascii="Traditional Arabic" w:hAnsi="Traditional Arabic" w:cs="Traditional Arabic"/>
          <w:sz w:val="32"/>
          <w:szCs w:val="32"/>
          <w:rtl/>
        </w:rPr>
        <w:t>:</w:t>
      </w:r>
      <w:r w:rsidRPr="00651D26">
        <w:rPr>
          <w:rFonts w:ascii="Traditional Arabic" w:hAnsi="Traditional Arabic" w:cs="Traditional Arabic"/>
          <w:sz w:val="32"/>
          <w:szCs w:val="32"/>
          <w:rtl/>
        </w:rPr>
        <w:t xml:space="preserve"> تم تسجيل 11 إصابة جديدة بفيروس كورونا، وحالتي وفاة</w:t>
      </w:r>
      <w:r w:rsidRPr="00651D26">
        <w:rPr>
          <w:rFonts w:ascii="Traditional Arabic" w:hAnsi="Traditional Arabic" w:cs="Traditional Arabic"/>
          <w:sz w:val="32"/>
          <w:szCs w:val="32"/>
        </w:rPr>
        <w:t xml:space="preserve"> </w:t>
      </w:r>
    </w:p>
    <w:p w14:paraId="43594452" w14:textId="3868FF70" w:rsidR="00651D26" w:rsidRPr="00651D26" w:rsidRDefault="00651D26" w:rsidP="00794AFF">
      <w:pPr>
        <w:bidi/>
        <w:jc w:val="both"/>
        <w:rPr>
          <w:rFonts w:ascii="Traditional Arabic" w:hAnsi="Traditional Arabic" w:cs="Traditional Arabic"/>
          <w:sz w:val="32"/>
          <w:szCs w:val="32"/>
          <w:rtl/>
        </w:rPr>
      </w:pPr>
      <w:r w:rsidRPr="00651D26">
        <w:rPr>
          <w:rFonts w:ascii="Traditional Arabic" w:hAnsi="Traditional Arabic" w:cs="Traditional Arabic"/>
          <w:sz w:val="32"/>
          <w:szCs w:val="32"/>
        </w:rPr>
        <w:t>•</w:t>
      </w:r>
      <w:r w:rsidRPr="00651D26">
        <w:rPr>
          <w:rFonts w:ascii="Traditional Arabic" w:hAnsi="Traditional Arabic" w:cs="Traditional Arabic"/>
          <w:sz w:val="32"/>
          <w:szCs w:val="32"/>
        </w:rPr>
        <w:tab/>
      </w:r>
      <w:r w:rsidRPr="00651D26">
        <w:rPr>
          <w:rFonts w:ascii="Traditional Arabic" w:hAnsi="Traditional Arabic" w:cs="Traditional Arabic"/>
          <w:sz w:val="32"/>
          <w:szCs w:val="32"/>
          <w:rtl/>
        </w:rPr>
        <w:t xml:space="preserve">يوم 30 جويلية </w:t>
      </w:r>
      <w:r w:rsidR="00251193" w:rsidRPr="00651D26">
        <w:rPr>
          <w:rFonts w:ascii="Traditional Arabic" w:hAnsi="Traditional Arabic" w:cs="Traditional Arabic" w:hint="cs"/>
          <w:sz w:val="32"/>
          <w:szCs w:val="32"/>
          <w:rtl/>
        </w:rPr>
        <w:t xml:space="preserve">2020 </w:t>
      </w:r>
      <w:r w:rsidR="00251193" w:rsidRPr="00651D26">
        <w:rPr>
          <w:rFonts w:ascii="Traditional Arabic" w:hAnsi="Traditional Arabic" w:cs="Traditional Arabic"/>
          <w:sz w:val="32"/>
          <w:szCs w:val="32"/>
          <w:rtl/>
        </w:rPr>
        <w:t>:</w:t>
      </w:r>
      <w:r w:rsidRPr="00651D26">
        <w:rPr>
          <w:rFonts w:ascii="Traditional Arabic" w:hAnsi="Traditional Arabic" w:cs="Traditional Arabic"/>
          <w:sz w:val="32"/>
          <w:szCs w:val="32"/>
          <w:rtl/>
        </w:rPr>
        <w:t xml:space="preserve"> لم يتم تسجيل أي إصابة جديدة</w:t>
      </w:r>
    </w:p>
    <w:p w14:paraId="529EC605" w14:textId="3CEE9957" w:rsidR="00651D26" w:rsidRPr="00651D26" w:rsidRDefault="00651D26" w:rsidP="00794AFF">
      <w:pPr>
        <w:bidi/>
        <w:jc w:val="both"/>
        <w:rPr>
          <w:rFonts w:ascii="Traditional Arabic" w:hAnsi="Traditional Arabic" w:cs="Traditional Arabic"/>
          <w:sz w:val="32"/>
          <w:szCs w:val="32"/>
          <w:rtl/>
        </w:rPr>
      </w:pPr>
      <w:r w:rsidRPr="00651D26">
        <w:rPr>
          <w:rFonts w:ascii="Traditional Arabic" w:hAnsi="Traditional Arabic" w:cs="Traditional Arabic"/>
          <w:sz w:val="32"/>
          <w:szCs w:val="32"/>
        </w:rPr>
        <w:t>•</w:t>
      </w:r>
      <w:r w:rsidRPr="00651D26">
        <w:rPr>
          <w:rFonts w:ascii="Traditional Arabic" w:hAnsi="Traditional Arabic" w:cs="Traditional Arabic"/>
          <w:sz w:val="32"/>
          <w:szCs w:val="32"/>
        </w:rPr>
        <w:tab/>
      </w:r>
      <w:r w:rsidRPr="00651D26">
        <w:rPr>
          <w:rFonts w:ascii="Traditional Arabic" w:hAnsi="Traditional Arabic" w:cs="Traditional Arabic"/>
          <w:sz w:val="32"/>
          <w:szCs w:val="32"/>
          <w:rtl/>
        </w:rPr>
        <w:t xml:space="preserve">يوم 31 جويلية </w:t>
      </w:r>
      <w:r w:rsidR="00251193" w:rsidRPr="00651D26">
        <w:rPr>
          <w:rFonts w:ascii="Traditional Arabic" w:hAnsi="Traditional Arabic" w:cs="Traditional Arabic" w:hint="cs"/>
          <w:sz w:val="32"/>
          <w:szCs w:val="32"/>
          <w:rtl/>
        </w:rPr>
        <w:t xml:space="preserve">2020 </w:t>
      </w:r>
      <w:r w:rsidR="00251193" w:rsidRPr="00651D26">
        <w:rPr>
          <w:rFonts w:ascii="Traditional Arabic" w:hAnsi="Traditional Arabic" w:cs="Traditional Arabic"/>
          <w:sz w:val="32"/>
          <w:szCs w:val="32"/>
          <w:rtl/>
        </w:rPr>
        <w:t>:</w:t>
      </w:r>
      <w:r w:rsidRPr="00651D26">
        <w:rPr>
          <w:rFonts w:ascii="Traditional Arabic" w:hAnsi="Traditional Arabic" w:cs="Traditional Arabic"/>
          <w:sz w:val="32"/>
          <w:szCs w:val="32"/>
          <w:rtl/>
        </w:rPr>
        <w:t xml:space="preserve"> تم تسجيل 20 إصابة جديدة بفيروس كورونا لترتفع حصيلة الإصابات </w:t>
      </w:r>
      <w:r w:rsidR="00C73275">
        <w:rPr>
          <w:rFonts w:ascii="Traditional Arabic" w:hAnsi="Traditional Arabic" w:cs="Traditional Arabic"/>
          <w:sz w:val="32"/>
          <w:szCs w:val="32"/>
          <w:rtl/>
        </w:rPr>
        <w:t>إلى</w:t>
      </w:r>
      <w:r w:rsidRPr="00651D26">
        <w:rPr>
          <w:rFonts w:ascii="Traditional Arabic" w:hAnsi="Traditional Arabic" w:cs="Traditional Arabic"/>
          <w:sz w:val="32"/>
          <w:szCs w:val="32"/>
          <w:rtl/>
        </w:rPr>
        <w:t xml:space="preserve"> 523 إصابة مؤكدة</w:t>
      </w:r>
      <w:r w:rsidRPr="00651D26">
        <w:rPr>
          <w:rFonts w:ascii="Traditional Arabic" w:hAnsi="Traditional Arabic" w:cs="Traditional Arabic"/>
          <w:sz w:val="32"/>
          <w:szCs w:val="32"/>
        </w:rPr>
        <w:t xml:space="preserve"> </w:t>
      </w:r>
    </w:p>
    <w:p w14:paraId="301F8B8E" w14:textId="0AC62B79" w:rsidR="00651D26" w:rsidRDefault="00651D26" w:rsidP="00794AFF">
      <w:pPr>
        <w:bidi/>
        <w:jc w:val="both"/>
        <w:rPr>
          <w:rFonts w:ascii="Traditional Arabic" w:hAnsi="Traditional Arabic" w:cs="Traditional Arabic"/>
          <w:sz w:val="32"/>
          <w:szCs w:val="32"/>
          <w:rtl/>
        </w:rPr>
      </w:pPr>
      <w:r w:rsidRPr="00651D26">
        <w:rPr>
          <w:rFonts w:ascii="Traditional Arabic" w:hAnsi="Traditional Arabic" w:cs="Traditional Arabic"/>
          <w:sz w:val="32"/>
          <w:szCs w:val="32"/>
        </w:rPr>
        <w:t xml:space="preserve">     </w:t>
      </w:r>
      <w:r w:rsidRPr="00651D26">
        <w:rPr>
          <w:rFonts w:ascii="Traditional Arabic" w:hAnsi="Traditional Arabic" w:cs="Traditional Arabic"/>
          <w:sz w:val="32"/>
          <w:szCs w:val="32"/>
          <w:rtl/>
        </w:rPr>
        <w:t xml:space="preserve">يجدر لنا الإشارة </w:t>
      </w:r>
      <w:r w:rsidR="00C73275">
        <w:rPr>
          <w:rFonts w:ascii="Traditional Arabic" w:hAnsi="Traditional Arabic" w:cs="Traditional Arabic"/>
          <w:sz w:val="32"/>
          <w:szCs w:val="32"/>
          <w:rtl/>
        </w:rPr>
        <w:t>إلى</w:t>
      </w:r>
      <w:r w:rsidRPr="00651D26">
        <w:rPr>
          <w:rFonts w:ascii="Traditional Arabic" w:hAnsi="Traditional Arabic" w:cs="Traditional Arabic"/>
          <w:sz w:val="32"/>
          <w:szCs w:val="32"/>
          <w:rtl/>
        </w:rPr>
        <w:t xml:space="preserve"> أن هناك حالات وفاة سجلت انها بسبب </w:t>
      </w:r>
      <w:r w:rsidR="00251193" w:rsidRPr="00651D26">
        <w:rPr>
          <w:rFonts w:ascii="Traditional Arabic" w:hAnsi="Traditional Arabic" w:cs="Traditional Arabic" w:hint="cs"/>
          <w:sz w:val="32"/>
          <w:szCs w:val="32"/>
          <w:rtl/>
        </w:rPr>
        <w:t>الفيروس.</w:t>
      </w:r>
      <w:r w:rsidRPr="00651D26">
        <w:rPr>
          <w:rFonts w:ascii="Traditional Arabic" w:hAnsi="Traditional Arabic" w:cs="Traditional Arabic"/>
          <w:sz w:val="32"/>
          <w:szCs w:val="32"/>
          <w:rtl/>
        </w:rPr>
        <w:t xml:space="preserve"> لكن بعد التحري </w:t>
      </w:r>
      <w:r w:rsidR="00251193" w:rsidRPr="00651D26">
        <w:rPr>
          <w:rFonts w:ascii="Traditional Arabic" w:hAnsi="Traditional Arabic" w:cs="Traditional Arabic" w:hint="cs"/>
          <w:sz w:val="32"/>
          <w:szCs w:val="32"/>
          <w:rtl/>
        </w:rPr>
        <w:t>وبعد</w:t>
      </w:r>
      <w:r w:rsidRPr="00651D26">
        <w:rPr>
          <w:rFonts w:ascii="Traditional Arabic" w:hAnsi="Traditional Arabic" w:cs="Traditional Arabic"/>
          <w:sz w:val="32"/>
          <w:szCs w:val="32"/>
          <w:rtl/>
        </w:rPr>
        <w:t xml:space="preserve"> ظهور نتائج</w:t>
      </w:r>
      <w:r w:rsidRPr="00651D26">
        <w:rPr>
          <w:rFonts w:ascii="Traditional Arabic" w:hAnsi="Traditional Arabic" w:cs="Traditional Arabic"/>
          <w:sz w:val="32"/>
          <w:szCs w:val="32"/>
        </w:rPr>
        <w:t xml:space="preserve"> </w:t>
      </w:r>
      <w:r w:rsidR="00251193" w:rsidRPr="00651D26">
        <w:rPr>
          <w:rFonts w:ascii="Traditional Arabic" w:hAnsi="Traditional Arabic" w:cs="Traditional Arabic"/>
          <w:sz w:val="32"/>
          <w:szCs w:val="32"/>
        </w:rPr>
        <w:t xml:space="preserve">PCR </w:t>
      </w:r>
      <w:r w:rsidR="00251193" w:rsidRPr="00651D26">
        <w:rPr>
          <w:rFonts w:ascii="Traditional Arabic" w:hAnsi="Traditional Arabic" w:cs="Traditional Arabic" w:hint="cs"/>
          <w:sz w:val="32"/>
          <w:szCs w:val="32"/>
          <w:rtl/>
        </w:rPr>
        <w:t>اتضح</w:t>
      </w:r>
      <w:r w:rsidRPr="00651D26">
        <w:rPr>
          <w:rFonts w:ascii="Traditional Arabic" w:hAnsi="Traditional Arabic" w:cs="Traditional Arabic"/>
          <w:sz w:val="32"/>
          <w:szCs w:val="32"/>
          <w:rtl/>
        </w:rPr>
        <w:t xml:space="preserve"> أنها غير حاملة للفيروس</w:t>
      </w:r>
      <w:r w:rsidRPr="00651D26">
        <w:rPr>
          <w:rFonts w:ascii="Traditional Arabic" w:hAnsi="Traditional Arabic" w:cs="Traditional Arabic"/>
          <w:sz w:val="32"/>
          <w:szCs w:val="32"/>
        </w:rPr>
        <w:t xml:space="preserve">  </w:t>
      </w:r>
    </w:p>
    <w:p w14:paraId="6F7E7E19" w14:textId="025CB268" w:rsidR="00480A52" w:rsidRPr="00480A52" w:rsidRDefault="00480A52" w:rsidP="00480A52">
      <w:pPr>
        <w:bidi/>
        <w:jc w:val="both"/>
        <w:rPr>
          <w:rFonts w:ascii="Traditional Arabic" w:hAnsi="Traditional Arabic" w:cs="Traditional Arabic"/>
          <w:b/>
          <w:bCs/>
          <w:sz w:val="32"/>
          <w:szCs w:val="32"/>
        </w:rPr>
      </w:pPr>
      <w:r w:rsidRPr="00480A52">
        <w:rPr>
          <w:rFonts w:ascii="Traditional Arabic" w:hAnsi="Traditional Arabic" w:cs="Traditional Arabic" w:hint="cs"/>
          <w:b/>
          <w:bCs/>
          <w:sz w:val="32"/>
          <w:szCs w:val="32"/>
          <w:rtl/>
        </w:rPr>
        <w:t>جدول رقم :06 : إحصائيات فيروس كورونا في الاغواط من29 مارس 2020 إلى 31جويلية من نفس السنة</w:t>
      </w:r>
    </w:p>
    <w:tbl>
      <w:tblPr>
        <w:tblStyle w:val="Grilledutableau"/>
        <w:bidiVisual/>
        <w:tblW w:w="0" w:type="auto"/>
        <w:tblLook w:val="04A0" w:firstRow="1" w:lastRow="0" w:firstColumn="1" w:lastColumn="0" w:noHBand="0" w:noVBand="1"/>
      </w:tblPr>
      <w:tblGrid>
        <w:gridCol w:w="1838"/>
        <w:gridCol w:w="1810"/>
        <w:gridCol w:w="1810"/>
        <w:gridCol w:w="1801"/>
        <w:gridCol w:w="1802"/>
      </w:tblGrid>
      <w:tr w:rsidR="003107E1" w14:paraId="4CAE3CEC" w14:textId="77777777" w:rsidTr="00677388">
        <w:tc>
          <w:tcPr>
            <w:tcW w:w="1838" w:type="dxa"/>
          </w:tcPr>
          <w:p w14:paraId="33F40A0F" w14:textId="21B525FE" w:rsidR="003107E1" w:rsidRPr="003107E1" w:rsidRDefault="003107E1" w:rsidP="003107E1">
            <w:pPr>
              <w:bidi/>
              <w:jc w:val="center"/>
              <w:rPr>
                <w:rFonts w:ascii="Traditional Arabic" w:hAnsi="Traditional Arabic" w:cs="Traditional Arabic"/>
                <w:b/>
                <w:bCs/>
                <w:sz w:val="32"/>
                <w:szCs w:val="32"/>
                <w:rtl/>
                <w:lang w:bidi="ar-DZ"/>
              </w:rPr>
            </w:pPr>
            <w:r w:rsidRPr="003107E1">
              <w:rPr>
                <w:rFonts w:ascii="Traditional Arabic" w:hAnsi="Traditional Arabic" w:cs="Traditional Arabic" w:hint="cs"/>
                <w:b/>
                <w:bCs/>
                <w:sz w:val="32"/>
                <w:szCs w:val="32"/>
                <w:rtl/>
                <w:lang w:bidi="ar-DZ"/>
              </w:rPr>
              <w:t>التاريخ</w:t>
            </w:r>
          </w:p>
        </w:tc>
        <w:tc>
          <w:tcPr>
            <w:tcW w:w="1810" w:type="dxa"/>
          </w:tcPr>
          <w:p w14:paraId="3432B765" w14:textId="3D7F4E4D" w:rsidR="003107E1" w:rsidRPr="003107E1" w:rsidRDefault="003107E1" w:rsidP="003107E1">
            <w:pPr>
              <w:bidi/>
              <w:jc w:val="center"/>
              <w:rPr>
                <w:rFonts w:ascii="Traditional Arabic" w:hAnsi="Traditional Arabic" w:cs="Traditional Arabic"/>
                <w:b/>
                <w:bCs/>
                <w:sz w:val="32"/>
                <w:szCs w:val="32"/>
                <w:rtl/>
              </w:rPr>
            </w:pPr>
            <w:r w:rsidRPr="003107E1">
              <w:rPr>
                <w:rFonts w:ascii="Traditional Arabic" w:hAnsi="Traditional Arabic" w:cs="Traditional Arabic" w:hint="cs"/>
                <w:b/>
                <w:bCs/>
                <w:sz w:val="32"/>
                <w:szCs w:val="32"/>
                <w:rtl/>
              </w:rPr>
              <w:t>عدد الإصابات الجديدة</w:t>
            </w:r>
          </w:p>
        </w:tc>
        <w:tc>
          <w:tcPr>
            <w:tcW w:w="1810" w:type="dxa"/>
          </w:tcPr>
          <w:p w14:paraId="18B25E48" w14:textId="57EBAF52" w:rsidR="003107E1" w:rsidRPr="003107E1" w:rsidRDefault="003107E1" w:rsidP="003107E1">
            <w:pPr>
              <w:bidi/>
              <w:jc w:val="center"/>
              <w:rPr>
                <w:rFonts w:ascii="Traditional Arabic" w:hAnsi="Traditional Arabic" w:cs="Traditional Arabic"/>
                <w:b/>
                <w:bCs/>
                <w:sz w:val="32"/>
                <w:szCs w:val="32"/>
                <w:rtl/>
              </w:rPr>
            </w:pPr>
            <w:r w:rsidRPr="003107E1">
              <w:rPr>
                <w:rFonts w:ascii="Traditional Arabic" w:hAnsi="Traditional Arabic" w:cs="Traditional Arabic" w:hint="cs"/>
                <w:b/>
                <w:bCs/>
                <w:sz w:val="32"/>
                <w:szCs w:val="32"/>
                <w:rtl/>
              </w:rPr>
              <w:t>حصيلة الإصابات</w:t>
            </w:r>
          </w:p>
        </w:tc>
        <w:tc>
          <w:tcPr>
            <w:tcW w:w="1801" w:type="dxa"/>
          </w:tcPr>
          <w:p w14:paraId="0DD7B9AA" w14:textId="07B1C458" w:rsidR="003107E1" w:rsidRPr="003107E1" w:rsidRDefault="003107E1" w:rsidP="003107E1">
            <w:pPr>
              <w:bidi/>
              <w:jc w:val="center"/>
              <w:rPr>
                <w:rFonts w:ascii="Traditional Arabic" w:hAnsi="Traditional Arabic" w:cs="Traditional Arabic"/>
                <w:b/>
                <w:bCs/>
                <w:sz w:val="32"/>
                <w:szCs w:val="32"/>
                <w:rtl/>
              </w:rPr>
            </w:pPr>
            <w:r w:rsidRPr="003107E1">
              <w:rPr>
                <w:rFonts w:ascii="Traditional Arabic" w:hAnsi="Traditional Arabic" w:cs="Traditional Arabic" w:hint="cs"/>
                <w:b/>
                <w:bCs/>
                <w:sz w:val="32"/>
                <w:szCs w:val="32"/>
                <w:rtl/>
              </w:rPr>
              <w:t>حالات الشفاء</w:t>
            </w:r>
          </w:p>
        </w:tc>
        <w:tc>
          <w:tcPr>
            <w:tcW w:w="1802" w:type="dxa"/>
          </w:tcPr>
          <w:p w14:paraId="27FA6981" w14:textId="37ED3273" w:rsidR="003107E1" w:rsidRPr="003107E1" w:rsidRDefault="003107E1" w:rsidP="003107E1">
            <w:pPr>
              <w:bidi/>
              <w:jc w:val="center"/>
              <w:rPr>
                <w:rFonts w:ascii="Traditional Arabic" w:hAnsi="Traditional Arabic" w:cs="Traditional Arabic"/>
                <w:b/>
                <w:bCs/>
                <w:sz w:val="32"/>
                <w:szCs w:val="32"/>
                <w:rtl/>
              </w:rPr>
            </w:pPr>
            <w:r w:rsidRPr="003107E1">
              <w:rPr>
                <w:rFonts w:ascii="Traditional Arabic" w:hAnsi="Traditional Arabic" w:cs="Traditional Arabic" w:hint="cs"/>
                <w:b/>
                <w:bCs/>
                <w:sz w:val="32"/>
                <w:szCs w:val="32"/>
                <w:rtl/>
              </w:rPr>
              <w:t>حالات الوفاة</w:t>
            </w:r>
          </w:p>
        </w:tc>
      </w:tr>
      <w:tr w:rsidR="003107E1" w14:paraId="0178AA6C" w14:textId="77777777" w:rsidTr="00677388">
        <w:tc>
          <w:tcPr>
            <w:tcW w:w="1838" w:type="dxa"/>
          </w:tcPr>
          <w:p w14:paraId="7ED5C4A0" w14:textId="321DCFAB" w:rsidR="003107E1" w:rsidRPr="003107E1" w:rsidRDefault="003107E1" w:rsidP="003107E1">
            <w:pPr>
              <w:bidi/>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29 مارس 2020</w:t>
            </w:r>
          </w:p>
        </w:tc>
        <w:tc>
          <w:tcPr>
            <w:tcW w:w="1810" w:type="dxa"/>
          </w:tcPr>
          <w:p w14:paraId="69E51F7D" w14:textId="4FE8D66A" w:rsidR="003107E1" w:rsidRPr="003107E1" w:rsidRDefault="003107E1"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1</w:t>
            </w:r>
          </w:p>
        </w:tc>
        <w:tc>
          <w:tcPr>
            <w:tcW w:w="1810" w:type="dxa"/>
          </w:tcPr>
          <w:p w14:paraId="15F5F7DF" w14:textId="32767660" w:rsidR="003107E1" w:rsidRPr="003107E1" w:rsidRDefault="003107E1"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1</w:t>
            </w:r>
          </w:p>
        </w:tc>
        <w:tc>
          <w:tcPr>
            <w:tcW w:w="1801" w:type="dxa"/>
          </w:tcPr>
          <w:p w14:paraId="1832EA59" w14:textId="05A820DD" w:rsidR="003107E1" w:rsidRPr="003107E1" w:rsidRDefault="003107E1"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0</w:t>
            </w:r>
          </w:p>
        </w:tc>
        <w:tc>
          <w:tcPr>
            <w:tcW w:w="1802" w:type="dxa"/>
          </w:tcPr>
          <w:p w14:paraId="745524FB" w14:textId="1E01658D" w:rsidR="003107E1" w:rsidRPr="003107E1" w:rsidRDefault="003107E1"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0</w:t>
            </w:r>
          </w:p>
        </w:tc>
      </w:tr>
      <w:tr w:rsidR="003107E1" w14:paraId="58D452ED" w14:textId="77777777" w:rsidTr="00677388">
        <w:tc>
          <w:tcPr>
            <w:tcW w:w="1838" w:type="dxa"/>
          </w:tcPr>
          <w:p w14:paraId="2CE848BA" w14:textId="5EA27100" w:rsidR="003107E1" w:rsidRPr="003107E1" w:rsidRDefault="003107E1" w:rsidP="003107E1">
            <w:pPr>
              <w:bidi/>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22 ماي 2020</w:t>
            </w:r>
          </w:p>
        </w:tc>
        <w:tc>
          <w:tcPr>
            <w:tcW w:w="1810" w:type="dxa"/>
          </w:tcPr>
          <w:p w14:paraId="663AC9CE" w14:textId="36A18C98" w:rsidR="003107E1" w:rsidRPr="003107E1" w:rsidRDefault="003107E1"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1</w:t>
            </w:r>
          </w:p>
        </w:tc>
        <w:tc>
          <w:tcPr>
            <w:tcW w:w="1810" w:type="dxa"/>
          </w:tcPr>
          <w:p w14:paraId="785CD38D" w14:textId="6E9B69CC" w:rsidR="003107E1" w:rsidRPr="003107E1" w:rsidRDefault="003107E1"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2</w:t>
            </w:r>
          </w:p>
        </w:tc>
        <w:tc>
          <w:tcPr>
            <w:tcW w:w="1801" w:type="dxa"/>
          </w:tcPr>
          <w:p w14:paraId="1C2CC1C2" w14:textId="5B36BB5B" w:rsidR="003107E1" w:rsidRPr="003107E1" w:rsidRDefault="003107E1"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0</w:t>
            </w:r>
          </w:p>
        </w:tc>
        <w:tc>
          <w:tcPr>
            <w:tcW w:w="1802" w:type="dxa"/>
          </w:tcPr>
          <w:p w14:paraId="7C11FAED" w14:textId="5DBE82D3" w:rsidR="003107E1" w:rsidRPr="003107E1" w:rsidRDefault="003107E1"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0</w:t>
            </w:r>
          </w:p>
        </w:tc>
      </w:tr>
      <w:tr w:rsidR="003107E1" w14:paraId="0840ACE8" w14:textId="77777777" w:rsidTr="00677388">
        <w:tc>
          <w:tcPr>
            <w:tcW w:w="1838" w:type="dxa"/>
          </w:tcPr>
          <w:p w14:paraId="234579A4" w14:textId="641AEAE2" w:rsidR="003107E1" w:rsidRPr="003107E1" w:rsidRDefault="003107E1" w:rsidP="003107E1">
            <w:pPr>
              <w:bidi/>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24 ماي 2020</w:t>
            </w:r>
          </w:p>
        </w:tc>
        <w:tc>
          <w:tcPr>
            <w:tcW w:w="1810" w:type="dxa"/>
          </w:tcPr>
          <w:p w14:paraId="3B58608B" w14:textId="03AE712D" w:rsidR="003107E1" w:rsidRPr="003107E1" w:rsidRDefault="003107E1"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58</w:t>
            </w:r>
          </w:p>
        </w:tc>
        <w:tc>
          <w:tcPr>
            <w:tcW w:w="1810" w:type="dxa"/>
          </w:tcPr>
          <w:p w14:paraId="487C97C7" w14:textId="523DA11D" w:rsidR="003107E1" w:rsidRPr="003107E1" w:rsidRDefault="003107E1"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60</w:t>
            </w:r>
          </w:p>
        </w:tc>
        <w:tc>
          <w:tcPr>
            <w:tcW w:w="1801" w:type="dxa"/>
          </w:tcPr>
          <w:p w14:paraId="6ED77A9E" w14:textId="0A64B67A" w:rsidR="003107E1" w:rsidRPr="003107E1" w:rsidRDefault="003107E1"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0</w:t>
            </w:r>
          </w:p>
        </w:tc>
        <w:tc>
          <w:tcPr>
            <w:tcW w:w="1802" w:type="dxa"/>
          </w:tcPr>
          <w:p w14:paraId="5B87EA9F" w14:textId="54B92F00" w:rsidR="003107E1" w:rsidRPr="003107E1" w:rsidRDefault="003107E1"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1</w:t>
            </w:r>
          </w:p>
        </w:tc>
      </w:tr>
      <w:tr w:rsidR="003107E1" w14:paraId="38EF4CE2" w14:textId="77777777" w:rsidTr="00677388">
        <w:tc>
          <w:tcPr>
            <w:tcW w:w="1838" w:type="dxa"/>
          </w:tcPr>
          <w:p w14:paraId="7A0B0A3B" w14:textId="582187AB" w:rsidR="003107E1" w:rsidRPr="003107E1" w:rsidRDefault="003107E1" w:rsidP="003107E1">
            <w:pPr>
              <w:bidi/>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25 ماي 2020</w:t>
            </w:r>
          </w:p>
        </w:tc>
        <w:tc>
          <w:tcPr>
            <w:tcW w:w="1810" w:type="dxa"/>
          </w:tcPr>
          <w:p w14:paraId="1494748B" w14:textId="195E9D64" w:rsidR="003107E1" w:rsidRPr="003107E1" w:rsidRDefault="003107E1"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8</w:t>
            </w:r>
          </w:p>
        </w:tc>
        <w:tc>
          <w:tcPr>
            <w:tcW w:w="1810" w:type="dxa"/>
          </w:tcPr>
          <w:p w14:paraId="1E47BCC2" w14:textId="789017F9" w:rsidR="003107E1" w:rsidRPr="003107E1" w:rsidRDefault="003107E1"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68</w:t>
            </w:r>
          </w:p>
        </w:tc>
        <w:tc>
          <w:tcPr>
            <w:tcW w:w="1801" w:type="dxa"/>
          </w:tcPr>
          <w:p w14:paraId="41212429" w14:textId="4AF4A810" w:rsidR="003107E1" w:rsidRPr="003107E1" w:rsidRDefault="003107E1"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0</w:t>
            </w:r>
          </w:p>
        </w:tc>
        <w:tc>
          <w:tcPr>
            <w:tcW w:w="1802" w:type="dxa"/>
          </w:tcPr>
          <w:p w14:paraId="2F750FE3" w14:textId="26E04A5A" w:rsidR="003107E1" w:rsidRPr="003107E1" w:rsidRDefault="003107E1"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0</w:t>
            </w:r>
          </w:p>
        </w:tc>
      </w:tr>
      <w:tr w:rsidR="003107E1" w14:paraId="4D9C5F47" w14:textId="77777777" w:rsidTr="00677388">
        <w:tc>
          <w:tcPr>
            <w:tcW w:w="1838" w:type="dxa"/>
          </w:tcPr>
          <w:p w14:paraId="7FD463DC" w14:textId="6CD65180" w:rsidR="003107E1" w:rsidRPr="003107E1" w:rsidRDefault="003107E1" w:rsidP="003107E1">
            <w:pPr>
              <w:bidi/>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26 ماي 2020</w:t>
            </w:r>
          </w:p>
        </w:tc>
        <w:tc>
          <w:tcPr>
            <w:tcW w:w="1810" w:type="dxa"/>
          </w:tcPr>
          <w:p w14:paraId="1207FB91" w14:textId="05911EB0" w:rsidR="003107E1" w:rsidRPr="003107E1" w:rsidRDefault="003107E1"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8</w:t>
            </w:r>
          </w:p>
        </w:tc>
        <w:tc>
          <w:tcPr>
            <w:tcW w:w="1810" w:type="dxa"/>
          </w:tcPr>
          <w:p w14:paraId="574A9AE7" w14:textId="29E9612A" w:rsidR="003107E1" w:rsidRPr="003107E1" w:rsidRDefault="003107E1"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73</w:t>
            </w:r>
          </w:p>
        </w:tc>
        <w:tc>
          <w:tcPr>
            <w:tcW w:w="1801" w:type="dxa"/>
          </w:tcPr>
          <w:p w14:paraId="642576B8" w14:textId="79414851" w:rsidR="003107E1" w:rsidRPr="003107E1" w:rsidRDefault="003107E1"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0</w:t>
            </w:r>
          </w:p>
        </w:tc>
        <w:tc>
          <w:tcPr>
            <w:tcW w:w="1802" w:type="dxa"/>
          </w:tcPr>
          <w:p w14:paraId="0C4852C7" w14:textId="5880573E" w:rsidR="003107E1" w:rsidRPr="003107E1" w:rsidRDefault="003107E1"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0</w:t>
            </w:r>
          </w:p>
        </w:tc>
      </w:tr>
      <w:tr w:rsidR="003107E1" w14:paraId="5FF11BDD" w14:textId="77777777" w:rsidTr="00677388">
        <w:tc>
          <w:tcPr>
            <w:tcW w:w="1838" w:type="dxa"/>
          </w:tcPr>
          <w:p w14:paraId="6F3F0636" w14:textId="224D8BDD" w:rsidR="003107E1" w:rsidRPr="003107E1" w:rsidRDefault="003107E1" w:rsidP="003107E1">
            <w:pPr>
              <w:bidi/>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27 ماي 2020</w:t>
            </w:r>
          </w:p>
        </w:tc>
        <w:tc>
          <w:tcPr>
            <w:tcW w:w="1810" w:type="dxa"/>
          </w:tcPr>
          <w:p w14:paraId="5FDE297F" w14:textId="4E9FBD44" w:rsidR="003107E1" w:rsidRPr="003107E1" w:rsidRDefault="003107E1"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7</w:t>
            </w:r>
          </w:p>
        </w:tc>
        <w:tc>
          <w:tcPr>
            <w:tcW w:w="1810" w:type="dxa"/>
          </w:tcPr>
          <w:p w14:paraId="68EACBEB" w14:textId="0938E0F5" w:rsidR="003107E1" w:rsidRPr="003107E1" w:rsidRDefault="003107E1"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81</w:t>
            </w:r>
          </w:p>
        </w:tc>
        <w:tc>
          <w:tcPr>
            <w:tcW w:w="1801" w:type="dxa"/>
          </w:tcPr>
          <w:p w14:paraId="129DEDF6" w14:textId="661ADABD" w:rsidR="003107E1" w:rsidRPr="003107E1" w:rsidRDefault="003107E1"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0</w:t>
            </w:r>
          </w:p>
        </w:tc>
        <w:tc>
          <w:tcPr>
            <w:tcW w:w="1802" w:type="dxa"/>
          </w:tcPr>
          <w:p w14:paraId="4FBEA5F2" w14:textId="2F46664B" w:rsidR="003107E1" w:rsidRPr="003107E1" w:rsidRDefault="003107E1"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0</w:t>
            </w:r>
          </w:p>
        </w:tc>
      </w:tr>
      <w:tr w:rsidR="003107E1" w14:paraId="03ACD068" w14:textId="77777777" w:rsidTr="00677388">
        <w:tc>
          <w:tcPr>
            <w:tcW w:w="1838" w:type="dxa"/>
          </w:tcPr>
          <w:p w14:paraId="1E771CB1" w14:textId="12A3C0C7" w:rsidR="003107E1" w:rsidRPr="003107E1" w:rsidRDefault="003107E1" w:rsidP="003107E1">
            <w:pPr>
              <w:bidi/>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28 ماي 2020</w:t>
            </w:r>
          </w:p>
        </w:tc>
        <w:tc>
          <w:tcPr>
            <w:tcW w:w="1810" w:type="dxa"/>
          </w:tcPr>
          <w:p w14:paraId="5A9462C7" w14:textId="3ACF18B9" w:rsidR="003107E1" w:rsidRPr="003107E1" w:rsidRDefault="003107E1"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5</w:t>
            </w:r>
          </w:p>
        </w:tc>
        <w:tc>
          <w:tcPr>
            <w:tcW w:w="1810" w:type="dxa"/>
          </w:tcPr>
          <w:p w14:paraId="099E5A24" w14:textId="73729FD9" w:rsidR="003107E1" w:rsidRPr="003107E1" w:rsidRDefault="003107E1"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86</w:t>
            </w:r>
          </w:p>
        </w:tc>
        <w:tc>
          <w:tcPr>
            <w:tcW w:w="1801" w:type="dxa"/>
          </w:tcPr>
          <w:p w14:paraId="1AF4D57F" w14:textId="0F6B32AF" w:rsidR="003107E1" w:rsidRPr="003107E1" w:rsidRDefault="003107E1"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0</w:t>
            </w:r>
          </w:p>
        </w:tc>
        <w:tc>
          <w:tcPr>
            <w:tcW w:w="1802" w:type="dxa"/>
          </w:tcPr>
          <w:p w14:paraId="3DAF2860" w14:textId="1E8417F4" w:rsidR="003107E1" w:rsidRPr="003107E1" w:rsidRDefault="003107E1"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0</w:t>
            </w:r>
          </w:p>
        </w:tc>
      </w:tr>
      <w:tr w:rsidR="003107E1" w14:paraId="1EC1D56D" w14:textId="77777777" w:rsidTr="00677388">
        <w:tc>
          <w:tcPr>
            <w:tcW w:w="1838" w:type="dxa"/>
          </w:tcPr>
          <w:p w14:paraId="16F83742" w14:textId="56F353F6" w:rsidR="003107E1" w:rsidRPr="003107E1" w:rsidRDefault="003107E1" w:rsidP="003107E1">
            <w:pPr>
              <w:bidi/>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29 ماي 2020</w:t>
            </w:r>
          </w:p>
        </w:tc>
        <w:tc>
          <w:tcPr>
            <w:tcW w:w="1810" w:type="dxa"/>
          </w:tcPr>
          <w:p w14:paraId="4B6CA350" w14:textId="4C979DD8" w:rsidR="003107E1" w:rsidRPr="003107E1" w:rsidRDefault="003107E1"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7</w:t>
            </w:r>
          </w:p>
        </w:tc>
        <w:tc>
          <w:tcPr>
            <w:tcW w:w="1810" w:type="dxa"/>
          </w:tcPr>
          <w:p w14:paraId="21C200B7" w14:textId="640E9949" w:rsidR="003107E1" w:rsidRPr="003107E1" w:rsidRDefault="003107E1"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93</w:t>
            </w:r>
          </w:p>
        </w:tc>
        <w:tc>
          <w:tcPr>
            <w:tcW w:w="1801" w:type="dxa"/>
          </w:tcPr>
          <w:p w14:paraId="2AA23F5A" w14:textId="1F1B73BE" w:rsidR="003107E1" w:rsidRPr="003107E1" w:rsidRDefault="003107E1"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0</w:t>
            </w:r>
          </w:p>
        </w:tc>
        <w:tc>
          <w:tcPr>
            <w:tcW w:w="1802" w:type="dxa"/>
          </w:tcPr>
          <w:p w14:paraId="2D65357D" w14:textId="7B33FAEA" w:rsidR="003107E1" w:rsidRPr="003107E1" w:rsidRDefault="003107E1"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0</w:t>
            </w:r>
          </w:p>
        </w:tc>
      </w:tr>
      <w:tr w:rsidR="003107E1" w14:paraId="58A99F77" w14:textId="77777777" w:rsidTr="00677388">
        <w:tc>
          <w:tcPr>
            <w:tcW w:w="1838" w:type="dxa"/>
          </w:tcPr>
          <w:p w14:paraId="05D16297" w14:textId="0A4CFBBF" w:rsidR="003107E1" w:rsidRPr="003107E1" w:rsidRDefault="003107E1" w:rsidP="003107E1">
            <w:pPr>
              <w:bidi/>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30ماي 2020</w:t>
            </w:r>
          </w:p>
        </w:tc>
        <w:tc>
          <w:tcPr>
            <w:tcW w:w="1810" w:type="dxa"/>
          </w:tcPr>
          <w:p w14:paraId="4CBFEB2F" w14:textId="3784EA7B" w:rsidR="003107E1" w:rsidRPr="003107E1" w:rsidRDefault="003107E1"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12</w:t>
            </w:r>
          </w:p>
        </w:tc>
        <w:tc>
          <w:tcPr>
            <w:tcW w:w="1810" w:type="dxa"/>
          </w:tcPr>
          <w:p w14:paraId="79AE49FB" w14:textId="737EC069" w:rsidR="003107E1" w:rsidRPr="003107E1" w:rsidRDefault="003107E1"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105</w:t>
            </w:r>
          </w:p>
        </w:tc>
        <w:tc>
          <w:tcPr>
            <w:tcW w:w="1801" w:type="dxa"/>
          </w:tcPr>
          <w:p w14:paraId="2E590F35" w14:textId="60A87B12" w:rsidR="003107E1" w:rsidRPr="003107E1" w:rsidRDefault="003107E1"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0</w:t>
            </w:r>
          </w:p>
        </w:tc>
        <w:tc>
          <w:tcPr>
            <w:tcW w:w="1802" w:type="dxa"/>
          </w:tcPr>
          <w:p w14:paraId="29A922D2" w14:textId="3A86565A" w:rsidR="003107E1" w:rsidRPr="003107E1" w:rsidRDefault="003107E1"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0</w:t>
            </w:r>
          </w:p>
        </w:tc>
      </w:tr>
      <w:tr w:rsidR="003107E1" w14:paraId="1B750DDF" w14:textId="77777777" w:rsidTr="00677388">
        <w:tc>
          <w:tcPr>
            <w:tcW w:w="1838" w:type="dxa"/>
          </w:tcPr>
          <w:p w14:paraId="05182CEC" w14:textId="4DC13F83" w:rsidR="003107E1" w:rsidRPr="003107E1" w:rsidRDefault="003107E1" w:rsidP="003107E1">
            <w:pPr>
              <w:bidi/>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31 ماي 2020</w:t>
            </w:r>
          </w:p>
        </w:tc>
        <w:tc>
          <w:tcPr>
            <w:tcW w:w="1810" w:type="dxa"/>
          </w:tcPr>
          <w:p w14:paraId="0B7FFC94" w14:textId="4EAB9B5A" w:rsidR="003107E1" w:rsidRPr="003107E1" w:rsidRDefault="003107E1"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7</w:t>
            </w:r>
          </w:p>
        </w:tc>
        <w:tc>
          <w:tcPr>
            <w:tcW w:w="1810" w:type="dxa"/>
          </w:tcPr>
          <w:p w14:paraId="48097F00" w14:textId="1681B59D" w:rsidR="003107E1" w:rsidRPr="003107E1" w:rsidRDefault="003107E1"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112</w:t>
            </w:r>
          </w:p>
        </w:tc>
        <w:tc>
          <w:tcPr>
            <w:tcW w:w="1801" w:type="dxa"/>
          </w:tcPr>
          <w:p w14:paraId="2F59F68C" w14:textId="092107A7" w:rsidR="003107E1" w:rsidRPr="003107E1" w:rsidRDefault="003107E1"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0</w:t>
            </w:r>
          </w:p>
        </w:tc>
        <w:tc>
          <w:tcPr>
            <w:tcW w:w="1802" w:type="dxa"/>
          </w:tcPr>
          <w:p w14:paraId="295420A4" w14:textId="532F4D4F" w:rsidR="003107E1" w:rsidRPr="003107E1" w:rsidRDefault="003107E1"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0</w:t>
            </w:r>
          </w:p>
        </w:tc>
      </w:tr>
      <w:tr w:rsidR="003107E1" w14:paraId="2EEEC836" w14:textId="77777777" w:rsidTr="00677388">
        <w:tc>
          <w:tcPr>
            <w:tcW w:w="1838" w:type="dxa"/>
          </w:tcPr>
          <w:p w14:paraId="7FAE8B1A" w14:textId="6A7A9DF9" w:rsidR="003107E1" w:rsidRPr="003107E1" w:rsidRDefault="003107E1" w:rsidP="003107E1">
            <w:pPr>
              <w:bidi/>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lastRenderedPageBreak/>
              <w:t>1 جوان 2020</w:t>
            </w:r>
          </w:p>
        </w:tc>
        <w:tc>
          <w:tcPr>
            <w:tcW w:w="1810" w:type="dxa"/>
          </w:tcPr>
          <w:p w14:paraId="661B652C" w14:textId="58B5C004" w:rsidR="003107E1" w:rsidRPr="003107E1" w:rsidRDefault="003107E1"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3</w:t>
            </w:r>
          </w:p>
        </w:tc>
        <w:tc>
          <w:tcPr>
            <w:tcW w:w="1810" w:type="dxa"/>
          </w:tcPr>
          <w:p w14:paraId="44052539" w14:textId="10595821" w:rsidR="003107E1" w:rsidRPr="003107E1" w:rsidRDefault="003107E1"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115</w:t>
            </w:r>
          </w:p>
        </w:tc>
        <w:tc>
          <w:tcPr>
            <w:tcW w:w="1801" w:type="dxa"/>
          </w:tcPr>
          <w:p w14:paraId="1471C630" w14:textId="4E96A10F" w:rsidR="003107E1" w:rsidRPr="003107E1" w:rsidRDefault="003107E1"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0</w:t>
            </w:r>
          </w:p>
        </w:tc>
        <w:tc>
          <w:tcPr>
            <w:tcW w:w="1802" w:type="dxa"/>
          </w:tcPr>
          <w:p w14:paraId="6BCCE80A" w14:textId="03ADA9B3" w:rsidR="003107E1" w:rsidRPr="003107E1" w:rsidRDefault="003107E1"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0</w:t>
            </w:r>
          </w:p>
        </w:tc>
      </w:tr>
      <w:tr w:rsidR="003107E1" w14:paraId="061D916A" w14:textId="77777777" w:rsidTr="00677388">
        <w:tc>
          <w:tcPr>
            <w:tcW w:w="1838" w:type="dxa"/>
          </w:tcPr>
          <w:p w14:paraId="01CF3D7D" w14:textId="4BA1F31A" w:rsidR="003107E1" w:rsidRPr="003107E1" w:rsidRDefault="003107E1" w:rsidP="003107E1">
            <w:pPr>
              <w:bidi/>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2 جوان 2020</w:t>
            </w:r>
          </w:p>
        </w:tc>
        <w:tc>
          <w:tcPr>
            <w:tcW w:w="1810" w:type="dxa"/>
          </w:tcPr>
          <w:p w14:paraId="0676A4ED" w14:textId="3853E50F" w:rsidR="003107E1" w:rsidRPr="003107E1" w:rsidRDefault="003107E1"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2</w:t>
            </w:r>
          </w:p>
        </w:tc>
        <w:tc>
          <w:tcPr>
            <w:tcW w:w="1810" w:type="dxa"/>
          </w:tcPr>
          <w:p w14:paraId="10A1DAA4" w14:textId="0B7DABAF" w:rsidR="003107E1" w:rsidRPr="003107E1" w:rsidRDefault="003107E1"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117</w:t>
            </w:r>
          </w:p>
        </w:tc>
        <w:tc>
          <w:tcPr>
            <w:tcW w:w="1801" w:type="dxa"/>
          </w:tcPr>
          <w:p w14:paraId="2C4D7513" w14:textId="6F302047" w:rsidR="003107E1" w:rsidRPr="003107E1" w:rsidRDefault="003107E1"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0</w:t>
            </w:r>
          </w:p>
        </w:tc>
        <w:tc>
          <w:tcPr>
            <w:tcW w:w="1802" w:type="dxa"/>
          </w:tcPr>
          <w:p w14:paraId="32912AA4" w14:textId="24533D7B" w:rsidR="003107E1" w:rsidRPr="003107E1" w:rsidRDefault="003107E1"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0</w:t>
            </w:r>
          </w:p>
        </w:tc>
      </w:tr>
      <w:tr w:rsidR="003107E1" w14:paraId="39CBCD91" w14:textId="77777777" w:rsidTr="00677388">
        <w:tc>
          <w:tcPr>
            <w:tcW w:w="1838" w:type="dxa"/>
          </w:tcPr>
          <w:p w14:paraId="42EDD68B" w14:textId="6F949397" w:rsidR="003107E1" w:rsidRPr="003107E1" w:rsidRDefault="003107E1" w:rsidP="003107E1">
            <w:pPr>
              <w:bidi/>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4 جوان 2020</w:t>
            </w:r>
          </w:p>
        </w:tc>
        <w:tc>
          <w:tcPr>
            <w:tcW w:w="1810" w:type="dxa"/>
          </w:tcPr>
          <w:p w14:paraId="394C7D1F" w14:textId="286A4A90" w:rsidR="003107E1" w:rsidRPr="003107E1" w:rsidRDefault="003107E1"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4</w:t>
            </w:r>
          </w:p>
        </w:tc>
        <w:tc>
          <w:tcPr>
            <w:tcW w:w="1810" w:type="dxa"/>
          </w:tcPr>
          <w:p w14:paraId="4668D3F2" w14:textId="6F6139C7" w:rsidR="003107E1" w:rsidRPr="003107E1" w:rsidRDefault="003107E1"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121</w:t>
            </w:r>
          </w:p>
        </w:tc>
        <w:tc>
          <w:tcPr>
            <w:tcW w:w="1801" w:type="dxa"/>
          </w:tcPr>
          <w:p w14:paraId="3E97C1E8" w14:textId="7FF26F37" w:rsidR="003107E1" w:rsidRPr="003107E1" w:rsidRDefault="003107E1"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0</w:t>
            </w:r>
          </w:p>
        </w:tc>
        <w:tc>
          <w:tcPr>
            <w:tcW w:w="1802" w:type="dxa"/>
          </w:tcPr>
          <w:p w14:paraId="5EF6B6B3" w14:textId="12A18ECA" w:rsidR="003107E1" w:rsidRPr="003107E1" w:rsidRDefault="003107E1"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0</w:t>
            </w:r>
          </w:p>
        </w:tc>
      </w:tr>
      <w:tr w:rsidR="003107E1" w14:paraId="412535C5" w14:textId="77777777" w:rsidTr="00677388">
        <w:tc>
          <w:tcPr>
            <w:tcW w:w="1838" w:type="dxa"/>
          </w:tcPr>
          <w:p w14:paraId="7AC7692A" w14:textId="6EE57F32" w:rsidR="003107E1" w:rsidRPr="003107E1" w:rsidRDefault="003107E1" w:rsidP="003107E1">
            <w:pPr>
              <w:bidi/>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5 جوان 2020</w:t>
            </w:r>
          </w:p>
        </w:tc>
        <w:tc>
          <w:tcPr>
            <w:tcW w:w="1810" w:type="dxa"/>
          </w:tcPr>
          <w:p w14:paraId="4F1A6392" w14:textId="5AEF8DF5" w:rsidR="003107E1" w:rsidRPr="003107E1" w:rsidRDefault="003107E1"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1</w:t>
            </w:r>
          </w:p>
        </w:tc>
        <w:tc>
          <w:tcPr>
            <w:tcW w:w="1810" w:type="dxa"/>
          </w:tcPr>
          <w:p w14:paraId="426AC6DC" w14:textId="2C372377" w:rsidR="003107E1" w:rsidRPr="003107E1" w:rsidRDefault="003107E1"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122</w:t>
            </w:r>
          </w:p>
        </w:tc>
        <w:tc>
          <w:tcPr>
            <w:tcW w:w="1801" w:type="dxa"/>
          </w:tcPr>
          <w:p w14:paraId="155BB234" w14:textId="5A585BE1" w:rsidR="003107E1" w:rsidRPr="003107E1" w:rsidRDefault="003107E1"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0</w:t>
            </w:r>
          </w:p>
        </w:tc>
        <w:tc>
          <w:tcPr>
            <w:tcW w:w="1802" w:type="dxa"/>
          </w:tcPr>
          <w:p w14:paraId="79D024EB" w14:textId="0AC9A3CE" w:rsidR="003107E1" w:rsidRPr="003107E1" w:rsidRDefault="003107E1"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0</w:t>
            </w:r>
          </w:p>
        </w:tc>
      </w:tr>
      <w:tr w:rsidR="003107E1" w14:paraId="26C34026" w14:textId="77777777" w:rsidTr="00677388">
        <w:tc>
          <w:tcPr>
            <w:tcW w:w="1838" w:type="dxa"/>
          </w:tcPr>
          <w:p w14:paraId="3AD60BAA" w14:textId="692D73E5" w:rsidR="003107E1" w:rsidRPr="003107E1" w:rsidRDefault="003107E1" w:rsidP="003107E1">
            <w:pPr>
              <w:bidi/>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6 جوان 2020</w:t>
            </w:r>
          </w:p>
        </w:tc>
        <w:tc>
          <w:tcPr>
            <w:tcW w:w="1810" w:type="dxa"/>
          </w:tcPr>
          <w:p w14:paraId="408A4D6D" w14:textId="61F0AE60" w:rsidR="003107E1" w:rsidRPr="003107E1" w:rsidRDefault="003107E1"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10</w:t>
            </w:r>
          </w:p>
        </w:tc>
        <w:tc>
          <w:tcPr>
            <w:tcW w:w="1810" w:type="dxa"/>
          </w:tcPr>
          <w:p w14:paraId="14C9322E" w14:textId="4DB78AFF" w:rsidR="003107E1" w:rsidRPr="003107E1" w:rsidRDefault="003107E1"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132</w:t>
            </w:r>
          </w:p>
        </w:tc>
        <w:tc>
          <w:tcPr>
            <w:tcW w:w="1801" w:type="dxa"/>
          </w:tcPr>
          <w:p w14:paraId="0596D18D" w14:textId="155C3D58" w:rsidR="003107E1" w:rsidRPr="003107E1" w:rsidRDefault="003107E1"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0</w:t>
            </w:r>
          </w:p>
        </w:tc>
        <w:tc>
          <w:tcPr>
            <w:tcW w:w="1802" w:type="dxa"/>
          </w:tcPr>
          <w:p w14:paraId="05F1C29A" w14:textId="0EAA113E" w:rsidR="003107E1" w:rsidRPr="003107E1" w:rsidRDefault="003107E1"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0</w:t>
            </w:r>
          </w:p>
        </w:tc>
      </w:tr>
      <w:tr w:rsidR="003107E1" w14:paraId="52682719" w14:textId="77777777" w:rsidTr="00677388">
        <w:tc>
          <w:tcPr>
            <w:tcW w:w="1838" w:type="dxa"/>
          </w:tcPr>
          <w:p w14:paraId="2CA44612" w14:textId="3B2D795B" w:rsidR="003107E1" w:rsidRPr="003107E1" w:rsidRDefault="003107E1" w:rsidP="003107E1">
            <w:pPr>
              <w:bidi/>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24 جوان 2020</w:t>
            </w:r>
          </w:p>
        </w:tc>
        <w:tc>
          <w:tcPr>
            <w:tcW w:w="1810" w:type="dxa"/>
          </w:tcPr>
          <w:p w14:paraId="3520DECE" w14:textId="7930F562" w:rsidR="003107E1" w:rsidRPr="003107E1" w:rsidRDefault="003107E1"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37</w:t>
            </w:r>
          </w:p>
        </w:tc>
        <w:tc>
          <w:tcPr>
            <w:tcW w:w="1810" w:type="dxa"/>
          </w:tcPr>
          <w:p w14:paraId="49105C80" w14:textId="52F9EC8E" w:rsidR="003107E1" w:rsidRPr="003107E1" w:rsidRDefault="003107E1"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169</w:t>
            </w:r>
          </w:p>
        </w:tc>
        <w:tc>
          <w:tcPr>
            <w:tcW w:w="1801" w:type="dxa"/>
          </w:tcPr>
          <w:p w14:paraId="13B98846" w14:textId="58F4E943" w:rsidR="003107E1" w:rsidRPr="003107E1" w:rsidRDefault="003107E1"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0</w:t>
            </w:r>
          </w:p>
        </w:tc>
        <w:tc>
          <w:tcPr>
            <w:tcW w:w="1802" w:type="dxa"/>
          </w:tcPr>
          <w:p w14:paraId="4FAD9CE0" w14:textId="46A59BD6" w:rsidR="003107E1" w:rsidRPr="003107E1" w:rsidRDefault="003107E1"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2</w:t>
            </w:r>
          </w:p>
        </w:tc>
      </w:tr>
      <w:tr w:rsidR="003107E1" w14:paraId="0FC912F2" w14:textId="77777777" w:rsidTr="00677388">
        <w:tc>
          <w:tcPr>
            <w:tcW w:w="1838" w:type="dxa"/>
          </w:tcPr>
          <w:p w14:paraId="7B38F372" w14:textId="39492952" w:rsidR="003107E1" w:rsidRPr="003107E1" w:rsidRDefault="003107E1" w:rsidP="003107E1">
            <w:pPr>
              <w:bidi/>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27 جوان 2020</w:t>
            </w:r>
          </w:p>
        </w:tc>
        <w:tc>
          <w:tcPr>
            <w:tcW w:w="1810" w:type="dxa"/>
          </w:tcPr>
          <w:p w14:paraId="52E05C04" w14:textId="05E336C5" w:rsidR="003107E1" w:rsidRPr="003107E1" w:rsidRDefault="003107E1"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10</w:t>
            </w:r>
          </w:p>
        </w:tc>
        <w:tc>
          <w:tcPr>
            <w:tcW w:w="1810" w:type="dxa"/>
          </w:tcPr>
          <w:p w14:paraId="0436EC2F" w14:textId="2C14D04C" w:rsidR="003107E1" w:rsidRPr="003107E1" w:rsidRDefault="003107E1"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179</w:t>
            </w:r>
          </w:p>
        </w:tc>
        <w:tc>
          <w:tcPr>
            <w:tcW w:w="1801" w:type="dxa"/>
          </w:tcPr>
          <w:p w14:paraId="4A0F7BAC" w14:textId="3587B433" w:rsidR="003107E1" w:rsidRPr="003107E1" w:rsidRDefault="003107E1"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0</w:t>
            </w:r>
          </w:p>
        </w:tc>
        <w:tc>
          <w:tcPr>
            <w:tcW w:w="1802" w:type="dxa"/>
          </w:tcPr>
          <w:p w14:paraId="4F0862F4" w14:textId="3218D208" w:rsidR="003107E1" w:rsidRPr="003107E1" w:rsidRDefault="003107E1"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0</w:t>
            </w:r>
          </w:p>
        </w:tc>
      </w:tr>
      <w:tr w:rsidR="003107E1" w14:paraId="7850484C" w14:textId="77777777" w:rsidTr="00677388">
        <w:tc>
          <w:tcPr>
            <w:tcW w:w="1838" w:type="dxa"/>
          </w:tcPr>
          <w:p w14:paraId="0583D21A" w14:textId="5A8B4100" w:rsidR="003107E1" w:rsidRPr="003107E1" w:rsidRDefault="003107E1" w:rsidP="003107E1">
            <w:pPr>
              <w:bidi/>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1 جويلية 2020</w:t>
            </w:r>
          </w:p>
        </w:tc>
        <w:tc>
          <w:tcPr>
            <w:tcW w:w="1810" w:type="dxa"/>
          </w:tcPr>
          <w:p w14:paraId="2D1FE0AD" w14:textId="7D3E5E03" w:rsidR="003107E1" w:rsidRPr="003107E1" w:rsidRDefault="003107E1"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w:t>
            </w:r>
          </w:p>
        </w:tc>
        <w:tc>
          <w:tcPr>
            <w:tcW w:w="1810" w:type="dxa"/>
          </w:tcPr>
          <w:p w14:paraId="3AFB0D49" w14:textId="2F8468DF" w:rsidR="003107E1" w:rsidRPr="003107E1" w:rsidRDefault="003107E1"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226</w:t>
            </w:r>
          </w:p>
        </w:tc>
        <w:tc>
          <w:tcPr>
            <w:tcW w:w="1801" w:type="dxa"/>
          </w:tcPr>
          <w:p w14:paraId="4C398B73" w14:textId="58AA2B08" w:rsidR="003107E1" w:rsidRPr="003107E1" w:rsidRDefault="003107E1"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100</w:t>
            </w:r>
          </w:p>
        </w:tc>
        <w:tc>
          <w:tcPr>
            <w:tcW w:w="1802" w:type="dxa"/>
          </w:tcPr>
          <w:p w14:paraId="56A7A420" w14:textId="1341A501" w:rsidR="003107E1" w:rsidRPr="003107E1" w:rsidRDefault="003107E1"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8</w:t>
            </w:r>
          </w:p>
        </w:tc>
      </w:tr>
      <w:tr w:rsidR="003107E1" w14:paraId="2A3F1923" w14:textId="77777777" w:rsidTr="00677388">
        <w:tc>
          <w:tcPr>
            <w:tcW w:w="1838" w:type="dxa"/>
          </w:tcPr>
          <w:p w14:paraId="46A186CF" w14:textId="529E7089" w:rsidR="003107E1" w:rsidRPr="003107E1" w:rsidRDefault="003107E1" w:rsidP="003107E1">
            <w:pPr>
              <w:bidi/>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2 جويلية 2020</w:t>
            </w:r>
          </w:p>
        </w:tc>
        <w:tc>
          <w:tcPr>
            <w:tcW w:w="1810" w:type="dxa"/>
          </w:tcPr>
          <w:p w14:paraId="3DBD9C53" w14:textId="09F02EAF" w:rsidR="003107E1" w:rsidRPr="003107E1" w:rsidRDefault="003107E1"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22</w:t>
            </w:r>
          </w:p>
        </w:tc>
        <w:tc>
          <w:tcPr>
            <w:tcW w:w="1810" w:type="dxa"/>
          </w:tcPr>
          <w:p w14:paraId="2E22EFEC" w14:textId="3226B340" w:rsidR="003107E1" w:rsidRPr="003107E1" w:rsidRDefault="003107E1"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248</w:t>
            </w:r>
          </w:p>
        </w:tc>
        <w:tc>
          <w:tcPr>
            <w:tcW w:w="1801" w:type="dxa"/>
          </w:tcPr>
          <w:p w14:paraId="0D5B0D6D" w14:textId="11B77000" w:rsidR="003107E1" w:rsidRPr="003107E1" w:rsidRDefault="003107E1"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0</w:t>
            </w:r>
          </w:p>
        </w:tc>
        <w:tc>
          <w:tcPr>
            <w:tcW w:w="1802" w:type="dxa"/>
          </w:tcPr>
          <w:p w14:paraId="791EB628" w14:textId="455069FF" w:rsidR="003107E1" w:rsidRPr="003107E1" w:rsidRDefault="003107E1"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0</w:t>
            </w:r>
          </w:p>
        </w:tc>
      </w:tr>
      <w:tr w:rsidR="003107E1" w14:paraId="5D058657" w14:textId="77777777" w:rsidTr="00677388">
        <w:tc>
          <w:tcPr>
            <w:tcW w:w="1838" w:type="dxa"/>
          </w:tcPr>
          <w:p w14:paraId="2A3CE6AE" w14:textId="3C812077" w:rsidR="003107E1" w:rsidRPr="003107E1" w:rsidRDefault="003107E1" w:rsidP="003107E1">
            <w:pPr>
              <w:bidi/>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3 جويلية 2020</w:t>
            </w:r>
          </w:p>
        </w:tc>
        <w:tc>
          <w:tcPr>
            <w:tcW w:w="1810" w:type="dxa"/>
          </w:tcPr>
          <w:p w14:paraId="7D6A7C8C" w14:textId="2F57B627" w:rsidR="003107E1" w:rsidRPr="003107E1" w:rsidRDefault="003107E1"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27</w:t>
            </w:r>
          </w:p>
        </w:tc>
        <w:tc>
          <w:tcPr>
            <w:tcW w:w="1810" w:type="dxa"/>
          </w:tcPr>
          <w:p w14:paraId="7938F0CE" w14:textId="438261CF" w:rsidR="003107E1" w:rsidRPr="003107E1" w:rsidRDefault="003107E1"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275</w:t>
            </w:r>
          </w:p>
        </w:tc>
        <w:tc>
          <w:tcPr>
            <w:tcW w:w="1801" w:type="dxa"/>
          </w:tcPr>
          <w:p w14:paraId="187B090C" w14:textId="7BEF2CAB" w:rsidR="003107E1" w:rsidRPr="003107E1" w:rsidRDefault="003107E1"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0</w:t>
            </w:r>
          </w:p>
        </w:tc>
        <w:tc>
          <w:tcPr>
            <w:tcW w:w="1802" w:type="dxa"/>
          </w:tcPr>
          <w:p w14:paraId="4316CEBA" w14:textId="2191A099" w:rsidR="003107E1" w:rsidRPr="003107E1" w:rsidRDefault="003107E1"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0</w:t>
            </w:r>
          </w:p>
        </w:tc>
      </w:tr>
      <w:tr w:rsidR="003107E1" w14:paraId="1C494AD3" w14:textId="77777777" w:rsidTr="00677388">
        <w:tc>
          <w:tcPr>
            <w:tcW w:w="1838" w:type="dxa"/>
          </w:tcPr>
          <w:p w14:paraId="13BA758F" w14:textId="567D64AB" w:rsidR="003107E1" w:rsidRPr="003107E1" w:rsidRDefault="003107E1" w:rsidP="003107E1">
            <w:pPr>
              <w:bidi/>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4 جويلية 2020</w:t>
            </w:r>
          </w:p>
        </w:tc>
        <w:tc>
          <w:tcPr>
            <w:tcW w:w="1810" w:type="dxa"/>
          </w:tcPr>
          <w:p w14:paraId="733C9BFA" w14:textId="558144B5" w:rsidR="003107E1" w:rsidRPr="003107E1" w:rsidRDefault="003107E1"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13</w:t>
            </w:r>
          </w:p>
        </w:tc>
        <w:tc>
          <w:tcPr>
            <w:tcW w:w="1810" w:type="dxa"/>
          </w:tcPr>
          <w:p w14:paraId="7738CC63" w14:textId="77777777" w:rsidR="003107E1" w:rsidRPr="003107E1" w:rsidRDefault="003107E1" w:rsidP="003107E1">
            <w:pPr>
              <w:bidi/>
              <w:jc w:val="center"/>
              <w:rPr>
                <w:rFonts w:ascii="Traditional Arabic" w:hAnsi="Traditional Arabic" w:cs="Traditional Arabic"/>
                <w:b/>
                <w:bCs/>
                <w:sz w:val="32"/>
                <w:szCs w:val="32"/>
                <w:rtl/>
              </w:rPr>
            </w:pPr>
          </w:p>
        </w:tc>
        <w:tc>
          <w:tcPr>
            <w:tcW w:w="1801" w:type="dxa"/>
          </w:tcPr>
          <w:p w14:paraId="5905FADC" w14:textId="5B35B383" w:rsidR="003107E1" w:rsidRPr="003107E1" w:rsidRDefault="003107E1"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0</w:t>
            </w:r>
          </w:p>
        </w:tc>
        <w:tc>
          <w:tcPr>
            <w:tcW w:w="1802" w:type="dxa"/>
          </w:tcPr>
          <w:p w14:paraId="55759E5D" w14:textId="363487AD" w:rsidR="003107E1" w:rsidRPr="003107E1" w:rsidRDefault="003107E1"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0</w:t>
            </w:r>
          </w:p>
        </w:tc>
      </w:tr>
      <w:tr w:rsidR="003107E1" w14:paraId="2AA8438C" w14:textId="77777777" w:rsidTr="00677388">
        <w:tc>
          <w:tcPr>
            <w:tcW w:w="1838" w:type="dxa"/>
          </w:tcPr>
          <w:p w14:paraId="79EE92EF" w14:textId="51ED09DC" w:rsidR="003107E1" w:rsidRPr="003107E1" w:rsidRDefault="003107E1" w:rsidP="003107E1">
            <w:pPr>
              <w:bidi/>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5 جويلية 2020</w:t>
            </w:r>
          </w:p>
        </w:tc>
        <w:tc>
          <w:tcPr>
            <w:tcW w:w="1810" w:type="dxa"/>
          </w:tcPr>
          <w:p w14:paraId="5087D9C1" w14:textId="46AD1F96" w:rsidR="003107E1" w:rsidRPr="003107E1" w:rsidRDefault="003107E1"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20</w:t>
            </w:r>
          </w:p>
        </w:tc>
        <w:tc>
          <w:tcPr>
            <w:tcW w:w="1810" w:type="dxa"/>
          </w:tcPr>
          <w:p w14:paraId="06B98F91" w14:textId="7C7BC85D" w:rsidR="003107E1" w:rsidRPr="003107E1" w:rsidRDefault="003107E1"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295</w:t>
            </w:r>
          </w:p>
        </w:tc>
        <w:tc>
          <w:tcPr>
            <w:tcW w:w="1801" w:type="dxa"/>
          </w:tcPr>
          <w:p w14:paraId="17C567F9" w14:textId="33C28FAC" w:rsidR="003107E1" w:rsidRPr="003107E1" w:rsidRDefault="003107E1"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0</w:t>
            </w:r>
          </w:p>
        </w:tc>
        <w:tc>
          <w:tcPr>
            <w:tcW w:w="1802" w:type="dxa"/>
          </w:tcPr>
          <w:p w14:paraId="0B327B13" w14:textId="4A0E84F0" w:rsidR="003107E1" w:rsidRPr="003107E1" w:rsidRDefault="003107E1"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0</w:t>
            </w:r>
          </w:p>
        </w:tc>
      </w:tr>
      <w:tr w:rsidR="003107E1" w14:paraId="33CDFA68" w14:textId="77777777" w:rsidTr="00677388">
        <w:tc>
          <w:tcPr>
            <w:tcW w:w="1838" w:type="dxa"/>
          </w:tcPr>
          <w:p w14:paraId="72BC3071" w14:textId="66CDA0DD" w:rsidR="003107E1" w:rsidRPr="003107E1" w:rsidRDefault="003107E1" w:rsidP="003107E1">
            <w:pPr>
              <w:bidi/>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7 جويلية 2020</w:t>
            </w:r>
          </w:p>
        </w:tc>
        <w:tc>
          <w:tcPr>
            <w:tcW w:w="1810" w:type="dxa"/>
          </w:tcPr>
          <w:p w14:paraId="389B5896" w14:textId="16D1E369" w:rsidR="003107E1" w:rsidRPr="003107E1" w:rsidRDefault="003107E1"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11</w:t>
            </w:r>
          </w:p>
        </w:tc>
        <w:tc>
          <w:tcPr>
            <w:tcW w:w="1810" w:type="dxa"/>
          </w:tcPr>
          <w:p w14:paraId="3AA23DF2" w14:textId="29BCB402" w:rsidR="003107E1" w:rsidRPr="003107E1" w:rsidRDefault="003107E1"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306</w:t>
            </w:r>
          </w:p>
        </w:tc>
        <w:tc>
          <w:tcPr>
            <w:tcW w:w="1801" w:type="dxa"/>
          </w:tcPr>
          <w:p w14:paraId="7D2F4361" w14:textId="09C31ED0" w:rsidR="003107E1" w:rsidRPr="003107E1" w:rsidRDefault="003107E1"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100</w:t>
            </w:r>
          </w:p>
        </w:tc>
        <w:tc>
          <w:tcPr>
            <w:tcW w:w="1802" w:type="dxa"/>
          </w:tcPr>
          <w:p w14:paraId="1938D19C" w14:textId="35D7D716" w:rsidR="003107E1" w:rsidRPr="003107E1" w:rsidRDefault="003107E1"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0</w:t>
            </w:r>
          </w:p>
        </w:tc>
      </w:tr>
      <w:tr w:rsidR="003107E1" w14:paraId="7510E95F" w14:textId="77777777" w:rsidTr="00677388">
        <w:tc>
          <w:tcPr>
            <w:tcW w:w="1838" w:type="dxa"/>
          </w:tcPr>
          <w:p w14:paraId="40C006C5" w14:textId="7AD6B727" w:rsidR="003107E1" w:rsidRPr="003107E1" w:rsidRDefault="003107E1" w:rsidP="003107E1">
            <w:pPr>
              <w:bidi/>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8 جويلية 2020</w:t>
            </w:r>
          </w:p>
        </w:tc>
        <w:tc>
          <w:tcPr>
            <w:tcW w:w="1810" w:type="dxa"/>
          </w:tcPr>
          <w:p w14:paraId="21D083D1" w14:textId="4D51221C" w:rsidR="003107E1" w:rsidRPr="003107E1" w:rsidRDefault="003107E1"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15</w:t>
            </w:r>
          </w:p>
        </w:tc>
        <w:tc>
          <w:tcPr>
            <w:tcW w:w="1810" w:type="dxa"/>
          </w:tcPr>
          <w:p w14:paraId="575DB101" w14:textId="3C5375AA" w:rsidR="003107E1" w:rsidRPr="003107E1" w:rsidRDefault="003107E1"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332</w:t>
            </w:r>
          </w:p>
        </w:tc>
        <w:tc>
          <w:tcPr>
            <w:tcW w:w="1801" w:type="dxa"/>
          </w:tcPr>
          <w:p w14:paraId="405C6987" w14:textId="68D5DB7D" w:rsidR="003107E1" w:rsidRPr="003107E1" w:rsidRDefault="003107E1"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0</w:t>
            </w:r>
          </w:p>
        </w:tc>
        <w:tc>
          <w:tcPr>
            <w:tcW w:w="1802" w:type="dxa"/>
          </w:tcPr>
          <w:p w14:paraId="344924AE" w14:textId="6F52375A" w:rsidR="003107E1" w:rsidRPr="003107E1" w:rsidRDefault="003107E1"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0</w:t>
            </w:r>
          </w:p>
        </w:tc>
      </w:tr>
      <w:tr w:rsidR="003107E1" w14:paraId="64DDCDF8" w14:textId="77777777" w:rsidTr="00677388">
        <w:tc>
          <w:tcPr>
            <w:tcW w:w="1838" w:type="dxa"/>
          </w:tcPr>
          <w:p w14:paraId="2EAAFD27" w14:textId="307BF3B7" w:rsidR="003107E1" w:rsidRPr="003107E1" w:rsidRDefault="003107E1" w:rsidP="003107E1">
            <w:pPr>
              <w:bidi/>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10 و 11 جويلية</w:t>
            </w:r>
          </w:p>
        </w:tc>
        <w:tc>
          <w:tcPr>
            <w:tcW w:w="1810" w:type="dxa"/>
          </w:tcPr>
          <w:p w14:paraId="70BE9C5A" w14:textId="683F7773" w:rsidR="003107E1" w:rsidRPr="003107E1" w:rsidRDefault="003107E1"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0</w:t>
            </w:r>
          </w:p>
        </w:tc>
        <w:tc>
          <w:tcPr>
            <w:tcW w:w="1810" w:type="dxa"/>
          </w:tcPr>
          <w:p w14:paraId="5B812B12" w14:textId="53E2BEE3" w:rsidR="003107E1" w:rsidRPr="003107E1" w:rsidRDefault="003107E1"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332</w:t>
            </w:r>
          </w:p>
        </w:tc>
        <w:tc>
          <w:tcPr>
            <w:tcW w:w="1801" w:type="dxa"/>
          </w:tcPr>
          <w:p w14:paraId="055E2D7B" w14:textId="3CC1F04B" w:rsidR="003107E1" w:rsidRPr="003107E1" w:rsidRDefault="003107E1"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0</w:t>
            </w:r>
          </w:p>
        </w:tc>
        <w:tc>
          <w:tcPr>
            <w:tcW w:w="1802" w:type="dxa"/>
          </w:tcPr>
          <w:p w14:paraId="0903764B" w14:textId="772C4150" w:rsidR="003107E1" w:rsidRPr="003107E1" w:rsidRDefault="003107E1"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0</w:t>
            </w:r>
          </w:p>
        </w:tc>
      </w:tr>
      <w:tr w:rsidR="003107E1" w14:paraId="0D7A1386" w14:textId="77777777" w:rsidTr="00677388">
        <w:tc>
          <w:tcPr>
            <w:tcW w:w="1838" w:type="dxa"/>
          </w:tcPr>
          <w:p w14:paraId="02E7BE0D" w14:textId="50806214" w:rsidR="003107E1" w:rsidRPr="003107E1" w:rsidRDefault="003107E1" w:rsidP="003107E1">
            <w:pPr>
              <w:bidi/>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12 جويلية2020</w:t>
            </w:r>
          </w:p>
        </w:tc>
        <w:tc>
          <w:tcPr>
            <w:tcW w:w="1810" w:type="dxa"/>
          </w:tcPr>
          <w:p w14:paraId="0F729978" w14:textId="6EC92A4C" w:rsidR="003107E1" w:rsidRPr="003107E1" w:rsidRDefault="003107E1"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12</w:t>
            </w:r>
          </w:p>
        </w:tc>
        <w:tc>
          <w:tcPr>
            <w:tcW w:w="1810" w:type="dxa"/>
          </w:tcPr>
          <w:p w14:paraId="3A765289" w14:textId="1858E4B8" w:rsidR="003107E1" w:rsidRPr="003107E1" w:rsidRDefault="008773FC"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344</w:t>
            </w:r>
          </w:p>
        </w:tc>
        <w:tc>
          <w:tcPr>
            <w:tcW w:w="1801" w:type="dxa"/>
          </w:tcPr>
          <w:p w14:paraId="68491640" w14:textId="254B288F" w:rsidR="003107E1" w:rsidRPr="003107E1" w:rsidRDefault="008773FC"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0</w:t>
            </w:r>
          </w:p>
        </w:tc>
        <w:tc>
          <w:tcPr>
            <w:tcW w:w="1802" w:type="dxa"/>
          </w:tcPr>
          <w:p w14:paraId="56E79633" w14:textId="761F72B3" w:rsidR="003107E1" w:rsidRPr="003107E1" w:rsidRDefault="003107E1"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4</w:t>
            </w:r>
          </w:p>
        </w:tc>
      </w:tr>
      <w:tr w:rsidR="003107E1" w14:paraId="523792D4" w14:textId="77777777" w:rsidTr="00677388">
        <w:tc>
          <w:tcPr>
            <w:tcW w:w="1838" w:type="dxa"/>
          </w:tcPr>
          <w:p w14:paraId="20F36AD4" w14:textId="22192911" w:rsidR="003107E1" w:rsidRPr="003107E1" w:rsidRDefault="003107E1" w:rsidP="003107E1">
            <w:pPr>
              <w:bidi/>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13 جويلية2020</w:t>
            </w:r>
          </w:p>
        </w:tc>
        <w:tc>
          <w:tcPr>
            <w:tcW w:w="1810" w:type="dxa"/>
          </w:tcPr>
          <w:p w14:paraId="35560C66" w14:textId="4F5FB4E3" w:rsidR="003107E1" w:rsidRPr="003107E1" w:rsidRDefault="008773FC"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7</w:t>
            </w:r>
          </w:p>
        </w:tc>
        <w:tc>
          <w:tcPr>
            <w:tcW w:w="1810" w:type="dxa"/>
          </w:tcPr>
          <w:p w14:paraId="41268689" w14:textId="58DBA1C0" w:rsidR="003107E1" w:rsidRPr="003107E1" w:rsidRDefault="008773FC"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351</w:t>
            </w:r>
          </w:p>
        </w:tc>
        <w:tc>
          <w:tcPr>
            <w:tcW w:w="1801" w:type="dxa"/>
          </w:tcPr>
          <w:p w14:paraId="7E041BAB" w14:textId="338BD79A" w:rsidR="003107E1" w:rsidRPr="003107E1" w:rsidRDefault="008773FC"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10</w:t>
            </w:r>
          </w:p>
        </w:tc>
        <w:tc>
          <w:tcPr>
            <w:tcW w:w="1802" w:type="dxa"/>
          </w:tcPr>
          <w:p w14:paraId="7EA67085" w14:textId="16DAFB9A" w:rsidR="003107E1" w:rsidRPr="003107E1" w:rsidRDefault="008773FC"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0</w:t>
            </w:r>
          </w:p>
        </w:tc>
      </w:tr>
      <w:tr w:rsidR="003107E1" w14:paraId="7B00A9A1" w14:textId="77777777" w:rsidTr="00677388">
        <w:tc>
          <w:tcPr>
            <w:tcW w:w="1838" w:type="dxa"/>
          </w:tcPr>
          <w:p w14:paraId="09B5FAFE" w14:textId="4206A3C3" w:rsidR="003107E1" w:rsidRPr="003107E1" w:rsidRDefault="003107E1" w:rsidP="003107E1">
            <w:pPr>
              <w:bidi/>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14جويلية2020</w:t>
            </w:r>
          </w:p>
        </w:tc>
        <w:tc>
          <w:tcPr>
            <w:tcW w:w="1810" w:type="dxa"/>
          </w:tcPr>
          <w:p w14:paraId="256A8558" w14:textId="2E9FF7A3" w:rsidR="003107E1" w:rsidRPr="003107E1" w:rsidRDefault="00AB4B18"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7</w:t>
            </w:r>
          </w:p>
        </w:tc>
        <w:tc>
          <w:tcPr>
            <w:tcW w:w="1810" w:type="dxa"/>
          </w:tcPr>
          <w:p w14:paraId="028A34C0" w14:textId="5F067DA2" w:rsidR="003107E1" w:rsidRPr="003107E1" w:rsidRDefault="00AB4B18"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358</w:t>
            </w:r>
          </w:p>
        </w:tc>
        <w:tc>
          <w:tcPr>
            <w:tcW w:w="1801" w:type="dxa"/>
          </w:tcPr>
          <w:p w14:paraId="0B164A92" w14:textId="170E887F" w:rsidR="003107E1" w:rsidRPr="003107E1" w:rsidRDefault="00AB4B18"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2</w:t>
            </w:r>
          </w:p>
        </w:tc>
        <w:tc>
          <w:tcPr>
            <w:tcW w:w="1802" w:type="dxa"/>
          </w:tcPr>
          <w:p w14:paraId="71378BF2" w14:textId="23971F0B" w:rsidR="003107E1" w:rsidRPr="003107E1" w:rsidRDefault="00AB4B18"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0</w:t>
            </w:r>
          </w:p>
        </w:tc>
      </w:tr>
      <w:tr w:rsidR="003107E1" w14:paraId="1B93AD14" w14:textId="77777777" w:rsidTr="00677388">
        <w:tc>
          <w:tcPr>
            <w:tcW w:w="1838" w:type="dxa"/>
          </w:tcPr>
          <w:p w14:paraId="448E2E7C" w14:textId="4D5CD20B" w:rsidR="003107E1" w:rsidRPr="003107E1" w:rsidRDefault="003107E1" w:rsidP="003107E1">
            <w:pPr>
              <w:bidi/>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15جويلية2020</w:t>
            </w:r>
          </w:p>
        </w:tc>
        <w:tc>
          <w:tcPr>
            <w:tcW w:w="1810" w:type="dxa"/>
          </w:tcPr>
          <w:p w14:paraId="1D9A2C02" w14:textId="778EB798" w:rsidR="003107E1" w:rsidRPr="003107E1" w:rsidRDefault="00AB4B18"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4</w:t>
            </w:r>
          </w:p>
        </w:tc>
        <w:tc>
          <w:tcPr>
            <w:tcW w:w="1810" w:type="dxa"/>
          </w:tcPr>
          <w:p w14:paraId="3E96FDDA" w14:textId="3B244928" w:rsidR="003107E1" w:rsidRPr="003107E1" w:rsidRDefault="00AB4B18"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362</w:t>
            </w:r>
          </w:p>
        </w:tc>
        <w:tc>
          <w:tcPr>
            <w:tcW w:w="1801" w:type="dxa"/>
          </w:tcPr>
          <w:p w14:paraId="419565B8" w14:textId="7A1757F9" w:rsidR="003107E1" w:rsidRPr="003107E1" w:rsidRDefault="00AB4B18"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0</w:t>
            </w:r>
          </w:p>
        </w:tc>
        <w:tc>
          <w:tcPr>
            <w:tcW w:w="1802" w:type="dxa"/>
          </w:tcPr>
          <w:p w14:paraId="1B6C0F4D" w14:textId="757077AB" w:rsidR="003107E1" w:rsidRPr="003107E1" w:rsidRDefault="00AB4B18"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3</w:t>
            </w:r>
          </w:p>
        </w:tc>
      </w:tr>
      <w:tr w:rsidR="003107E1" w14:paraId="57D8269F" w14:textId="77777777" w:rsidTr="00677388">
        <w:tc>
          <w:tcPr>
            <w:tcW w:w="1838" w:type="dxa"/>
          </w:tcPr>
          <w:p w14:paraId="0A9038C7" w14:textId="2A18F8FA" w:rsidR="003107E1" w:rsidRPr="003107E1" w:rsidRDefault="003107E1" w:rsidP="003107E1">
            <w:pPr>
              <w:bidi/>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16جويلية2020</w:t>
            </w:r>
          </w:p>
        </w:tc>
        <w:tc>
          <w:tcPr>
            <w:tcW w:w="1810" w:type="dxa"/>
          </w:tcPr>
          <w:p w14:paraId="59DEF0E0" w14:textId="3B4042EF" w:rsidR="003107E1" w:rsidRPr="003107E1" w:rsidRDefault="00AB4B18"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19</w:t>
            </w:r>
          </w:p>
        </w:tc>
        <w:tc>
          <w:tcPr>
            <w:tcW w:w="1810" w:type="dxa"/>
          </w:tcPr>
          <w:p w14:paraId="58CB9F42" w14:textId="36B60E4F" w:rsidR="003107E1" w:rsidRPr="003107E1" w:rsidRDefault="00AB4B18"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381</w:t>
            </w:r>
          </w:p>
        </w:tc>
        <w:tc>
          <w:tcPr>
            <w:tcW w:w="1801" w:type="dxa"/>
          </w:tcPr>
          <w:p w14:paraId="16A997AC" w14:textId="014FBEFA" w:rsidR="003107E1" w:rsidRPr="003107E1" w:rsidRDefault="00AB4B18"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0</w:t>
            </w:r>
          </w:p>
        </w:tc>
        <w:tc>
          <w:tcPr>
            <w:tcW w:w="1802" w:type="dxa"/>
          </w:tcPr>
          <w:p w14:paraId="032C5C28" w14:textId="6B5E1ADD" w:rsidR="003107E1" w:rsidRPr="003107E1" w:rsidRDefault="00AB4B18"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0</w:t>
            </w:r>
          </w:p>
        </w:tc>
      </w:tr>
      <w:tr w:rsidR="003107E1" w14:paraId="07CF9EDE" w14:textId="77777777" w:rsidTr="00677388">
        <w:tc>
          <w:tcPr>
            <w:tcW w:w="1838" w:type="dxa"/>
          </w:tcPr>
          <w:p w14:paraId="5A97B360" w14:textId="6732168A" w:rsidR="003107E1" w:rsidRPr="003107E1" w:rsidRDefault="00AB4B18" w:rsidP="003107E1">
            <w:pPr>
              <w:bidi/>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17جويلية2020</w:t>
            </w:r>
          </w:p>
        </w:tc>
        <w:tc>
          <w:tcPr>
            <w:tcW w:w="1810" w:type="dxa"/>
          </w:tcPr>
          <w:p w14:paraId="08C958C6" w14:textId="5FC6DBE8" w:rsidR="003107E1" w:rsidRPr="003107E1" w:rsidRDefault="00AB4B18"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16</w:t>
            </w:r>
          </w:p>
        </w:tc>
        <w:tc>
          <w:tcPr>
            <w:tcW w:w="1810" w:type="dxa"/>
          </w:tcPr>
          <w:p w14:paraId="2F5F50D0" w14:textId="6BD7189E" w:rsidR="003107E1" w:rsidRPr="003107E1" w:rsidRDefault="00AB4B18"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397</w:t>
            </w:r>
          </w:p>
        </w:tc>
        <w:tc>
          <w:tcPr>
            <w:tcW w:w="1801" w:type="dxa"/>
          </w:tcPr>
          <w:p w14:paraId="76AC0DD5" w14:textId="35D85185" w:rsidR="003107E1" w:rsidRPr="003107E1" w:rsidRDefault="00AB4B18"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0</w:t>
            </w:r>
          </w:p>
        </w:tc>
        <w:tc>
          <w:tcPr>
            <w:tcW w:w="1802" w:type="dxa"/>
          </w:tcPr>
          <w:p w14:paraId="419B8F27" w14:textId="46BC395A" w:rsidR="003107E1" w:rsidRPr="003107E1" w:rsidRDefault="00AB4B18"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0</w:t>
            </w:r>
          </w:p>
        </w:tc>
      </w:tr>
      <w:tr w:rsidR="003107E1" w14:paraId="093CED57" w14:textId="77777777" w:rsidTr="00677388">
        <w:tc>
          <w:tcPr>
            <w:tcW w:w="1838" w:type="dxa"/>
          </w:tcPr>
          <w:p w14:paraId="38D3CE6F" w14:textId="1D2A3B08" w:rsidR="003107E1" w:rsidRPr="003107E1" w:rsidRDefault="00677388" w:rsidP="003107E1">
            <w:pPr>
              <w:bidi/>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18جويلية2020</w:t>
            </w:r>
          </w:p>
        </w:tc>
        <w:tc>
          <w:tcPr>
            <w:tcW w:w="1810" w:type="dxa"/>
          </w:tcPr>
          <w:p w14:paraId="30A34161" w14:textId="2FA07409" w:rsidR="003107E1" w:rsidRPr="003107E1" w:rsidRDefault="00677388"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16</w:t>
            </w:r>
          </w:p>
        </w:tc>
        <w:tc>
          <w:tcPr>
            <w:tcW w:w="1810" w:type="dxa"/>
          </w:tcPr>
          <w:p w14:paraId="021003E7" w14:textId="63500FE3" w:rsidR="003107E1" w:rsidRPr="003107E1" w:rsidRDefault="00677388"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406</w:t>
            </w:r>
          </w:p>
        </w:tc>
        <w:tc>
          <w:tcPr>
            <w:tcW w:w="1801" w:type="dxa"/>
          </w:tcPr>
          <w:p w14:paraId="3B726A58" w14:textId="117E72E0" w:rsidR="003107E1" w:rsidRPr="003107E1" w:rsidRDefault="00677388"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0</w:t>
            </w:r>
          </w:p>
        </w:tc>
        <w:tc>
          <w:tcPr>
            <w:tcW w:w="1802" w:type="dxa"/>
          </w:tcPr>
          <w:p w14:paraId="2F667901" w14:textId="3B09B512" w:rsidR="003107E1" w:rsidRPr="003107E1" w:rsidRDefault="00677388"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9</w:t>
            </w:r>
          </w:p>
        </w:tc>
      </w:tr>
      <w:tr w:rsidR="00677388" w14:paraId="5BEFF18E" w14:textId="77777777" w:rsidTr="00677388">
        <w:tc>
          <w:tcPr>
            <w:tcW w:w="1838" w:type="dxa"/>
          </w:tcPr>
          <w:p w14:paraId="319A0063" w14:textId="24146093" w:rsidR="00677388" w:rsidRPr="003107E1" w:rsidRDefault="00677388" w:rsidP="003107E1">
            <w:pPr>
              <w:bidi/>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19جويلية2020</w:t>
            </w:r>
          </w:p>
        </w:tc>
        <w:tc>
          <w:tcPr>
            <w:tcW w:w="1810" w:type="dxa"/>
          </w:tcPr>
          <w:p w14:paraId="7C0D9C9F" w14:textId="7E744821" w:rsidR="00677388" w:rsidRPr="003107E1" w:rsidRDefault="00677388"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9</w:t>
            </w:r>
          </w:p>
        </w:tc>
        <w:tc>
          <w:tcPr>
            <w:tcW w:w="1810" w:type="dxa"/>
          </w:tcPr>
          <w:p w14:paraId="313E7B9F" w14:textId="16FB984E" w:rsidR="00677388" w:rsidRPr="003107E1" w:rsidRDefault="00677388"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412</w:t>
            </w:r>
          </w:p>
        </w:tc>
        <w:tc>
          <w:tcPr>
            <w:tcW w:w="1801" w:type="dxa"/>
          </w:tcPr>
          <w:p w14:paraId="45193FFA" w14:textId="4D0E9E35" w:rsidR="00677388" w:rsidRPr="003107E1" w:rsidRDefault="00677388"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0</w:t>
            </w:r>
          </w:p>
        </w:tc>
        <w:tc>
          <w:tcPr>
            <w:tcW w:w="1802" w:type="dxa"/>
          </w:tcPr>
          <w:p w14:paraId="74B84304" w14:textId="44D84819" w:rsidR="00677388" w:rsidRPr="003107E1" w:rsidRDefault="00677388"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9</w:t>
            </w:r>
          </w:p>
        </w:tc>
      </w:tr>
      <w:tr w:rsidR="00677388" w14:paraId="5FA27E32" w14:textId="77777777" w:rsidTr="00677388">
        <w:tc>
          <w:tcPr>
            <w:tcW w:w="1838" w:type="dxa"/>
          </w:tcPr>
          <w:p w14:paraId="71CC9E1D" w14:textId="591DB6C4" w:rsidR="00677388" w:rsidRPr="003107E1" w:rsidRDefault="00677388" w:rsidP="003107E1">
            <w:pPr>
              <w:bidi/>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20جويلية2020</w:t>
            </w:r>
          </w:p>
        </w:tc>
        <w:tc>
          <w:tcPr>
            <w:tcW w:w="1810" w:type="dxa"/>
          </w:tcPr>
          <w:p w14:paraId="51DAA1BD" w14:textId="3852AFB0" w:rsidR="00677388" w:rsidRPr="003107E1" w:rsidRDefault="00677388"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6</w:t>
            </w:r>
          </w:p>
        </w:tc>
        <w:tc>
          <w:tcPr>
            <w:tcW w:w="1810" w:type="dxa"/>
          </w:tcPr>
          <w:p w14:paraId="4B7BBC61" w14:textId="32775193" w:rsidR="00677388" w:rsidRPr="003107E1" w:rsidRDefault="00677388"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427</w:t>
            </w:r>
          </w:p>
        </w:tc>
        <w:tc>
          <w:tcPr>
            <w:tcW w:w="1801" w:type="dxa"/>
          </w:tcPr>
          <w:p w14:paraId="64F6C494" w14:textId="1E9EFBC5" w:rsidR="00677388" w:rsidRPr="003107E1" w:rsidRDefault="00677388"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0</w:t>
            </w:r>
          </w:p>
        </w:tc>
        <w:tc>
          <w:tcPr>
            <w:tcW w:w="1802" w:type="dxa"/>
          </w:tcPr>
          <w:p w14:paraId="69E05ED2" w14:textId="542D7873" w:rsidR="00677388" w:rsidRPr="003107E1" w:rsidRDefault="00677388"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0</w:t>
            </w:r>
          </w:p>
        </w:tc>
      </w:tr>
      <w:tr w:rsidR="00677388" w14:paraId="5B2AE635" w14:textId="77777777" w:rsidTr="00677388">
        <w:tc>
          <w:tcPr>
            <w:tcW w:w="1838" w:type="dxa"/>
          </w:tcPr>
          <w:p w14:paraId="5AF52A48" w14:textId="4503E641" w:rsidR="00677388" w:rsidRPr="003107E1" w:rsidRDefault="00677388" w:rsidP="003107E1">
            <w:pPr>
              <w:bidi/>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21جويلية2020</w:t>
            </w:r>
          </w:p>
        </w:tc>
        <w:tc>
          <w:tcPr>
            <w:tcW w:w="1810" w:type="dxa"/>
          </w:tcPr>
          <w:p w14:paraId="0A63EE64" w14:textId="20BCF291" w:rsidR="00677388" w:rsidRPr="003107E1" w:rsidRDefault="00677388"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15</w:t>
            </w:r>
          </w:p>
        </w:tc>
        <w:tc>
          <w:tcPr>
            <w:tcW w:w="1810" w:type="dxa"/>
          </w:tcPr>
          <w:p w14:paraId="36BD2AD3" w14:textId="15C297B4" w:rsidR="00677388" w:rsidRPr="003107E1" w:rsidRDefault="00677388"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445</w:t>
            </w:r>
          </w:p>
        </w:tc>
        <w:tc>
          <w:tcPr>
            <w:tcW w:w="1801" w:type="dxa"/>
          </w:tcPr>
          <w:p w14:paraId="1220B8D9" w14:textId="65428325" w:rsidR="00677388" w:rsidRPr="003107E1" w:rsidRDefault="00677388"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0</w:t>
            </w:r>
          </w:p>
        </w:tc>
        <w:tc>
          <w:tcPr>
            <w:tcW w:w="1802" w:type="dxa"/>
          </w:tcPr>
          <w:p w14:paraId="0C60084B" w14:textId="43AE0978" w:rsidR="00677388" w:rsidRPr="003107E1" w:rsidRDefault="00677388"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3</w:t>
            </w:r>
          </w:p>
        </w:tc>
      </w:tr>
      <w:tr w:rsidR="00677388" w14:paraId="791C6C02" w14:textId="77777777" w:rsidTr="00677388">
        <w:tc>
          <w:tcPr>
            <w:tcW w:w="1838" w:type="dxa"/>
          </w:tcPr>
          <w:p w14:paraId="05556307" w14:textId="07A08A1D" w:rsidR="00677388" w:rsidRPr="003107E1" w:rsidRDefault="00677388" w:rsidP="003107E1">
            <w:pPr>
              <w:bidi/>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22جويلية2020</w:t>
            </w:r>
          </w:p>
        </w:tc>
        <w:tc>
          <w:tcPr>
            <w:tcW w:w="1810" w:type="dxa"/>
          </w:tcPr>
          <w:p w14:paraId="37C4C09C" w14:textId="5D744E6C" w:rsidR="00677388" w:rsidRPr="003107E1" w:rsidRDefault="00677388"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18</w:t>
            </w:r>
          </w:p>
        </w:tc>
        <w:tc>
          <w:tcPr>
            <w:tcW w:w="1810" w:type="dxa"/>
          </w:tcPr>
          <w:p w14:paraId="121DFBF0" w14:textId="5ED6F9C7" w:rsidR="00677388" w:rsidRPr="003107E1" w:rsidRDefault="00677388"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453</w:t>
            </w:r>
          </w:p>
        </w:tc>
        <w:tc>
          <w:tcPr>
            <w:tcW w:w="1801" w:type="dxa"/>
          </w:tcPr>
          <w:p w14:paraId="2356E2CE" w14:textId="78392A1F" w:rsidR="00677388" w:rsidRPr="003107E1" w:rsidRDefault="00677388"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0</w:t>
            </w:r>
          </w:p>
        </w:tc>
        <w:tc>
          <w:tcPr>
            <w:tcW w:w="1802" w:type="dxa"/>
          </w:tcPr>
          <w:p w14:paraId="5747D0A7" w14:textId="4411D781" w:rsidR="00677388" w:rsidRPr="003107E1" w:rsidRDefault="00677388"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0</w:t>
            </w:r>
          </w:p>
        </w:tc>
      </w:tr>
      <w:tr w:rsidR="00677388" w14:paraId="3BB58DCD" w14:textId="77777777" w:rsidTr="00677388">
        <w:tc>
          <w:tcPr>
            <w:tcW w:w="1838" w:type="dxa"/>
          </w:tcPr>
          <w:p w14:paraId="1640E2EE" w14:textId="7344A7CF" w:rsidR="00677388" w:rsidRPr="003107E1" w:rsidRDefault="00677388" w:rsidP="003107E1">
            <w:pPr>
              <w:bidi/>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23جويلية2020</w:t>
            </w:r>
          </w:p>
        </w:tc>
        <w:tc>
          <w:tcPr>
            <w:tcW w:w="1810" w:type="dxa"/>
          </w:tcPr>
          <w:p w14:paraId="524E8D4A" w14:textId="7B854D98" w:rsidR="00677388" w:rsidRPr="003107E1" w:rsidRDefault="00677388"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8</w:t>
            </w:r>
          </w:p>
        </w:tc>
        <w:tc>
          <w:tcPr>
            <w:tcW w:w="1810" w:type="dxa"/>
          </w:tcPr>
          <w:p w14:paraId="2A8F3F01" w14:textId="3C3E5667" w:rsidR="00677388" w:rsidRPr="003107E1" w:rsidRDefault="00677388"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457</w:t>
            </w:r>
          </w:p>
        </w:tc>
        <w:tc>
          <w:tcPr>
            <w:tcW w:w="1801" w:type="dxa"/>
          </w:tcPr>
          <w:p w14:paraId="5470CB26" w14:textId="3E85799F" w:rsidR="00677388" w:rsidRPr="003107E1" w:rsidRDefault="00677388"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0</w:t>
            </w:r>
          </w:p>
        </w:tc>
        <w:tc>
          <w:tcPr>
            <w:tcW w:w="1802" w:type="dxa"/>
          </w:tcPr>
          <w:p w14:paraId="062E5D14" w14:textId="21979830" w:rsidR="00677388" w:rsidRPr="003107E1" w:rsidRDefault="00677388"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0</w:t>
            </w:r>
          </w:p>
        </w:tc>
      </w:tr>
      <w:tr w:rsidR="00677388" w14:paraId="4529D1E5" w14:textId="77777777" w:rsidTr="00677388">
        <w:tc>
          <w:tcPr>
            <w:tcW w:w="1838" w:type="dxa"/>
          </w:tcPr>
          <w:p w14:paraId="67BEDD1F" w14:textId="66AA988F" w:rsidR="00677388" w:rsidRPr="003107E1" w:rsidRDefault="00677388" w:rsidP="003107E1">
            <w:pPr>
              <w:bidi/>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lastRenderedPageBreak/>
              <w:t>24جويلية2020</w:t>
            </w:r>
          </w:p>
        </w:tc>
        <w:tc>
          <w:tcPr>
            <w:tcW w:w="1810" w:type="dxa"/>
          </w:tcPr>
          <w:p w14:paraId="2035DFDB" w14:textId="4FB63198" w:rsidR="00677388" w:rsidRPr="003107E1" w:rsidRDefault="00677388"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4</w:t>
            </w:r>
          </w:p>
        </w:tc>
        <w:tc>
          <w:tcPr>
            <w:tcW w:w="1810" w:type="dxa"/>
          </w:tcPr>
          <w:p w14:paraId="4DD9961F" w14:textId="79BD8A7A" w:rsidR="00677388" w:rsidRPr="003107E1" w:rsidRDefault="0090019C"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463</w:t>
            </w:r>
          </w:p>
        </w:tc>
        <w:tc>
          <w:tcPr>
            <w:tcW w:w="1801" w:type="dxa"/>
          </w:tcPr>
          <w:p w14:paraId="2F60FAA1" w14:textId="2024B329" w:rsidR="00677388" w:rsidRPr="003107E1" w:rsidRDefault="00677388" w:rsidP="00677388">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6</w:t>
            </w:r>
          </w:p>
        </w:tc>
        <w:tc>
          <w:tcPr>
            <w:tcW w:w="1802" w:type="dxa"/>
          </w:tcPr>
          <w:p w14:paraId="367BC463" w14:textId="3AF9F866" w:rsidR="00677388" w:rsidRPr="003107E1" w:rsidRDefault="00677388"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0</w:t>
            </w:r>
          </w:p>
        </w:tc>
      </w:tr>
      <w:tr w:rsidR="00677388" w14:paraId="44A822C8" w14:textId="77777777" w:rsidTr="00677388">
        <w:tc>
          <w:tcPr>
            <w:tcW w:w="1838" w:type="dxa"/>
          </w:tcPr>
          <w:p w14:paraId="644E247C" w14:textId="70A69D69" w:rsidR="00677388" w:rsidRPr="003107E1" w:rsidRDefault="00677388" w:rsidP="003107E1">
            <w:pPr>
              <w:bidi/>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25جويلية2020</w:t>
            </w:r>
          </w:p>
        </w:tc>
        <w:tc>
          <w:tcPr>
            <w:tcW w:w="1810" w:type="dxa"/>
          </w:tcPr>
          <w:p w14:paraId="24DA9A31" w14:textId="77765A09" w:rsidR="00677388" w:rsidRPr="003107E1" w:rsidRDefault="0090019C"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0</w:t>
            </w:r>
          </w:p>
        </w:tc>
        <w:tc>
          <w:tcPr>
            <w:tcW w:w="1810" w:type="dxa"/>
          </w:tcPr>
          <w:p w14:paraId="715A07EA" w14:textId="5BDC5D5E" w:rsidR="00677388" w:rsidRPr="003107E1" w:rsidRDefault="0090019C"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463</w:t>
            </w:r>
          </w:p>
        </w:tc>
        <w:tc>
          <w:tcPr>
            <w:tcW w:w="1801" w:type="dxa"/>
          </w:tcPr>
          <w:p w14:paraId="25EE8C1A" w14:textId="2B56A337" w:rsidR="00677388" w:rsidRPr="003107E1" w:rsidRDefault="0090019C"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10</w:t>
            </w:r>
          </w:p>
        </w:tc>
        <w:tc>
          <w:tcPr>
            <w:tcW w:w="1802" w:type="dxa"/>
          </w:tcPr>
          <w:p w14:paraId="4B819118" w14:textId="35C047A1" w:rsidR="00677388" w:rsidRPr="003107E1" w:rsidRDefault="0090019C"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0</w:t>
            </w:r>
          </w:p>
        </w:tc>
      </w:tr>
      <w:tr w:rsidR="00677388" w14:paraId="4DA8E657" w14:textId="77777777" w:rsidTr="00677388">
        <w:tc>
          <w:tcPr>
            <w:tcW w:w="1838" w:type="dxa"/>
          </w:tcPr>
          <w:p w14:paraId="336CC424" w14:textId="01F9B2E2" w:rsidR="00677388" w:rsidRPr="003107E1" w:rsidRDefault="00677388" w:rsidP="003107E1">
            <w:pPr>
              <w:bidi/>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26جويلية2020</w:t>
            </w:r>
          </w:p>
        </w:tc>
        <w:tc>
          <w:tcPr>
            <w:tcW w:w="1810" w:type="dxa"/>
          </w:tcPr>
          <w:p w14:paraId="6EAD6C65" w14:textId="2C88AC61" w:rsidR="00677388" w:rsidRPr="003107E1" w:rsidRDefault="0090019C"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4</w:t>
            </w:r>
          </w:p>
        </w:tc>
        <w:tc>
          <w:tcPr>
            <w:tcW w:w="1810" w:type="dxa"/>
          </w:tcPr>
          <w:p w14:paraId="0E245E4C" w14:textId="58FA62B8" w:rsidR="00677388" w:rsidRPr="003107E1" w:rsidRDefault="0090019C"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474</w:t>
            </w:r>
          </w:p>
        </w:tc>
        <w:tc>
          <w:tcPr>
            <w:tcW w:w="1801" w:type="dxa"/>
          </w:tcPr>
          <w:p w14:paraId="244249FA" w14:textId="18AA0E67" w:rsidR="00677388" w:rsidRPr="003107E1" w:rsidRDefault="0090019C"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0</w:t>
            </w:r>
          </w:p>
        </w:tc>
        <w:tc>
          <w:tcPr>
            <w:tcW w:w="1802" w:type="dxa"/>
          </w:tcPr>
          <w:p w14:paraId="1E1CB06C" w14:textId="4EF74BED" w:rsidR="00677388" w:rsidRPr="003107E1" w:rsidRDefault="0090019C"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0</w:t>
            </w:r>
          </w:p>
        </w:tc>
      </w:tr>
      <w:tr w:rsidR="00677388" w14:paraId="1E283743" w14:textId="77777777" w:rsidTr="00677388">
        <w:tc>
          <w:tcPr>
            <w:tcW w:w="1838" w:type="dxa"/>
          </w:tcPr>
          <w:p w14:paraId="04FF18A8" w14:textId="347D4DA3" w:rsidR="00677388" w:rsidRPr="003107E1" w:rsidRDefault="00677388" w:rsidP="003107E1">
            <w:pPr>
              <w:bidi/>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27جويلية2020</w:t>
            </w:r>
          </w:p>
        </w:tc>
        <w:tc>
          <w:tcPr>
            <w:tcW w:w="1810" w:type="dxa"/>
          </w:tcPr>
          <w:p w14:paraId="49619968" w14:textId="30A959E8" w:rsidR="00677388" w:rsidRPr="003107E1" w:rsidRDefault="0090019C"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11</w:t>
            </w:r>
          </w:p>
        </w:tc>
        <w:tc>
          <w:tcPr>
            <w:tcW w:w="1810" w:type="dxa"/>
          </w:tcPr>
          <w:p w14:paraId="40470359" w14:textId="2E48167E" w:rsidR="00677388" w:rsidRPr="003107E1" w:rsidRDefault="0090019C"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485</w:t>
            </w:r>
          </w:p>
        </w:tc>
        <w:tc>
          <w:tcPr>
            <w:tcW w:w="1801" w:type="dxa"/>
          </w:tcPr>
          <w:p w14:paraId="7F583BA1" w14:textId="1E9398B9" w:rsidR="00677388" w:rsidRPr="003107E1" w:rsidRDefault="0090019C"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0</w:t>
            </w:r>
          </w:p>
        </w:tc>
        <w:tc>
          <w:tcPr>
            <w:tcW w:w="1802" w:type="dxa"/>
          </w:tcPr>
          <w:p w14:paraId="76F48892" w14:textId="1F56A67C" w:rsidR="00677388" w:rsidRPr="003107E1" w:rsidRDefault="0090019C"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0</w:t>
            </w:r>
          </w:p>
        </w:tc>
      </w:tr>
      <w:tr w:rsidR="00677388" w14:paraId="325E4D61" w14:textId="77777777" w:rsidTr="00677388">
        <w:tc>
          <w:tcPr>
            <w:tcW w:w="1838" w:type="dxa"/>
          </w:tcPr>
          <w:p w14:paraId="74B31A80" w14:textId="3139B77B" w:rsidR="00677388" w:rsidRPr="003107E1" w:rsidRDefault="00677388" w:rsidP="003107E1">
            <w:pPr>
              <w:bidi/>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28جويلية2020</w:t>
            </w:r>
          </w:p>
        </w:tc>
        <w:tc>
          <w:tcPr>
            <w:tcW w:w="1810" w:type="dxa"/>
          </w:tcPr>
          <w:p w14:paraId="160C843C" w14:textId="089BFAA8" w:rsidR="00677388" w:rsidRPr="003107E1" w:rsidRDefault="0090019C"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12</w:t>
            </w:r>
          </w:p>
        </w:tc>
        <w:tc>
          <w:tcPr>
            <w:tcW w:w="1810" w:type="dxa"/>
          </w:tcPr>
          <w:p w14:paraId="79399C47" w14:textId="290B34C6" w:rsidR="00677388" w:rsidRPr="003107E1" w:rsidRDefault="0090019C"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497</w:t>
            </w:r>
          </w:p>
        </w:tc>
        <w:tc>
          <w:tcPr>
            <w:tcW w:w="1801" w:type="dxa"/>
          </w:tcPr>
          <w:p w14:paraId="322D4F9F" w14:textId="2DF4510B" w:rsidR="00677388" w:rsidRPr="003107E1" w:rsidRDefault="0090019C"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0</w:t>
            </w:r>
          </w:p>
        </w:tc>
        <w:tc>
          <w:tcPr>
            <w:tcW w:w="1802" w:type="dxa"/>
          </w:tcPr>
          <w:p w14:paraId="0F545C1C" w14:textId="10D5E6EB" w:rsidR="00677388" w:rsidRPr="003107E1" w:rsidRDefault="0090019C"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0</w:t>
            </w:r>
          </w:p>
        </w:tc>
      </w:tr>
      <w:tr w:rsidR="00677388" w14:paraId="2F54D5FB" w14:textId="77777777" w:rsidTr="00677388">
        <w:tc>
          <w:tcPr>
            <w:tcW w:w="1838" w:type="dxa"/>
          </w:tcPr>
          <w:p w14:paraId="29D92AA0" w14:textId="1B2D5FFC" w:rsidR="00677388" w:rsidRPr="003107E1" w:rsidRDefault="00677388" w:rsidP="003107E1">
            <w:pPr>
              <w:bidi/>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29جويلية2020</w:t>
            </w:r>
          </w:p>
        </w:tc>
        <w:tc>
          <w:tcPr>
            <w:tcW w:w="1810" w:type="dxa"/>
          </w:tcPr>
          <w:p w14:paraId="0B44F6A6" w14:textId="5794D189" w:rsidR="00677388" w:rsidRPr="003107E1" w:rsidRDefault="0090019C"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11</w:t>
            </w:r>
          </w:p>
        </w:tc>
        <w:tc>
          <w:tcPr>
            <w:tcW w:w="1810" w:type="dxa"/>
          </w:tcPr>
          <w:p w14:paraId="6FB6EC75" w14:textId="38BD9E2B" w:rsidR="00677388" w:rsidRPr="003107E1" w:rsidRDefault="0090019C"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508</w:t>
            </w:r>
          </w:p>
        </w:tc>
        <w:tc>
          <w:tcPr>
            <w:tcW w:w="1801" w:type="dxa"/>
          </w:tcPr>
          <w:p w14:paraId="579A4082" w14:textId="5D69B940" w:rsidR="00677388" w:rsidRPr="003107E1" w:rsidRDefault="0090019C"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0</w:t>
            </w:r>
          </w:p>
        </w:tc>
        <w:tc>
          <w:tcPr>
            <w:tcW w:w="1802" w:type="dxa"/>
          </w:tcPr>
          <w:p w14:paraId="53A9ACBE" w14:textId="3BF4C017" w:rsidR="00677388" w:rsidRPr="003107E1" w:rsidRDefault="0090019C"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0</w:t>
            </w:r>
          </w:p>
        </w:tc>
      </w:tr>
      <w:tr w:rsidR="00677388" w14:paraId="0E625B16" w14:textId="77777777" w:rsidTr="00677388">
        <w:tc>
          <w:tcPr>
            <w:tcW w:w="1838" w:type="dxa"/>
          </w:tcPr>
          <w:p w14:paraId="33539E04" w14:textId="5C0D5970" w:rsidR="00677388" w:rsidRPr="003107E1" w:rsidRDefault="00677388" w:rsidP="003107E1">
            <w:pPr>
              <w:bidi/>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30جويلية2020</w:t>
            </w:r>
          </w:p>
        </w:tc>
        <w:tc>
          <w:tcPr>
            <w:tcW w:w="1810" w:type="dxa"/>
          </w:tcPr>
          <w:p w14:paraId="29E1CAE8" w14:textId="377A0527" w:rsidR="00677388" w:rsidRPr="003107E1" w:rsidRDefault="0090019C"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0</w:t>
            </w:r>
          </w:p>
        </w:tc>
        <w:tc>
          <w:tcPr>
            <w:tcW w:w="1810" w:type="dxa"/>
          </w:tcPr>
          <w:p w14:paraId="5631FCBF" w14:textId="74471584" w:rsidR="00677388" w:rsidRPr="003107E1" w:rsidRDefault="0090019C"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508</w:t>
            </w:r>
          </w:p>
        </w:tc>
        <w:tc>
          <w:tcPr>
            <w:tcW w:w="1801" w:type="dxa"/>
          </w:tcPr>
          <w:p w14:paraId="56BA1CC1" w14:textId="3D052A7B" w:rsidR="00677388" w:rsidRPr="003107E1" w:rsidRDefault="0090019C"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0</w:t>
            </w:r>
          </w:p>
        </w:tc>
        <w:tc>
          <w:tcPr>
            <w:tcW w:w="1802" w:type="dxa"/>
          </w:tcPr>
          <w:p w14:paraId="3CEDEB22" w14:textId="0A3B86A1" w:rsidR="00677388" w:rsidRPr="003107E1" w:rsidRDefault="0090019C"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0</w:t>
            </w:r>
          </w:p>
        </w:tc>
      </w:tr>
      <w:tr w:rsidR="00677388" w14:paraId="2728756E" w14:textId="77777777" w:rsidTr="00677388">
        <w:tc>
          <w:tcPr>
            <w:tcW w:w="1838" w:type="dxa"/>
          </w:tcPr>
          <w:p w14:paraId="600B9288" w14:textId="3EEAA748" w:rsidR="00677388" w:rsidRPr="003107E1" w:rsidRDefault="00677388" w:rsidP="003107E1">
            <w:pPr>
              <w:bidi/>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31جويلية2020</w:t>
            </w:r>
          </w:p>
        </w:tc>
        <w:tc>
          <w:tcPr>
            <w:tcW w:w="1810" w:type="dxa"/>
          </w:tcPr>
          <w:p w14:paraId="3701495E" w14:textId="6585BBC5" w:rsidR="00677388" w:rsidRPr="003107E1" w:rsidRDefault="0090019C"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20</w:t>
            </w:r>
          </w:p>
        </w:tc>
        <w:tc>
          <w:tcPr>
            <w:tcW w:w="1810" w:type="dxa"/>
          </w:tcPr>
          <w:p w14:paraId="47686C72" w14:textId="0A62C466" w:rsidR="00677388" w:rsidRPr="003107E1" w:rsidRDefault="0090019C"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528</w:t>
            </w:r>
          </w:p>
        </w:tc>
        <w:tc>
          <w:tcPr>
            <w:tcW w:w="1801" w:type="dxa"/>
          </w:tcPr>
          <w:p w14:paraId="0C152E54" w14:textId="0A154537" w:rsidR="00677388" w:rsidRPr="003107E1" w:rsidRDefault="0090019C"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0</w:t>
            </w:r>
          </w:p>
        </w:tc>
        <w:tc>
          <w:tcPr>
            <w:tcW w:w="1802" w:type="dxa"/>
          </w:tcPr>
          <w:p w14:paraId="239F08FC" w14:textId="6D0CFF62" w:rsidR="00677388" w:rsidRPr="003107E1" w:rsidRDefault="0090019C" w:rsidP="003107E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0</w:t>
            </w:r>
          </w:p>
        </w:tc>
      </w:tr>
    </w:tbl>
    <w:p w14:paraId="6100EA76" w14:textId="4E2D5410" w:rsidR="003107E1" w:rsidRPr="0090019C" w:rsidRDefault="0090019C" w:rsidP="0090019C">
      <w:pPr>
        <w:bidi/>
        <w:jc w:val="center"/>
        <w:rPr>
          <w:rFonts w:ascii="Traditional Arabic" w:hAnsi="Traditional Arabic" w:cs="Traditional Arabic"/>
          <w:b/>
          <w:bCs/>
          <w:sz w:val="32"/>
          <w:szCs w:val="32"/>
        </w:rPr>
      </w:pPr>
      <w:r w:rsidRPr="0090019C">
        <w:rPr>
          <w:rFonts w:ascii="Traditional Arabic" w:hAnsi="Traditional Arabic" w:cs="Traditional Arabic" w:hint="cs"/>
          <w:b/>
          <w:bCs/>
          <w:sz w:val="32"/>
          <w:szCs w:val="32"/>
          <w:rtl/>
        </w:rPr>
        <w:t>المصدر: إعداد الباحثة</w:t>
      </w:r>
    </w:p>
    <w:p w14:paraId="33EBAB09" w14:textId="4941F352" w:rsidR="00A77037" w:rsidRDefault="00A77037" w:rsidP="00A77037">
      <w:pPr>
        <w:bidi/>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المطلب الرابع : الإجراءات المتخذة في ولاية الأغواط لمواجهة فيروس كورونا (كوفيد-19) </w:t>
      </w:r>
    </w:p>
    <w:p w14:paraId="03D6B440" w14:textId="77777777" w:rsidR="008F56EC" w:rsidRDefault="00A77037" w:rsidP="008F56EC">
      <w:pPr>
        <w:pStyle w:val="NormalWeb"/>
        <w:bidi/>
        <w:spacing w:before="0" w:beforeAutospacing="0" w:after="285" w:afterAutospacing="0"/>
        <w:jc w:val="both"/>
        <w:textAlignment w:val="baseline"/>
        <w:rPr>
          <w:rFonts w:ascii="Traditional Arabic" w:hAnsi="Traditional Arabic" w:cs="Traditional Arabic"/>
          <w:color w:val="333333"/>
          <w:sz w:val="32"/>
          <w:szCs w:val="32"/>
          <w:rtl/>
        </w:rPr>
      </w:pPr>
      <w:r w:rsidRPr="000F1E51">
        <w:rPr>
          <w:rFonts w:ascii="Traditional Arabic" w:hAnsi="Traditional Arabic" w:cs="Traditional Arabic"/>
          <w:color w:val="282828"/>
          <w:sz w:val="32"/>
          <w:szCs w:val="32"/>
          <w:rtl/>
        </w:rPr>
        <w:t xml:space="preserve">تطبيقًا لتعليمات رئيس الجمهورية، السيد عبد الـمجيد تبون، القائد الأعلى للقوات الـمسلّحة ووزير الدفاع الوطني،   وعقب الـمشاورات مع اللجنة العلمية لـمتابعة تطور جائحة فيروس كورونا </w:t>
      </w:r>
      <w:r w:rsidR="000F1E51">
        <w:rPr>
          <w:rFonts w:ascii="Traditional Arabic" w:hAnsi="Traditional Arabic" w:cs="Traditional Arabic" w:hint="cs"/>
          <w:color w:val="282828"/>
          <w:sz w:val="32"/>
          <w:szCs w:val="32"/>
          <w:rtl/>
        </w:rPr>
        <w:t>(</w:t>
      </w:r>
      <w:r w:rsidRPr="000F1E51">
        <w:rPr>
          <w:rFonts w:ascii="Traditional Arabic" w:hAnsi="Traditional Arabic" w:cs="Traditional Arabic"/>
          <w:color w:val="282828"/>
          <w:sz w:val="32"/>
          <w:szCs w:val="32"/>
          <w:rtl/>
        </w:rPr>
        <w:t>كوفيد</w:t>
      </w:r>
      <w:r w:rsidR="000F1E51">
        <w:rPr>
          <w:rFonts w:ascii="Traditional Arabic" w:hAnsi="Traditional Arabic" w:cs="Traditional Arabic" w:hint="cs"/>
          <w:color w:val="282828"/>
          <w:sz w:val="32"/>
          <w:szCs w:val="32"/>
          <w:rtl/>
        </w:rPr>
        <w:t xml:space="preserve">-19) ، </w:t>
      </w:r>
      <w:r w:rsidRPr="000F1E51">
        <w:rPr>
          <w:rFonts w:ascii="Traditional Arabic" w:hAnsi="Traditional Arabic" w:cs="Traditional Arabic"/>
          <w:color w:val="282828"/>
          <w:sz w:val="32"/>
          <w:szCs w:val="32"/>
          <w:rtl/>
        </w:rPr>
        <w:t>والهيئة  الصحية،   قرّر السيد عبد العزيز جراد، الوزير الأول،</w:t>
      </w:r>
      <w:r w:rsidR="000F1E51">
        <w:rPr>
          <w:rFonts w:ascii="Traditional Arabic" w:hAnsi="Traditional Arabic" w:cs="Traditional Arabic" w:hint="cs"/>
          <w:color w:val="282828"/>
          <w:sz w:val="32"/>
          <w:szCs w:val="32"/>
          <w:rtl/>
        </w:rPr>
        <w:t xml:space="preserve"> إ</w:t>
      </w:r>
      <w:r w:rsidRPr="000F1E51">
        <w:rPr>
          <w:rFonts w:ascii="Traditional Arabic" w:hAnsi="Traditional Arabic" w:cs="Traditional Arabic"/>
          <w:color w:val="282828"/>
          <w:sz w:val="32"/>
          <w:szCs w:val="32"/>
          <w:rtl/>
        </w:rPr>
        <w:t xml:space="preserve">عتماد  تدابير </w:t>
      </w:r>
      <w:r w:rsidR="000F1E51">
        <w:rPr>
          <w:rFonts w:ascii="Traditional Arabic" w:hAnsi="Traditional Arabic" w:cs="Traditional Arabic" w:hint="cs"/>
          <w:color w:val="282828"/>
          <w:sz w:val="32"/>
          <w:szCs w:val="32"/>
          <w:rtl/>
        </w:rPr>
        <w:t xml:space="preserve">صحية </w:t>
      </w:r>
      <w:r w:rsidRPr="000F1E51">
        <w:rPr>
          <w:rFonts w:ascii="Traditional Arabic" w:hAnsi="Traditional Arabic" w:cs="Traditional Arabic"/>
          <w:color w:val="282828"/>
          <w:sz w:val="32"/>
          <w:szCs w:val="32"/>
          <w:rtl/>
        </w:rPr>
        <w:t xml:space="preserve">بعنوان جهاز تسيير الأزمة الصحية المرتبطة بجائحة فيروس كورونا </w:t>
      </w:r>
      <w:r w:rsidR="000F1E51">
        <w:rPr>
          <w:rFonts w:ascii="Traditional Arabic" w:hAnsi="Traditional Arabic" w:cs="Traditional Arabic" w:hint="cs"/>
          <w:color w:val="282828"/>
          <w:sz w:val="32"/>
          <w:szCs w:val="32"/>
          <w:rtl/>
        </w:rPr>
        <w:t>(كوفيد-19) ،</w:t>
      </w:r>
      <w:r w:rsidRPr="000F1E51">
        <w:rPr>
          <w:rFonts w:ascii="Traditional Arabic" w:hAnsi="Traditional Arabic" w:cs="Traditional Arabic"/>
          <w:color w:val="282828"/>
          <w:sz w:val="32"/>
          <w:szCs w:val="32"/>
          <w:rtl/>
        </w:rPr>
        <w:t> </w:t>
      </w:r>
      <w:r w:rsidR="000F1E51">
        <w:rPr>
          <w:rFonts w:ascii="Traditional Arabic" w:hAnsi="Traditional Arabic" w:cs="Traditional Arabic" w:hint="cs"/>
          <w:color w:val="282828"/>
          <w:sz w:val="32"/>
          <w:szCs w:val="32"/>
          <w:rtl/>
        </w:rPr>
        <w:t>إذ</w:t>
      </w:r>
      <w:r w:rsidRPr="000F1E51">
        <w:rPr>
          <w:rFonts w:ascii="Traditional Arabic" w:hAnsi="Traditional Arabic" w:cs="Traditional Arabic"/>
          <w:color w:val="282828"/>
          <w:sz w:val="32"/>
          <w:szCs w:val="32"/>
          <w:rtl/>
        </w:rPr>
        <w:t xml:space="preserve"> تندرج هذه التدابير دائمًا في إطار الحفاظ على صحة الـمواطنين وحمايتهم من أي خطر ل</w:t>
      </w:r>
      <w:r w:rsidR="000F1E51">
        <w:rPr>
          <w:rFonts w:ascii="Traditional Arabic" w:hAnsi="Traditional Arabic" w:cs="Traditional Arabic" w:hint="cs"/>
          <w:color w:val="282828"/>
          <w:sz w:val="32"/>
          <w:szCs w:val="32"/>
          <w:rtl/>
        </w:rPr>
        <w:t>إ</w:t>
      </w:r>
      <w:r w:rsidRPr="000F1E51">
        <w:rPr>
          <w:rFonts w:ascii="Traditional Arabic" w:hAnsi="Traditional Arabic" w:cs="Traditional Arabic"/>
          <w:color w:val="282828"/>
          <w:sz w:val="32"/>
          <w:szCs w:val="32"/>
          <w:rtl/>
        </w:rPr>
        <w:t>نت</w:t>
      </w:r>
      <w:r w:rsidR="000F1E51">
        <w:rPr>
          <w:rFonts w:ascii="Traditional Arabic" w:hAnsi="Traditional Arabic" w:cs="Traditional Arabic" w:hint="cs"/>
          <w:color w:val="282828"/>
          <w:sz w:val="32"/>
          <w:szCs w:val="32"/>
          <w:rtl/>
        </w:rPr>
        <w:t>شا</w:t>
      </w:r>
      <w:r w:rsidRPr="000F1E51">
        <w:rPr>
          <w:rFonts w:ascii="Traditional Arabic" w:hAnsi="Traditional Arabic" w:cs="Traditional Arabic"/>
          <w:color w:val="282828"/>
          <w:sz w:val="32"/>
          <w:szCs w:val="32"/>
          <w:rtl/>
        </w:rPr>
        <w:t xml:space="preserve">ر </w:t>
      </w:r>
      <w:r w:rsidR="000F1E51">
        <w:rPr>
          <w:rFonts w:ascii="Traditional Arabic" w:hAnsi="Traditional Arabic" w:cs="Traditional Arabic" w:hint="cs"/>
          <w:color w:val="282828"/>
          <w:sz w:val="32"/>
          <w:szCs w:val="32"/>
          <w:rtl/>
        </w:rPr>
        <w:t>ال</w:t>
      </w:r>
      <w:r w:rsidRPr="000F1E51">
        <w:rPr>
          <w:rFonts w:ascii="Traditional Arabic" w:hAnsi="Traditional Arabic" w:cs="Traditional Arabic"/>
          <w:color w:val="282828"/>
          <w:sz w:val="32"/>
          <w:szCs w:val="32"/>
          <w:rtl/>
        </w:rPr>
        <w:t xml:space="preserve">فيروس </w:t>
      </w:r>
      <w:r w:rsidR="000F1E51">
        <w:rPr>
          <w:rFonts w:ascii="Traditional Arabic" w:hAnsi="Traditional Arabic" w:cs="Traditional Arabic" w:hint="cs"/>
          <w:color w:val="282828"/>
          <w:sz w:val="32"/>
          <w:szCs w:val="32"/>
          <w:rtl/>
        </w:rPr>
        <w:t xml:space="preserve">، </w:t>
      </w:r>
      <w:r w:rsidRPr="000F1E51">
        <w:rPr>
          <w:rFonts w:ascii="Traditional Arabic" w:hAnsi="Traditional Arabic" w:cs="Traditional Arabic"/>
          <w:color w:val="282828"/>
          <w:sz w:val="32"/>
          <w:szCs w:val="32"/>
          <w:rtl/>
        </w:rPr>
        <w:t xml:space="preserve">والـمدعمّة بالـمسعى القائم على أساس الحذر والتدرج والـمرونة، الذي </w:t>
      </w:r>
      <w:r w:rsidR="000F1E51">
        <w:rPr>
          <w:rFonts w:ascii="Traditional Arabic" w:hAnsi="Traditional Arabic" w:cs="Traditional Arabic" w:hint="cs"/>
          <w:color w:val="282828"/>
          <w:sz w:val="32"/>
          <w:szCs w:val="32"/>
          <w:rtl/>
        </w:rPr>
        <w:t>إ</w:t>
      </w:r>
      <w:r w:rsidRPr="000F1E51">
        <w:rPr>
          <w:rFonts w:ascii="Traditional Arabic" w:hAnsi="Traditional Arabic" w:cs="Traditional Arabic"/>
          <w:color w:val="282828"/>
          <w:sz w:val="32"/>
          <w:szCs w:val="32"/>
          <w:rtl/>
        </w:rPr>
        <w:t>نتهجته السلطات العمومية، فإنها ترمي إلى تكييف نظام الحماية والوقاية وفقًا لتطور الوضع الوبائي</w:t>
      </w:r>
      <w:r w:rsidR="000F1E51">
        <w:rPr>
          <w:rFonts w:ascii="Traditional Arabic" w:hAnsi="Traditional Arabic" w:cs="Traditional Arabic" w:hint="cs"/>
          <w:color w:val="282828"/>
          <w:sz w:val="32"/>
          <w:szCs w:val="32"/>
          <w:rtl/>
        </w:rPr>
        <w:t xml:space="preserve">، </w:t>
      </w:r>
      <w:r w:rsidR="008A6696">
        <w:rPr>
          <w:rFonts w:ascii="Traditional Arabic" w:hAnsi="Traditional Arabic" w:cs="Traditional Arabic" w:hint="cs"/>
          <w:color w:val="282828"/>
          <w:sz w:val="32"/>
          <w:szCs w:val="32"/>
          <w:rtl/>
        </w:rPr>
        <w:t xml:space="preserve">مع تجديد </w:t>
      </w:r>
      <w:r w:rsidR="008A6696" w:rsidRPr="008A6696">
        <w:rPr>
          <w:rFonts w:ascii="Traditional Arabic" w:hAnsi="Traditional Arabic" w:cs="Traditional Arabic"/>
          <w:color w:val="282828"/>
          <w:sz w:val="32"/>
          <w:szCs w:val="32"/>
          <w:rtl/>
        </w:rPr>
        <w:t>دعواتها للمواطنين لـمواصلة تعبئتهم والتحلي بالانضباط، وتعزيز التدابير الاحترازية لـمكافحة انتشار هذا الوباء ورفع هذا التحدي الصحي، من خلال الامتثال دائمًا للتدابير الـمانعة الـموصى بها، على غرار التباعد الجسدي،  والارتداء الإجباري للقناع،  وغسل اليدين باستمرا</w:t>
      </w:r>
      <w:r w:rsidR="008A6696">
        <w:rPr>
          <w:rFonts w:ascii="Traditional Arabic" w:hAnsi="Traditional Arabic" w:cs="Traditional Arabic" w:hint="cs"/>
          <w:color w:val="282828"/>
          <w:sz w:val="32"/>
          <w:szCs w:val="32"/>
          <w:rtl/>
        </w:rPr>
        <w:t>ر .</w:t>
      </w:r>
      <w:r w:rsidR="008A6696">
        <w:rPr>
          <w:rStyle w:val="Appelnotedebasdep"/>
          <w:rFonts w:ascii="Traditional Arabic" w:hAnsi="Traditional Arabic" w:cs="Traditional Arabic"/>
          <w:color w:val="282828"/>
          <w:sz w:val="32"/>
          <w:szCs w:val="32"/>
          <w:rtl/>
        </w:rPr>
        <w:footnoteReference w:id="49"/>
      </w:r>
      <w:r w:rsidR="00482A8C">
        <w:rPr>
          <w:rFonts w:ascii="Traditional Arabic" w:hAnsi="Traditional Arabic" w:cs="Traditional Arabic" w:hint="cs"/>
          <w:color w:val="333333"/>
          <w:sz w:val="32"/>
          <w:szCs w:val="32"/>
          <w:rtl/>
        </w:rPr>
        <w:t xml:space="preserve">   </w:t>
      </w:r>
    </w:p>
    <w:p w14:paraId="4F371792" w14:textId="2D03BF82" w:rsidR="00346D6F" w:rsidRPr="008F56EC" w:rsidRDefault="00482A8C" w:rsidP="008F56EC">
      <w:pPr>
        <w:pStyle w:val="NormalWeb"/>
        <w:bidi/>
        <w:spacing w:before="0" w:beforeAutospacing="0" w:after="285" w:afterAutospacing="0"/>
        <w:jc w:val="both"/>
        <w:textAlignment w:val="baseline"/>
        <w:rPr>
          <w:rFonts w:ascii="Traditional Arabic" w:hAnsi="Traditional Arabic" w:cs="Traditional Arabic"/>
          <w:color w:val="282828"/>
          <w:sz w:val="32"/>
          <w:szCs w:val="32"/>
        </w:rPr>
      </w:pPr>
      <w:r>
        <w:rPr>
          <w:rFonts w:ascii="Traditional Arabic" w:hAnsi="Traditional Arabic" w:cs="Traditional Arabic" w:hint="cs"/>
          <w:color w:val="333333"/>
          <w:sz w:val="32"/>
          <w:szCs w:val="32"/>
          <w:rtl/>
        </w:rPr>
        <w:t xml:space="preserve">"وقد </w:t>
      </w:r>
      <w:r w:rsidRPr="00482A8C">
        <w:rPr>
          <w:rFonts w:ascii="Traditional Arabic" w:hAnsi="Traditional Arabic" w:cs="Traditional Arabic"/>
          <w:color w:val="333333"/>
          <w:sz w:val="32"/>
          <w:szCs w:val="32"/>
          <w:rtl/>
        </w:rPr>
        <w:t>ترأس عبد القادر برادعي، والي ولاية الأغواط إجتماع الخلية الولائية الموسعة لدراسة الوضعية الوبائية</w:t>
      </w:r>
      <w:r w:rsidRPr="00482A8C">
        <w:rPr>
          <w:rFonts w:ascii="Traditional Arabic" w:hAnsi="Traditional Arabic" w:cs="Traditional Arabic"/>
          <w:color w:val="333333"/>
          <w:sz w:val="32"/>
          <w:szCs w:val="32"/>
        </w:rPr>
        <w:t>.</w:t>
      </w:r>
      <w:r w:rsidR="00346D6F" w:rsidRPr="00346D6F">
        <w:rPr>
          <w:rFonts w:ascii="Traditional Arabic" w:hAnsi="Traditional Arabic" w:cs="Traditional Arabic"/>
          <w:color w:val="333333"/>
          <w:sz w:val="32"/>
          <w:szCs w:val="32"/>
          <w:rtl/>
        </w:rPr>
        <w:t>وتم خلال الإجتماع تقديم خريطة طريق واقتراحات اللجنة الطبية حول كيفية تسيير المرحلة القادمة</w:t>
      </w:r>
      <w:r>
        <w:rPr>
          <w:rFonts w:ascii="Traditional Arabic" w:hAnsi="Traditional Arabic" w:cs="Traditional Arabic" w:hint="cs"/>
          <w:color w:val="333333"/>
          <w:sz w:val="32"/>
          <w:szCs w:val="32"/>
          <w:rtl/>
        </w:rPr>
        <w:t>،</w:t>
      </w:r>
      <w:r>
        <w:rPr>
          <w:rFonts w:ascii="Traditional Arabic" w:hAnsi="Traditional Arabic" w:cs="Traditional Arabic" w:hint="cs"/>
          <w:color w:val="282828"/>
          <w:sz w:val="32"/>
          <w:szCs w:val="32"/>
          <w:rtl/>
        </w:rPr>
        <w:t xml:space="preserve"> </w:t>
      </w:r>
      <w:r w:rsidR="00346D6F" w:rsidRPr="00346D6F">
        <w:rPr>
          <w:rFonts w:ascii="Traditional Arabic" w:hAnsi="Traditional Arabic" w:cs="Traditional Arabic"/>
          <w:color w:val="333333"/>
          <w:sz w:val="32"/>
          <w:szCs w:val="32"/>
          <w:rtl/>
        </w:rPr>
        <w:t>خاصة مع ارتفاع إصابات فيروس كورونا بسبب التراخي وعدم التقيد بالتدابير الوقائية من هذا الوباء الخطير</w:t>
      </w:r>
      <w:r>
        <w:rPr>
          <w:rFonts w:ascii="Traditional Arabic" w:hAnsi="Traditional Arabic" w:cs="Traditional Arabic" w:hint="cs"/>
          <w:color w:val="333333"/>
          <w:sz w:val="32"/>
          <w:szCs w:val="32"/>
          <w:rtl/>
        </w:rPr>
        <w:t>،</w:t>
      </w:r>
      <w:r>
        <w:rPr>
          <w:rFonts w:ascii="Traditional Arabic" w:hAnsi="Traditional Arabic" w:cs="Traditional Arabic" w:hint="cs"/>
          <w:color w:val="282828"/>
          <w:sz w:val="32"/>
          <w:szCs w:val="32"/>
          <w:rtl/>
        </w:rPr>
        <w:t xml:space="preserve"> </w:t>
      </w:r>
      <w:r w:rsidR="00346D6F" w:rsidRPr="00346D6F">
        <w:rPr>
          <w:rFonts w:ascii="Traditional Arabic" w:hAnsi="Traditional Arabic" w:cs="Traditional Arabic"/>
          <w:color w:val="333333"/>
          <w:sz w:val="32"/>
          <w:szCs w:val="32"/>
          <w:rtl/>
        </w:rPr>
        <w:t>وحسب بيان لمصالح الولاية، فقد تم إتخاذ جملة من القرارات والتدابير الإحترازية، تمثلت فيما يلي</w:t>
      </w:r>
      <w:r w:rsidR="00346D6F" w:rsidRPr="00346D6F">
        <w:rPr>
          <w:rFonts w:ascii="Traditional Arabic" w:hAnsi="Traditional Arabic" w:cs="Traditional Arabic"/>
          <w:color w:val="333333"/>
          <w:sz w:val="32"/>
          <w:szCs w:val="32"/>
        </w:rPr>
        <w:t>:</w:t>
      </w:r>
    </w:p>
    <w:p w14:paraId="0F9010F0" w14:textId="77777777" w:rsidR="00346D6F" w:rsidRPr="00346D6F" w:rsidRDefault="00346D6F" w:rsidP="008F56EC">
      <w:pPr>
        <w:pStyle w:val="NormalWeb"/>
        <w:numPr>
          <w:ilvl w:val="0"/>
          <w:numId w:val="22"/>
        </w:numPr>
        <w:bidi/>
        <w:spacing w:before="0" w:beforeAutospacing="0" w:after="225" w:afterAutospacing="0" w:line="276" w:lineRule="auto"/>
        <w:textAlignment w:val="baseline"/>
        <w:rPr>
          <w:rFonts w:ascii="Traditional Arabic" w:hAnsi="Traditional Arabic" w:cs="Traditional Arabic"/>
          <w:color w:val="333333"/>
          <w:sz w:val="32"/>
          <w:szCs w:val="32"/>
        </w:rPr>
      </w:pPr>
      <w:r w:rsidRPr="00346D6F">
        <w:rPr>
          <w:rFonts w:ascii="Traditional Arabic" w:hAnsi="Traditional Arabic" w:cs="Traditional Arabic"/>
          <w:color w:val="333333"/>
          <w:sz w:val="32"/>
          <w:szCs w:val="32"/>
          <w:rtl/>
        </w:rPr>
        <w:lastRenderedPageBreak/>
        <w:t>تخصيص مستشفى احميده بن عجيلة لاستقبال الأشخاص المصابين بفيروس كورونا بعد اكتمال عملية تحويل كل المصالح الاستشفائية إلى المستشفى الجديد خلال الأسبوع الجاري</w:t>
      </w:r>
      <w:r w:rsidRPr="00346D6F">
        <w:rPr>
          <w:rFonts w:ascii="Traditional Arabic" w:hAnsi="Traditional Arabic" w:cs="Traditional Arabic"/>
          <w:color w:val="333333"/>
          <w:sz w:val="32"/>
          <w:szCs w:val="32"/>
        </w:rPr>
        <w:t>.</w:t>
      </w:r>
    </w:p>
    <w:p w14:paraId="24E672F3" w14:textId="77777777" w:rsidR="00346D6F" w:rsidRPr="00346D6F" w:rsidRDefault="00346D6F" w:rsidP="008F56EC">
      <w:pPr>
        <w:pStyle w:val="NormalWeb"/>
        <w:numPr>
          <w:ilvl w:val="0"/>
          <w:numId w:val="22"/>
        </w:numPr>
        <w:bidi/>
        <w:spacing w:before="0" w:beforeAutospacing="0" w:after="225" w:afterAutospacing="0" w:line="276" w:lineRule="auto"/>
        <w:textAlignment w:val="baseline"/>
        <w:rPr>
          <w:rFonts w:ascii="Traditional Arabic" w:hAnsi="Traditional Arabic" w:cs="Traditional Arabic"/>
          <w:color w:val="333333"/>
          <w:sz w:val="32"/>
          <w:szCs w:val="32"/>
        </w:rPr>
      </w:pPr>
      <w:r w:rsidRPr="00346D6F">
        <w:rPr>
          <w:rFonts w:ascii="Traditional Arabic" w:hAnsi="Traditional Arabic" w:cs="Traditional Arabic"/>
          <w:color w:val="333333"/>
          <w:sz w:val="32"/>
          <w:szCs w:val="32"/>
          <w:rtl/>
        </w:rPr>
        <w:t>وضرورة التعجيل في إصلاح جهاز سكانير وتعبئة كل الإمكانات البشرية والمادية لمواجهة أي طارئ</w:t>
      </w:r>
      <w:r w:rsidRPr="00346D6F">
        <w:rPr>
          <w:rFonts w:ascii="Traditional Arabic" w:hAnsi="Traditional Arabic" w:cs="Traditional Arabic"/>
          <w:color w:val="333333"/>
          <w:sz w:val="32"/>
          <w:szCs w:val="32"/>
        </w:rPr>
        <w:t>.</w:t>
      </w:r>
    </w:p>
    <w:p w14:paraId="37D48AC0" w14:textId="77777777" w:rsidR="00346D6F" w:rsidRDefault="00346D6F" w:rsidP="008F56EC">
      <w:pPr>
        <w:pStyle w:val="NormalWeb"/>
        <w:numPr>
          <w:ilvl w:val="0"/>
          <w:numId w:val="22"/>
        </w:numPr>
        <w:bidi/>
        <w:spacing w:before="0" w:beforeAutospacing="0" w:after="225" w:afterAutospacing="0" w:line="276" w:lineRule="auto"/>
        <w:textAlignment w:val="baseline"/>
        <w:rPr>
          <w:rFonts w:ascii="Verdana" w:hAnsi="Verdana"/>
          <w:color w:val="333333"/>
          <w:sz w:val="23"/>
          <w:szCs w:val="23"/>
        </w:rPr>
      </w:pPr>
      <w:r w:rsidRPr="00346D6F">
        <w:rPr>
          <w:rFonts w:ascii="Traditional Arabic" w:hAnsi="Traditional Arabic" w:cs="Traditional Arabic"/>
          <w:color w:val="333333"/>
          <w:sz w:val="32"/>
          <w:szCs w:val="32"/>
          <w:rtl/>
        </w:rPr>
        <w:t>ضرورة استدراك النقائص عبر الهياكل الإستشفائية الخاصة بالتكفل بالمصابين بفيروس كورونا ببلديات: الأغواط، أفلو وقصر الحيران</w:t>
      </w:r>
      <w:r>
        <w:rPr>
          <w:rFonts w:ascii="Verdana" w:hAnsi="Verdana"/>
          <w:color w:val="333333"/>
          <w:sz w:val="23"/>
          <w:szCs w:val="23"/>
        </w:rPr>
        <w:t>.</w:t>
      </w:r>
    </w:p>
    <w:p w14:paraId="6FDBC39C" w14:textId="568F9F31" w:rsidR="00346D6F" w:rsidRPr="00482A8C" w:rsidRDefault="00346D6F" w:rsidP="008F56EC">
      <w:pPr>
        <w:pStyle w:val="NormalWeb"/>
        <w:numPr>
          <w:ilvl w:val="0"/>
          <w:numId w:val="22"/>
        </w:numPr>
        <w:bidi/>
        <w:spacing w:before="0" w:beforeAutospacing="0" w:after="225" w:afterAutospacing="0" w:line="276" w:lineRule="auto"/>
        <w:textAlignment w:val="baseline"/>
        <w:rPr>
          <w:rFonts w:ascii="Traditional Arabic" w:hAnsi="Traditional Arabic" w:cs="Traditional Arabic"/>
          <w:color w:val="333333"/>
          <w:sz w:val="32"/>
          <w:szCs w:val="32"/>
        </w:rPr>
      </w:pPr>
      <w:r w:rsidRPr="00482A8C">
        <w:rPr>
          <w:rFonts w:ascii="Traditional Arabic" w:hAnsi="Traditional Arabic" w:cs="Traditional Arabic"/>
          <w:color w:val="333333"/>
          <w:sz w:val="32"/>
          <w:szCs w:val="32"/>
          <w:rtl/>
        </w:rPr>
        <w:t>بالإضافة إلى توسيع قدرات الإستيعاب بتوفير أسِرّة إضافية للإنعاش، وتسريع إجراءات اقتناء العتاد الطبيب بـ 10 ملايير سنتيم</w:t>
      </w:r>
      <w:r w:rsidRPr="00482A8C">
        <w:rPr>
          <w:rFonts w:ascii="Traditional Arabic" w:hAnsi="Traditional Arabic" w:cs="Traditional Arabic"/>
          <w:color w:val="333333"/>
          <w:sz w:val="32"/>
          <w:szCs w:val="32"/>
        </w:rPr>
        <w:t>.</w:t>
      </w:r>
      <w:r w:rsidR="00D56C00">
        <w:rPr>
          <w:rStyle w:val="Appelnotedebasdep"/>
          <w:rFonts w:ascii="Traditional Arabic" w:hAnsi="Traditional Arabic" w:cs="Traditional Arabic"/>
          <w:color w:val="333333"/>
          <w:sz w:val="32"/>
          <w:szCs w:val="32"/>
        </w:rPr>
        <w:footnoteReference w:id="50"/>
      </w:r>
    </w:p>
    <w:p w14:paraId="5CEC2C09" w14:textId="77777777" w:rsidR="00346D6F" w:rsidRPr="00482A8C" w:rsidRDefault="00346D6F" w:rsidP="008F56EC">
      <w:pPr>
        <w:pStyle w:val="NormalWeb"/>
        <w:numPr>
          <w:ilvl w:val="0"/>
          <w:numId w:val="22"/>
        </w:numPr>
        <w:bidi/>
        <w:spacing w:before="0" w:beforeAutospacing="0" w:after="225" w:afterAutospacing="0" w:line="276" w:lineRule="auto"/>
        <w:textAlignment w:val="baseline"/>
        <w:rPr>
          <w:rFonts w:ascii="Traditional Arabic" w:hAnsi="Traditional Arabic" w:cs="Traditional Arabic"/>
          <w:color w:val="333333"/>
          <w:sz w:val="32"/>
          <w:szCs w:val="32"/>
        </w:rPr>
      </w:pPr>
      <w:r w:rsidRPr="00482A8C">
        <w:rPr>
          <w:rFonts w:ascii="Traditional Arabic" w:hAnsi="Traditional Arabic" w:cs="Traditional Arabic"/>
          <w:color w:val="333333"/>
          <w:sz w:val="32"/>
          <w:szCs w:val="32"/>
          <w:rtl/>
        </w:rPr>
        <w:t>ناهيك عن التنسيق مع الجهات المركزية من أجل تسريع إجراءات بدء تشغيل جهاز الكشف عن الفيروسات</w:t>
      </w:r>
      <w:r w:rsidRPr="00482A8C">
        <w:rPr>
          <w:rFonts w:ascii="Traditional Arabic" w:hAnsi="Traditional Arabic" w:cs="Traditional Arabic"/>
          <w:color w:val="333333"/>
          <w:sz w:val="32"/>
          <w:szCs w:val="32"/>
        </w:rPr>
        <w:t xml:space="preserve"> PCR.</w:t>
      </w:r>
    </w:p>
    <w:p w14:paraId="6B62328E" w14:textId="77777777" w:rsidR="00346D6F" w:rsidRPr="00482A8C" w:rsidRDefault="00346D6F" w:rsidP="008F56EC">
      <w:pPr>
        <w:pStyle w:val="NormalWeb"/>
        <w:numPr>
          <w:ilvl w:val="0"/>
          <w:numId w:val="22"/>
        </w:numPr>
        <w:bidi/>
        <w:spacing w:before="0" w:beforeAutospacing="0" w:after="225" w:afterAutospacing="0" w:line="276" w:lineRule="auto"/>
        <w:textAlignment w:val="baseline"/>
        <w:rPr>
          <w:rFonts w:ascii="Traditional Arabic" w:hAnsi="Traditional Arabic" w:cs="Traditional Arabic"/>
          <w:color w:val="333333"/>
          <w:sz w:val="32"/>
          <w:szCs w:val="32"/>
        </w:rPr>
      </w:pPr>
      <w:r w:rsidRPr="00482A8C">
        <w:rPr>
          <w:rFonts w:ascii="Traditional Arabic" w:hAnsi="Traditional Arabic" w:cs="Traditional Arabic"/>
          <w:color w:val="333333"/>
          <w:sz w:val="32"/>
          <w:szCs w:val="32"/>
          <w:rtl/>
        </w:rPr>
        <w:t>وتوفير مخزون احتياطي كاف من وسائل الوقاية لفائدة الأطقم الطبية وشبه الطبية، إضافة إلى الحرص على توفر الأكسجين</w:t>
      </w:r>
      <w:r w:rsidRPr="00482A8C">
        <w:rPr>
          <w:rFonts w:ascii="Traditional Arabic" w:hAnsi="Traditional Arabic" w:cs="Traditional Arabic"/>
          <w:color w:val="333333"/>
          <w:sz w:val="32"/>
          <w:szCs w:val="32"/>
        </w:rPr>
        <w:t>.</w:t>
      </w:r>
    </w:p>
    <w:p w14:paraId="313A50E5" w14:textId="77777777" w:rsidR="00346D6F" w:rsidRPr="00482A8C" w:rsidRDefault="00346D6F" w:rsidP="008F56EC">
      <w:pPr>
        <w:pStyle w:val="NormalWeb"/>
        <w:numPr>
          <w:ilvl w:val="0"/>
          <w:numId w:val="22"/>
        </w:numPr>
        <w:bidi/>
        <w:spacing w:before="0" w:beforeAutospacing="0" w:after="225" w:afterAutospacing="0" w:line="276" w:lineRule="auto"/>
        <w:textAlignment w:val="baseline"/>
        <w:rPr>
          <w:rFonts w:ascii="Traditional Arabic" w:hAnsi="Traditional Arabic" w:cs="Traditional Arabic"/>
          <w:color w:val="333333"/>
          <w:sz w:val="32"/>
          <w:szCs w:val="32"/>
        </w:rPr>
      </w:pPr>
      <w:r w:rsidRPr="00482A8C">
        <w:rPr>
          <w:rFonts w:ascii="Traditional Arabic" w:hAnsi="Traditional Arabic" w:cs="Traditional Arabic"/>
          <w:color w:val="333333"/>
          <w:sz w:val="32"/>
          <w:szCs w:val="32"/>
          <w:rtl/>
        </w:rPr>
        <w:t>كما شدّد الوالي على ضرورة غلق كلي أو جزئي لأماكن النزهة والاستراحة وفضاءات الترفيه والتسلية، وكل مكان يعرف تدفقا كبيرا للجمهور</w:t>
      </w:r>
      <w:r w:rsidRPr="00482A8C">
        <w:rPr>
          <w:rFonts w:ascii="Traditional Arabic" w:hAnsi="Traditional Arabic" w:cs="Traditional Arabic"/>
          <w:color w:val="333333"/>
          <w:sz w:val="32"/>
          <w:szCs w:val="32"/>
        </w:rPr>
        <w:t>.</w:t>
      </w:r>
    </w:p>
    <w:p w14:paraId="253E3CD5" w14:textId="77777777" w:rsidR="00346D6F" w:rsidRPr="00482A8C" w:rsidRDefault="00346D6F" w:rsidP="008F56EC">
      <w:pPr>
        <w:pStyle w:val="NormalWeb"/>
        <w:numPr>
          <w:ilvl w:val="0"/>
          <w:numId w:val="22"/>
        </w:numPr>
        <w:bidi/>
        <w:spacing w:before="0" w:beforeAutospacing="0" w:after="225" w:afterAutospacing="0" w:line="276" w:lineRule="auto"/>
        <w:textAlignment w:val="baseline"/>
        <w:rPr>
          <w:rFonts w:ascii="Traditional Arabic" w:hAnsi="Traditional Arabic" w:cs="Traditional Arabic"/>
          <w:color w:val="333333"/>
          <w:sz w:val="32"/>
          <w:szCs w:val="32"/>
        </w:rPr>
      </w:pPr>
      <w:r w:rsidRPr="00482A8C">
        <w:rPr>
          <w:rFonts w:ascii="Traditional Arabic" w:hAnsi="Traditional Arabic" w:cs="Traditional Arabic"/>
          <w:color w:val="333333"/>
          <w:sz w:val="32"/>
          <w:szCs w:val="32"/>
          <w:rtl/>
        </w:rPr>
        <w:t>بالإضافة إلى ضرورة رفع الطاولات والكراسي بالمقاهي والمطاعم والفنادق ابتداء من اليوم والإكتفاء بتقديم خدمة الوجبات المحمولة</w:t>
      </w:r>
      <w:r w:rsidRPr="00482A8C">
        <w:rPr>
          <w:rFonts w:ascii="Traditional Arabic" w:hAnsi="Traditional Arabic" w:cs="Traditional Arabic"/>
          <w:color w:val="333333"/>
          <w:sz w:val="32"/>
          <w:szCs w:val="32"/>
        </w:rPr>
        <w:t>.</w:t>
      </w:r>
    </w:p>
    <w:p w14:paraId="5FB07079" w14:textId="77777777" w:rsidR="00346D6F" w:rsidRPr="00482A8C" w:rsidRDefault="00346D6F" w:rsidP="008F56EC">
      <w:pPr>
        <w:pStyle w:val="NormalWeb"/>
        <w:numPr>
          <w:ilvl w:val="0"/>
          <w:numId w:val="22"/>
        </w:numPr>
        <w:bidi/>
        <w:spacing w:before="0" w:beforeAutospacing="0" w:after="225" w:afterAutospacing="0" w:line="276" w:lineRule="auto"/>
        <w:textAlignment w:val="baseline"/>
        <w:rPr>
          <w:rFonts w:ascii="Traditional Arabic" w:hAnsi="Traditional Arabic" w:cs="Traditional Arabic"/>
          <w:color w:val="333333"/>
          <w:sz w:val="32"/>
          <w:szCs w:val="32"/>
        </w:rPr>
      </w:pPr>
      <w:r w:rsidRPr="00482A8C">
        <w:rPr>
          <w:rFonts w:ascii="Traditional Arabic" w:hAnsi="Traditional Arabic" w:cs="Traditional Arabic"/>
          <w:color w:val="333333"/>
          <w:sz w:val="32"/>
          <w:szCs w:val="32"/>
          <w:rtl/>
        </w:rPr>
        <w:t>إلزامية ارتداء الأقنعة الواقية عبر كل الفضاءات التي تعرف توافد الجمهور العريض، تحت طائلة توقيع العقوبات الإدارية والغرامات</w:t>
      </w:r>
      <w:r w:rsidRPr="00482A8C">
        <w:rPr>
          <w:rFonts w:ascii="Traditional Arabic" w:hAnsi="Traditional Arabic" w:cs="Traditional Arabic"/>
          <w:color w:val="333333"/>
          <w:sz w:val="32"/>
          <w:szCs w:val="32"/>
        </w:rPr>
        <w:t>.</w:t>
      </w:r>
    </w:p>
    <w:p w14:paraId="0ED7BB89" w14:textId="77777777" w:rsidR="00346D6F" w:rsidRPr="00482A8C" w:rsidRDefault="00346D6F" w:rsidP="008F56EC">
      <w:pPr>
        <w:pStyle w:val="NormalWeb"/>
        <w:numPr>
          <w:ilvl w:val="0"/>
          <w:numId w:val="22"/>
        </w:numPr>
        <w:bidi/>
        <w:spacing w:before="0" w:beforeAutospacing="0" w:after="225" w:afterAutospacing="0" w:line="276" w:lineRule="auto"/>
        <w:textAlignment w:val="baseline"/>
        <w:rPr>
          <w:rFonts w:ascii="Traditional Arabic" w:hAnsi="Traditional Arabic" w:cs="Traditional Arabic"/>
          <w:color w:val="333333"/>
          <w:sz w:val="32"/>
          <w:szCs w:val="32"/>
        </w:rPr>
      </w:pPr>
      <w:r w:rsidRPr="00482A8C">
        <w:rPr>
          <w:rFonts w:ascii="Traditional Arabic" w:hAnsi="Traditional Arabic" w:cs="Traditional Arabic"/>
          <w:color w:val="333333"/>
          <w:sz w:val="32"/>
          <w:szCs w:val="32"/>
          <w:rtl/>
        </w:rPr>
        <w:t>بالإضافة إلى تعليق نشاط النقل الحضري للأشخاص، العمومي والخاص، خلال أيام العطل الأسبوعية</w:t>
      </w:r>
      <w:r w:rsidRPr="00482A8C">
        <w:rPr>
          <w:rFonts w:ascii="Traditional Arabic" w:hAnsi="Traditional Arabic" w:cs="Traditional Arabic"/>
          <w:color w:val="333333"/>
          <w:sz w:val="32"/>
          <w:szCs w:val="32"/>
        </w:rPr>
        <w:t>.</w:t>
      </w:r>
    </w:p>
    <w:p w14:paraId="054227A0" w14:textId="77777777" w:rsidR="00346D6F" w:rsidRPr="00482A8C" w:rsidRDefault="00346D6F" w:rsidP="008F56EC">
      <w:pPr>
        <w:pStyle w:val="NormalWeb"/>
        <w:numPr>
          <w:ilvl w:val="0"/>
          <w:numId w:val="22"/>
        </w:numPr>
        <w:bidi/>
        <w:spacing w:before="0" w:beforeAutospacing="0" w:after="225" w:afterAutospacing="0" w:line="276" w:lineRule="auto"/>
        <w:textAlignment w:val="baseline"/>
        <w:rPr>
          <w:rFonts w:ascii="Traditional Arabic" w:hAnsi="Traditional Arabic" w:cs="Traditional Arabic"/>
          <w:color w:val="333333"/>
          <w:sz w:val="32"/>
          <w:szCs w:val="32"/>
        </w:rPr>
      </w:pPr>
      <w:r w:rsidRPr="00482A8C">
        <w:rPr>
          <w:rFonts w:ascii="Traditional Arabic" w:hAnsi="Traditional Arabic" w:cs="Traditional Arabic"/>
          <w:color w:val="333333"/>
          <w:sz w:val="32"/>
          <w:szCs w:val="32"/>
          <w:rtl/>
        </w:rPr>
        <w:lastRenderedPageBreak/>
        <w:t>الاستمرار في تنفيذ القرار المتضمن منع النقل الجماعي للأشخاص ما بين الولايات وأن كل مخالف لهذا الإجراء سيتعرض للعقوبات القانونية الـمنصوص عليها</w:t>
      </w:r>
      <w:r w:rsidRPr="00482A8C">
        <w:rPr>
          <w:rFonts w:ascii="Traditional Arabic" w:hAnsi="Traditional Arabic" w:cs="Traditional Arabic"/>
          <w:color w:val="333333"/>
          <w:sz w:val="32"/>
          <w:szCs w:val="32"/>
        </w:rPr>
        <w:t>.</w:t>
      </w:r>
    </w:p>
    <w:p w14:paraId="55F6E915" w14:textId="77777777" w:rsidR="00346D6F" w:rsidRPr="00482A8C" w:rsidRDefault="00346D6F" w:rsidP="008F56EC">
      <w:pPr>
        <w:pStyle w:val="NormalWeb"/>
        <w:numPr>
          <w:ilvl w:val="0"/>
          <w:numId w:val="22"/>
        </w:numPr>
        <w:bidi/>
        <w:spacing w:before="0" w:beforeAutospacing="0" w:after="225" w:afterAutospacing="0" w:line="276" w:lineRule="auto"/>
        <w:textAlignment w:val="baseline"/>
        <w:rPr>
          <w:rFonts w:ascii="Traditional Arabic" w:hAnsi="Traditional Arabic" w:cs="Traditional Arabic"/>
          <w:color w:val="333333"/>
          <w:sz w:val="32"/>
          <w:szCs w:val="32"/>
        </w:rPr>
      </w:pPr>
      <w:r w:rsidRPr="00482A8C">
        <w:rPr>
          <w:rFonts w:ascii="Traditional Arabic" w:hAnsi="Traditional Arabic" w:cs="Traditional Arabic"/>
          <w:color w:val="333333"/>
          <w:sz w:val="32"/>
          <w:szCs w:val="32"/>
          <w:rtl/>
        </w:rPr>
        <w:t>الاستمرار في تطبيق القرار المتعلق بغلق الأسواق الأسبوعية و أسواق بيع السيارات المستعملة عبر تراب الولاية، غلق قاعات الأفراح، و كذا الحمامات الجماعية و المسابح</w:t>
      </w:r>
      <w:r w:rsidRPr="00482A8C">
        <w:rPr>
          <w:rFonts w:ascii="Traditional Arabic" w:hAnsi="Traditional Arabic" w:cs="Traditional Arabic"/>
          <w:color w:val="333333"/>
          <w:sz w:val="32"/>
          <w:szCs w:val="32"/>
        </w:rPr>
        <w:t>.</w:t>
      </w:r>
    </w:p>
    <w:p w14:paraId="686B61A0" w14:textId="472423E1" w:rsidR="009A467C" w:rsidRDefault="00346D6F" w:rsidP="008F56EC">
      <w:pPr>
        <w:pStyle w:val="NormalWeb"/>
        <w:numPr>
          <w:ilvl w:val="0"/>
          <w:numId w:val="22"/>
        </w:numPr>
        <w:bidi/>
        <w:spacing w:before="0" w:beforeAutospacing="0" w:after="225" w:afterAutospacing="0" w:line="276" w:lineRule="auto"/>
        <w:textAlignment w:val="baseline"/>
        <w:rPr>
          <w:rFonts w:ascii="Traditional Arabic" w:hAnsi="Traditional Arabic" w:cs="Traditional Arabic"/>
          <w:color w:val="333333"/>
          <w:sz w:val="32"/>
          <w:szCs w:val="32"/>
        </w:rPr>
      </w:pPr>
      <w:r w:rsidRPr="00482A8C">
        <w:rPr>
          <w:rFonts w:ascii="Traditional Arabic" w:hAnsi="Traditional Arabic" w:cs="Traditional Arabic"/>
          <w:color w:val="333333"/>
          <w:sz w:val="32"/>
          <w:szCs w:val="32"/>
          <w:rtl/>
        </w:rPr>
        <w:t>تمديد الإجراء الذي يحظر أي نوع من تجمعات الأشخاص والتجمعات العائلية، لاسيما حفلات الزواج والختان و خيم المآتم</w:t>
      </w:r>
      <w:r w:rsidR="009A467C">
        <w:rPr>
          <w:rFonts w:ascii="Traditional Arabic" w:hAnsi="Traditional Arabic" w:cs="Traditional Arabic" w:hint="cs"/>
          <w:color w:val="333333"/>
          <w:sz w:val="32"/>
          <w:szCs w:val="32"/>
          <w:rtl/>
        </w:rPr>
        <w:t>.</w:t>
      </w:r>
    </w:p>
    <w:p w14:paraId="7C58C129" w14:textId="137E86DD" w:rsidR="00346D6F" w:rsidRPr="009A467C" w:rsidRDefault="00346D6F" w:rsidP="009A467C">
      <w:pPr>
        <w:pStyle w:val="NormalWeb"/>
        <w:bidi/>
        <w:spacing w:before="0" w:beforeAutospacing="0" w:after="225" w:afterAutospacing="0" w:line="276" w:lineRule="auto"/>
        <w:ind w:left="1080"/>
        <w:textAlignment w:val="baseline"/>
        <w:rPr>
          <w:rFonts w:ascii="Traditional Arabic" w:hAnsi="Traditional Arabic" w:cs="Traditional Arabic"/>
          <w:color w:val="333333"/>
          <w:sz w:val="32"/>
          <w:szCs w:val="32"/>
        </w:rPr>
      </w:pPr>
    </w:p>
    <w:p w14:paraId="1AC30D41" w14:textId="77777777" w:rsidR="00482A8C" w:rsidRDefault="00346D6F" w:rsidP="008F56EC">
      <w:pPr>
        <w:pStyle w:val="NormalWeb"/>
        <w:numPr>
          <w:ilvl w:val="0"/>
          <w:numId w:val="22"/>
        </w:numPr>
        <w:bidi/>
        <w:spacing w:before="0" w:beforeAutospacing="0" w:after="225" w:afterAutospacing="0" w:line="276" w:lineRule="auto"/>
        <w:textAlignment w:val="baseline"/>
        <w:rPr>
          <w:rFonts w:ascii="Traditional Arabic" w:hAnsi="Traditional Arabic" w:cs="Traditional Arabic"/>
          <w:color w:val="333333"/>
          <w:sz w:val="32"/>
          <w:szCs w:val="32"/>
          <w:rtl/>
        </w:rPr>
      </w:pPr>
      <w:r w:rsidRPr="00482A8C">
        <w:rPr>
          <w:rFonts w:ascii="Traditional Arabic" w:hAnsi="Traditional Arabic" w:cs="Traditional Arabic"/>
          <w:color w:val="333333"/>
          <w:sz w:val="32"/>
          <w:szCs w:val="32"/>
          <w:rtl/>
        </w:rPr>
        <w:t>وأكد الوالي أنه بعدما ثبت أن هذه التجمعات تساهم في انتشار الوباء وأنه من الضروري احترام التدابير الـمقررة في هذا الإطار، سيتم اتخاذ عقوبات قانونية ضد الـمخالفين، وكذا ضد أصحاب الأماكن التي تستقبل هذه التجمعات</w:t>
      </w:r>
      <w:r w:rsidRPr="00482A8C">
        <w:rPr>
          <w:rFonts w:ascii="Traditional Arabic" w:hAnsi="Traditional Arabic" w:cs="Traditional Arabic"/>
          <w:color w:val="333333"/>
          <w:sz w:val="32"/>
          <w:szCs w:val="32"/>
        </w:rPr>
        <w:t>.</w:t>
      </w:r>
    </w:p>
    <w:p w14:paraId="227D0F8D" w14:textId="0C4E07DA" w:rsidR="00346D6F" w:rsidRPr="00482A8C" w:rsidRDefault="00346D6F" w:rsidP="008F56EC">
      <w:pPr>
        <w:pStyle w:val="NormalWeb"/>
        <w:numPr>
          <w:ilvl w:val="0"/>
          <w:numId w:val="22"/>
        </w:numPr>
        <w:bidi/>
        <w:spacing w:before="0" w:beforeAutospacing="0" w:after="225" w:afterAutospacing="0" w:line="276" w:lineRule="auto"/>
        <w:textAlignment w:val="baseline"/>
        <w:rPr>
          <w:rFonts w:ascii="Traditional Arabic" w:hAnsi="Traditional Arabic" w:cs="Traditional Arabic"/>
          <w:color w:val="333333"/>
          <w:sz w:val="32"/>
          <w:szCs w:val="32"/>
        </w:rPr>
      </w:pPr>
      <w:r w:rsidRPr="00482A8C">
        <w:rPr>
          <w:rFonts w:ascii="Traditional Arabic" w:hAnsi="Traditional Arabic" w:cs="Traditional Arabic"/>
          <w:color w:val="333333"/>
          <w:sz w:val="32"/>
          <w:szCs w:val="32"/>
          <w:rtl/>
        </w:rPr>
        <w:t>المنع المؤقت لممارسة كل النشاطات الرياضية بالملاعب الجوارية، كونها تعد مكانا لتجمع الشباب وبؤر لنقل العدوى بهذا الوبا</w:t>
      </w:r>
      <w:r w:rsidR="00482A8C">
        <w:rPr>
          <w:rFonts w:ascii="Traditional Arabic" w:hAnsi="Traditional Arabic" w:cs="Traditional Arabic" w:hint="cs"/>
          <w:color w:val="333333"/>
          <w:sz w:val="32"/>
          <w:szCs w:val="32"/>
          <w:rtl/>
        </w:rPr>
        <w:t xml:space="preserve"> ،</w:t>
      </w:r>
      <w:r w:rsidRPr="00482A8C">
        <w:rPr>
          <w:rFonts w:ascii="Traditional Arabic" w:hAnsi="Traditional Arabic" w:cs="Traditional Arabic"/>
          <w:color w:val="333333"/>
          <w:sz w:val="32"/>
          <w:szCs w:val="32"/>
        </w:rPr>
        <w:t>.</w:t>
      </w:r>
      <w:r w:rsidRPr="00482A8C">
        <w:rPr>
          <w:rFonts w:ascii="Traditional Arabic" w:hAnsi="Traditional Arabic" w:cs="Traditional Arabic"/>
          <w:color w:val="333333"/>
          <w:sz w:val="32"/>
          <w:szCs w:val="32"/>
          <w:rtl/>
        </w:rPr>
        <w:t>من جهته دعا الوالي إلى تكثيف حملات الاتصال وتحسيس الـمواطنين على مستوى الأحياء، خاصة مع اقتراب فصل الشتاء</w:t>
      </w:r>
      <w:r>
        <w:rPr>
          <w:rFonts w:ascii="Verdana" w:hAnsi="Verdana"/>
          <w:color w:val="333333"/>
          <w:sz w:val="23"/>
          <w:szCs w:val="23"/>
        </w:rPr>
        <w:t>.</w:t>
      </w:r>
      <w:r w:rsidR="00482A8C">
        <w:rPr>
          <w:rFonts w:ascii="Verdana" w:hAnsi="Verdana" w:hint="cs"/>
          <w:color w:val="333333"/>
          <w:sz w:val="23"/>
          <w:szCs w:val="23"/>
          <w:rtl/>
        </w:rPr>
        <w:t>"</w:t>
      </w:r>
      <w:r w:rsidR="00482A8C">
        <w:rPr>
          <w:rStyle w:val="Appelnotedebasdep"/>
          <w:rFonts w:ascii="Verdana" w:hAnsi="Verdana"/>
          <w:color w:val="333333"/>
          <w:sz w:val="23"/>
          <w:szCs w:val="23"/>
          <w:rtl/>
        </w:rPr>
        <w:footnoteReference w:id="51"/>
      </w:r>
    </w:p>
    <w:p w14:paraId="453982FA" w14:textId="406AFA24" w:rsidR="00651D26" w:rsidRPr="00346D6F" w:rsidRDefault="00651D26" w:rsidP="00251193">
      <w:pPr>
        <w:bidi/>
        <w:jc w:val="both"/>
        <w:rPr>
          <w:rFonts w:ascii="Traditional Arabic" w:hAnsi="Traditional Arabic" w:cs="Traditional Arabic"/>
          <w:sz w:val="32"/>
          <w:szCs w:val="32"/>
        </w:rPr>
      </w:pPr>
    </w:p>
    <w:p w14:paraId="4A629A18" w14:textId="77777777" w:rsidR="00651D26" w:rsidRPr="00651D26" w:rsidRDefault="00651D26" w:rsidP="00651D26">
      <w:pPr>
        <w:ind w:left="720"/>
        <w:rPr>
          <w:rFonts w:ascii="Traditional Arabic" w:hAnsi="Traditional Arabic" w:cs="Traditional Arabic"/>
          <w:sz w:val="32"/>
          <w:szCs w:val="32"/>
          <w:rtl/>
        </w:rPr>
      </w:pPr>
      <w:r w:rsidRPr="00651D26">
        <w:rPr>
          <w:rFonts w:ascii="Traditional Arabic" w:hAnsi="Traditional Arabic" w:cs="Traditional Arabic"/>
          <w:sz w:val="32"/>
          <w:szCs w:val="32"/>
        </w:rPr>
        <w:t xml:space="preserve"> </w:t>
      </w:r>
    </w:p>
    <w:p w14:paraId="43BE6C6D" w14:textId="77777777" w:rsidR="00651D26" w:rsidRPr="00651D26" w:rsidRDefault="00651D26" w:rsidP="00651D26">
      <w:pPr>
        <w:ind w:left="720"/>
        <w:rPr>
          <w:rFonts w:ascii="Traditional Arabic" w:hAnsi="Traditional Arabic" w:cs="Traditional Arabic"/>
          <w:sz w:val="32"/>
          <w:szCs w:val="32"/>
          <w:rtl/>
        </w:rPr>
      </w:pPr>
    </w:p>
    <w:p w14:paraId="336C14D1" w14:textId="5CA78C84" w:rsidR="008B2D7C" w:rsidRDefault="008B2D7C" w:rsidP="00EB3CE9">
      <w:pPr>
        <w:bidi/>
        <w:jc w:val="both"/>
        <w:rPr>
          <w:rFonts w:ascii="Traditional Arabic" w:hAnsi="Traditional Arabic" w:cs="Traditional Arabic"/>
          <w:sz w:val="32"/>
          <w:szCs w:val="32"/>
          <w:rtl/>
        </w:rPr>
      </w:pPr>
    </w:p>
    <w:p w14:paraId="22C691F3" w14:textId="3DF28541" w:rsidR="00D55756" w:rsidRDefault="00D55756" w:rsidP="00D55756">
      <w:pPr>
        <w:bidi/>
        <w:jc w:val="both"/>
        <w:rPr>
          <w:rFonts w:ascii="Traditional Arabic" w:hAnsi="Traditional Arabic" w:cs="Traditional Arabic"/>
          <w:sz w:val="32"/>
          <w:szCs w:val="32"/>
          <w:rtl/>
        </w:rPr>
      </w:pPr>
    </w:p>
    <w:p w14:paraId="1BEED3ED" w14:textId="3444DF40" w:rsidR="008F56EC" w:rsidRDefault="008F56EC" w:rsidP="008F56EC">
      <w:pPr>
        <w:bidi/>
        <w:jc w:val="both"/>
        <w:rPr>
          <w:rFonts w:ascii="Traditional Arabic" w:hAnsi="Traditional Arabic" w:cs="Traditional Arabic"/>
          <w:sz w:val="32"/>
          <w:szCs w:val="32"/>
          <w:rtl/>
        </w:rPr>
      </w:pPr>
    </w:p>
    <w:p w14:paraId="51355DE9" w14:textId="07608E50" w:rsidR="008F56EC" w:rsidRDefault="008F56EC" w:rsidP="008F56EC">
      <w:pPr>
        <w:bidi/>
        <w:jc w:val="both"/>
        <w:rPr>
          <w:rFonts w:ascii="Traditional Arabic" w:hAnsi="Traditional Arabic" w:cs="Traditional Arabic"/>
          <w:sz w:val="32"/>
          <w:szCs w:val="32"/>
          <w:rtl/>
        </w:rPr>
      </w:pPr>
    </w:p>
    <w:p w14:paraId="1E403E4C" w14:textId="21A2BC08" w:rsidR="008F56EC" w:rsidRDefault="008F56EC" w:rsidP="008F56EC">
      <w:pPr>
        <w:bidi/>
        <w:jc w:val="both"/>
        <w:rPr>
          <w:rFonts w:ascii="Traditional Arabic" w:hAnsi="Traditional Arabic" w:cs="Traditional Arabic"/>
          <w:sz w:val="32"/>
          <w:szCs w:val="32"/>
          <w:rtl/>
        </w:rPr>
      </w:pPr>
    </w:p>
    <w:p w14:paraId="3A109EFE" w14:textId="77777777" w:rsidR="009A467C" w:rsidRDefault="009A467C" w:rsidP="008F56EC">
      <w:pPr>
        <w:bidi/>
        <w:jc w:val="both"/>
        <w:rPr>
          <w:rFonts w:ascii="Traditional Arabic" w:hAnsi="Traditional Arabic" w:cs="Traditional Arabic"/>
          <w:b/>
          <w:bCs/>
          <w:sz w:val="36"/>
          <w:szCs w:val="36"/>
          <w:u w:val="single"/>
          <w:rtl/>
        </w:rPr>
      </w:pPr>
    </w:p>
    <w:p w14:paraId="771A09BD" w14:textId="0933D7DF" w:rsidR="00411B95" w:rsidRPr="006559C4" w:rsidRDefault="004A0D01" w:rsidP="009A467C">
      <w:pPr>
        <w:bidi/>
        <w:jc w:val="both"/>
        <w:rPr>
          <w:rFonts w:ascii="Traditional Arabic" w:hAnsi="Traditional Arabic" w:cs="Traditional Arabic"/>
          <w:b/>
          <w:bCs/>
          <w:sz w:val="36"/>
          <w:szCs w:val="36"/>
          <w:rtl/>
        </w:rPr>
      </w:pPr>
      <w:r w:rsidRPr="006559C4">
        <w:rPr>
          <w:rFonts w:ascii="Traditional Arabic" w:hAnsi="Traditional Arabic" w:cs="Traditional Arabic" w:hint="cs"/>
          <w:b/>
          <w:bCs/>
          <w:sz w:val="36"/>
          <w:szCs w:val="36"/>
          <w:rtl/>
        </w:rPr>
        <w:t>خلاصة</w:t>
      </w:r>
      <w:r w:rsidR="00411B95" w:rsidRPr="006559C4">
        <w:rPr>
          <w:rFonts w:ascii="Traditional Arabic" w:hAnsi="Traditional Arabic" w:cs="Traditional Arabic"/>
          <w:b/>
          <w:bCs/>
          <w:sz w:val="36"/>
          <w:szCs w:val="36"/>
          <w:rtl/>
        </w:rPr>
        <w:t xml:space="preserve"> الفصل:</w:t>
      </w:r>
    </w:p>
    <w:p w14:paraId="69BB1EA4" w14:textId="0BC1867D" w:rsidR="004A0D01" w:rsidRPr="004A0D01" w:rsidRDefault="00AD76CA" w:rsidP="004A0D01">
      <w:pPr>
        <w:pStyle w:val="NormalWeb"/>
        <w:bidi/>
        <w:spacing w:before="0" w:beforeAutospacing="0" w:after="285" w:afterAutospacing="0"/>
        <w:jc w:val="both"/>
        <w:textAlignment w:val="baseline"/>
        <w:rPr>
          <w:rFonts w:ascii="Traditional Arabic" w:hAnsi="Traditional Arabic" w:cs="Traditional Arabic"/>
          <w:color w:val="333333"/>
          <w:sz w:val="32"/>
          <w:szCs w:val="32"/>
          <w:rtl/>
        </w:rPr>
        <w:sectPr w:rsidR="004A0D01" w:rsidRPr="004A0D01" w:rsidSect="00A65408">
          <w:headerReference w:type="default" r:id="rId24"/>
          <w:footerReference w:type="default" r:id="rId25"/>
          <w:footnotePr>
            <w:numRestart w:val="eachPage"/>
          </w:footnotePr>
          <w:pgSz w:w="11906" w:h="16838"/>
          <w:pgMar w:top="1134" w:right="1701" w:bottom="1134" w:left="1134" w:header="709" w:footer="709" w:gutter="0"/>
          <w:cols w:space="708"/>
          <w:titlePg/>
          <w:docGrid w:linePitch="360"/>
        </w:sectPr>
      </w:pPr>
      <w:r>
        <w:rPr>
          <w:rFonts w:ascii="Traditional Arabic" w:hAnsi="Traditional Arabic" w:cs="Traditional Arabic" w:hint="cs"/>
          <w:sz w:val="32"/>
          <w:szCs w:val="32"/>
          <w:rtl/>
        </w:rPr>
        <w:t xml:space="preserve">من خلال بحثنا الميداني في مديرية الصحة و السكان و إصلاح المستشفيات توصلنا الى أنه </w:t>
      </w:r>
      <w:r w:rsidR="00411B95" w:rsidRPr="005A4D25">
        <w:rPr>
          <w:rFonts w:ascii="Traditional Arabic" w:hAnsi="Traditional Arabic" w:cs="Traditional Arabic"/>
          <w:sz w:val="32"/>
          <w:szCs w:val="32"/>
          <w:rtl/>
        </w:rPr>
        <w:t xml:space="preserve">برغم الإجراءات المتخذة لمجابهة هذا الفيروس الا أنها لم تحقق فاعلية جيدة </w:t>
      </w:r>
      <w:r w:rsidR="005A4D25" w:rsidRPr="005A4D25">
        <w:rPr>
          <w:rFonts w:ascii="Traditional Arabic" w:hAnsi="Traditional Arabic" w:cs="Traditional Arabic" w:hint="cs"/>
          <w:sz w:val="32"/>
          <w:szCs w:val="32"/>
          <w:rtl/>
        </w:rPr>
        <w:t>ل</w:t>
      </w:r>
      <w:r>
        <w:rPr>
          <w:rFonts w:ascii="Traditional Arabic" w:hAnsi="Traditional Arabic" w:cs="Traditional Arabic" w:hint="cs"/>
          <w:sz w:val="32"/>
          <w:szCs w:val="32"/>
          <w:rtl/>
        </w:rPr>
        <w:t>إ</w:t>
      </w:r>
      <w:r w:rsidR="005A4D25" w:rsidRPr="005A4D25">
        <w:rPr>
          <w:rFonts w:ascii="Traditional Arabic" w:hAnsi="Traditional Arabic" w:cs="Traditional Arabic" w:hint="cs"/>
          <w:sz w:val="32"/>
          <w:szCs w:val="32"/>
          <w:rtl/>
        </w:rPr>
        <w:t>حتواء</w:t>
      </w:r>
      <w:r w:rsidR="00411B95" w:rsidRPr="005A4D25">
        <w:rPr>
          <w:rFonts w:ascii="Traditional Arabic" w:hAnsi="Traditional Arabic" w:cs="Traditional Arabic"/>
          <w:sz w:val="32"/>
          <w:szCs w:val="32"/>
          <w:rtl/>
        </w:rPr>
        <w:t xml:space="preserve"> الفيروس </w:t>
      </w:r>
      <w:r>
        <w:rPr>
          <w:rFonts w:ascii="Traditional Arabic" w:hAnsi="Traditional Arabic" w:cs="Traditional Arabic" w:hint="cs"/>
          <w:sz w:val="32"/>
          <w:szCs w:val="32"/>
          <w:rtl/>
        </w:rPr>
        <w:t xml:space="preserve">، </w:t>
      </w:r>
      <w:r w:rsidR="00411B95" w:rsidRPr="005A4D25">
        <w:rPr>
          <w:rFonts w:ascii="Traditional Arabic" w:hAnsi="Traditional Arabic" w:cs="Traditional Arabic"/>
          <w:sz w:val="32"/>
          <w:szCs w:val="32"/>
          <w:rtl/>
        </w:rPr>
        <w:t>وهذا ما أوضحته الإحصائيات لحصيلة عدد الإ</w:t>
      </w:r>
      <w:r w:rsidR="00B85764">
        <w:rPr>
          <w:rFonts w:ascii="Traditional Arabic" w:hAnsi="Traditional Arabic" w:cs="Traditional Arabic" w:hint="cs"/>
          <w:sz w:val="32"/>
          <w:szCs w:val="32"/>
          <w:rtl/>
        </w:rPr>
        <w:t>صاب</w:t>
      </w:r>
      <w:r w:rsidR="00411B95" w:rsidRPr="005A4D25">
        <w:rPr>
          <w:rFonts w:ascii="Traditional Arabic" w:hAnsi="Traditional Arabic" w:cs="Traditional Arabic"/>
          <w:sz w:val="32"/>
          <w:szCs w:val="32"/>
          <w:rtl/>
        </w:rPr>
        <w:t xml:space="preserve">ات المؤكدة </w:t>
      </w:r>
      <w:r w:rsidR="005A4D25" w:rsidRPr="005A4D25">
        <w:rPr>
          <w:rFonts w:ascii="Traditional Arabic" w:hAnsi="Traditional Arabic" w:cs="Traditional Arabic" w:hint="cs"/>
          <w:sz w:val="32"/>
          <w:szCs w:val="32"/>
          <w:rtl/>
        </w:rPr>
        <w:t>وحالات</w:t>
      </w:r>
      <w:r w:rsidR="00411B95" w:rsidRPr="005A4D25">
        <w:rPr>
          <w:rFonts w:ascii="Traditional Arabic" w:hAnsi="Traditional Arabic" w:cs="Traditional Arabic"/>
          <w:sz w:val="32"/>
          <w:szCs w:val="32"/>
          <w:rtl/>
        </w:rPr>
        <w:t xml:space="preserve"> </w:t>
      </w:r>
      <w:r w:rsidR="005A4D25" w:rsidRPr="005A4D25">
        <w:rPr>
          <w:rFonts w:ascii="Traditional Arabic" w:hAnsi="Traditional Arabic" w:cs="Traditional Arabic" w:hint="cs"/>
          <w:sz w:val="32"/>
          <w:szCs w:val="32"/>
          <w:rtl/>
        </w:rPr>
        <w:t>الوفاة،</w:t>
      </w:r>
      <w:r>
        <w:rPr>
          <w:rFonts w:ascii="Traditional Arabic" w:hAnsi="Traditional Arabic" w:cs="Traditional Arabic" w:hint="cs"/>
          <w:sz w:val="32"/>
          <w:szCs w:val="32"/>
          <w:rtl/>
        </w:rPr>
        <w:t xml:space="preserve"> فمعدل الإحصائيات لفيروس كورونا في الأغواط حقق إرتفاعا في حالات الاصابة و الوفيات في فترة وجيزة ، و هذا راجع الى عدم إحترام إجراءات المتخذة لمواجهة هذا الفيروس مثل التباعد الاجنماعي ، و وضع الكمامة ، و</w:t>
      </w:r>
      <w:r w:rsidR="004A0D01">
        <w:rPr>
          <w:rFonts w:ascii="Traditional Arabic" w:hAnsi="Traditional Arabic" w:cs="Traditional Arabic" w:hint="cs"/>
          <w:sz w:val="32"/>
          <w:szCs w:val="32"/>
          <w:rtl/>
        </w:rPr>
        <w:t xml:space="preserve"> إحترام مواقيت الحجر ،</w:t>
      </w:r>
      <w:r w:rsidR="00411B95" w:rsidRPr="005A4D25">
        <w:rPr>
          <w:rFonts w:ascii="Traditional Arabic" w:hAnsi="Traditional Arabic" w:cs="Traditional Arabic"/>
          <w:sz w:val="32"/>
          <w:szCs w:val="32"/>
          <w:rtl/>
        </w:rPr>
        <w:t xml:space="preserve"> </w:t>
      </w:r>
      <w:r w:rsidR="005A4D25" w:rsidRPr="005A4D25">
        <w:rPr>
          <w:rFonts w:ascii="Traditional Arabic" w:hAnsi="Traditional Arabic" w:cs="Traditional Arabic" w:hint="cs"/>
          <w:sz w:val="32"/>
          <w:szCs w:val="32"/>
          <w:rtl/>
        </w:rPr>
        <w:t>وأكدت</w:t>
      </w:r>
      <w:r w:rsidR="00411B95" w:rsidRPr="005A4D25">
        <w:rPr>
          <w:rFonts w:ascii="Traditional Arabic" w:hAnsi="Traditional Arabic" w:cs="Traditional Arabic"/>
          <w:sz w:val="32"/>
          <w:szCs w:val="32"/>
          <w:rtl/>
        </w:rPr>
        <w:t xml:space="preserve"> أن النظام الصحي لا يزال يعاني من مشكلات </w:t>
      </w:r>
      <w:r w:rsidR="005A4D25" w:rsidRPr="005A4D25">
        <w:rPr>
          <w:rFonts w:ascii="Traditional Arabic" w:hAnsi="Traditional Arabic" w:cs="Traditional Arabic" w:hint="cs"/>
          <w:sz w:val="32"/>
          <w:szCs w:val="32"/>
          <w:rtl/>
        </w:rPr>
        <w:t>ال</w:t>
      </w:r>
      <w:r w:rsidR="004A0D01">
        <w:rPr>
          <w:rFonts w:ascii="Traditional Arabic" w:hAnsi="Traditional Arabic" w:cs="Traditional Arabic" w:hint="cs"/>
          <w:sz w:val="32"/>
          <w:szCs w:val="32"/>
          <w:rtl/>
        </w:rPr>
        <w:t>إ</w:t>
      </w:r>
      <w:r w:rsidR="005A4D25" w:rsidRPr="005A4D25">
        <w:rPr>
          <w:rFonts w:ascii="Traditional Arabic" w:hAnsi="Traditional Arabic" w:cs="Traditional Arabic" w:hint="cs"/>
          <w:sz w:val="32"/>
          <w:szCs w:val="32"/>
          <w:rtl/>
        </w:rPr>
        <w:t>ختلالات</w:t>
      </w:r>
      <w:r w:rsidR="00411B95" w:rsidRPr="005A4D25">
        <w:rPr>
          <w:rFonts w:ascii="Traditional Arabic" w:hAnsi="Traditional Arabic" w:cs="Traditional Arabic"/>
          <w:sz w:val="32"/>
          <w:szCs w:val="32"/>
          <w:rtl/>
        </w:rPr>
        <w:t xml:space="preserve"> في بنيته، فبرغم جهود اللجنة العلمية لرصد ومتابعة فيروس كورونا فقد كشفت هذه الجائحة العديد من النقائص في أغلب القطاعات الحيوية للنظام الصحي الجزائري</w:t>
      </w:r>
      <w:r w:rsidR="004A0D01">
        <w:rPr>
          <w:rFonts w:ascii="Traditional Arabic" w:hAnsi="Traditional Arabic" w:cs="Traditional Arabic" w:hint="cs"/>
          <w:sz w:val="32"/>
          <w:szCs w:val="32"/>
          <w:rtl/>
        </w:rPr>
        <w:t xml:space="preserve"> </w:t>
      </w:r>
      <w:r w:rsidR="004A0D01" w:rsidRPr="00346D6F">
        <w:rPr>
          <w:rFonts w:ascii="Traditional Arabic" w:hAnsi="Traditional Arabic" w:cs="Traditional Arabic"/>
          <w:color w:val="333333"/>
          <w:sz w:val="32"/>
          <w:szCs w:val="32"/>
          <w:rtl/>
        </w:rPr>
        <w:t>بسبب التراخي وعدم التقيد بالتدابير الوقائية من هذا الوباء الخطير</w:t>
      </w:r>
      <w:r w:rsidR="004A0D01">
        <w:rPr>
          <w:rFonts w:ascii="Traditional Arabic" w:hAnsi="Traditional Arabic" w:cs="Traditional Arabic" w:hint="cs"/>
          <w:color w:val="333333"/>
          <w:sz w:val="32"/>
          <w:szCs w:val="32"/>
          <w:rtl/>
        </w:rPr>
        <w:t>،</w:t>
      </w:r>
      <w:r w:rsidR="004A0D01">
        <w:rPr>
          <w:rFonts w:ascii="Traditional Arabic" w:hAnsi="Traditional Arabic" w:cs="Traditional Arabic" w:hint="cs"/>
          <w:color w:val="282828"/>
          <w:sz w:val="32"/>
          <w:szCs w:val="32"/>
          <w:rtl/>
        </w:rPr>
        <w:t xml:space="preserve"> </w:t>
      </w:r>
      <w:r w:rsidR="004A0D01" w:rsidRPr="00346D6F">
        <w:rPr>
          <w:rFonts w:ascii="Traditional Arabic" w:hAnsi="Traditional Arabic" w:cs="Traditional Arabic"/>
          <w:color w:val="333333"/>
          <w:sz w:val="32"/>
          <w:szCs w:val="32"/>
          <w:rtl/>
        </w:rPr>
        <w:t xml:space="preserve">وحسب بيان لمصالح الولاية، </w:t>
      </w:r>
      <w:r w:rsidR="004A0D01">
        <w:rPr>
          <w:rFonts w:ascii="Traditional Arabic" w:hAnsi="Traditional Arabic" w:cs="Traditional Arabic" w:hint="cs"/>
          <w:color w:val="333333"/>
          <w:sz w:val="32"/>
          <w:szCs w:val="32"/>
          <w:rtl/>
        </w:rPr>
        <w:t>و</w:t>
      </w:r>
      <w:r w:rsidR="004A0D01" w:rsidRPr="00346D6F">
        <w:rPr>
          <w:rFonts w:ascii="Traditional Arabic" w:hAnsi="Traditional Arabic" w:cs="Traditional Arabic"/>
          <w:color w:val="333333"/>
          <w:sz w:val="32"/>
          <w:szCs w:val="32"/>
          <w:rtl/>
        </w:rPr>
        <w:t xml:space="preserve"> تم إتخاذ جملة من القرارات والتدابير الإحترازية</w:t>
      </w:r>
      <w:r w:rsidR="004A0D01">
        <w:rPr>
          <w:rFonts w:ascii="Traditional Arabic" w:hAnsi="Traditional Arabic" w:cs="Traditional Arabic" w:hint="cs"/>
          <w:color w:val="333333"/>
          <w:sz w:val="32"/>
          <w:szCs w:val="32"/>
          <w:rtl/>
        </w:rPr>
        <w:t xml:space="preserve"> للتصدي لهذا الوباء مع </w:t>
      </w:r>
      <w:r w:rsidR="004A0D01" w:rsidRPr="00346D6F">
        <w:rPr>
          <w:rFonts w:ascii="Traditional Arabic" w:hAnsi="Traditional Arabic" w:cs="Traditional Arabic"/>
          <w:color w:val="333333"/>
          <w:sz w:val="32"/>
          <w:szCs w:val="32"/>
          <w:rtl/>
        </w:rPr>
        <w:t>تخصيص مستشفى احميده بن عجيلة لاستقبال الأشخاص المصابين بفيروس كورونا بعد اكتمال عملية تحويل كل المصالح الاستشفائية إلى المستشفى الجدي</w:t>
      </w:r>
      <w:r w:rsidR="004A0D01">
        <w:rPr>
          <w:rFonts w:ascii="Traditional Arabic" w:hAnsi="Traditional Arabic" w:cs="Traditional Arabic" w:hint="cs"/>
          <w:color w:val="333333"/>
          <w:sz w:val="32"/>
          <w:szCs w:val="32"/>
          <w:rtl/>
        </w:rPr>
        <w:t>د .</w:t>
      </w:r>
    </w:p>
    <w:p w14:paraId="00B6190E" w14:textId="2A8D6670" w:rsidR="002512B1" w:rsidRDefault="002512B1" w:rsidP="00EA55E0">
      <w:pPr>
        <w:bidi/>
        <w:jc w:val="center"/>
        <w:rPr>
          <w:rFonts w:ascii="Simplified Arabic" w:hAnsi="Simplified Arabic" w:cs="Simplified Arabic"/>
          <w:sz w:val="40"/>
          <w:szCs w:val="40"/>
          <w:rtl/>
          <w:lang w:bidi="ar-DZ"/>
        </w:rPr>
      </w:pPr>
      <w:r w:rsidRPr="00606D21">
        <w:rPr>
          <w:rFonts w:ascii="Simplified Arabic" w:hAnsi="Simplified Arabic" w:cs="Simplified Arabic"/>
          <w:noProof/>
          <w:sz w:val="40"/>
          <w:szCs w:val="40"/>
          <w:lang w:eastAsia="fr-FR"/>
        </w:rPr>
        <w:lastRenderedPageBreak/>
        <w:drawing>
          <wp:anchor distT="0" distB="0" distL="114300" distR="114300" simplePos="0" relativeHeight="251656704" behindDoc="1" locked="0" layoutInCell="1" allowOverlap="1" wp14:anchorId="29AFA833" wp14:editId="527039C4">
            <wp:simplePos x="0" y="0"/>
            <wp:positionH relativeFrom="column">
              <wp:posOffset>-895985</wp:posOffset>
            </wp:positionH>
            <wp:positionV relativeFrom="paragraph">
              <wp:posOffset>5806</wp:posOffset>
            </wp:positionV>
            <wp:extent cx="7548880" cy="8880652"/>
            <wp:effectExtent l="0" t="0" r="0" b="0"/>
            <wp:wrapNone/>
            <wp:docPr id="16"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 7"/>
                    <pic:cNvPicPr/>
                  </pic:nvPicPr>
                  <pic:blipFill>
                    <a:blip r:embed="rId13">
                      <a:clrChange>
                        <a:clrFrom>
                          <a:srgbClr val="EEEEEE"/>
                        </a:clrFrom>
                        <a:clrTo>
                          <a:srgbClr val="EEEEEE">
                            <a:alpha val="0"/>
                          </a:srgbClr>
                        </a:clrTo>
                      </a:clrChange>
                      <a:extLst>
                        <a:ext uri="{28A0092B-C50C-407E-A947-70E740481C1C}">
                          <a14:useLocalDpi xmlns:a14="http://schemas.microsoft.com/office/drawing/2010/main" val="0"/>
                        </a:ext>
                      </a:extLst>
                    </a:blip>
                    <a:stretch>
                      <a:fillRect/>
                    </a:stretch>
                  </pic:blipFill>
                  <pic:spPr>
                    <a:xfrm>
                      <a:off x="0" y="0"/>
                      <a:ext cx="7548880" cy="8880652"/>
                    </a:xfrm>
                    <a:prstGeom prst="rect">
                      <a:avLst/>
                    </a:prstGeom>
                  </pic:spPr>
                </pic:pic>
              </a:graphicData>
            </a:graphic>
            <wp14:sizeRelH relativeFrom="margin">
              <wp14:pctWidth>0</wp14:pctWidth>
            </wp14:sizeRelH>
            <wp14:sizeRelV relativeFrom="margin">
              <wp14:pctHeight>0</wp14:pctHeight>
            </wp14:sizeRelV>
          </wp:anchor>
        </w:drawing>
      </w:r>
    </w:p>
    <w:p w14:paraId="47B4E8EF" w14:textId="7E51FE15" w:rsidR="002512B1" w:rsidRDefault="002512B1" w:rsidP="00EA55E0">
      <w:pPr>
        <w:bidi/>
        <w:jc w:val="center"/>
        <w:rPr>
          <w:rFonts w:ascii="Simplified Arabic" w:hAnsi="Simplified Arabic" w:cs="Simplified Arabic"/>
          <w:sz w:val="40"/>
          <w:szCs w:val="40"/>
          <w:rtl/>
          <w:lang w:bidi="ar-DZ"/>
        </w:rPr>
      </w:pPr>
    </w:p>
    <w:p w14:paraId="2AB2864D" w14:textId="34703B49" w:rsidR="002512B1" w:rsidRDefault="002512B1" w:rsidP="00EA55E0">
      <w:pPr>
        <w:bidi/>
        <w:jc w:val="center"/>
        <w:rPr>
          <w:rFonts w:ascii="Simplified Arabic" w:hAnsi="Simplified Arabic" w:cs="Simplified Arabic"/>
          <w:sz w:val="40"/>
          <w:szCs w:val="40"/>
          <w:rtl/>
          <w:lang w:bidi="ar-DZ"/>
        </w:rPr>
      </w:pPr>
    </w:p>
    <w:p w14:paraId="5B7D87A5" w14:textId="18F13B0B" w:rsidR="002512B1" w:rsidRDefault="002512B1" w:rsidP="00EA55E0">
      <w:pPr>
        <w:bidi/>
        <w:jc w:val="center"/>
        <w:rPr>
          <w:rFonts w:ascii="Simplified Arabic" w:hAnsi="Simplified Arabic" w:cs="Simplified Arabic"/>
          <w:sz w:val="40"/>
          <w:szCs w:val="40"/>
          <w:rtl/>
          <w:lang w:bidi="ar-DZ"/>
        </w:rPr>
      </w:pPr>
    </w:p>
    <w:p w14:paraId="409A8FDB" w14:textId="77777777" w:rsidR="002512B1" w:rsidRDefault="002512B1" w:rsidP="00EA55E0">
      <w:pPr>
        <w:bidi/>
        <w:jc w:val="center"/>
        <w:rPr>
          <w:rFonts w:ascii="Simplified Arabic" w:hAnsi="Simplified Arabic" w:cs="Simplified Arabic"/>
          <w:b/>
          <w:bCs/>
          <w:sz w:val="90"/>
          <w:szCs w:val="90"/>
          <w:rtl/>
          <w:lang w:bidi="ar-DZ"/>
        </w:rPr>
      </w:pPr>
    </w:p>
    <w:p w14:paraId="3BD0E44C" w14:textId="271D3B4E" w:rsidR="00FF691D" w:rsidRPr="001B53C7" w:rsidRDefault="002512B1" w:rsidP="00EA55E0">
      <w:pPr>
        <w:bidi/>
        <w:jc w:val="center"/>
        <w:rPr>
          <w:rFonts w:ascii="Sakkal Majalla" w:hAnsi="Sakkal Majalla" w:cs="Sakkal Majalla"/>
          <w:b/>
          <w:bCs/>
          <w:sz w:val="144"/>
          <w:szCs w:val="144"/>
          <w:rtl/>
          <w:lang w:bidi="ar-DZ"/>
        </w:rPr>
      </w:pPr>
      <w:r w:rsidRPr="001B53C7">
        <w:rPr>
          <w:rFonts w:ascii="Sakkal Majalla" w:hAnsi="Sakkal Majalla" w:cs="Sakkal Majalla" w:hint="cs"/>
          <w:b/>
          <w:bCs/>
          <w:sz w:val="144"/>
          <w:szCs w:val="144"/>
          <w:rtl/>
          <w:lang w:bidi="ar-DZ"/>
        </w:rPr>
        <w:t>خاتمة</w:t>
      </w:r>
    </w:p>
    <w:p w14:paraId="2778D7D5" w14:textId="61FCDE91" w:rsidR="002512B1" w:rsidRDefault="002512B1" w:rsidP="00EA55E0">
      <w:pPr>
        <w:bidi/>
        <w:jc w:val="center"/>
        <w:rPr>
          <w:rFonts w:ascii="Simplified Arabic" w:hAnsi="Simplified Arabic" w:cs="Simplified Arabic"/>
          <w:b/>
          <w:bCs/>
          <w:sz w:val="90"/>
          <w:szCs w:val="90"/>
          <w:rtl/>
          <w:lang w:bidi="ar-DZ"/>
        </w:rPr>
      </w:pPr>
    </w:p>
    <w:p w14:paraId="3CF358DC" w14:textId="5EA4D73F" w:rsidR="002512B1" w:rsidRDefault="002512B1" w:rsidP="00EA55E0">
      <w:pPr>
        <w:bidi/>
        <w:jc w:val="center"/>
        <w:rPr>
          <w:rFonts w:ascii="Simplified Arabic" w:hAnsi="Simplified Arabic" w:cs="Simplified Arabic"/>
          <w:b/>
          <w:bCs/>
          <w:sz w:val="90"/>
          <w:szCs w:val="90"/>
          <w:rtl/>
          <w:lang w:bidi="ar-DZ"/>
        </w:rPr>
      </w:pPr>
    </w:p>
    <w:p w14:paraId="74E2783B" w14:textId="2F2B624D" w:rsidR="002512B1" w:rsidRDefault="002512B1" w:rsidP="00EA55E0">
      <w:pPr>
        <w:bidi/>
        <w:jc w:val="center"/>
        <w:rPr>
          <w:rFonts w:ascii="Simplified Arabic" w:hAnsi="Simplified Arabic" w:cs="Simplified Arabic"/>
          <w:b/>
          <w:bCs/>
          <w:sz w:val="90"/>
          <w:szCs w:val="90"/>
          <w:rtl/>
          <w:lang w:bidi="ar-DZ"/>
        </w:rPr>
      </w:pPr>
    </w:p>
    <w:p w14:paraId="52B627AB" w14:textId="77777777" w:rsidR="006559C4" w:rsidRDefault="006559C4" w:rsidP="00EB3CE9">
      <w:pPr>
        <w:pStyle w:val="NormalWeb"/>
        <w:bidi/>
        <w:spacing w:line="300" w:lineRule="atLeast"/>
        <w:ind w:firstLine="425"/>
        <w:jc w:val="both"/>
        <w:rPr>
          <w:rFonts w:ascii="Traditional Arabic" w:hAnsi="Traditional Arabic" w:cs="Traditional Arabic"/>
          <w:color w:val="222222"/>
          <w:sz w:val="32"/>
          <w:szCs w:val="32"/>
          <w:rtl/>
        </w:rPr>
      </w:pPr>
    </w:p>
    <w:p w14:paraId="7B8EA62B" w14:textId="7B4CF73F" w:rsidR="00E42562" w:rsidRPr="003866A1" w:rsidRDefault="00E42562" w:rsidP="006559C4">
      <w:pPr>
        <w:pStyle w:val="NormalWeb"/>
        <w:bidi/>
        <w:spacing w:line="300" w:lineRule="atLeast"/>
        <w:ind w:firstLine="425"/>
        <w:jc w:val="both"/>
        <w:rPr>
          <w:rFonts w:ascii="Traditional Arabic" w:hAnsi="Traditional Arabic" w:cs="Traditional Arabic"/>
          <w:color w:val="222222"/>
          <w:sz w:val="20"/>
          <w:szCs w:val="20"/>
        </w:rPr>
      </w:pPr>
      <w:r w:rsidRPr="003866A1">
        <w:rPr>
          <w:rFonts w:ascii="Traditional Arabic" w:hAnsi="Traditional Arabic" w:cs="Traditional Arabic"/>
          <w:color w:val="222222"/>
          <w:sz w:val="32"/>
          <w:szCs w:val="32"/>
          <w:rtl/>
        </w:rPr>
        <w:t xml:space="preserve">من خلال دراستنا </w:t>
      </w:r>
      <w:r w:rsidRPr="003866A1">
        <w:rPr>
          <w:rFonts w:ascii="Traditional Arabic" w:hAnsi="Traditional Arabic" w:cs="Traditional Arabic"/>
          <w:color w:val="222222"/>
          <w:sz w:val="32"/>
          <w:szCs w:val="32"/>
          <w:rtl/>
          <w:lang w:bidi="ar-DZ"/>
        </w:rPr>
        <w:t>لموضوع</w:t>
      </w:r>
      <w:r w:rsidRPr="003866A1">
        <w:rPr>
          <w:rFonts w:ascii="Traditional Arabic" w:hAnsi="Traditional Arabic" w:cs="Traditional Arabic"/>
          <w:color w:val="222222"/>
          <w:sz w:val="32"/>
          <w:szCs w:val="32"/>
          <w:rtl/>
        </w:rPr>
        <w:t xml:space="preserve"> النظام الصحي في الجزائر </w:t>
      </w:r>
      <w:r w:rsidRPr="003866A1">
        <w:rPr>
          <w:rFonts w:ascii="Traditional Arabic" w:hAnsi="Traditional Arabic" w:cs="Traditional Arabic" w:hint="cs"/>
          <w:color w:val="222222"/>
          <w:sz w:val="32"/>
          <w:szCs w:val="32"/>
          <w:rtl/>
        </w:rPr>
        <w:t>وأزمة</w:t>
      </w:r>
      <w:r w:rsidRPr="003866A1">
        <w:rPr>
          <w:rFonts w:ascii="Traditional Arabic" w:hAnsi="Traditional Arabic" w:cs="Traditional Arabic"/>
          <w:color w:val="222222"/>
          <w:sz w:val="32"/>
          <w:szCs w:val="32"/>
          <w:rtl/>
        </w:rPr>
        <w:t xml:space="preserve"> كوفيد-19</w:t>
      </w:r>
      <w:r>
        <w:rPr>
          <w:rFonts w:ascii="Traditional Arabic" w:hAnsi="Traditional Arabic" w:cs="Traditional Arabic" w:hint="cs"/>
          <w:color w:val="222222"/>
          <w:sz w:val="32"/>
          <w:szCs w:val="32"/>
          <w:rtl/>
        </w:rPr>
        <w:t xml:space="preserve">، </w:t>
      </w:r>
      <w:r w:rsidRPr="003866A1">
        <w:rPr>
          <w:rFonts w:ascii="Traditional Arabic" w:hAnsi="Traditional Arabic" w:cs="Traditional Arabic" w:hint="cs"/>
          <w:color w:val="222222"/>
          <w:sz w:val="32"/>
          <w:szCs w:val="32"/>
          <w:rtl/>
        </w:rPr>
        <w:t>اتضح لنا</w:t>
      </w:r>
      <w:r w:rsidRPr="003866A1">
        <w:rPr>
          <w:rFonts w:ascii="Traditional Arabic" w:hAnsi="Traditional Arabic" w:cs="Traditional Arabic"/>
          <w:color w:val="222222"/>
          <w:sz w:val="32"/>
          <w:szCs w:val="32"/>
          <w:rtl/>
        </w:rPr>
        <w:t xml:space="preserve"> أنه وجود نظام صحي كفؤ في الدولة يعتبر من أهم الأهداف التي </w:t>
      </w:r>
      <w:r w:rsidRPr="003866A1">
        <w:rPr>
          <w:rFonts w:ascii="Traditional Arabic" w:hAnsi="Traditional Arabic" w:cs="Traditional Arabic"/>
          <w:color w:val="222222"/>
          <w:sz w:val="32"/>
          <w:szCs w:val="32"/>
          <w:rtl/>
          <w:lang w:bidi="ar-DZ"/>
        </w:rPr>
        <w:t>تسعى الدول إلى تحقيقها</w:t>
      </w:r>
      <w:r>
        <w:rPr>
          <w:rFonts w:ascii="Traditional Arabic" w:hAnsi="Traditional Arabic" w:cs="Traditional Arabic" w:hint="cs"/>
          <w:color w:val="222222"/>
          <w:sz w:val="32"/>
          <w:szCs w:val="32"/>
          <w:rtl/>
          <w:lang w:bidi="ar-DZ"/>
        </w:rPr>
        <w:t>،</w:t>
      </w:r>
      <w:r w:rsidRPr="003866A1">
        <w:rPr>
          <w:rFonts w:ascii="Traditional Arabic" w:hAnsi="Traditional Arabic" w:cs="Traditional Arabic"/>
          <w:color w:val="222222"/>
          <w:sz w:val="32"/>
          <w:szCs w:val="32"/>
          <w:rtl/>
          <w:lang w:bidi="ar-DZ"/>
        </w:rPr>
        <w:t xml:space="preserve"> </w:t>
      </w:r>
      <w:r w:rsidRPr="003866A1">
        <w:rPr>
          <w:rFonts w:ascii="Traditional Arabic" w:hAnsi="Traditional Arabic" w:cs="Traditional Arabic"/>
          <w:color w:val="222222"/>
          <w:sz w:val="32"/>
          <w:szCs w:val="32"/>
          <w:rtl/>
        </w:rPr>
        <w:t xml:space="preserve">والتي تسعى إلى تحسين </w:t>
      </w:r>
      <w:r w:rsidRPr="003866A1">
        <w:rPr>
          <w:rFonts w:ascii="Traditional Arabic" w:hAnsi="Traditional Arabic" w:cs="Traditional Arabic" w:hint="cs"/>
          <w:color w:val="222222"/>
          <w:sz w:val="32"/>
          <w:szCs w:val="32"/>
          <w:rtl/>
        </w:rPr>
        <w:t>جودة وتطوير</w:t>
      </w:r>
      <w:r w:rsidRPr="003866A1">
        <w:rPr>
          <w:rFonts w:ascii="Traditional Arabic" w:hAnsi="Traditional Arabic" w:cs="Traditional Arabic"/>
          <w:color w:val="222222"/>
          <w:sz w:val="32"/>
          <w:szCs w:val="32"/>
          <w:rtl/>
        </w:rPr>
        <w:t xml:space="preserve"> أدائها </w:t>
      </w:r>
      <w:r w:rsidRPr="003866A1">
        <w:rPr>
          <w:rFonts w:ascii="Traditional Arabic" w:hAnsi="Traditional Arabic" w:cs="Traditional Arabic" w:hint="cs"/>
          <w:color w:val="222222"/>
          <w:sz w:val="32"/>
          <w:szCs w:val="32"/>
          <w:rtl/>
        </w:rPr>
        <w:t>من خلال</w:t>
      </w:r>
      <w:r w:rsidRPr="003866A1">
        <w:rPr>
          <w:rFonts w:ascii="Traditional Arabic" w:hAnsi="Traditional Arabic" w:cs="Traditional Arabic"/>
          <w:color w:val="222222"/>
          <w:sz w:val="32"/>
          <w:szCs w:val="32"/>
          <w:rtl/>
        </w:rPr>
        <w:t xml:space="preserve"> وضع البرامج </w:t>
      </w:r>
      <w:r w:rsidRPr="003866A1">
        <w:rPr>
          <w:rFonts w:ascii="Traditional Arabic" w:hAnsi="Traditional Arabic" w:cs="Traditional Arabic" w:hint="cs"/>
          <w:color w:val="222222"/>
          <w:sz w:val="32"/>
          <w:szCs w:val="32"/>
          <w:rtl/>
        </w:rPr>
        <w:t>والإصلاحات</w:t>
      </w:r>
      <w:r w:rsidRPr="003866A1">
        <w:rPr>
          <w:rFonts w:ascii="Traditional Arabic" w:hAnsi="Traditional Arabic" w:cs="Traditional Arabic"/>
          <w:color w:val="222222"/>
          <w:sz w:val="32"/>
          <w:szCs w:val="32"/>
          <w:rtl/>
        </w:rPr>
        <w:t xml:space="preserve"> لتطوير الهياكل الصحية </w:t>
      </w:r>
      <w:r w:rsidRPr="003866A1">
        <w:rPr>
          <w:rFonts w:ascii="Traditional Arabic" w:hAnsi="Traditional Arabic" w:cs="Traditional Arabic" w:hint="cs"/>
          <w:color w:val="222222"/>
          <w:sz w:val="32"/>
          <w:szCs w:val="32"/>
          <w:rtl/>
        </w:rPr>
        <w:t>وتأهيل</w:t>
      </w:r>
      <w:r w:rsidRPr="003866A1">
        <w:rPr>
          <w:rFonts w:ascii="Traditional Arabic" w:hAnsi="Traditional Arabic" w:cs="Traditional Arabic"/>
          <w:color w:val="222222"/>
          <w:sz w:val="32"/>
          <w:szCs w:val="32"/>
          <w:rtl/>
        </w:rPr>
        <w:t xml:space="preserve"> الإمكانات لتقديم خدمات صحية ذات مستوى أعلى.</w:t>
      </w:r>
    </w:p>
    <w:p w14:paraId="2A89BFE6" w14:textId="120AD418" w:rsidR="00E42562" w:rsidRPr="003866A1" w:rsidRDefault="00B85764" w:rsidP="00EB3CE9">
      <w:pPr>
        <w:pStyle w:val="NormalWeb"/>
        <w:bidi/>
        <w:ind w:firstLine="425"/>
        <w:jc w:val="both"/>
        <w:rPr>
          <w:rFonts w:ascii="Traditional Arabic" w:hAnsi="Traditional Arabic" w:cs="Traditional Arabic"/>
          <w:color w:val="222222"/>
          <w:sz w:val="20"/>
          <w:szCs w:val="20"/>
        </w:rPr>
      </w:pPr>
      <w:r>
        <w:rPr>
          <w:rFonts w:ascii="Traditional Arabic" w:hAnsi="Traditional Arabic" w:cs="Traditional Arabic" w:hint="cs"/>
          <w:color w:val="222222"/>
          <w:sz w:val="32"/>
          <w:szCs w:val="32"/>
          <w:rtl/>
        </w:rPr>
        <w:t>ف</w:t>
      </w:r>
      <w:r w:rsidR="00E42562" w:rsidRPr="003866A1">
        <w:rPr>
          <w:rFonts w:ascii="Traditional Arabic" w:hAnsi="Traditional Arabic" w:cs="Traditional Arabic"/>
          <w:color w:val="222222"/>
          <w:sz w:val="32"/>
          <w:szCs w:val="32"/>
          <w:rtl/>
        </w:rPr>
        <w:t>على الرغم من الإصلاحات التي شهدها النظام الصحي الجزائري</w:t>
      </w:r>
      <w:r w:rsidR="00E42562">
        <w:rPr>
          <w:rFonts w:ascii="Traditional Arabic" w:hAnsi="Traditional Arabic" w:cs="Traditional Arabic" w:hint="cs"/>
          <w:color w:val="222222"/>
          <w:sz w:val="32"/>
          <w:szCs w:val="32"/>
          <w:rtl/>
        </w:rPr>
        <w:t>،</w:t>
      </w:r>
      <w:r w:rsidR="00E42562" w:rsidRPr="003866A1">
        <w:rPr>
          <w:rFonts w:ascii="Traditional Arabic" w:hAnsi="Traditional Arabic" w:cs="Traditional Arabic"/>
          <w:color w:val="222222"/>
          <w:sz w:val="32"/>
          <w:szCs w:val="32"/>
          <w:rtl/>
        </w:rPr>
        <w:t xml:space="preserve"> إلا أنه لا تزال هناك فجوة كبيرة بين طاقاته الكامنة </w:t>
      </w:r>
      <w:r w:rsidR="00E42562" w:rsidRPr="003866A1">
        <w:rPr>
          <w:rFonts w:ascii="Traditional Arabic" w:hAnsi="Traditional Arabic" w:cs="Traditional Arabic" w:hint="cs"/>
          <w:color w:val="222222"/>
          <w:sz w:val="32"/>
          <w:szCs w:val="32"/>
          <w:rtl/>
        </w:rPr>
        <w:t>وبين</w:t>
      </w:r>
      <w:r w:rsidR="00E42562" w:rsidRPr="003866A1">
        <w:rPr>
          <w:rFonts w:ascii="Traditional Arabic" w:hAnsi="Traditional Arabic" w:cs="Traditional Arabic"/>
          <w:color w:val="222222"/>
          <w:sz w:val="32"/>
          <w:szCs w:val="32"/>
          <w:rtl/>
        </w:rPr>
        <w:t xml:space="preserve"> أدائه الفعلي، </w:t>
      </w:r>
      <w:r>
        <w:rPr>
          <w:rFonts w:ascii="Traditional Arabic" w:hAnsi="Traditional Arabic" w:cs="Traditional Arabic" w:hint="cs"/>
          <w:color w:val="222222"/>
          <w:sz w:val="32"/>
          <w:szCs w:val="32"/>
          <w:rtl/>
        </w:rPr>
        <w:t>و</w:t>
      </w:r>
      <w:r w:rsidR="00E42562" w:rsidRPr="003866A1">
        <w:rPr>
          <w:rFonts w:ascii="Traditional Arabic" w:hAnsi="Traditional Arabic" w:cs="Traditional Arabic"/>
          <w:color w:val="222222"/>
          <w:sz w:val="32"/>
          <w:szCs w:val="32"/>
          <w:rtl/>
        </w:rPr>
        <w:t xml:space="preserve"> إنتشار الفيروس قد أوضح مدى هشاشة بنية الأجهزة </w:t>
      </w:r>
      <w:r w:rsidR="00E42562" w:rsidRPr="003866A1">
        <w:rPr>
          <w:rFonts w:ascii="Traditional Arabic" w:hAnsi="Traditional Arabic" w:cs="Traditional Arabic" w:hint="cs"/>
          <w:color w:val="222222"/>
          <w:sz w:val="32"/>
          <w:szCs w:val="32"/>
          <w:rtl/>
        </w:rPr>
        <w:t xml:space="preserve">الصحية </w:t>
      </w:r>
      <w:r>
        <w:rPr>
          <w:rFonts w:ascii="Traditional Arabic" w:hAnsi="Traditional Arabic" w:cs="Traditional Arabic" w:hint="cs"/>
          <w:color w:val="222222"/>
          <w:sz w:val="32"/>
          <w:szCs w:val="32"/>
          <w:rtl/>
        </w:rPr>
        <w:t xml:space="preserve">، </w:t>
      </w:r>
      <w:r w:rsidR="00E42562" w:rsidRPr="003866A1">
        <w:rPr>
          <w:rFonts w:ascii="Traditional Arabic" w:hAnsi="Traditional Arabic" w:cs="Traditional Arabic" w:hint="cs"/>
          <w:color w:val="222222"/>
          <w:sz w:val="32"/>
          <w:szCs w:val="32"/>
          <w:rtl/>
        </w:rPr>
        <w:t>وظهور</w:t>
      </w:r>
      <w:r w:rsidR="00E42562" w:rsidRPr="003866A1">
        <w:rPr>
          <w:rFonts w:ascii="Traditional Arabic" w:hAnsi="Traditional Arabic" w:cs="Traditional Arabic"/>
          <w:color w:val="222222"/>
          <w:sz w:val="32"/>
          <w:szCs w:val="32"/>
          <w:rtl/>
        </w:rPr>
        <w:t xml:space="preserve"> الفيروس وسرعة تناقله قد أدت إلى ما يمكن وصفه </w:t>
      </w:r>
      <w:r w:rsidR="00E42562" w:rsidRPr="003866A1">
        <w:rPr>
          <w:rFonts w:ascii="Traditional Arabic" w:hAnsi="Traditional Arabic" w:cs="Traditional Arabic" w:hint="cs"/>
          <w:color w:val="222222"/>
          <w:sz w:val="32"/>
          <w:szCs w:val="32"/>
          <w:rtl/>
        </w:rPr>
        <w:t>بالكارثة</w:t>
      </w:r>
      <w:r>
        <w:rPr>
          <w:rFonts w:ascii="Traditional Arabic" w:hAnsi="Traditional Arabic" w:cs="Traditional Arabic" w:hint="cs"/>
          <w:color w:val="222222"/>
          <w:sz w:val="32"/>
          <w:szCs w:val="32"/>
          <w:rtl/>
        </w:rPr>
        <w:t>، و</w:t>
      </w:r>
      <w:r w:rsidR="00E42562" w:rsidRPr="003866A1">
        <w:rPr>
          <w:rFonts w:ascii="Traditional Arabic" w:hAnsi="Traditional Arabic" w:cs="Traditional Arabic" w:hint="cs"/>
          <w:color w:val="222222"/>
          <w:sz w:val="32"/>
          <w:szCs w:val="32"/>
          <w:rtl/>
        </w:rPr>
        <w:t xml:space="preserve"> ذلك</w:t>
      </w:r>
      <w:r w:rsidR="00E42562" w:rsidRPr="003866A1">
        <w:rPr>
          <w:rFonts w:ascii="Traditional Arabic" w:hAnsi="Traditional Arabic" w:cs="Traditional Arabic"/>
          <w:color w:val="222222"/>
          <w:sz w:val="32"/>
          <w:szCs w:val="32"/>
          <w:rtl/>
        </w:rPr>
        <w:t xml:space="preserve"> لما ينطوي على تأثيرات وخسائر بشرية ومادية </w:t>
      </w:r>
      <w:r w:rsidR="00E42562" w:rsidRPr="003866A1">
        <w:rPr>
          <w:rFonts w:ascii="Traditional Arabic" w:hAnsi="Traditional Arabic" w:cs="Traditional Arabic" w:hint="cs"/>
          <w:color w:val="222222"/>
          <w:sz w:val="32"/>
          <w:szCs w:val="32"/>
          <w:rtl/>
        </w:rPr>
        <w:t>واقتصادية</w:t>
      </w:r>
      <w:r w:rsidR="00E42562" w:rsidRPr="003866A1">
        <w:rPr>
          <w:rFonts w:ascii="Traditional Arabic" w:hAnsi="Traditional Arabic" w:cs="Traditional Arabic"/>
          <w:color w:val="222222"/>
          <w:sz w:val="32"/>
          <w:szCs w:val="32"/>
          <w:rtl/>
        </w:rPr>
        <w:t xml:space="preserve"> واسعة النطاق.</w:t>
      </w:r>
    </w:p>
    <w:p w14:paraId="0193B333" w14:textId="7294F50A" w:rsidR="00E42562" w:rsidRPr="00E05A91" w:rsidRDefault="00E42562" w:rsidP="00EB3CE9">
      <w:pPr>
        <w:bidi/>
        <w:spacing w:before="100" w:beforeAutospacing="1" w:after="100" w:afterAutospacing="1" w:line="300" w:lineRule="atLeast"/>
        <w:ind w:firstLine="425"/>
        <w:jc w:val="both"/>
        <w:rPr>
          <w:rFonts w:ascii="Traditional Arabic" w:eastAsia="Times New Roman" w:hAnsi="Traditional Arabic" w:cs="Traditional Arabic"/>
          <w:color w:val="222222"/>
          <w:sz w:val="32"/>
          <w:szCs w:val="32"/>
          <w:lang w:eastAsia="fr-FR"/>
        </w:rPr>
      </w:pPr>
      <w:r w:rsidRPr="003866A1">
        <w:rPr>
          <w:rFonts w:ascii="Traditional Arabic" w:eastAsia="Times New Roman" w:hAnsi="Traditional Arabic" w:cs="Traditional Arabic"/>
          <w:color w:val="222222"/>
          <w:sz w:val="32"/>
          <w:szCs w:val="32"/>
          <w:rtl/>
          <w:lang w:eastAsia="fr-FR"/>
        </w:rPr>
        <w:t xml:space="preserve">ومن هذا المنطلق واعتمادا على الجانب النظري في </w:t>
      </w:r>
      <w:r w:rsidRPr="003866A1">
        <w:rPr>
          <w:rFonts w:ascii="Traditional Arabic" w:eastAsia="Times New Roman" w:hAnsi="Traditional Arabic" w:cs="Traditional Arabic" w:hint="cs"/>
          <w:color w:val="222222"/>
          <w:sz w:val="32"/>
          <w:szCs w:val="32"/>
          <w:rtl/>
          <w:lang w:eastAsia="fr-FR"/>
        </w:rPr>
        <w:t>الفصل الأول</w:t>
      </w:r>
      <w:r w:rsidRPr="003866A1">
        <w:rPr>
          <w:rFonts w:ascii="Traditional Arabic" w:eastAsia="Times New Roman" w:hAnsi="Traditional Arabic" w:cs="Traditional Arabic"/>
          <w:color w:val="222222"/>
          <w:sz w:val="32"/>
          <w:szCs w:val="32"/>
          <w:rtl/>
          <w:lang w:eastAsia="fr-FR"/>
        </w:rPr>
        <w:t xml:space="preserve"> والذي كان حول النظام الصحي وواقعه في الجزائر تعرفنا على ضرورة وجود نظام صحي قادر على مواجهة التحديات الصحية</w:t>
      </w:r>
      <w:r>
        <w:rPr>
          <w:rFonts w:ascii="Traditional Arabic" w:eastAsia="Times New Roman" w:hAnsi="Traditional Arabic" w:cs="Traditional Arabic" w:hint="cs"/>
          <w:color w:val="222222"/>
          <w:sz w:val="32"/>
          <w:szCs w:val="32"/>
          <w:rtl/>
          <w:lang w:eastAsia="fr-FR"/>
        </w:rPr>
        <w:t>،</w:t>
      </w:r>
      <w:r w:rsidRPr="003866A1">
        <w:rPr>
          <w:rFonts w:ascii="Traditional Arabic" w:eastAsia="Times New Roman" w:hAnsi="Traditional Arabic" w:cs="Traditional Arabic"/>
          <w:color w:val="222222"/>
          <w:sz w:val="32"/>
          <w:szCs w:val="32"/>
          <w:rtl/>
          <w:lang w:eastAsia="fr-FR"/>
        </w:rPr>
        <w:t xml:space="preserve"> أما في </w:t>
      </w:r>
      <w:r w:rsidR="00B62AF7">
        <w:rPr>
          <w:rFonts w:ascii="Traditional Arabic" w:eastAsia="Times New Roman" w:hAnsi="Traditional Arabic" w:cs="Traditional Arabic" w:hint="cs"/>
          <w:color w:val="222222"/>
          <w:sz w:val="32"/>
          <w:szCs w:val="32"/>
          <w:rtl/>
          <w:lang w:eastAsia="fr-FR"/>
        </w:rPr>
        <w:t>المبحث</w:t>
      </w:r>
      <w:r w:rsidRPr="003866A1">
        <w:rPr>
          <w:rFonts w:ascii="Traditional Arabic" w:eastAsia="Times New Roman" w:hAnsi="Traditional Arabic" w:cs="Traditional Arabic"/>
          <w:color w:val="222222"/>
          <w:sz w:val="32"/>
          <w:szCs w:val="32"/>
          <w:rtl/>
          <w:lang w:eastAsia="fr-FR"/>
        </w:rPr>
        <w:t xml:space="preserve"> الثاني والذي كان حول الفيروسات التاجية والذي تم فيه اعطاء نظرة شاملة على الفيروسات التاجية </w:t>
      </w:r>
      <w:r w:rsidRPr="003866A1">
        <w:rPr>
          <w:rFonts w:ascii="Traditional Arabic" w:eastAsia="Times New Roman" w:hAnsi="Traditional Arabic" w:cs="Traditional Arabic" w:hint="cs"/>
          <w:color w:val="222222"/>
          <w:sz w:val="32"/>
          <w:szCs w:val="32"/>
          <w:rtl/>
          <w:lang w:eastAsia="fr-FR"/>
        </w:rPr>
        <w:t>وبداية</w:t>
      </w:r>
      <w:r w:rsidRPr="003866A1">
        <w:rPr>
          <w:rFonts w:ascii="Traditional Arabic" w:eastAsia="Times New Roman" w:hAnsi="Traditional Arabic" w:cs="Traditional Arabic"/>
          <w:color w:val="222222"/>
          <w:sz w:val="32"/>
          <w:szCs w:val="32"/>
          <w:rtl/>
          <w:lang w:eastAsia="fr-FR"/>
        </w:rPr>
        <w:t xml:space="preserve"> ظهورها كما عالج بشكل خاص الفيروس المستجد</w:t>
      </w:r>
      <w:r>
        <w:rPr>
          <w:rFonts w:ascii="Traditional Arabic" w:eastAsia="Times New Roman" w:hAnsi="Traditional Arabic" w:cs="Traditional Arabic" w:hint="cs"/>
          <w:color w:val="222222"/>
          <w:sz w:val="32"/>
          <w:szCs w:val="32"/>
          <w:rtl/>
          <w:lang w:eastAsia="fr-FR"/>
        </w:rPr>
        <w:t>.</w:t>
      </w:r>
      <w:r w:rsidRPr="003866A1">
        <w:rPr>
          <w:rFonts w:ascii="Traditional Arabic" w:eastAsia="Times New Roman" w:hAnsi="Traditional Arabic" w:cs="Traditional Arabic"/>
          <w:color w:val="222222"/>
          <w:sz w:val="32"/>
          <w:szCs w:val="32"/>
          <w:rtl/>
          <w:lang w:eastAsia="fr-FR"/>
        </w:rPr>
        <w:t xml:space="preserve"> </w:t>
      </w:r>
    </w:p>
    <w:p w14:paraId="1A4E5A6F" w14:textId="1A6579A4" w:rsidR="00E42562" w:rsidRPr="003866A1" w:rsidRDefault="00E42562" w:rsidP="00EB3CE9">
      <w:pPr>
        <w:bidi/>
        <w:spacing w:before="100" w:beforeAutospacing="1" w:after="100" w:afterAutospacing="1" w:line="300" w:lineRule="atLeast"/>
        <w:ind w:firstLine="425"/>
        <w:jc w:val="both"/>
        <w:rPr>
          <w:rFonts w:ascii="Traditional Arabic" w:eastAsia="Times New Roman" w:hAnsi="Traditional Arabic" w:cs="Traditional Arabic"/>
          <w:color w:val="222222"/>
          <w:sz w:val="20"/>
          <w:szCs w:val="20"/>
          <w:lang w:eastAsia="fr-FR"/>
        </w:rPr>
      </w:pPr>
      <w:r w:rsidRPr="003866A1">
        <w:rPr>
          <w:rFonts w:ascii="Traditional Arabic" w:eastAsia="Times New Roman" w:hAnsi="Traditional Arabic" w:cs="Traditional Arabic"/>
          <w:color w:val="222222"/>
          <w:sz w:val="32"/>
          <w:szCs w:val="32"/>
          <w:rtl/>
          <w:lang w:eastAsia="fr-FR"/>
        </w:rPr>
        <w:t xml:space="preserve">ومن خلال الفصل </w:t>
      </w:r>
      <w:r w:rsidR="00B62AF7">
        <w:rPr>
          <w:rFonts w:ascii="Traditional Arabic" w:eastAsia="Times New Roman" w:hAnsi="Traditional Arabic" w:cs="Traditional Arabic" w:hint="cs"/>
          <w:color w:val="222222"/>
          <w:sz w:val="32"/>
          <w:szCs w:val="32"/>
          <w:rtl/>
          <w:lang w:eastAsia="fr-FR"/>
        </w:rPr>
        <w:t>الثاني</w:t>
      </w:r>
      <w:r w:rsidRPr="003866A1">
        <w:rPr>
          <w:rFonts w:ascii="Traditional Arabic" w:eastAsia="Times New Roman" w:hAnsi="Traditional Arabic" w:cs="Traditional Arabic"/>
          <w:color w:val="222222"/>
          <w:sz w:val="32"/>
          <w:szCs w:val="32"/>
          <w:rtl/>
          <w:lang w:eastAsia="fr-FR"/>
        </w:rPr>
        <w:t xml:space="preserve"> قد توضح لنا الأثر الذي خلفه الفيروس المستجد على النظام الصحي الجزائري، وقد سلطنا الضوء على الإجراءات التي </w:t>
      </w:r>
      <w:r>
        <w:rPr>
          <w:rFonts w:ascii="Traditional Arabic" w:eastAsia="Times New Roman" w:hAnsi="Traditional Arabic" w:cs="Traditional Arabic" w:hint="cs"/>
          <w:color w:val="222222"/>
          <w:sz w:val="32"/>
          <w:szCs w:val="32"/>
          <w:rtl/>
          <w:lang w:eastAsia="fr-FR"/>
        </w:rPr>
        <w:t xml:space="preserve">تم </w:t>
      </w:r>
      <w:r w:rsidRPr="003866A1">
        <w:rPr>
          <w:rFonts w:ascii="Traditional Arabic" w:eastAsia="Times New Roman" w:hAnsi="Traditional Arabic" w:cs="Traditional Arabic"/>
          <w:color w:val="222222"/>
          <w:sz w:val="32"/>
          <w:szCs w:val="32"/>
          <w:rtl/>
          <w:lang w:eastAsia="fr-FR"/>
        </w:rPr>
        <w:t xml:space="preserve">اتخاذها لمواجهة هذا الفيروس، وقد إرتأينا من الدراسة الميدانية التي </w:t>
      </w:r>
      <w:r w:rsidR="00B62AF7">
        <w:rPr>
          <w:rFonts w:ascii="Traditional Arabic" w:eastAsia="Times New Roman" w:hAnsi="Traditional Arabic" w:cs="Traditional Arabic" w:hint="cs"/>
          <w:color w:val="222222"/>
          <w:sz w:val="32"/>
          <w:szCs w:val="32"/>
          <w:rtl/>
          <w:lang w:eastAsia="fr-FR"/>
        </w:rPr>
        <w:t>أ</w:t>
      </w:r>
      <w:r w:rsidRPr="003866A1">
        <w:rPr>
          <w:rFonts w:ascii="Traditional Arabic" w:eastAsia="Times New Roman" w:hAnsi="Traditional Arabic" w:cs="Traditional Arabic"/>
          <w:color w:val="222222"/>
          <w:sz w:val="32"/>
          <w:szCs w:val="32"/>
          <w:rtl/>
          <w:lang w:eastAsia="fr-FR"/>
        </w:rPr>
        <w:t xml:space="preserve">جريناها في مديرية الصحة </w:t>
      </w:r>
      <w:r w:rsidRPr="003866A1">
        <w:rPr>
          <w:rFonts w:ascii="Traditional Arabic" w:eastAsia="Times New Roman" w:hAnsi="Traditional Arabic" w:cs="Traditional Arabic" w:hint="cs"/>
          <w:color w:val="222222"/>
          <w:sz w:val="32"/>
          <w:szCs w:val="32"/>
          <w:rtl/>
          <w:lang w:eastAsia="fr-FR"/>
        </w:rPr>
        <w:t>والسكان</w:t>
      </w:r>
      <w:r w:rsidRPr="003866A1">
        <w:rPr>
          <w:rFonts w:ascii="Traditional Arabic" w:eastAsia="Times New Roman" w:hAnsi="Traditional Arabic" w:cs="Traditional Arabic"/>
          <w:color w:val="222222"/>
          <w:sz w:val="32"/>
          <w:szCs w:val="32"/>
          <w:rtl/>
          <w:lang w:eastAsia="fr-FR"/>
        </w:rPr>
        <w:t xml:space="preserve"> وإصلاح المستشفيات بالأغواط أهم النقاط التي عملت بها ال</w:t>
      </w:r>
      <w:r>
        <w:rPr>
          <w:rFonts w:ascii="Traditional Arabic" w:eastAsia="Times New Roman" w:hAnsi="Traditional Arabic" w:cs="Traditional Arabic" w:hint="cs"/>
          <w:color w:val="222222"/>
          <w:sz w:val="32"/>
          <w:szCs w:val="32"/>
          <w:rtl/>
          <w:lang w:eastAsia="fr-FR"/>
        </w:rPr>
        <w:t>لجنة</w:t>
      </w:r>
      <w:r w:rsidRPr="003866A1">
        <w:rPr>
          <w:rFonts w:ascii="Traditional Arabic" w:eastAsia="Times New Roman" w:hAnsi="Traditional Arabic" w:cs="Traditional Arabic"/>
          <w:color w:val="222222"/>
          <w:sz w:val="32"/>
          <w:szCs w:val="32"/>
          <w:rtl/>
          <w:lang w:eastAsia="fr-FR"/>
        </w:rPr>
        <w:t xml:space="preserve"> العلمية لرصد ومتابعة فيروس كورونا وذلك تبعا للإحصائيات وتطور انتشار الفيروس في المنطقة</w:t>
      </w:r>
      <w:r>
        <w:rPr>
          <w:rFonts w:ascii="Traditional Arabic" w:eastAsia="Times New Roman" w:hAnsi="Traditional Arabic" w:cs="Traditional Arabic" w:hint="cs"/>
          <w:color w:val="222222"/>
          <w:sz w:val="32"/>
          <w:szCs w:val="32"/>
          <w:rtl/>
          <w:lang w:eastAsia="fr-FR"/>
        </w:rPr>
        <w:t>.</w:t>
      </w:r>
      <w:r w:rsidRPr="003866A1">
        <w:rPr>
          <w:rFonts w:ascii="Traditional Arabic" w:eastAsia="Times New Roman" w:hAnsi="Traditional Arabic" w:cs="Traditional Arabic"/>
          <w:color w:val="222222"/>
          <w:sz w:val="32"/>
          <w:szCs w:val="32"/>
          <w:rtl/>
          <w:lang w:eastAsia="fr-FR"/>
        </w:rPr>
        <w:t xml:space="preserve"> </w:t>
      </w:r>
    </w:p>
    <w:p w14:paraId="4AF022ED" w14:textId="77777777" w:rsidR="00E42562" w:rsidRPr="003866A1" w:rsidRDefault="00E42562" w:rsidP="00EB3CE9">
      <w:pPr>
        <w:bidi/>
        <w:spacing w:before="100" w:beforeAutospacing="1" w:after="100" w:afterAutospacing="1" w:line="300" w:lineRule="atLeast"/>
        <w:ind w:firstLine="425"/>
        <w:jc w:val="both"/>
        <w:rPr>
          <w:rFonts w:ascii="Traditional Arabic" w:eastAsia="Times New Roman" w:hAnsi="Traditional Arabic" w:cs="Traditional Arabic"/>
          <w:color w:val="222222"/>
          <w:sz w:val="20"/>
          <w:szCs w:val="20"/>
          <w:lang w:eastAsia="fr-FR"/>
        </w:rPr>
      </w:pPr>
      <w:r w:rsidRPr="003866A1">
        <w:rPr>
          <w:rFonts w:ascii="Traditional Arabic" w:eastAsia="Times New Roman" w:hAnsi="Traditional Arabic" w:cs="Traditional Arabic" w:hint="cs"/>
          <w:color w:val="222222"/>
          <w:sz w:val="32"/>
          <w:szCs w:val="32"/>
          <w:rtl/>
          <w:lang w:eastAsia="fr-FR"/>
        </w:rPr>
        <w:t>وعلى</w:t>
      </w:r>
      <w:r w:rsidRPr="003866A1">
        <w:rPr>
          <w:rFonts w:ascii="Traditional Arabic" w:eastAsia="Times New Roman" w:hAnsi="Traditional Arabic" w:cs="Traditional Arabic"/>
          <w:color w:val="222222"/>
          <w:sz w:val="32"/>
          <w:szCs w:val="32"/>
          <w:rtl/>
          <w:lang w:eastAsia="fr-FR"/>
        </w:rPr>
        <w:t xml:space="preserve"> ضوء الدراسة التي قمنا بها حاولنا الإجابة على الفرضيات التي </w:t>
      </w:r>
      <w:r w:rsidRPr="003866A1">
        <w:rPr>
          <w:rFonts w:ascii="Traditional Arabic" w:eastAsia="Times New Roman" w:hAnsi="Traditional Arabic" w:cs="Traditional Arabic" w:hint="cs"/>
          <w:color w:val="222222"/>
          <w:sz w:val="32"/>
          <w:szCs w:val="32"/>
          <w:rtl/>
          <w:lang w:eastAsia="fr-FR"/>
        </w:rPr>
        <w:t>وضعناها للبحث</w:t>
      </w:r>
      <w:r w:rsidRPr="003866A1">
        <w:rPr>
          <w:rFonts w:ascii="Traditional Arabic" w:eastAsia="Times New Roman" w:hAnsi="Traditional Arabic" w:cs="Traditional Arabic"/>
          <w:color w:val="222222"/>
          <w:sz w:val="32"/>
          <w:szCs w:val="32"/>
          <w:rtl/>
          <w:lang w:eastAsia="fr-FR"/>
        </w:rPr>
        <w:t xml:space="preserve"> فكانت كما</w:t>
      </w:r>
      <w:r>
        <w:rPr>
          <w:rFonts w:ascii="Traditional Arabic" w:eastAsia="Times New Roman" w:hAnsi="Traditional Arabic" w:cs="Traditional Arabic" w:hint="cs"/>
          <w:color w:val="222222"/>
          <w:sz w:val="32"/>
          <w:szCs w:val="32"/>
          <w:rtl/>
          <w:lang w:eastAsia="fr-FR"/>
        </w:rPr>
        <w:t xml:space="preserve"> </w:t>
      </w:r>
      <w:r w:rsidRPr="003866A1">
        <w:rPr>
          <w:rFonts w:ascii="Traditional Arabic" w:eastAsia="Times New Roman" w:hAnsi="Traditional Arabic" w:cs="Traditional Arabic"/>
          <w:color w:val="222222"/>
          <w:sz w:val="32"/>
          <w:szCs w:val="32"/>
          <w:rtl/>
          <w:lang w:eastAsia="fr-FR"/>
        </w:rPr>
        <w:t>يلي</w:t>
      </w:r>
      <w:r>
        <w:rPr>
          <w:rFonts w:ascii="Traditional Arabic" w:eastAsia="Times New Roman" w:hAnsi="Traditional Arabic" w:cs="Traditional Arabic" w:hint="cs"/>
          <w:color w:val="222222"/>
          <w:sz w:val="32"/>
          <w:szCs w:val="32"/>
          <w:rtl/>
          <w:lang w:eastAsia="fr-FR"/>
        </w:rPr>
        <w:t>:</w:t>
      </w:r>
      <w:r w:rsidRPr="003866A1">
        <w:rPr>
          <w:rFonts w:ascii="Traditional Arabic" w:eastAsia="Times New Roman" w:hAnsi="Traditional Arabic" w:cs="Traditional Arabic"/>
          <w:color w:val="222222"/>
          <w:sz w:val="32"/>
          <w:szCs w:val="32"/>
          <w:rtl/>
          <w:lang w:eastAsia="fr-FR"/>
        </w:rPr>
        <w:t xml:space="preserve"> </w:t>
      </w:r>
    </w:p>
    <w:p w14:paraId="7978B1D4" w14:textId="44775F41" w:rsidR="00E42562" w:rsidRPr="00B62AF7" w:rsidRDefault="00E42562" w:rsidP="00B62AF7">
      <w:pPr>
        <w:pStyle w:val="Paragraphedeliste"/>
        <w:numPr>
          <w:ilvl w:val="0"/>
          <w:numId w:val="25"/>
        </w:numPr>
        <w:bidi/>
        <w:spacing w:before="100" w:beforeAutospacing="1" w:after="100" w:afterAutospacing="1" w:line="300" w:lineRule="atLeast"/>
        <w:jc w:val="both"/>
        <w:rPr>
          <w:rFonts w:ascii="Traditional Arabic" w:eastAsia="Times New Roman" w:hAnsi="Traditional Arabic" w:cs="Traditional Arabic"/>
          <w:color w:val="222222"/>
          <w:sz w:val="20"/>
          <w:szCs w:val="20"/>
          <w:lang w:eastAsia="fr-FR"/>
        </w:rPr>
      </w:pPr>
      <w:r w:rsidRPr="00B62AF7">
        <w:rPr>
          <w:rFonts w:ascii="Traditional Arabic" w:eastAsia="Times New Roman" w:hAnsi="Traditional Arabic" w:cs="Traditional Arabic" w:hint="cs"/>
          <w:color w:val="222222"/>
          <w:sz w:val="32"/>
          <w:szCs w:val="32"/>
          <w:rtl/>
          <w:lang w:eastAsia="fr-FR"/>
        </w:rPr>
        <w:t>إ</w:t>
      </w:r>
      <w:r w:rsidRPr="00B62AF7">
        <w:rPr>
          <w:rFonts w:ascii="Traditional Arabic" w:eastAsia="Times New Roman" w:hAnsi="Traditional Arabic" w:cs="Traditional Arabic"/>
          <w:color w:val="222222"/>
          <w:sz w:val="32"/>
          <w:szCs w:val="32"/>
          <w:rtl/>
          <w:lang w:eastAsia="fr-FR"/>
        </w:rPr>
        <w:t xml:space="preserve">ن مجموع العوامل التي تؤثر في وضع النظام الصحي هي عوامل سياسية </w:t>
      </w:r>
      <w:r w:rsidRPr="00B62AF7">
        <w:rPr>
          <w:rFonts w:ascii="Traditional Arabic" w:eastAsia="Times New Roman" w:hAnsi="Traditional Arabic" w:cs="Traditional Arabic" w:hint="cs"/>
          <w:color w:val="222222"/>
          <w:sz w:val="32"/>
          <w:szCs w:val="32"/>
          <w:rtl/>
          <w:lang w:eastAsia="fr-FR"/>
        </w:rPr>
        <w:t>واقتصادية</w:t>
      </w:r>
      <w:r w:rsidRPr="00B62AF7">
        <w:rPr>
          <w:rFonts w:ascii="Traditional Arabic" w:eastAsia="Times New Roman" w:hAnsi="Traditional Arabic" w:cs="Traditional Arabic"/>
          <w:color w:val="222222"/>
          <w:sz w:val="32"/>
          <w:szCs w:val="32"/>
          <w:rtl/>
          <w:lang w:eastAsia="fr-FR"/>
        </w:rPr>
        <w:t xml:space="preserve"> </w:t>
      </w:r>
      <w:r w:rsidRPr="00B62AF7">
        <w:rPr>
          <w:rFonts w:ascii="Traditional Arabic" w:eastAsia="Times New Roman" w:hAnsi="Traditional Arabic" w:cs="Traditional Arabic" w:hint="cs"/>
          <w:color w:val="222222"/>
          <w:sz w:val="32"/>
          <w:szCs w:val="32"/>
          <w:rtl/>
          <w:lang w:eastAsia="fr-FR"/>
        </w:rPr>
        <w:t>وتكنولوجية</w:t>
      </w:r>
      <w:r w:rsidRPr="00B62AF7">
        <w:rPr>
          <w:rFonts w:ascii="Traditional Arabic" w:eastAsia="Times New Roman" w:hAnsi="Traditional Arabic" w:cs="Traditional Arabic"/>
          <w:color w:val="222222"/>
          <w:sz w:val="32"/>
          <w:szCs w:val="32"/>
          <w:rtl/>
          <w:lang w:eastAsia="fr-FR"/>
        </w:rPr>
        <w:t xml:space="preserve"> </w:t>
      </w:r>
      <w:r w:rsidRPr="00B62AF7">
        <w:rPr>
          <w:rFonts w:ascii="Traditional Arabic" w:eastAsia="Times New Roman" w:hAnsi="Traditional Arabic" w:cs="Traditional Arabic" w:hint="cs"/>
          <w:color w:val="222222"/>
          <w:sz w:val="32"/>
          <w:szCs w:val="32"/>
          <w:rtl/>
          <w:lang w:eastAsia="fr-FR"/>
        </w:rPr>
        <w:t>ومجموع</w:t>
      </w:r>
      <w:r w:rsidRPr="00B62AF7">
        <w:rPr>
          <w:rFonts w:ascii="Traditional Arabic" w:eastAsia="Times New Roman" w:hAnsi="Traditional Arabic" w:cs="Traditional Arabic"/>
          <w:color w:val="222222"/>
          <w:sz w:val="32"/>
          <w:szCs w:val="32"/>
          <w:rtl/>
          <w:lang w:eastAsia="fr-FR"/>
        </w:rPr>
        <w:t xml:space="preserve"> العوامل الطبيعية </w:t>
      </w:r>
      <w:r w:rsidRPr="00B62AF7">
        <w:rPr>
          <w:rFonts w:ascii="Traditional Arabic" w:eastAsia="Times New Roman" w:hAnsi="Traditional Arabic" w:cs="Traditional Arabic" w:hint="cs"/>
          <w:color w:val="222222"/>
          <w:sz w:val="32"/>
          <w:szCs w:val="32"/>
          <w:rtl/>
          <w:lang w:eastAsia="fr-FR"/>
        </w:rPr>
        <w:t>المتوفرة.</w:t>
      </w:r>
    </w:p>
    <w:p w14:paraId="0B9D7B0E" w14:textId="7364648D" w:rsidR="00B62AF7" w:rsidRPr="00B62AF7" w:rsidRDefault="00B62AF7" w:rsidP="00B62AF7">
      <w:pPr>
        <w:pStyle w:val="Paragraphedeliste"/>
        <w:numPr>
          <w:ilvl w:val="0"/>
          <w:numId w:val="25"/>
        </w:numPr>
        <w:bidi/>
        <w:spacing w:before="100" w:beforeAutospacing="1" w:after="100" w:afterAutospacing="1" w:line="300" w:lineRule="atLeast"/>
        <w:jc w:val="both"/>
        <w:rPr>
          <w:rFonts w:ascii="Traditional Arabic" w:eastAsia="Times New Roman" w:hAnsi="Traditional Arabic" w:cs="Traditional Arabic"/>
          <w:color w:val="222222"/>
          <w:sz w:val="20"/>
          <w:szCs w:val="20"/>
          <w:lang w:eastAsia="fr-FR"/>
        </w:rPr>
      </w:pPr>
      <w:r w:rsidRPr="003866A1">
        <w:rPr>
          <w:rFonts w:ascii="Traditional Arabic" w:eastAsia="Times New Roman" w:hAnsi="Traditional Arabic" w:cs="Traditional Arabic"/>
          <w:color w:val="222222"/>
          <w:sz w:val="32"/>
          <w:szCs w:val="32"/>
          <w:rtl/>
          <w:lang w:eastAsia="fr-FR"/>
        </w:rPr>
        <w:t>ان الفيروسات التاجية هي عبارة عن نوع من الفيروسات التي تسبب مرضا في الجهاز التنفسي</w:t>
      </w:r>
      <w:r>
        <w:rPr>
          <w:rFonts w:ascii="Traditional Arabic" w:eastAsia="Times New Roman" w:hAnsi="Traditional Arabic" w:cs="Traditional Arabic" w:hint="cs"/>
          <w:color w:val="222222"/>
          <w:sz w:val="32"/>
          <w:szCs w:val="32"/>
          <w:rtl/>
          <w:lang w:eastAsia="fr-FR"/>
        </w:rPr>
        <w:t>،</w:t>
      </w:r>
      <w:r w:rsidRPr="003866A1">
        <w:rPr>
          <w:rFonts w:ascii="Traditional Arabic" w:eastAsia="Times New Roman" w:hAnsi="Traditional Arabic" w:cs="Traditional Arabic"/>
          <w:color w:val="222222"/>
          <w:sz w:val="32"/>
          <w:szCs w:val="32"/>
          <w:rtl/>
          <w:lang w:eastAsia="fr-FR"/>
        </w:rPr>
        <w:t xml:space="preserve"> </w:t>
      </w:r>
      <w:r w:rsidRPr="003866A1">
        <w:rPr>
          <w:rFonts w:ascii="Traditional Arabic" w:eastAsia="Times New Roman" w:hAnsi="Traditional Arabic" w:cs="Traditional Arabic" w:hint="cs"/>
          <w:color w:val="222222"/>
          <w:sz w:val="32"/>
          <w:szCs w:val="32"/>
          <w:rtl/>
          <w:lang w:eastAsia="fr-FR"/>
        </w:rPr>
        <w:t>والذي</w:t>
      </w:r>
      <w:r w:rsidRPr="003866A1">
        <w:rPr>
          <w:rFonts w:ascii="Traditional Arabic" w:eastAsia="Times New Roman" w:hAnsi="Traditional Arabic" w:cs="Traditional Arabic"/>
          <w:color w:val="222222"/>
          <w:sz w:val="32"/>
          <w:szCs w:val="32"/>
          <w:rtl/>
          <w:lang w:eastAsia="fr-FR"/>
        </w:rPr>
        <w:t xml:space="preserve"> قد يؤدي إلى التهابات رئوية</w:t>
      </w:r>
      <w:r>
        <w:rPr>
          <w:rFonts w:ascii="Traditional Arabic" w:eastAsia="Times New Roman" w:hAnsi="Traditional Arabic" w:cs="Traditional Arabic" w:hint="cs"/>
          <w:color w:val="222222"/>
          <w:sz w:val="32"/>
          <w:szCs w:val="32"/>
          <w:rtl/>
          <w:lang w:eastAsia="fr-FR"/>
        </w:rPr>
        <w:t>،</w:t>
      </w:r>
      <w:r w:rsidRPr="003866A1">
        <w:rPr>
          <w:rFonts w:ascii="Traditional Arabic" w:eastAsia="Times New Roman" w:hAnsi="Traditional Arabic" w:cs="Traditional Arabic"/>
          <w:color w:val="222222"/>
          <w:sz w:val="32"/>
          <w:szCs w:val="32"/>
          <w:rtl/>
          <w:lang w:eastAsia="fr-FR"/>
        </w:rPr>
        <w:t xml:space="preserve"> </w:t>
      </w:r>
      <w:r w:rsidRPr="003866A1">
        <w:rPr>
          <w:rFonts w:ascii="Traditional Arabic" w:eastAsia="Times New Roman" w:hAnsi="Traditional Arabic" w:cs="Traditional Arabic" w:hint="cs"/>
          <w:color w:val="222222"/>
          <w:sz w:val="32"/>
          <w:szCs w:val="32"/>
          <w:rtl/>
          <w:lang w:eastAsia="fr-FR"/>
        </w:rPr>
        <w:t>وفيروس</w:t>
      </w:r>
      <w:r w:rsidRPr="003866A1">
        <w:rPr>
          <w:rFonts w:ascii="Traditional Arabic" w:eastAsia="Times New Roman" w:hAnsi="Traditional Arabic" w:cs="Traditional Arabic"/>
          <w:color w:val="222222"/>
          <w:sz w:val="32"/>
          <w:szCs w:val="32"/>
          <w:rtl/>
          <w:lang w:eastAsia="fr-FR"/>
        </w:rPr>
        <w:t xml:space="preserve"> كوفيد 19 هو فيروس ظهر مؤخرا في أواخر ديسمبر 2019 في الصين وهو نوع جديد من الفيروسات التاجية</w:t>
      </w:r>
      <w:r>
        <w:rPr>
          <w:rFonts w:ascii="Traditional Arabic" w:eastAsia="Times New Roman" w:hAnsi="Traditional Arabic" w:cs="Traditional Arabic" w:hint="cs"/>
          <w:color w:val="222222"/>
          <w:sz w:val="32"/>
          <w:szCs w:val="32"/>
          <w:rtl/>
          <w:lang w:eastAsia="fr-FR"/>
        </w:rPr>
        <w:t>.</w:t>
      </w:r>
    </w:p>
    <w:p w14:paraId="698AEFCE" w14:textId="311CA7A9" w:rsidR="00B62AF7" w:rsidRPr="00B62AF7" w:rsidRDefault="00B62AF7" w:rsidP="00B62AF7">
      <w:pPr>
        <w:pStyle w:val="Paragraphedeliste"/>
        <w:numPr>
          <w:ilvl w:val="0"/>
          <w:numId w:val="25"/>
        </w:numPr>
        <w:bidi/>
        <w:spacing w:after="0" w:line="300" w:lineRule="atLeast"/>
        <w:jc w:val="both"/>
        <w:rPr>
          <w:rFonts w:ascii="Traditional Arabic" w:eastAsia="Times New Roman" w:hAnsi="Traditional Arabic" w:cs="Traditional Arabic"/>
          <w:color w:val="222222"/>
          <w:sz w:val="20"/>
          <w:szCs w:val="20"/>
          <w:rtl/>
          <w:lang w:eastAsia="fr-FR"/>
        </w:rPr>
      </w:pPr>
      <w:r w:rsidRPr="00B62AF7">
        <w:rPr>
          <w:rFonts w:ascii="Traditional Arabic" w:eastAsia="Times New Roman" w:hAnsi="Traditional Arabic" w:cs="Traditional Arabic"/>
          <w:color w:val="222222"/>
          <w:sz w:val="32"/>
          <w:szCs w:val="32"/>
          <w:rtl/>
          <w:lang w:eastAsia="fr-FR"/>
        </w:rPr>
        <w:t xml:space="preserve">لقد كان تكفل المنظومة الصحية في الجزائر بأزمة كوفيد 19 تعاونا مع الفواعل الإجتماعية </w:t>
      </w:r>
      <w:r w:rsidRPr="00B62AF7">
        <w:rPr>
          <w:rFonts w:ascii="Traditional Arabic" w:eastAsia="Times New Roman" w:hAnsi="Traditional Arabic" w:cs="Traditional Arabic" w:hint="cs"/>
          <w:color w:val="222222"/>
          <w:sz w:val="32"/>
          <w:szCs w:val="32"/>
          <w:rtl/>
          <w:lang w:eastAsia="fr-FR"/>
        </w:rPr>
        <w:t>الأخرى</w:t>
      </w:r>
      <w:r w:rsidRPr="00B62AF7">
        <w:rPr>
          <w:rFonts w:ascii="Traditional Arabic" w:eastAsia="Times New Roman" w:hAnsi="Traditional Arabic" w:cs="Traditional Arabic"/>
          <w:color w:val="222222"/>
          <w:sz w:val="32"/>
          <w:szCs w:val="32"/>
          <w:rtl/>
          <w:lang w:eastAsia="fr-FR"/>
        </w:rPr>
        <w:t xml:space="preserve"> </w:t>
      </w:r>
      <w:r w:rsidRPr="00B62AF7">
        <w:rPr>
          <w:rFonts w:ascii="Traditional Arabic" w:eastAsia="Times New Roman" w:hAnsi="Traditional Arabic" w:cs="Traditional Arabic" w:hint="cs"/>
          <w:color w:val="222222"/>
          <w:sz w:val="32"/>
          <w:szCs w:val="32"/>
          <w:rtl/>
          <w:lang w:eastAsia="fr-FR"/>
        </w:rPr>
        <w:t>ب</w:t>
      </w:r>
      <w:r w:rsidRPr="00B62AF7">
        <w:rPr>
          <w:rFonts w:ascii="Traditional Arabic" w:eastAsia="Times New Roman" w:hAnsi="Traditional Arabic" w:cs="Traditional Arabic"/>
          <w:color w:val="222222"/>
          <w:sz w:val="32"/>
          <w:szCs w:val="32"/>
          <w:rtl/>
          <w:lang w:eastAsia="fr-FR"/>
        </w:rPr>
        <w:t xml:space="preserve">مجموعة من </w:t>
      </w:r>
      <w:r w:rsidRPr="00B62AF7">
        <w:rPr>
          <w:rFonts w:ascii="Traditional Arabic" w:eastAsia="Times New Roman" w:hAnsi="Traditional Arabic" w:cs="Traditional Arabic" w:hint="cs"/>
          <w:color w:val="222222"/>
          <w:sz w:val="32"/>
          <w:szCs w:val="32"/>
          <w:rtl/>
          <w:lang w:eastAsia="fr-FR"/>
        </w:rPr>
        <w:t>الإجراءات</w:t>
      </w:r>
      <w:r w:rsidRPr="00B62AF7">
        <w:rPr>
          <w:rFonts w:ascii="Traditional Arabic" w:eastAsia="Times New Roman" w:hAnsi="Traditional Arabic" w:cs="Traditional Arabic"/>
          <w:color w:val="222222"/>
          <w:sz w:val="32"/>
          <w:szCs w:val="32"/>
          <w:rtl/>
          <w:lang w:eastAsia="fr-FR"/>
        </w:rPr>
        <w:t xml:space="preserve"> </w:t>
      </w:r>
      <w:r w:rsidRPr="00B62AF7">
        <w:rPr>
          <w:rFonts w:ascii="Traditional Arabic" w:eastAsia="Times New Roman" w:hAnsi="Traditional Arabic" w:cs="Traditional Arabic" w:hint="cs"/>
          <w:color w:val="222222"/>
          <w:sz w:val="32"/>
          <w:szCs w:val="32"/>
          <w:rtl/>
          <w:lang w:eastAsia="fr-FR"/>
        </w:rPr>
        <w:t>والتدابير</w:t>
      </w:r>
      <w:r w:rsidRPr="00B62AF7">
        <w:rPr>
          <w:rFonts w:ascii="Traditional Arabic" w:eastAsia="Times New Roman" w:hAnsi="Traditional Arabic" w:cs="Traditional Arabic"/>
          <w:color w:val="222222"/>
          <w:sz w:val="32"/>
          <w:szCs w:val="32"/>
          <w:rtl/>
          <w:lang w:eastAsia="fr-FR"/>
        </w:rPr>
        <w:t xml:space="preserve"> الصحية والوقائية،</w:t>
      </w:r>
      <w:r w:rsidRPr="00B62AF7">
        <w:rPr>
          <w:rFonts w:ascii="Traditional Arabic" w:eastAsia="Times New Roman" w:hAnsi="Traditional Arabic" w:cs="Traditional Arabic" w:hint="cs"/>
          <w:color w:val="222222"/>
          <w:sz w:val="32"/>
          <w:szCs w:val="32"/>
          <w:rtl/>
          <w:lang w:eastAsia="fr-FR"/>
        </w:rPr>
        <w:t xml:space="preserve"> وذلك</w:t>
      </w:r>
      <w:r w:rsidRPr="00B62AF7">
        <w:rPr>
          <w:rFonts w:ascii="Traditional Arabic" w:eastAsia="Times New Roman" w:hAnsi="Traditional Arabic" w:cs="Traditional Arabic"/>
          <w:color w:val="222222"/>
          <w:sz w:val="32"/>
          <w:szCs w:val="32"/>
          <w:rtl/>
          <w:lang w:eastAsia="fr-FR"/>
        </w:rPr>
        <w:t xml:space="preserve"> مع تنصيب لجنة لمتابعة رصيد وباء </w:t>
      </w:r>
      <w:r w:rsidRPr="00B62AF7">
        <w:rPr>
          <w:rFonts w:ascii="Traditional Arabic" w:eastAsia="Times New Roman" w:hAnsi="Traditional Arabic" w:cs="Traditional Arabic"/>
          <w:color w:val="222222"/>
          <w:sz w:val="32"/>
          <w:szCs w:val="32"/>
          <w:rtl/>
          <w:lang w:eastAsia="fr-FR"/>
        </w:rPr>
        <w:lastRenderedPageBreak/>
        <w:t xml:space="preserve">كورونا خاصة بكل ولاية، والاغواط كغيرها من الولايات فقد كان القطاع الصحي الخاص بها يقوم </w:t>
      </w:r>
      <w:r w:rsidRPr="00B62AF7">
        <w:rPr>
          <w:rFonts w:ascii="Traditional Arabic" w:eastAsia="Times New Roman" w:hAnsi="Traditional Arabic" w:cs="Traditional Arabic" w:hint="cs"/>
          <w:color w:val="222222"/>
          <w:sz w:val="32"/>
          <w:szCs w:val="32"/>
          <w:rtl/>
          <w:lang w:eastAsia="fr-FR"/>
        </w:rPr>
        <w:t>باقتراحات</w:t>
      </w:r>
      <w:r w:rsidRPr="00B62AF7">
        <w:rPr>
          <w:rFonts w:ascii="Traditional Arabic" w:eastAsia="Times New Roman" w:hAnsi="Traditional Arabic" w:cs="Traditional Arabic"/>
          <w:color w:val="222222"/>
          <w:sz w:val="32"/>
          <w:szCs w:val="32"/>
          <w:rtl/>
          <w:lang w:eastAsia="fr-FR"/>
        </w:rPr>
        <w:t xml:space="preserve"> وتدابير صحية وبائية</w:t>
      </w:r>
      <w:r w:rsidR="006559C4">
        <w:rPr>
          <w:rFonts w:ascii="Traditional Arabic" w:eastAsia="Times New Roman" w:hAnsi="Traditional Arabic" w:cs="Traditional Arabic" w:hint="cs"/>
          <w:color w:val="222222"/>
          <w:sz w:val="32"/>
          <w:szCs w:val="32"/>
          <w:rtl/>
          <w:lang w:eastAsia="fr-FR"/>
        </w:rPr>
        <w:t>.</w:t>
      </w:r>
    </w:p>
    <w:p w14:paraId="07398A2A" w14:textId="77777777" w:rsidR="00B62AF7" w:rsidRDefault="00B62AF7" w:rsidP="00D55756">
      <w:pPr>
        <w:bidi/>
        <w:rPr>
          <w:rFonts w:ascii="Traditional Arabic" w:eastAsia="Times New Roman" w:hAnsi="Traditional Arabic" w:cs="Traditional Arabic"/>
          <w:color w:val="222222"/>
          <w:sz w:val="20"/>
          <w:szCs w:val="20"/>
          <w:rtl/>
          <w:lang w:eastAsia="fr-FR"/>
        </w:rPr>
      </w:pPr>
    </w:p>
    <w:p w14:paraId="59DA010F" w14:textId="3358BE62" w:rsidR="00D55756" w:rsidRDefault="00D55756" w:rsidP="00B62AF7">
      <w:pPr>
        <w:bidi/>
        <w:rPr>
          <w:rFonts w:ascii="Traditional Arabic" w:hAnsi="Traditional Arabic" w:cs="Traditional Arabic"/>
          <w:b/>
          <w:bCs/>
          <w:sz w:val="32"/>
          <w:szCs w:val="32"/>
          <w:rtl/>
        </w:rPr>
      </w:pPr>
      <w:r>
        <w:rPr>
          <w:rFonts w:ascii="Traditional Arabic" w:hAnsi="Traditional Arabic" w:cs="Traditional Arabic" w:hint="cs"/>
          <w:b/>
          <w:bCs/>
          <w:sz w:val="32"/>
          <w:szCs w:val="32"/>
          <w:rtl/>
        </w:rPr>
        <w:t>آفاق الدراسة :</w:t>
      </w:r>
    </w:p>
    <w:p w14:paraId="6E8C9415" w14:textId="52357035" w:rsidR="006559C4" w:rsidRDefault="006559C4" w:rsidP="006559C4">
      <w:pPr>
        <w:bidi/>
        <w:rPr>
          <w:rFonts w:ascii="Traditional Arabic" w:hAnsi="Traditional Arabic" w:cs="Traditional Arabic"/>
          <w:sz w:val="32"/>
          <w:szCs w:val="32"/>
          <w:rtl/>
        </w:rPr>
      </w:pPr>
      <w:r>
        <w:rPr>
          <w:rFonts w:ascii="Traditional Arabic" w:hAnsi="Traditional Arabic" w:cs="Traditional Arabic" w:hint="cs"/>
          <w:sz w:val="32"/>
          <w:szCs w:val="32"/>
          <w:rtl/>
        </w:rPr>
        <w:t>بالنظر إلى كون موضوع الدراسة لا يزال موضوع الساعة في العالم ، الذي يحاول أن يواجه هذا الوباء بالعديد من السياسات و الإجراءت في محاولته للتحكم فيه و الوقاية منه ، و عليه فإنه يمكن تطوير هذه الدراسة في المحاور التالية :</w:t>
      </w:r>
    </w:p>
    <w:p w14:paraId="671E825C" w14:textId="48E9B7C7" w:rsidR="006559C4" w:rsidRPr="006559C4" w:rsidRDefault="006559C4" w:rsidP="006559C4">
      <w:pPr>
        <w:pStyle w:val="Paragraphedeliste"/>
        <w:numPr>
          <w:ilvl w:val="0"/>
          <w:numId w:val="42"/>
        </w:numPr>
        <w:bidi/>
        <w:rPr>
          <w:rFonts w:ascii="Traditional Arabic" w:hAnsi="Traditional Arabic" w:cs="Traditional Arabic"/>
          <w:sz w:val="32"/>
          <w:szCs w:val="32"/>
          <w:rtl/>
        </w:rPr>
      </w:pPr>
      <w:r w:rsidRPr="006559C4">
        <w:rPr>
          <w:rFonts w:ascii="Traditional Arabic" w:hAnsi="Traditional Arabic" w:cs="Traditional Arabic" w:hint="cs"/>
          <w:sz w:val="32"/>
          <w:szCs w:val="32"/>
          <w:rtl/>
        </w:rPr>
        <w:t>مدى فعالية السياسات العالمية في مواجهة كوفيد-19</w:t>
      </w:r>
    </w:p>
    <w:p w14:paraId="5C4E682B" w14:textId="4204EE44" w:rsidR="006559C4" w:rsidRPr="006559C4" w:rsidRDefault="002C099E" w:rsidP="006559C4">
      <w:pPr>
        <w:pStyle w:val="Paragraphedeliste"/>
        <w:numPr>
          <w:ilvl w:val="0"/>
          <w:numId w:val="42"/>
        </w:numPr>
        <w:bidi/>
        <w:rPr>
          <w:rFonts w:ascii="Traditional Arabic" w:hAnsi="Traditional Arabic" w:cs="Traditional Arabic"/>
          <w:sz w:val="32"/>
          <w:szCs w:val="32"/>
          <w:rtl/>
        </w:rPr>
      </w:pPr>
      <w:r w:rsidRPr="006559C4">
        <w:rPr>
          <w:rFonts w:ascii="Traditional Arabic" w:hAnsi="Traditional Arabic" w:cs="Traditional Arabic" w:hint="cs"/>
          <w:sz w:val="32"/>
          <w:szCs w:val="32"/>
          <w:rtl/>
        </w:rPr>
        <w:t xml:space="preserve">أداء النظام الصحي  الجزائري </w:t>
      </w:r>
      <w:r w:rsidR="006559C4" w:rsidRPr="006559C4">
        <w:rPr>
          <w:rFonts w:ascii="Traditional Arabic" w:hAnsi="Traditional Arabic" w:cs="Traditional Arabic" w:hint="cs"/>
          <w:sz w:val="32"/>
          <w:szCs w:val="32"/>
          <w:rtl/>
        </w:rPr>
        <w:t xml:space="preserve">في مواجهة </w:t>
      </w:r>
      <w:r w:rsidRPr="006559C4">
        <w:rPr>
          <w:rFonts w:ascii="Traditional Arabic" w:hAnsi="Traditional Arabic" w:cs="Traditional Arabic" w:hint="cs"/>
          <w:sz w:val="32"/>
          <w:szCs w:val="32"/>
          <w:rtl/>
        </w:rPr>
        <w:t>أزمة كو</w:t>
      </w:r>
      <w:r w:rsidR="006559C4" w:rsidRPr="006559C4">
        <w:rPr>
          <w:rFonts w:ascii="Traditional Arabic" w:hAnsi="Traditional Arabic" w:cs="Traditional Arabic" w:hint="cs"/>
          <w:sz w:val="32"/>
          <w:szCs w:val="32"/>
          <w:rtl/>
        </w:rPr>
        <w:t>فيد-19 ( مدى فعالية الإجراءات )</w:t>
      </w:r>
    </w:p>
    <w:p w14:paraId="67905BEE" w14:textId="2CB83BB2" w:rsidR="006559C4" w:rsidRPr="001B7982" w:rsidRDefault="006559C4" w:rsidP="001B7982">
      <w:pPr>
        <w:pStyle w:val="Paragraphedeliste"/>
        <w:numPr>
          <w:ilvl w:val="0"/>
          <w:numId w:val="42"/>
        </w:numPr>
        <w:bidi/>
        <w:rPr>
          <w:rFonts w:ascii="Traditional Arabic" w:hAnsi="Traditional Arabic" w:cs="Traditional Arabic"/>
          <w:sz w:val="32"/>
          <w:szCs w:val="32"/>
          <w:rtl/>
        </w:rPr>
        <w:sectPr w:rsidR="006559C4" w:rsidRPr="001B7982" w:rsidSect="002512B1">
          <w:headerReference w:type="default" r:id="rId26"/>
          <w:headerReference w:type="first" r:id="rId27"/>
          <w:footnotePr>
            <w:numRestart w:val="eachPage"/>
          </w:footnotePr>
          <w:pgSz w:w="11906" w:h="16838"/>
          <w:pgMar w:top="1417" w:right="1417" w:bottom="1417" w:left="1417" w:header="708" w:footer="708" w:gutter="0"/>
          <w:cols w:space="708"/>
          <w:titlePg/>
          <w:docGrid w:linePitch="360"/>
        </w:sectPr>
      </w:pPr>
      <w:r w:rsidRPr="006559C4">
        <w:rPr>
          <w:rFonts w:ascii="Traditional Arabic" w:hAnsi="Traditional Arabic" w:cs="Traditional Arabic" w:hint="cs"/>
          <w:sz w:val="32"/>
          <w:szCs w:val="32"/>
          <w:rtl/>
        </w:rPr>
        <w:t>الآثار الممتدة من الفيروس المستجد على القطاع الصحي في الجزائر</w:t>
      </w:r>
      <w:r w:rsidR="001B7982">
        <w:rPr>
          <w:rFonts w:ascii="Traditional Arabic" w:hAnsi="Traditional Arabic" w:cs="Traditional Arabic" w:hint="cs"/>
          <w:sz w:val="32"/>
          <w:szCs w:val="32"/>
          <w:rtl/>
        </w:rPr>
        <w:t>.</w:t>
      </w:r>
    </w:p>
    <w:p w14:paraId="19C6E9E3" w14:textId="53C7F533" w:rsidR="005B3113" w:rsidRDefault="005B3113" w:rsidP="00EA55E0">
      <w:pPr>
        <w:rPr>
          <w:rFonts w:ascii="Sakkal Majalla" w:hAnsi="Sakkal Majalla" w:cs="Sakkal Majalla"/>
          <w:b/>
          <w:bCs/>
          <w:sz w:val="144"/>
          <w:szCs w:val="144"/>
          <w:rtl/>
          <w:lang w:bidi="ar-DZ"/>
        </w:rPr>
        <w:sectPr w:rsidR="005B3113" w:rsidSect="002512B1">
          <w:headerReference w:type="default" r:id="rId28"/>
          <w:footerReference w:type="default" r:id="rId29"/>
          <w:headerReference w:type="first" r:id="rId30"/>
          <w:footnotePr>
            <w:numRestart w:val="eachPage"/>
          </w:footnotePr>
          <w:pgSz w:w="11906" w:h="16838"/>
          <w:pgMar w:top="1417" w:right="1417" w:bottom="1417" w:left="1417" w:header="708" w:footer="708" w:gutter="0"/>
          <w:cols w:space="708"/>
          <w:titlePg/>
          <w:docGrid w:linePitch="360"/>
        </w:sectPr>
      </w:pPr>
    </w:p>
    <w:p w14:paraId="024C6F97" w14:textId="3916910D" w:rsidR="00B50F53" w:rsidRPr="00B85764" w:rsidRDefault="00B50F53" w:rsidP="00B85764">
      <w:pPr>
        <w:rPr>
          <w:rtl/>
        </w:rPr>
      </w:pPr>
      <w:r>
        <w:rPr>
          <w:rFonts w:ascii="Simplified Arabic" w:hAnsi="Simplified Arabic" w:cs="Simplified Arabic"/>
          <w:b/>
          <w:bCs/>
          <w:noProof/>
          <w:sz w:val="48"/>
          <w:szCs w:val="48"/>
          <w:rtl/>
          <w:lang w:eastAsia="fr-FR"/>
        </w:rPr>
        <w:lastRenderedPageBreak/>
        <w:drawing>
          <wp:anchor distT="0" distB="0" distL="114300" distR="114300" simplePos="0" relativeHeight="251661824" behindDoc="1" locked="0" layoutInCell="1" allowOverlap="1" wp14:anchorId="0734AFFD" wp14:editId="592F6C1D">
            <wp:simplePos x="0" y="0"/>
            <wp:positionH relativeFrom="column">
              <wp:posOffset>-896620</wp:posOffset>
            </wp:positionH>
            <wp:positionV relativeFrom="paragraph">
              <wp:posOffset>22488</wp:posOffset>
            </wp:positionV>
            <wp:extent cx="7548880" cy="8880652"/>
            <wp:effectExtent l="0" t="0" r="0" b="0"/>
            <wp:wrapNone/>
            <wp:docPr id="33" name="Imag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 7"/>
                    <pic:cNvPicPr/>
                  </pic:nvPicPr>
                  <pic:blipFill>
                    <a:blip r:embed="rId13">
                      <a:clrChange>
                        <a:clrFrom>
                          <a:srgbClr val="EEEEEE"/>
                        </a:clrFrom>
                        <a:clrTo>
                          <a:srgbClr val="EEEEEE">
                            <a:alpha val="0"/>
                          </a:srgbClr>
                        </a:clrTo>
                      </a:clrChange>
                      <a:extLst>
                        <a:ext uri="{28A0092B-C50C-407E-A947-70E740481C1C}">
                          <a14:useLocalDpi xmlns:a14="http://schemas.microsoft.com/office/drawing/2010/main" val="0"/>
                        </a:ext>
                      </a:extLst>
                    </a:blip>
                    <a:stretch>
                      <a:fillRect/>
                    </a:stretch>
                  </pic:blipFill>
                  <pic:spPr>
                    <a:xfrm>
                      <a:off x="0" y="0"/>
                      <a:ext cx="7548880" cy="8880652"/>
                    </a:xfrm>
                    <a:prstGeom prst="rect">
                      <a:avLst/>
                    </a:prstGeom>
                  </pic:spPr>
                </pic:pic>
              </a:graphicData>
            </a:graphic>
            <wp14:sizeRelH relativeFrom="margin">
              <wp14:pctWidth>0</wp14:pctWidth>
            </wp14:sizeRelH>
            <wp14:sizeRelV relativeFrom="margin">
              <wp14:pctHeight>0</wp14:pctHeight>
            </wp14:sizeRelV>
          </wp:anchor>
        </w:drawing>
      </w:r>
    </w:p>
    <w:p w14:paraId="5FEEDEEF" w14:textId="77777777" w:rsidR="00B50F53" w:rsidRPr="00B50F53" w:rsidRDefault="00B50F53" w:rsidP="00EA55E0">
      <w:pPr>
        <w:tabs>
          <w:tab w:val="left" w:pos="3815"/>
        </w:tabs>
        <w:bidi/>
        <w:rPr>
          <w:rFonts w:ascii="Sakkal Majalla" w:hAnsi="Sakkal Majalla" w:cs="Sakkal Majalla"/>
          <w:b/>
          <w:bCs/>
          <w:sz w:val="160"/>
          <w:szCs w:val="160"/>
          <w:rtl/>
          <w:lang w:bidi="ar-DZ"/>
        </w:rPr>
      </w:pPr>
    </w:p>
    <w:p w14:paraId="0D68C405" w14:textId="2D8A5413" w:rsidR="00B50F53" w:rsidRDefault="00B50F53" w:rsidP="00EA55E0">
      <w:pPr>
        <w:tabs>
          <w:tab w:val="left" w:pos="3815"/>
        </w:tabs>
        <w:bidi/>
        <w:jc w:val="center"/>
        <w:rPr>
          <w:rFonts w:ascii="Sakkal Majalla" w:hAnsi="Sakkal Majalla" w:cs="Sakkal Majalla"/>
          <w:b/>
          <w:bCs/>
          <w:sz w:val="144"/>
          <w:szCs w:val="144"/>
          <w:rtl/>
          <w:lang w:bidi="ar-DZ"/>
        </w:rPr>
      </w:pPr>
      <w:r>
        <w:rPr>
          <w:rFonts w:ascii="Sakkal Majalla" w:hAnsi="Sakkal Majalla" w:cs="Sakkal Majalla" w:hint="cs"/>
          <w:b/>
          <w:bCs/>
          <w:sz w:val="144"/>
          <w:szCs w:val="144"/>
          <w:rtl/>
          <w:lang w:bidi="ar-DZ"/>
        </w:rPr>
        <w:t>قائمة المراجع</w:t>
      </w:r>
    </w:p>
    <w:p w14:paraId="2EC82536" w14:textId="77777777" w:rsidR="00023BDC" w:rsidRDefault="00023BDC" w:rsidP="00EA55E0">
      <w:pPr>
        <w:tabs>
          <w:tab w:val="left" w:pos="3815"/>
        </w:tabs>
        <w:bidi/>
        <w:jc w:val="center"/>
        <w:rPr>
          <w:rFonts w:ascii="Sakkal Majalla" w:hAnsi="Sakkal Majalla" w:cs="Sakkal Majalla"/>
          <w:b/>
          <w:bCs/>
          <w:sz w:val="144"/>
          <w:szCs w:val="144"/>
          <w:rtl/>
          <w:lang w:bidi="ar-DZ"/>
        </w:rPr>
      </w:pPr>
    </w:p>
    <w:p w14:paraId="58FE2C81" w14:textId="29FE3F16" w:rsidR="005B3113" w:rsidRDefault="005B3113" w:rsidP="00EA55E0">
      <w:pPr>
        <w:tabs>
          <w:tab w:val="left" w:pos="3815"/>
        </w:tabs>
        <w:bidi/>
        <w:jc w:val="center"/>
        <w:rPr>
          <w:rFonts w:ascii="Sakkal Majalla" w:hAnsi="Sakkal Majalla" w:cs="Sakkal Majalla"/>
          <w:b/>
          <w:bCs/>
          <w:sz w:val="144"/>
          <w:szCs w:val="144"/>
          <w:rtl/>
          <w:lang w:bidi="ar-DZ"/>
        </w:rPr>
      </w:pPr>
    </w:p>
    <w:p w14:paraId="7ABB9648" w14:textId="73F31849" w:rsidR="0034229F" w:rsidRDefault="0034229F" w:rsidP="00EA55E0">
      <w:pPr>
        <w:tabs>
          <w:tab w:val="left" w:pos="3815"/>
        </w:tabs>
        <w:bidi/>
        <w:jc w:val="center"/>
        <w:rPr>
          <w:sz w:val="48"/>
          <w:szCs w:val="48"/>
          <w:rtl/>
          <w:lang w:bidi="ar-DZ"/>
        </w:rPr>
      </w:pPr>
    </w:p>
    <w:p w14:paraId="4FF7A786" w14:textId="6AE29505" w:rsidR="00B85764" w:rsidRDefault="00B85764" w:rsidP="00B85764">
      <w:pPr>
        <w:tabs>
          <w:tab w:val="left" w:pos="3815"/>
        </w:tabs>
        <w:bidi/>
        <w:jc w:val="center"/>
        <w:rPr>
          <w:sz w:val="48"/>
          <w:szCs w:val="48"/>
          <w:rtl/>
          <w:lang w:bidi="ar-DZ"/>
        </w:rPr>
      </w:pPr>
    </w:p>
    <w:p w14:paraId="117BDCC0" w14:textId="57D07602" w:rsidR="00B85764" w:rsidRDefault="00B85764" w:rsidP="00B85764">
      <w:pPr>
        <w:tabs>
          <w:tab w:val="left" w:pos="3815"/>
        </w:tabs>
        <w:bidi/>
        <w:jc w:val="center"/>
        <w:rPr>
          <w:sz w:val="48"/>
          <w:szCs w:val="48"/>
          <w:rtl/>
          <w:lang w:bidi="ar-DZ"/>
        </w:rPr>
      </w:pPr>
    </w:p>
    <w:p w14:paraId="734C16C5" w14:textId="77777777" w:rsidR="00B85764" w:rsidRDefault="00B85764" w:rsidP="00B85764">
      <w:pPr>
        <w:tabs>
          <w:tab w:val="left" w:pos="3815"/>
        </w:tabs>
        <w:bidi/>
        <w:jc w:val="center"/>
        <w:rPr>
          <w:sz w:val="48"/>
          <w:szCs w:val="48"/>
          <w:rtl/>
          <w:lang w:bidi="ar-DZ"/>
        </w:rPr>
      </w:pPr>
    </w:p>
    <w:p w14:paraId="158BFE6A" w14:textId="7301187C" w:rsidR="00EA6A01" w:rsidRDefault="00B07F55" w:rsidP="00EA55E0">
      <w:pPr>
        <w:bidi/>
        <w:rPr>
          <w:rFonts w:ascii="Simplified Arabic" w:hAnsi="Simplified Arabic" w:cs="Simplified Arabic"/>
          <w:sz w:val="32"/>
          <w:szCs w:val="32"/>
        </w:rPr>
      </w:pPr>
      <w:r>
        <w:rPr>
          <w:rFonts w:ascii="Simplified Arabic" w:hAnsi="Simplified Arabic" w:cs="Simplified Arabic" w:hint="cs"/>
          <w:b/>
          <w:bCs/>
          <w:sz w:val="32"/>
          <w:szCs w:val="32"/>
          <w:rtl/>
        </w:rPr>
        <w:lastRenderedPageBreak/>
        <w:t xml:space="preserve">أولا : </w:t>
      </w:r>
      <w:r w:rsidR="00EA6A01" w:rsidRPr="009651EF">
        <w:rPr>
          <w:rFonts w:ascii="Simplified Arabic" w:hAnsi="Simplified Arabic" w:cs="Simplified Arabic" w:hint="cs"/>
          <w:b/>
          <w:bCs/>
          <w:sz w:val="32"/>
          <w:szCs w:val="32"/>
          <w:rtl/>
        </w:rPr>
        <w:t>الكتب</w:t>
      </w:r>
      <w:r w:rsidR="00EA6A01">
        <w:rPr>
          <w:rFonts w:ascii="Simplified Arabic" w:hAnsi="Simplified Arabic" w:cs="Simplified Arabic" w:hint="cs"/>
          <w:sz w:val="32"/>
          <w:szCs w:val="32"/>
          <w:rtl/>
        </w:rPr>
        <w:t>:</w:t>
      </w:r>
      <w:r w:rsidR="00EA6A01" w:rsidRPr="009651EF">
        <w:rPr>
          <w:rFonts w:ascii="Simplified Arabic" w:hAnsi="Simplified Arabic" w:cs="Simplified Arabic" w:hint="cs"/>
          <w:sz w:val="32"/>
          <w:szCs w:val="32"/>
          <w:rtl/>
        </w:rPr>
        <w:t xml:space="preserve"> </w:t>
      </w:r>
    </w:p>
    <w:p w14:paraId="7966D137" w14:textId="59EA0DA8" w:rsidR="00D22DAC" w:rsidRPr="004356D1" w:rsidRDefault="00D22DAC" w:rsidP="000374C0">
      <w:pPr>
        <w:pStyle w:val="Notedebasdepage"/>
        <w:numPr>
          <w:ilvl w:val="0"/>
          <w:numId w:val="13"/>
        </w:numPr>
        <w:bidi/>
        <w:spacing w:line="276" w:lineRule="auto"/>
        <w:ind w:left="425"/>
        <w:jc w:val="both"/>
        <w:rPr>
          <w:rFonts w:ascii="Traditional Arabic" w:hAnsi="Traditional Arabic" w:cs="Traditional Arabic"/>
          <w:b/>
          <w:bCs/>
          <w:sz w:val="30"/>
          <w:szCs w:val="30"/>
          <w:lang w:bidi="ar-DZ"/>
        </w:rPr>
      </w:pPr>
      <w:r w:rsidRPr="004356D1">
        <w:rPr>
          <w:rFonts w:ascii="Traditional Arabic" w:hAnsi="Traditional Arabic" w:cs="Traditional Arabic"/>
          <w:sz w:val="30"/>
          <w:szCs w:val="30"/>
          <w:rtl/>
          <w:lang w:bidi="ar-DZ"/>
        </w:rPr>
        <w:t>.</w:t>
      </w:r>
      <w:r w:rsidR="004356D1" w:rsidRPr="004356D1">
        <w:rPr>
          <w:rFonts w:ascii="Traditional Arabic" w:hAnsi="Traditional Arabic" w:cs="Traditional Arabic"/>
          <w:sz w:val="30"/>
          <w:szCs w:val="30"/>
          <w:rtl/>
          <w:lang w:bidi="ar-DZ"/>
        </w:rPr>
        <w:t xml:space="preserve"> </w:t>
      </w:r>
      <w:r w:rsidRPr="004356D1">
        <w:rPr>
          <w:rFonts w:ascii="Traditional Arabic" w:hAnsi="Traditional Arabic" w:cs="Traditional Arabic"/>
          <w:sz w:val="30"/>
          <w:szCs w:val="30"/>
          <w:rtl/>
          <w:lang w:bidi="ar-DZ"/>
        </w:rPr>
        <w:t xml:space="preserve">صلاح محمود ذياب، ادارة المستشفيات و المراكز الصحية الحديثة منظور شامل، </w:t>
      </w:r>
      <w:r w:rsidR="004356D1">
        <w:rPr>
          <w:rFonts w:ascii="Traditional Arabic" w:hAnsi="Traditional Arabic" w:cs="Traditional Arabic" w:hint="cs"/>
          <w:sz w:val="30"/>
          <w:szCs w:val="30"/>
          <w:rtl/>
          <w:lang w:bidi="ar-DZ"/>
        </w:rPr>
        <w:t>عمان ،دار الفكر ، 2009</w:t>
      </w:r>
    </w:p>
    <w:p w14:paraId="0C222086" w14:textId="72689504" w:rsidR="00505B10" w:rsidRPr="004F77DB" w:rsidRDefault="00505B10" w:rsidP="00D22DAC">
      <w:pPr>
        <w:pStyle w:val="Notedebasdepage"/>
        <w:numPr>
          <w:ilvl w:val="0"/>
          <w:numId w:val="13"/>
        </w:numPr>
        <w:bidi/>
        <w:spacing w:line="276" w:lineRule="auto"/>
        <w:ind w:left="425"/>
        <w:jc w:val="both"/>
        <w:rPr>
          <w:rFonts w:ascii="Simplified Arabic" w:hAnsi="Simplified Arabic" w:cs="Simplified Arabic"/>
          <w:b/>
          <w:bCs/>
          <w:sz w:val="30"/>
          <w:szCs w:val="30"/>
          <w:lang w:bidi="ar-DZ"/>
        </w:rPr>
      </w:pPr>
      <w:r w:rsidRPr="00356E0E">
        <w:rPr>
          <w:rFonts w:ascii="Traditional Arabic" w:hAnsi="Traditional Arabic" w:cs="Traditional Arabic"/>
          <w:sz w:val="32"/>
          <w:szCs w:val="32"/>
          <w:rtl/>
          <w:lang w:bidi="ar-JO"/>
        </w:rPr>
        <w:t xml:space="preserve">  محمد عدنان مريزق، مداخل في الإدارة الصحية، دار الراية، عمان، 2012</w:t>
      </w:r>
      <w:r>
        <w:rPr>
          <w:rFonts w:ascii="Traditional Arabic" w:hAnsi="Traditional Arabic" w:cs="Traditional Arabic" w:hint="cs"/>
          <w:sz w:val="32"/>
          <w:szCs w:val="32"/>
          <w:rtl/>
          <w:lang w:bidi="ar-JO"/>
        </w:rPr>
        <w:t>.</w:t>
      </w:r>
    </w:p>
    <w:p w14:paraId="3129B590" w14:textId="70218F48" w:rsidR="004F77DB" w:rsidRPr="00B07F55" w:rsidRDefault="004F77DB" w:rsidP="004F77DB">
      <w:pPr>
        <w:pStyle w:val="Notedebasdepage"/>
        <w:numPr>
          <w:ilvl w:val="0"/>
          <w:numId w:val="13"/>
        </w:numPr>
        <w:bidi/>
        <w:spacing w:line="276" w:lineRule="auto"/>
        <w:ind w:left="425"/>
        <w:jc w:val="both"/>
        <w:rPr>
          <w:rFonts w:ascii="Simplified Arabic" w:hAnsi="Simplified Arabic" w:cs="Simplified Arabic"/>
          <w:b/>
          <w:bCs/>
          <w:sz w:val="30"/>
          <w:szCs w:val="30"/>
          <w:lang w:bidi="ar-DZ"/>
        </w:rPr>
      </w:pPr>
      <w:r>
        <w:rPr>
          <w:rFonts w:ascii="Traditional Arabic" w:hAnsi="Traditional Arabic" w:cs="Traditional Arabic" w:hint="cs"/>
          <w:sz w:val="32"/>
          <w:szCs w:val="32"/>
          <w:rtl/>
          <w:lang w:bidi="ar-JO"/>
        </w:rPr>
        <w:t xml:space="preserve">وثائق داخلية خاصة بمديرية الصحة و السكان و إصلاح المستشفيات </w:t>
      </w:r>
    </w:p>
    <w:p w14:paraId="5282C30D" w14:textId="77777777" w:rsidR="00B07F55" w:rsidRPr="00CD1236" w:rsidRDefault="00B07F55" w:rsidP="00B07F55">
      <w:pPr>
        <w:pStyle w:val="Notedebasdepage"/>
        <w:bidi/>
        <w:spacing w:line="276" w:lineRule="auto"/>
        <w:ind w:left="425"/>
        <w:jc w:val="both"/>
        <w:rPr>
          <w:rFonts w:ascii="Simplified Arabic" w:hAnsi="Simplified Arabic" w:cs="Simplified Arabic"/>
          <w:b/>
          <w:bCs/>
          <w:sz w:val="30"/>
          <w:szCs w:val="30"/>
          <w:lang w:bidi="ar-DZ"/>
        </w:rPr>
      </w:pPr>
    </w:p>
    <w:p w14:paraId="535A81C1" w14:textId="58D132E7" w:rsidR="00CD1236" w:rsidRPr="00CD1236" w:rsidRDefault="00B07F55" w:rsidP="00B07F55">
      <w:pPr>
        <w:pStyle w:val="Notedebasdepage"/>
        <w:bidi/>
        <w:spacing w:line="276" w:lineRule="auto"/>
        <w:ind w:hanging="142"/>
        <w:jc w:val="both"/>
        <w:rPr>
          <w:rFonts w:ascii="Simplified Arabic" w:hAnsi="Simplified Arabic" w:cs="Simplified Arabic"/>
          <w:b/>
          <w:bCs/>
          <w:sz w:val="30"/>
          <w:szCs w:val="30"/>
          <w:lang w:bidi="ar-DZ"/>
        </w:rPr>
      </w:pPr>
      <w:r>
        <w:rPr>
          <w:rFonts w:ascii="Traditional Arabic" w:hAnsi="Traditional Arabic" w:cs="Traditional Arabic" w:hint="cs"/>
          <w:b/>
          <w:bCs/>
          <w:sz w:val="32"/>
          <w:szCs w:val="32"/>
          <w:rtl/>
          <w:lang w:bidi="ar-JO"/>
        </w:rPr>
        <w:t>ثانيا :</w:t>
      </w:r>
      <w:r w:rsidR="00CD1236">
        <w:rPr>
          <w:rFonts w:ascii="Traditional Arabic" w:hAnsi="Traditional Arabic" w:cs="Traditional Arabic" w:hint="cs"/>
          <w:b/>
          <w:bCs/>
          <w:sz w:val="32"/>
          <w:szCs w:val="32"/>
          <w:rtl/>
          <w:lang w:bidi="ar-JO"/>
        </w:rPr>
        <w:t>المذكرات و الرسائل الجامعية :</w:t>
      </w:r>
    </w:p>
    <w:p w14:paraId="32A22D99" w14:textId="77777777" w:rsidR="00CD1236" w:rsidRPr="00CD1236" w:rsidRDefault="00CD1236" w:rsidP="00276704">
      <w:pPr>
        <w:pStyle w:val="Notedebasdepage"/>
        <w:numPr>
          <w:ilvl w:val="0"/>
          <w:numId w:val="13"/>
        </w:numPr>
        <w:bidi/>
        <w:ind w:left="425"/>
        <w:jc w:val="both"/>
        <w:rPr>
          <w:rFonts w:ascii="Traditional Arabic" w:hAnsi="Traditional Arabic" w:cs="Traditional Arabic"/>
          <w:sz w:val="32"/>
          <w:szCs w:val="32"/>
          <w:lang w:bidi="ar-DZ"/>
        </w:rPr>
      </w:pPr>
      <w:r w:rsidRPr="00CD1236">
        <w:rPr>
          <w:rFonts w:ascii="Traditional Arabic" w:hAnsi="Traditional Arabic" w:cs="Traditional Arabic"/>
          <w:sz w:val="32"/>
          <w:szCs w:val="32"/>
          <w:rtl/>
          <w:lang w:bidi="ar-DZ"/>
        </w:rPr>
        <w:t>فتحي مجناح، محمد قنفود، تقييم جودة الخدمة الصحية في المستشفيات العمومية من وجهة نظر المريض، دراسة حالة المؤسسة العمومية الاستشفائية لولاية المسيلة (الزهراوي)، جامعة محمد بوضياف – المسيلة –2018 – 2019.</w:t>
      </w:r>
    </w:p>
    <w:p w14:paraId="5E177EC1" w14:textId="77777777" w:rsidR="00845BA3" w:rsidRPr="004305F1" w:rsidRDefault="00845BA3" w:rsidP="00845BA3">
      <w:pPr>
        <w:pStyle w:val="Notedebasdepage"/>
        <w:bidi/>
        <w:spacing w:line="276" w:lineRule="auto"/>
        <w:ind w:left="425"/>
        <w:jc w:val="both"/>
        <w:rPr>
          <w:rFonts w:ascii="Simplified Arabic" w:hAnsi="Simplified Arabic" w:cs="Simplified Arabic"/>
          <w:b/>
          <w:bCs/>
          <w:sz w:val="30"/>
          <w:szCs w:val="30"/>
          <w:lang w:bidi="ar-DZ"/>
        </w:rPr>
      </w:pPr>
    </w:p>
    <w:p w14:paraId="2FC7F745" w14:textId="3916BE06" w:rsidR="00505B10" w:rsidRPr="00505B10" w:rsidRDefault="00B07F55" w:rsidP="00505B10">
      <w:pPr>
        <w:pStyle w:val="Sansinterligne"/>
        <w:bidi/>
        <w:spacing w:line="276" w:lineRule="auto"/>
        <w:jc w:val="both"/>
        <w:rPr>
          <w:rFonts w:ascii="Simplified Arabic" w:hAnsi="Simplified Arabic" w:cs="Simplified Arabic"/>
          <w:b/>
          <w:bCs/>
          <w:sz w:val="30"/>
          <w:szCs w:val="30"/>
          <w:rtl/>
        </w:rPr>
      </w:pPr>
      <w:r>
        <w:rPr>
          <w:rFonts w:ascii="Simplified Arabic" w:hAnsi="Simplified Arabic" w:cs="Simplified Arabic" w:hint="cs"/>
          <w:b/>
          <w:bCs/>
          <w:sz w:val="30"/>
          <w:szCs w:val="30"/>
          <w:rtl/>
        </w:rPr>
        <w:t xml:space="preserve">ثالثا : </w:t>
      </w:r>
      <w:r w:rsidR="00505B10" w:rsidRPr="00505B10">
        <w:rPr>
          <w:rFonts w:ascii="Simplified Arabic" w:hAnsi="Simplified Arabic" w:cs="Simplified Arabic" w:hint="cs"/>
          <w:b/>
          <w:bCs/>
          <w:sz w:val="30"/>
          <w:szCs w:val="30"/>
          <w:rtl/>
        </w:rPr>
        <w:t>المجلات والدوريات:</w:t>
      </w:r>
    </w:p>
    <w:p w14:paraId="4FC9FE97" w14:textId="5A866F4C" w:rsidR="003F2DBE" w:rsidRPr="00CD1236" w:rsidRDefault="004F77DB" w:rsidP="00276704">
      <w:pPr>
        <w:pStyle w:val="Notedebasdepage"/>
        <w:numPr>
          <w:ilvl w:val="0"/>
          <w:numId w:val="13"/>
        </w:numPr>
        <w:bidi/>
        <w:ind w:left="850"/>
        <w:jc w:val="both"/>
        <w:rPr>
          <w:rFonts w:ascii="Traditional Arabic" w:hAnsi="Traditional Arabic" w:cs="Traditional Arabic"/>
          <w:sz w:val="32"/>
          <w:szCs w:val="32"/>
          <w:lang w:bidi="ar-DZ"/>
        </w:rPr>
      </w:pPr>
      <w:r>
        <w:rPr>
          <w:rFonts w:ascii="Traditional Arabic" w:hAnsi="Traditional Arabic" w:cs="Traditional Arabic" w:hint="cs"/>
          <w:sz w:val="32"/>
          <w:szCs w:val="32"/>
          <w:rtl/>
        </w:rPr>
        <w:t>إي</w:t>
      </w:r>
      <w:r w:rsidR="003F2DBE" w:rsidRPr="00841185">
        <w:rPr>
          <w:rFonts w:ascii="Traditional Arabic" w:hAnsi="Traditional Arabic" w:cs="Traditional Arabic"/>
          <w:sz w:val="32"/>
          <w:szCs w:val="32"/>
          <w:rtl/>
        </w:rPr>
        <w:t xml:space="preserve">ناس البناء مجلة اليوم </w:t>
      </w:r>
      <w:r w:rsidR="003F2DBE" w:rsidRPr="00841185">
        <w:rPr>
          <w:rFonts w:ascii="Traditional Arabic" w:hAnsi="Traditional Arabic" w:cs="Traditional Arabic" w:hint="cs"/>
          <w:sz w:val="32"/>
          <w:szCs w:val="32"/>
          <w:rtl/>
        </w:rPr>
        <w:t>السابع،</w:t>
      </w:r>
      <w:r w:rsidR="003F2DBE" w:rsidRPr="00841185">
        <w:rPr>
          <w:rFonts w:ascii="Traditional Arabic" w:hAnsi="Traditional Arabic" w:cs="Traditional Arabic"/>
          <w:sz w:val="32"/>
          <w:szCs w:val="32"/>
          <w:rtl/>
        </w:rPr>
        <w:t xml:space="preserve"> ماهي الفيروسات </w:t>
      </w:r>
      <w:r w:rsidR="003F2DBE" w:rsidRPr="00841185">
        <w:rPr>
          <w:rFonts w:ascii="Traditional Arabic" w:hAnsi="Traditional Arabic" w:cs="Traditional Arabic" w:hint="cs"/>
          <w:sz w:val="32"/>
          <w:szCs w:val="32"/>
          <w:rtl/>
        </w:rPr>
        <w:t>ال</w:t>
      </w:r>
      <w:r w:rsidR="003F2DBE">
        <w:rPr>
          <w:rFonts w:ascii="Traditional Arabic" w:hAnsi="Traditional Arabic" w:cs="Traditional Arabic" w:hint="cs"/>
          <w:sz w:val="32"/>
          <w:szCs w:val="32"/>
          <w:rtl/>
          <w:lang w:bidi="ar-DZ"/>
        </w:rPr>
        <w:t>تا</w:t>
      </w:r>
      <w:r w:rsidR="003F2DBE" w:rsidRPr="00841185">
        <w:rPr>
          <w:rFonts w:ascii="Traditional Arabic" w:hAnsi="Traditional Arabic" w:cs="Traditional Arabic" w:hint="cs"/>
          <w:sz w:val="32"/>
          <w:szCs w:val="32"/>
          <w:rtl/>
        </w:rPr>
        <w:t>جية،</w:t>
      </w:r>
      <w:r w:rsidR="003F2DBE" w:rsidRPr="00841185">
        <w:rPr>
          <w:rFonts w:ascii="Traditional Arabic" w:hAnsi="Traditional Arabic" w:cs="Traditional Arabic"/>
          <w:sz w:val="32"/>
          <w:szCs w:val="32"/>
          <w:rtl/>
        </w:rPr>
        <w:t xml:space="preserve"> 17 ماي 2020</w:t>
      </w:r>
    </w:p>
    <w:p w14:paraId="54CCC7D9" w14:textId="56B3AC58" w:rsidR="00881186" w:rsidRPr="00841185" w:rsidRDefault="00881186" w:rsidP="00276704">
      <w:pPr>
        <w:pStyle w:val="Notedebasdepage"/>
        <w:numPr>
          <w:ilvl w:val="0"/>
          <w:numId w:val="13"/>
        </w:numPr>
        <w:bidi/>
        <w:ind w:left="850"/>
        <w:jc w:val="both"/>
        <w:rPr>
          <w:rFonts w:ascii="Traditional Arabic" w:hAnsi="Traditional Arabic" w:cs="Traditional Arabic"/>
          <w:sz w:val="32"/>
          <w:szCs w:val="32"/>
          <w:rtl/>
          <w:lang w:bidi="ar-DZ"/>
        </w:rPr>
      </w:pPr>
      <w:r w:rsidRPr="00841185">
        <w:rPr>
          <w:rFonts w:ascii="Traditional Arabic" w:hAnsi="Traditional Arabic" w:cs="Traditional Arabic"/>
          <w:sz w:val="32"/>
          <w:szCs w:val="32"/>
          <w:rtl/>
          <w:lang w:bidi="ar-DZ"/>
        </w:rPr>
        <w:t xml:space="preserve">ايمان بن زيان واقع اداء النظام الصحي في الجزائر دراية تحليلية كلية العلوم الاقتصادية جامعة الحاج لخضر </w:t>
      </w:r>
      <w:r w:rsidR="00230A49" w:rsidRPr="00841185">
        <w:rPr>
          <w:rFonts w:ascii="Traditional Arabic" w:hAnsi="Traditional Arabic" w:cs="Traditional Arabic" w:hint="cs"/>
          <w:sz w:val="32"/>
          <w:szCs w:val="32"/>
          <w:rtl/>
          <w:lang w:bidi="ar-DZ"/>
        </w:rPr>
        <w:t>باتنة.</w:t>
      </w:r>
      <w:r w:rsidR="002E355C">
        <w:rPr>
          <w:rFonts w:ascii="Traditional Arabic" w:hAnsi="Traditional Arabic" w:cs="Traditional Arabic" w:hint="cs"/>
          <w:sz w:val="32"/>
          <w:szCs w:val="32"/>
          <w:rtl/>
          <w:lang w:bidi="ar-DZ"/>
        </w:rPr>
        <w:t>2021</w:t>
      </w:r>
    </w:p>
    <w:p w14:paraId="739F3946" w14:textId="31F1A89C" w:rsidR="00881186" w:rsidRPr="00841185" w:rsidRDefault="00881186" w:rsidP="00276704">
      <w:pPr>
        <w:pStyle w:val="Notedebasdepage"/>
        <w:numPr>
          <w:ilvl w:val="0"/>
          <w:numId w:val="13"/>
        </w:numPr>
        <w:bidi/>
        <w:ind w:left="850"/>
        <w:jc w:val="both"/>
        <w:rPr>
          <w:rFonts w:ascii="Traditional Arabic" w:hAnsi="Traditional Arabic" w:cs="Traditional Arabic"/>
          <w:sz w:val="32"/>
          <w:szCs w:val="32"/>
          <w:rtl/>
          <w:lang w:bidi="ar-DZ"/>
        </w:rPr>
      </w:pPr>
      <w:r w:rsidRPr="00841185">
        <w:rPr>
          <w:rFonts w:ascii="Traditional Arabic" w:hAnsi="Traditional Arabic" w:cs="Traditional Arabic"/>
          <w:sz w:val="32"/>
          <w:szCs w:val="32"/>
          <w:rtl/>
        </w:rPr>
        <w:t xml:space="preserve">بوراجة أمال - التطور الصحي في الجزائر وعلاقته بتحسن المؤشرات الصحية </w:t>
      </w:r>
      <w:r w:rsidR="00A47CFA">
        <w:rPr>
          <w:rFonts w:ascii="Traditional Arabic" w:hAnsi="Traditional Arabic" w:cs="Traditional Arabic"/>
          <w:sz w:val="32"/>
          <w:szCs w:val="32"/>
          <w:rtl/>
        </w:rPr>
        <w:t>–</w:t>
      </w:r>
      <w:r w:rsidRPr="00841185">
        <w:rPr>
          <w:rFonts w:ascii="Traditional Arabic" w:hAnsi="Traditional Arabic" w:cs="Traditional Arabic"/>
          <w:sz w:val="32"/>
          <w:szCs w:val="32"/>
          <w:rtl/>
        </w:rPr>
        <w:t xml:space="preserve"> </w:t>
      </w:r>
      <w:r w:rsidR="00A47CFA">
        <w:rPr>
          <w:rFonts w:ascii="Traditional Arabic" w:hAnsi="Traditional Arabic" w:cs="Traditional Arabic" w:hint="cs"/>
          <w:sz w:val="32"/>
          <w:szCs w:val="32"/>
          <w:rtl/>
        </w:rPr>
        <w:t xml:space="preserve">العدد 07،جوان </w:t>
      </w:r>
      <w:r w:rsidR="002E355C">
        <w:rPr>
          <w:rFonts w:ascii="Traditional Arabic" w:hAnsi="Traditional Arabic" w:cs="Traditional Arabic" w:hint="cs"/>
          <w:sz w:val="32"/>
          <w:szCs w:val="32"/>
          <w:rtl/>
        </w:rPr>
        <w:t>2018</w:t>
      </w:r>
    </w:p>
    <w:p w14:paraId="3E6529A4" w14:textId="63BEFE80" w:rsidR="00881186" w:rsidRPr="00841185" w:rsidRDefault="00881186" w:rsidP="00276704">
      <w:pPr>
        <w:pStyle w:val="Notedebasdepage"/>
        <w:numPr>
          <w:ilvl w:val="0"/>
          <w:numId w:val="13"/>
        </w:numPr>
        <w:bidi/>
        <w:ind w:left="850"/>
        <w:jc w:val="both"/>
        <w:rPr>
          <w:rFonts w:ascii="Traditional Arabic" w:hAnsi="Traditional Arabic" w:cs="Traditional Arabic"/>
          <w:sz w:val="32"/>
          <w:szCs w:val="32"/>
          <w:rtl/>
          <w:lang w:bidi="ar-DZ"/>
        </w:rPr>
      </w:pPr>
      <w:r w:rsidRPr="00841185">
        <w:rPr>
          <w:rFonts w:ascii="Traditional Arabic" w:hAnsi="Traditional Arabic" w:cs="Traditional Arabic"/>
          <w:sz w:val="32"/>
          <w:szCs w:val="32"/>
          <w:rtl/>
        </w:rPr>
        <w:t xml:space="preserve">بوشلاغم عميروش - شرفي منصف - واقع أفاق المنظومة الصحية </w:t>
      </w:r>
      <w:r w:rsidR="00230A49" w:rsidRPr="00841185">
        <w:rPr>
          <w:rFonts w:ascii="Traditional Arabic" w:hAnsi="Traditional Arabic" w:cs="Traditional Arabic" w:hint="cs"/>
          <w:sz w:val="32"/>
          <w:szCs w:val="32"/>
          <w:rtl/>
        </w:rPr>
        <w:t>الجزائر،</w:t>
      </w:r>
      <w:r w:rsidRPr="00841185">
        <w:rPr>
          <w:rFonts w:ascii="Traditional Arabic" w:hAnsi="Traditional Arabic" w:cs="Traditional Arabic"/>
          <w:sz w:val="32"/>
          <w:szCs w:val="32"/>
          <w:rtl/>
        </w:rPr>
        <w:t xml:space="preserve"> محلة دراسات </w:t>
      </w:r>
      <w:r w:rsidR="00230A49" w:rsidRPr="00841185">
        <w:rPr>
          <w:rFonts w:ascii="Traditional Arabic" w:hAnsi="Traditional Arabic" w:cs="Traditional Arabic" w:hint="cs"/>
          <w:sz w:val="32"/>
          <w:szCs w:val="32"/>
          <w:rtl/>
        </w:rPr>
        <w:t>اقتصادية،</w:t>
      </w:r>
      <w:r w:rsidRPr="00841185">
        <w:rPr>
          <w:rFonts w:ascii="Traditional Arabic" w:hAnsi="Traditional Arabic" w:cs="Traditional Arabic"/>
          <w:sz w:val="32"/>
          <w:szCs w:val="32"/>
          <w:rtl/>
        </w:rPr>
        <w:t xml:space="preserve"> المجلة 4 العدد3</w:t>
      </w:r>
      <w:r w:rsidR="00B85764">
        <w:rPr>
          <w:rFonts w:ascii="Traditional Arabic" w:hAnsi="Traditional Arabic" w:cs="Traditional Arabic" w:hint="cs"/>
          <w:sz w:val="32"/>
          <w:szCs w:val="32"/>
          <w:rtl/>
        </w:rPr>
        <w:t>،</w:t>
      </w:r>
      <w:r w:rsidRPr="00841185">
        <w:rPr>
          <w:rFonts w:ascii="Traditional Arabic" w:hAnsi="Traditional Arabic" w:cs="Traditional Arabic"/>
          <w:sz w:val="32"/>
          <w:szCs w:val="32"/>
          <w:rtl/>
        </w:rPr>
        <w:t xml:space="preserve"> </w:t>
      </w:r>
      <w:r w:rsidR="00B85764">
        <w:rPr>
          <w:rFonts w:ascii="Traditional Arabic" w:hAnsi="Traditional Arabic" w:cs="Traditional Arabic" w:hint="cs"/>
          <w:sz w:val="32"/>
          <w:szCs w:val="32"/>
          <w:rtl/>
        </w:rPr>
        <w:t>ديسمبر 2017</w:t>
      </w:r>
    </w:p>
    <w:p w14:paraId="4C631306" w14:textId="77777777" w:rsidR="00A47CFA" w:rsidRDefault="00881186" w:rsidP="00276704">
      <w:pPr>
        <w:pStyle w:val="Paragraphedeliste"/>
        <w:numPr>
          <w:ilvl w:val="0"/>
          <w:numId w:val="13"/>
        </w:numPr>
        <w:bidi/>
        <w:ind w:left="850"/>
        <w:jc w:val="both"/>
        <w:rPr>
          <w:rFonts w:ascii="Traditional Arabic" w:hAnsi="Traditional Arabic" w:cs="Traditional Arabic"/>
          <w:sz w:val="32"/>
          <w:szCs w:val="32"/>
        </w:rPr>
      </w:pPr>
      <w:r w:rsidRPr="00841185">
        <w:rPr>
          <w:rFonts w:ascii="Traditional Arabic" w:hAnsi="Traditional Arabic" w:cs="Traditional Arabic"/>
          <w:sz w:val="32"/>
          <w:szCs w:val="32"/>
          <w:rtl/>
        </w:rPr>
        <w:t xml:space="preserve">جينفر بوي من مرض المتلازمة التنفسية الحادة الوخيمة سارس الى فيروس كورونا المستجدة 2019 </w:t>
      </w:r>
    </w:p>
    <w:p w14:paraId="498A250F" w14:textId="1EDE2CA2" w:rsidR="00881186" w:rsidRPr="00841185" w:rsidRDefault="00881186" w:rsidP="00A47CFA">
      <w:pPr>
        <w:pStyle w:val="Paragraphedeliste"/>
        <w:bidi/>
        <w:ind w:left="850"/>
        <w:jc w:val="both"/>
        <w:rPr>
          <w:rFonts w:ascii="Traditional Arabic" w:hAnsi="Traditional Arabic" w:cs="Traditional Arabic"/>
          <w:sz w:val="32"/>
          <w:szCs w:val="32"/>
          <w:rtl/>
        </w:rPr>
      </w:pPr>
      <w:r w:rsidRPr="00841185">
        <w:rPr>
          <w:rFonts w:ascii="Traditional Arabic" w:hAnsi="Traditional Arabic" w:cs="Traditional Arabic"/>
          <w:sz w:val="32"/>
          <w:szCs w:val="32"/>
          <w:rtl/>
        </w:rPr>
        <w:t xml:space="preserve">( </w:t>
      </w:r>
      <w:r w:rsidRPr="00841185">
        <w:rPr>
          <w:rFonts w:ascii="Traditional Arabic" w:hAnsi="Traditional Arabic" w:cs="Traditional Arabic"/>
          <w:sz w:val="32"/>
          <w:szCs w:val="32"/>
        </w:rPr>
        <w:t>ncov</w:t>
      </w:r>
      <w:r w:rsidRPr="00841185">
        <w:rPr>
          <w:rFonts w:ascii="Traditional Arabic" w:hAnsi="Traditional Arabic" w:cs="Traditional Arabic"/>
          <w:sz w:val="32"/>
          <w:szCs w:val="32"/>
          <w:rtl/>
        </w:rPr>
        <w:t xml:space="preserve"> ) </w:t>
      </w:r>
      <w:r w:rsidR="002E355C">
        <w:rPr>
          <w:rFonts w:ascii="Traditional Arabic" w:hAnsi="Traditional Arabic" w:cs="Traditional Arabic" w:hint="cs"/>
          <w:sz w:val="32"/>
          <w:szCs w:val="32"/>
          <w:rtl/>
        </w:rPr>
        <w:t xml:space="preserve">، </w:t>
      </w:r>
      <w:r w:rsidRPr="00841185">
        <w:rPr>
          <w:rFonts w:ascii="Traditional Arabic" w:hAnsi="Traditional Arabic" w:cs="Traditional Arabic"/>
          <w:sz w:val="32"/>
          <w:szCs w:val="32"/>
          <w:rtl/>
        </w:rPr>
        <w:t xml:space="preserve">التعاون الامريكي الصيني </w:t>
      </w:r>
      <w:r w:rsidR="002E355C">
        <w:rPr>
          <w:rFonts w:ascii="Traditional Arabic" w:hAnsi="Traditional Arabic" w:cs="Traditional Arabic" w:hint="cs"/>
          <w:sz w:val="32"/>
          <w:szCs w:val="32"/>
          <w:rtl/>
        </w:rPr>
        <w:t>بشأن</w:t>
      </w:r>
      <w:r w:rsidRPr="00841185">
        <w:rPr>
          <w:rFonts w:ascii="Traditional Arabic" w:hAnsi="Traditional Arabic" w:cs="Traditional Arabic"/>
          <w:sz w:val="32"/>
          <w:szCs w:val="32"/>
          <w:rtl/>
        </w:rPr>
        <w:t xml:space="preserve"> الاستجابة </w:t>
      </w:r>
      <w:r w:rsidR="005D7655" w:rsidRPr="00841185">
        <w:rPr>
          <w:rFonts w:ascii="Traditional Arabic" w:hAnsi="Traditional Arabic" w:cs="Traditional Arabic" w:hint="cs"/>
          <w:sz w:val="32"/>
          <w:szCs w:val="32"/>
          <w:rtl/>
        </w:rPr>
        <w:t>للأوبئة</w:t>
      </w:r>
      <w:r w:rsidRPr="00841185">
        <w:rPr>
          <w:rFonts w:ascii="Traditional Arabic" w:hAnsi="Traditional Arabic" w:cs="Traditional Arabic"/>
          <w:sz w:val="32"/>
          <w:szCs w:val="32"/>
          <w:rtl/>
        </w:rPr>
        <w:t xml:space="preserve"> </w:t>
      </w:r>
      <w:r w:rsidR="002E355C">
        <w:rPr>
          <w:rFonts w:ascii="Traditional Arabic" w:hAnsi="Traditional Arabic" w:cs="Traditional Arabic" w:hint="cs"/>
          <w:sz w:val="32"/>
          <w:szCs w:val="32"/>
          <w:rtl/>
        </w:rPr>
        <w:t>،5 فيفري 2020</w:t>
      </w:r>
    </w:p>
    <w:p w14:paraId="79AECA6F" w14:textId="5AD6258A" w:rsidR="00881186" w:rsidRDefault="00881186" w:rsidP="00276704">
      <w:pPr>
        <w:pStyle w:val="Notedebasdepage"/>
        <w:numPr>
          <w:ilvl w:val="0"/>
          <w:numId w:val="13"/>
        </w:numPr>
        <w:bidi/>
        <w:ind w:left="850"/>
        <w:jc w:val="both"/>
        <w:rPr>
          <w:rFonts w:ascii="Traditional Arabic" w:hAnsi="Traditional Arabic" w:cs="Traditional Arabic"/>
          <w:sz w:val="32"/>
          <w:szCs w:val="32"/>
          <w:lang w:bidi="ar-DZ"/>
        </w:rPr>
      </w:pPr>
      <w:r w:rsidRPr="00841185">
        <w:rPr>
          <w:rFonts w:ascii="Traditional Arabic" w:hAnsi="Traditional Arabic" w:cs="Traditional Arabic"/>
          <w:sz w:val="32"/>
          <w:szCs w:val="32"/>
          <w:rtl/>
          <w:lang w:bidi="ar-DZ"/>
        </w:rPr>
        <w:t xml:space="preserve">منظمة الصحة </w:t>
      </w:r>
      <w:r w:rsidR="005D7655" w:rsidRPr="00841185">
        <w:rPr>
          <w:rFonts w:ascii="Traditional Arabic" w:hAnsi="Traditional Arabic" w:cs="Traditional Arabic" w:hint="cs"/>
          <w:sz w:val="32"/>
          <w:szCs w:val="32"/>
          <w:rtl/>
          <w:lang w:bidi="ar-DZ"/>
        </w:rPr>
        <w:t>العالمية،</w:t>
      </w:r>
      <w:r w:rsidRPr="00841185">
        <w:rPr>
          <w:rFonts w:ascii="Traditional Arabic" w:hAnsi="Traditional Arabic" w:cs="Traditional Arabic"/>
          <w:sz w:val="32"/>
          <w:szCs w:val="32"/>
          <w:rtl/>
          <w:lang w:bidi="ar-DZ"/>
        </w:rPr>
        <w:t xml:space="preserve"> فيروس كورونا المسبب لمتلازمة الشرق الاوسط التنفسية البعثة المشتركة بين المملكة العربية السعودية ومنظمة الصحية العالمية الرياض</w:t>
      </w:r>
      <w:r w:rsidR="002E355C">
        <w:rPr>
          <w:rFonts w:ascii="Traditional Arabic" w:hAnsi="Traditional Arabic" w:cs="Traditional Arabic" w:hint="cs"/>
          <w:sz w:val="32"/>
          <w:szCs w:val="32"/>
          <w:rtl/>
          <w:lang w:bidi="ar-DZ"/>
        </w:rPr>
        <w:t>،</w:t>
      </w:r>
      <w:r w:rsidRPr="00841185">
        <w:rPr>
          <w:rFonts w:ascii="Traditional Arabic" w:hAnsi="Traditional Arabic" w:cs="Traditional Arabic"/>
          <w:sz w:val="32"/>
          <w:szCs w:val="32"/>
          <w:rtl/>
          <w:lang w:bidi="ar-DZ"/>
        </w:rPr>
        <w:t xml:space="preserve"> 4</w:t>
      </w:r>
      <w:r w:rsidR="002E355C">
        <w:rPr>
          <w:rFonts w:ascii="Traditional Arabic" w:hAnsi="Traditional Arabic" w:cs="Traditional Arabic" w:hint="cs"/>
          <w:sz w:val="32"/>
          <w:szCs w:val="32"/>
          <w:rtl/>
          <w:lang w:bidi="ar-DZ"/>
        </w:rPr>
        <w:t>-</w:t>
      </w:r>
      <w:r w:rsidRPr="00841185">
        <w:rPr>
          <w:rFonts w:ascii="Traditional Arabic" w:hAnsi="Traditional Arabic" w:cs="Traditional Arabic"/>
          <w:sz w:val="32"/>
          <w:szCs w:val="32"/>
          <w:rtl/>
          <w:lang w:bidi="ar-DZ"/>
        </w:rPr>
        <w:t xml:space="preserve">9 حزيران </w:t>
      </w:r>
      <w:r w:rsidR="002E355C">
        <w:rPr>
          <w:rFonts w:ascii="Traditional Arabic" w:hAnsi="Traditional Arabic" w:cs="Traditional Arabic" w:hint="cs"/>
          <w:sz w:val="32"/>
          <w:szCs w:val="32"/>
          <w:rtl/>
          <w:lang w:bidi="ar-DZ"/>
        </w:rPr>
        <w:t>ي</w:t>
      </w:r>
      <w:r w:rsidRPr="00841185">
        <w:rPr>
          <w:rFonts w:ascii="Traditional Arabic" w:hAnsi="Traditional Arabic" w:cs="Traditional Arabic"/>
          <w:sz w:val="32"/>
          <w:szCs w:val="32"/>
          <w:rtl/>
          <w:lang w:bidi="ar-DZ"/>
        </w:rPr>
        <w:t xml:space="preserve">ونيو 2013 </w:t>
      </w:r>
      <w:r w:rsidR="002E355C">
        <w:rPr>
          <w:rFonts w:ascii="Traditional Arabic" w:hAnsi="Traditional Arabic" w:cs="Traditional Arabic" w:hint="cs"/>
          <w:sz w:val="32"/>
          <w:szCs w:val="32"/>
          <w:rtl/>
          <w:lang w:bidi="ar-DZ"/>
        </w:rPr>
        <w:t>.</w:t>
      </w:r>
    </w:p>
    <w:p w14:paraId="646B14FE" w14:textId="6809E339" w:rsidR="009827BC" w:rsidRPr="009827BC" w:rsidRDefault="009827BC" w:rsidP="009827BC">
      <w:pPr>
        <w:pStyle w:val="Notedebasdepage"/>
        <w:numPr>
          <w:ilvl w:val="0"/>
          <w:numId w:val="13"/>
        </w:numPr>
        <w:bidi/>
        <w:ind w:left="85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غ</w:t>
      </w:r>
      <w:r w:rsidRPr="009827BC">
        <w:rPr>
          <w:rFonts w:ascii="Traditional Arabic" w:hAnsi="Traditional Arabic" w:cs="Traditional Arabic"/>
          <w:sz w:val="32"/>
          <w:szCs w:val="32"/>
          <w:rtl/>
          <w:lang w:bidi="ar-DZ"/>
        </w:rPr>
        <w:t>رايبية فضيلة ، إصلاح المنظومة الصحية في الجزائر – تحديات و إنجازات - ، مجلة العلوم الإجتماعية و الإنسانية ، العدد 11 ، ديسمبر 2016</w:t>
      </w:r>
    </w:p>
    <w:p w14:paraId="263E4191" w14:textId="485939A9" w:rsidR="00881186" w:rsidRPr="005D7655" w:rsidRDefault="00881186" w:rsidP="00276704">
      <w:pPr>
        <w:pStyle w:val="Notedebasdepage"/>
        <w:numPr>
          <w:ilvl w:val="0"/>
          <w:numId w:val="13"/>
        </w:numPr>
        <w:bidi/>
        <w:ind w:left="850"/>
        <w:jc w:val="both"/>
        <w:rPr>
          <w:rFonts w:ascii="Traditional Arabic" w:hAnsi="Traditional Arabic" w:cs="Traditional Arabic"/>
          <w:sz w:val="32"/>
          <w:szCs w:val="32"/>
          <w:rtl/>
          <w:lang w:bidi="ar-DZ"/>
        </w:rPr>
      </w:pPr>
      <w:r w:rsidRPr="005D7655">
        <w:rPr>
          <w:rFonts w:ascii="Traditional Arabic" w:hAnsi="Traditional Arabic" w:cs="Traditional Arabic"/>
          <w:sz w:val="32"/>
          <w:szCs w:val="32"/>
          <w:rtl/>
          <w:lang w:bidi="ar-DZ"/>
        </w:rPr>
        <w:lastRenderedPageBreak/>
        <w:t xml:space="preserve">نعيم بوعموشة – فيروس كورونا ( كوفيد 19 ) في الجزائر دراسة تحليلية – مجلة التمكين الاجتماعي – المجلة 02 – العدد 2 – </w:t>
      </w:r>
      <w:r w:rsidR="004207B9">
        <w:rPr>
          <w:rFonts w:ascii="Traditional Arabic" w:hAnsi="Traditional Arabic" w:cs="Traditional Arabic" w:hint="cs"/>
          <w:sz w:val="32"/>
          <w:szCs w:val="32"/>
          <w:rtl/>
          <w:lang w:bidi="ar-DZ"/>
        </w:rPr>
        <w:t xml:space="preserve">جوان2020 </w:t>
      </w:r>
      <w:r w:rsidRPr="005D7655">
        <w:rPr>
          <w:rFonts w:ascii="Traditional Arabic" w:hAnsi="Traditional Arabic" w:cs="Traditional Arabic"/>
          <w:sz w:val="32"/>
          <w:szCs w:val="32"/>
          <w:rtl/>
          <w:lang w:bidi="ar-DZ"/>
        </w:rPr>
        <w:t xml:space="preserve"> </w:t>
      </w:r>
    </w:p>
    <w:p w14:paraId="3B7EEB69" w14:textId="1E72C362" w:rsidR="00881186" w:rsidRDefault="00881186" w:rsidP="00276704">
      <w:pPr>
        <w:pStyle w:val="Notedebasdepage"/>
        <w:numPr>
          <w:ilvl w:val="0"/>
          <w:numId w:val="13"/>
        </w:numPr>
        <w:bidi/>
        <w:ind w:left="850"/>
        <w:jc w:val="both"/>
        <w:rPr>
          <w:rFonts w:ascii="Traditional Arabic" w:hAnsi="Traditional Arabic" w:cs="Traditional Arabic"/>
          <w:sz w:val="32"/>
          <w:szCs w:val="32"/>
          <w:lang w:bidi="ar-JO"/>
        </w:rPr>
      </w:pPr>
      <w:r w:rsidRPr="00841185">
        <w:rPr>
          <w:rFonts w:ascii="Traditional Arabic" w:hAnsi="Traditional Arabic" w:cs="Traditional Arabic"/>
          <w:sz w:val="32"/>
          <w:szCs w:val="32"/>
          <w:rtl/>
          <w:lang w:bidi="ar-JO"/>
        </w:rPr>
        <w:t>نورالدين قدور رافع، الجزائر وإجراءات احتواء فيروس كورونا، مدونات موقع الجزيرة، نشرت يوم 2020/04/19.</w:t>
      </w:r>
    </w:p>
    <w:p w14:paraId="15E2A424" w14:textId="7FC378BD" w:rsidR="00CD1236" w:rsidRPr="00B07F55" w:rsidRDefault="00B07F55" w:rsidP="00276704">
      <w:pPr>
        <w:pStyle w:val="Notedebasdepage"/>
        <w:bidi/>
        <w:spacing w:line="276" w:lineRule="auto"/>
        <w:ind w:left="850"/>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رابعا : المواقع الإلكترونية :</w:t>
      </w:r>
    </w:p>
    <w:p w14:paraId="66DD43C5" w14:textId="1A6FC08D" w:rsidR="00845BA3" w:rsidRPr="00845BA3" w:rsidRDefault="00845BA3" w:rsidP="00276704">
      <w:pPr>
        <w:pStyle w:val="Notedebasdepage"/>
        <w:numPr>
          <w:ilvl w:val="0"/>
          <w:numId w:val="13"/>
        </w:numPr>
        <w:bidi/>
        <w:spacing w:line="276" w:lineRule="auto"/>
        <w:ind w:left="850"/>
        <w:rPr>
          <w:rFonts w:ascii="Simplified Arabic" w:hAnsi="Simplified Arabic" w:cs="Simplified Arabic"/>
          <w:b/>
          <w:bCs/>
          <w:sz w:val="48"/>
          <w:szCs w:val="48"/>
          <w:lang w:bidi="ar-DZ"/>
        </w:rPr>
      </w:pPr>
      <w:r>
        <w:rPr>
          <w:rFonts w:ascii="Traditional Arabic" w:hAnsi="Traditional Arabic" w:cs="Traditional Arabic" w:hint="cs"/>
          <w:sz w:val="32"/>
          <w:szCs w:val="32"/>
          <w:rtl/>
          <w:lang w:bidi="ar-DZ"/>
        </w:rPr>
        <w:t>الموقع الإلكتروني لوزارة الصحة و السكان و اصلاح المستشفيات -الجزائر</w:t>
      </w:r>
      <w:r w:rsidR="00346D6F">
        <w:rPr>
          <w:rFonts w:ascii="Traditional Arabic" w:hAnsi="Traditional Arabic" w:cs="Traditional Arabic" w:hint="cs"/>
          <w:sz w:val="32"/>
          <w:szCs w:val="32"/>
          <w:rtl/>
          <w:lang w:bidi="ar-DZ"/>
        </w:rPr>
        <w:t xml:space="preserve"> </w:t>
      </w:r>
    </w:p>
    <w:p w14:paraId="1A75E788" w14:textId="67FB1980" w:rsidR="00505B10" w:rsidRPr="00FC06AF" w:rsidRDefault="00CD1236" w:rsidP="00276704">
      <w:pPr>
        <w:pStyle w:val="Notedebasdepage"/>
        <w:numPr>
          <w:ilvl w:val="0"/>
          <w:numId w:val="13"/>
        </w:numPr>
        <w:bidi/>
        <w:spacing w:line="276" w:lineRule="auto"/>
        <w:ind w:left="850"/>
        <w:rPr>
          <w:rFonts w:ascii="Simplified Arabic" w:hAnsi="Simplified Arabic" w:cs="Simplified Arabic"/>
          <w:b/>
          <w:bCs/>
          <w:sz w:val="48"/>
          <w:szCs w:val="48"/>
          <w:lang w:bidi="ar-DZ"/>
        </w:rPr>
      </w:pPr>
      <w:r>
        <w:rPr>
          <w:rFonts w:ascii="Traditional Arabic" w:hAnsi="Traditional Arabic" w:cs="Traditional Arabic" w:hint="cs"/>
          <w:sz w:val="32"/>
          <w:szCs w:val="32"/>
          <w:rtl/>
          <w:lang w:bidi="ar-DZ"/>
        </w:rPr>
        <w:t xml:space="preserve"> </w:t>
      </w:r>
      <w:r w:rsidR="00346D6F">
        <w:rPr>
          <w:rFonts w:ascii="Traditional Arabic" w:hAnsi="Traditional Arabic" w:cs="Traditional Arabic" w:hint="cs"/>
          <w:sz w:val="32"/>
          <w:szCs w:val="32"/>
          <w:rtl/>
          <w:lang w:bidi="ar-DZ"/>
        </w:rPr>
        <w:t xml:space="preserve">الموقع الرسمي للإذاعة الجزائرية </w:t>
      </w:r>
      <w:r w:rsidR="002E355C">
        <w:rPr>
          <w:rFonts w:ascii="Traditional Arabic" w:hAnsi="Traditional Arabic" w:cs="Traditional Arabic" w:hint="cs"/>
          <w:sz w:val="32"/>
          <w:szCs w:val="32"/>
          <w:rtl/>
          <w:lang w:bidi="ar-DZ"/>
        </w:rPr>
        <w:t xml:space="preserve"> </w:t>
      </w:r>
      <w:hyperlink r:id="rId31" w:history="1">
        <w:r w:rsidR="00FC06AF" w:rsidRPr="00FE3101">
          <w:rPr>
            <w:rStyle w:val="Lienhypertexte"/>
            <w:rFonts w:ascii="Traditional Arabic" w:hAnsi="Traditional Arabic" w:cs="Traditional Arabic"/>
            <w:sz w:val="32"/>
            <w:szCs w:val="32"/>
            <w:lang w:bidi="ar-DZ"/>
          </w:rPr>
          <w:t>https://www.radioalgerie.dz</w:t>
        </w:r>
      </w:hyperlink>
    </w:p>
    <w:p w14:paraId="642DAACE" w14:textId="158DA142" w:rsidR="00FC06AF" w:rsidRPr="00CD1236" w:rsidRDefault="00FC06AF" w:rsidP="00276704">
      <w:pPr>
        <w:pStyle w:val="Notedebasdepage"/>
        <w:numPr>
          <w:ilvl w:val="0"/>
          <w:numId w:val="13"/>
        </w:numPr>
        <w:bidi/>
        <w:spacing w:line="276" w:lineRule="auto"/>
        <w:ind w:left="850"/>
        <w:rPr>
          <w:rFonts w:ascii="Simplified Arabic" w:hAnsi="Simplified Arabic" w:cs="Simplified Arabic"/>
          <w:b/>
          <w:bCs/>
          <w:sz w:val="48"/>
          <w:szCs w:val="48"/>
          <w:lang w:bidi="ar-DZ"/>
        </w:rPr>
      </w:pPr>
      <w:r>
        <w:rPr>
          <w:rFonts w:ascii="Traditional Arabic" w:hAnsi="Traditional Arabic" w:cs="Traditional Arabic" w:hint="cs"/>
          <w:sz w:val="32"/>
          <w:szCs w:val="32"/>
          <w:rtl/>
          <w:lang w:bidi="ar-DZ"/>
        </w:rPr>
        <w:t>الموقع الرسمي النهار اونلاين ،</w:t>
      </w:r>
      <w:r w:rsidRPr="00FC06AF">
        <w:rPr>
          <w:rFonts w:ascii="Traditional Arabic" w:hAnsi="Traditional Arabic" w:cs="Traditional Arabic"/>
          <w:sz w:val="32"/>
          <w:szCs w:val="32"/>
          <w:lang w:bidi="ar-DZ"/>
        </w:rPr>
        <w:t>https://www.ennaharonline.com</w:t>
      </w:r>
    </w:p>
    <w:p w14:paraId="75702E4D" w14:textId="628F187E" w:rsidR="00CD1236" w:rsidRPr="002E355C" w:rsidRDefault="002E355C" w:rsidP="00276704">
      <w:pPr>
        <w:pStyle w:val="Notedebasdepage"/>
        <w:numPr>
          <w:ilvl w:val="0"/>
          <w:numId w:val="13"/>
        </w:numPr>
        <w:bidi/>
        <w:spacing w:line="276" w:lineRule="auto"/>
        <w:ind w:left="850"/>
        <w:rPr>
          <w:rFonts w:ascii="Simplified Arabic" w:hAnsi="Simplified Arabic" w:cs="Simplified Arabic"/>
          <w:b/>
          <w:bCs/>
          <w:sz w:val="48"/>
          <w:szCs w:val="48"/>
          <w:lang w:bidi="ar-DZ"/>
        </w:rPr>
      </w:pPr>
      <w:r>
        <w:rPr>
          <w:rFonts w:ascii="Traditional Arabic" w:hAnsi="Traditional Arabic" w:cs="Traditional Arabic" w:hint="cs"/>
          <w:sz w:val="32"/>
          <w:szCs w:val="32"/>
          <w:rtl/>
          <w:lang w:bidi="ar-DZ"/>
        </w:rPr>
        <w:t xml:space="preserve">الموقع الرسمي لجريدة الإتحاد </w:t>
      </w:r>
      <w:hyperlink r:id="rId32" w:history="1">
        <w:r w:rsidRPr="0084534C">
          <w:rPr>
            <w:rStyle w:val="Lienhypertexte"/>
            <w:rFonts w:ascii="Traditional Arabic" w:hAnsi="Traditional Arabic" w:cs="Traditional Arabic"/>
            <w:sz w:val="32"/>
            <w:szCs w:val="32"/>
            <w:lang w:bidi="ar-DZ"/>
          </w:rPr>
          <w:t>https://www.elitihadcom.dz</w:t>
        </w:r>
      </w:hyperlink>
    </w:p>
    <w:p w14:paraId="3F9F00C0" w14:textId="6FEDB159" w:rsidR="002E355C" w:rsidRDefault="002E355C" w:rsidP="00CE44B6">
      <w:pPr>
        <w:pStyle w:val="Notedebasdepage"/>
        <w:numPr>
          <w:ilvl w:val="0"/>
          <w:numId w:val="13"/>
        </w:numPr>
        <w:bidi/>
        <w:spacing w:line="276" w:lineRule="auto"/>
        <w:ind w:left="850"/>
        <w:rPr>
          <w:rFonts w:ascii="Traditional Arabic" w:hAnsi="Traditional Arabic" w:cs="Traditional Arabic"/>
          <w:sz w:val="32"/>
          <w:szCs w:val="32"/>
          <w:lang w:bidi="ar-DZ"/>
        </w:rPr>
      </w:pPr>
      <w:r w:rsidRPr="00CE44B6">
        <w:rPr>
          <w:rFonts w:ascii="Traditional Arabic" w:hAnsi="Traditional Arabic" w:cs="Traditional Arabic"/>
          <w:sz w:val="32"/>
          <w:szCs w:val="32"/>
          <w:rtl/>
          <w:lang w:bidi="ar-DZ"/>
        </w:rPr>
        <w:t>الموقع الرسمي لــ</w:t>
      </w:r>
      <w:r w:rsidRPr="00CE44B6">
        <w:rPr>
          <w:rFonts w:ascii="Traditional Arabic" w:hAnsi="Traditional Arabic" w:cs="Traditional Arabic" w:hint="cs"/>
          <w:sz w:val="32"/>
          <w:szCs w:val="32"/>
          <w:rtl/>
          <w:lang w:bidi="ar-DZ"/>
        </w:rPr>
        <w:t xml:space="preserve"> </w:t>
      </w:r>
      <w:r w:rsidRPr="00CE44B6">
        <w:rPr>
          <w:rFonts w:ascii="Traditional Arabic" w:hAnsi="Traditional Arabic" w:cs="Traditional Arabic"/>
          <w:sz w:val="32"/>
          <w:szCs w:val="32"/>
          <w:lang w:bidi="ar-DZ"/>
        </w:rPr>
        <w:t xml:space="preserve">france24 </w:t>
      </w:r>
      <w:r w:rsidRPr="00CE44B6">
        <w:rPr>
          <w:rFonts w:ascii="Traditional Arabic" w:hAnsi="Traditional Arabic" w:cs="Traditional Arabic" w:hint="cs"/>
          <w:sz w:val="32"/>
          <w:szCs w:val="32"/>
          <w:rtl/>
          <w:lang w:bidi="ar-DZ"/>
        </w:rPr>
        <w:t xml:space="preserve">: </w:t>
      </w:r>
      <w:r w:rsidRPr="00CE44B6">
        <w:rPr>
          <w:rFonts w:ascii="Traditional Arabic" w:hAnsi="Traditional Arabic" w:cs="Traditional Arabic"/>
          <w:sz w:val="32"/>
          <w:szCs w:val="32"/>
          <w:lang w:bidi="ar-DZ"/>
        </w:rPr>
        <w:t>https://www.france24.com</w:t>
      </w:r>
      <w:r w:rsidRPr="00CE44B6">
        <w:rPr>
          <w:rFonts w:ascii="Traditional Arabic" w:hAnsi="Traditional Arabic" w:cs="Traditional Arabic"/>
          <w:sz w:val="32"/>
          <w:szCs w:val="32"/>
          <w:rtl/>
          <w:lang w:bidi="ar-DZ"/>
        </w:rPr>
        <w:t xml:space="preserve"> </w:t>
      </w:r>
    </w:p>
    <w:p w14:paraId="0CB995AD" w14:textId="13C33398" w:rsidR="002F646A" w:rsidRDefault="002F646A" w:rsidP="002F646A">
      <w:pPr>
        <w:pStyle w:val="Sansinterligne"/>
        <w:numPr>
          <w:ilvl w:val="0"/>
          <w:numId w:val="13"/>
        </w:numPr>
        <w:bidi/>
        <w:ind w:left="850" w:hanging="425"/>
        <w:rPr>
          <w:rFonts w:ascii="Traditional Arabic" w:hAnsi="Traditional Arabic" w:cs="Traditional Arabic"/>
          <w:sz w:val="32"/>
          <w:szCs w:val="32"/>
          <w:lang w:bidi="ar-DZ"/>
        </w:rPr>
      </w:pPr>
      <w:r w:rsidRPr="002F646A">
        <w:rPr>
          <w:rFonts w:ascii="Traditional Arabic" w:hAnsi="Traditional Arabic" w:cs="Traditional Arabic"/>
          <w:sz w:val="32"/>
          <w:szCs w:val="32"/>
          <w:rtl/>
          <w:lang w:bidi="ar-DZ"/>
        </w:rPr>
        <w:t>الموقع الإلكتروني ل</w:t>
      </w:r>
      <w:r w:rsidRPr="002F646A">
        <w:rPr>
          <w:rFonts w:ascii="Traditional Arabic" w:hAnsi="Traditional Arabic" w:cs="Traditional Arabic"/>
          <w:sz w:val="32"/>
          <w:szCs w:val="32"/>
          <w:rtl/>
        </w:rPr>
        <w:t>مؤسسة مايو للتعليم والبحث الطبي</w:t>
      </w:r>
      <w:r>
        <w:rPr>
          <w:rFonts w:ascii="Traditional Arabic" w:hAnsi="Traditional Arabic" w:cs="Traditional Arabic" w:hint="cs"/>
          <w:sz w:val="32"/>
          <w:szCs w:val="32"/>
          <w:rtl/>
        </w:rPr>
        <w:t xml:space="preserve"> </w:t>
      </w:r>
      <w:hyperlink r:id="rId33" w:history="1">
        <w:r w:rsidR="00B07F55" w:rsidRPr="00E71D64">
          <w:rPr>
            <w:rStyle w:val="Lienhypertexte"/>
            <w:rFonts w:ascii="Traditional Arabic" w:hAnsi="Traditional Arabic" w:cs="Traditional Arabic"/>
            <w:sz w:val="32"/>
            <w:szCs w:val="32"/>
          </w:rPr>
          <w:t>https://www.mayoclinic.org</w:t>
        </w:r>
      </w:hyperlink>
    </w:p>
    <w:p w14:paraId="412F0BE6" w14:textId="2C9B548F" w:rsidR="00B07F55" w:rsidRDefault="00B07F55" w:rsidP="00B07F55">
      <w:pPr>
        <w:pStyle w:val="Sansinterligne"/>
        <w:bidi/>
        <w:ind w:left="850"/>
        <w:rPr>
          <w:rFonts w:ascii="Traditional Arabic" w:hAnsi="Traditional Arabic" w:cs="Traditional Arabic"/>
          <w:sz w:val="32"/>
          <w:szCs w:val="32"/>
          <w:rtl/>
        </w:rPr>
      </w:pPr>
    </w:p>
    <w:p w14:paraId="7D0FEAB8" w14:textId="2EDFB881" w:rsidR="00B07F55" w:rsidRDefault="00B07F55" w:rsidP="00B07F55">
      <w:pPr>
        <w:pStyle w:val="Notedebasdepage"/>
        <w:bidi/>
        <w:spacing w:line="276" w:lineRule="auto"/>
        <w:ind w:left="850"/>
        <w:jc w:val="both"/>
        <w:rPr>
          <w:rFonts w:ascii="Simplified Arabic" w:hAnsi="Simplified Arabic" w:cs="Simplified Arabic"/>
          <w:b/>
          <w:bCs/>
          <w:sz w:val="30"/>
          <w:szCs w:val="30"/>
          <w:rtl/>
          <w:lang w:bidi="ar-DZ"/>
        </w:rPr>
      </w:pPr>
      <w:r>
        <w:rPr>
          <w:rFonts w:ascii="Traditional Arabic" w:hAnsi="Traditional Arabic" w:cs="Traditional Arabic" w:hint="cs"/>
          <w:b/>
          <w:bCs/>
          <w:sz w:val="32"/>
          <w:szCs w:val="32"/>
          <w:rtl/>
        </w:rPr>
        <w:t>خامسا :</w:t>
      </w:r>
      <w:r w:rsidRPr="00B07F55">
        <w:rPr>
          <w:rFonts w:ascii="Simplified Arabic" w:hAnsi="Simplified Arabic" w:cs="Simplified Arabic" w:hint="cs"/>
          <w:b/>
          <w:bCs/>
          <w:sz w:val="30"/>
          <w:szCs w:val="30"/>
          <w:rtl/>
          <w:lang w:bidi="ar-DZ"/>
        </w:rPr>
        <w:t xml:space="preserve"> </w:t>
      </w:r>
      <w:r w:rsidRPr="00356E0E">
        <w:rPr>
          <w:rFonts w:ascii="Simplified Arabic" w:hAnsi="Simplified Arabic" w:cs="Simplified Arabic" w:hint="cs"/>
          <w:b/>
          <w:bCs/>
          <w:sz w:val="30"/>
          <w:szCs w:val="30"/>
          <w:rtl/>
          <w:lang w:bidi="ar-DZ"/>
        </w:rPr>
        <w:t>المعاجم:</w:t>
      </w:r>
    </w:p>
    <w:p w14:paraId="66AC9DBC" w14:textId="77777777" w:rsidR="00B07F55" w:rsidRDefault="00B07F55" w:rsidP="00B07F55">
      <w:pPr>
        <w:pStyle w:val="Notedebasdepage"/>
        <w:numPr>
          <w:ilvl w:val="0"/>
          <w:numId w:val="13"/>
        </w:numPr>
        <w:spacing w:line="276" w:lineRule="auto"/>
        <w:ind w:left="850"/>
        <w:rPr>
          <w:rFonts w:ascii="Simplified Arabic" w:hAnsi="Simplified Arabic" w:cs="Simplified Arabic"/>
          <w:b/>
          <w:bCs/>
          <w:sz w:val="48"/>
          <w:szCs w:val="48"/>
          <w:lang w:bidi="ar-DZ"/>
        </w:rPr>
      </w:pPr>
      <w:r w:rsidRPr="004305F1">
        <w:rPr>
          <w:rFonts w:asciiTheme="majorBidi" w:hAnsiTheme="majorBidi" w:cstheme="majorBidi"/>
          <w:sz w:val="32"/>
          <w:szCs w:val="32"/>
        </w:rPr>
        <w:t>J.F. NYS, la santé consommation ou investissement, Edition Economica, Paris, 1981</w:t>
      </w:r>
    </w:p>
    <w:p w14:paraId="5E07B9F4" w14:textId="01541524" w:rsidR="00B07F55" w:rsidRPr="00B07F55" w:rsidRDefault="00B07F55" w:rsidP="00F32B4F">
      <w:pPr>
        <w:pStyle w:val="Notedebasdepage"/>
        <w:numPr>
          <w:ilvl w:val="0"/>
          <w:numId w:val="13"/>
        </w:numPr>
        <w:spacing w:line="276" w:lineRule="auto"/>
        <w:ind w:left="850"/>
        <w:rPr>
          <w:rFonts w:ascii="Traditional Arabic" w:hAnsi="Traditional Arabic" w:cs="Traditional Arabic"/>
          <w:b/>
          <w:bCs/>
          <w:sz w:val="32"/>
          <w:szCs w:val="32"/>
          <w:lang w:bidi="ar-DZ"/>
        </w:rPr>
      </w:pPr>
      <w:r w:rsidRPr="00505B10">
        <w:rPr>
          <w:rFonts w:ascii="Traditional Arabic" w:hAnsi="Traditional Arabic" w:cs="Traditional Arabic"/>
          <w:sz w:val="32"/>
          <w:szCs w:val="32"/>
          <w:rtl/>
          <w:lang w:bidi="ar-DZ"/>
        </w:rPr>
        <w:t>اللجنة الوطنية لتصنيف الفيروسات – العنوان</w:t>
      </w:r>
      <w:r w:rsidRPr="00505B10">
        <w:rPr>
          <w:rFonts w:ascii="Traditional Arabic" w:hAnsi="Traditional Arabic" w:cs="Traditional Arabic"/>
          <w:sz w:val="32"/>
          <w:szCs w:val="32"/>
          <w:lang w:bidi="ar-DZ"/>
        </w:rPr>
        <w:t xml:space="preserve"> ICTV MASTER species list 2017 v1</w:t>
      </w:r>
      <w:r w:rsidR="00F32B4F">
        <w:rPr>
          <w:rFonts w:ascii="Traditional Arabic" w:hAnsi="Traditional Arabic" w:cs="Traditional Arabic" w:hint="cs"/>
          <w:b/>
          <w:bCs/>
          <w:sz w:val="32"/>
          <w:szCs w:val="32"/>
          <w:rtl/>
          <w:lang w:bidi="ar-DZ"/>
        </w:rPr>
        <w:t>.</w:t>
      </w:r>
    </w:p>
    <w:sectPr w:rsidR="00B07F55" w:rsidRPr="00B07F55" w:rsidSect="002512B1">
      <w:headerReference w:type="default" r:id="rId34"/>
      <w:footnotePr>
        <w:numRestart w:val="eachPage"/>
      </w:footnotePr>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E65F617" w14:textId="77777777" w:rsidR="00E33DBE" w:rsidRDefault="00E33DBE" w:rsidP="00E2245E">
      <w:pPr>
        <w:spacing w:after="0" w:line="240" w:lineRule="auto"/>
      </w:pPr>
      <w:r>
        <w:separator/>
      </w:r>
    </w:p>
  </w:endnote>
  <w:endnote w:type="continuationSeparator" w:id="0">
    <w:p w14:paraId="2A950A98" w14:textId="77777777" w:rsidR="00E33DBE" w:rsidRDefault="00E33DBE" w:rsidP="00E2245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00004FF" w:usb2="00000000" w:usb3="00000000" w:csb0="0000019F" w:csb1="00000000"/>
  </w:font>
  <w:font w:name="Segoe UI">
    <w:panose1 w:val="020B0502040204020203"/>
    <w:charset w:val="00"/>
    <w:family w:val="swiss"/>
    <w:pitch w:val="variable"/>
    <w:sig w:usb0="E4002EFF" w:usb1="C000E47F" w:usb2="00000009" w:usb3="00000000" w:csb0="000001FF" w:csb1="00000000"/>
  </w:font>
  <w:font w:name="Simplified Arabic">
    <w:panose1 w:val="02020603050405020304"/>
    <w:charset w:val="00"/>
    <w:family w:val="roman"/>
    <w:pitch w:val="variable"/>
    <w:sig w:usb0="00002003" w:usb1="80000000" w:usb2="00000008" w:usb3="00000000" w:csb0="00000041" w:csb1="00000000"/>
  </w:font>
  <w:font w:name="Ara Hamah 1982">
    <w:altName w:val="Courier New"/>
    <w:charset w:val="B2"/>
    <w:family w:val="auto"/>
    <w:pitch w:val="variable"/>
    <w:sig w:usb0="00002000" w:usb1="00000000" w:usb2="00000008" w:usb3="00000000" w:csb0="00000040" w:csb1="00000000"/>
  </w:font>
  <w:font w:name="Sakkal Majalla">
    <w:panose1 w:val="02000000000000000000"/>
    <w:charset w:val="00"/>
    <w:family w:val="auto"/>
    <w:pitch w:val="variable"/>
    <w:sig w:usb0="80002007" w:usb1="80000000" w:usb2="00000008" w:usb3="00000000" w:csb0="000000D3" w:csb1="00000000"/>
  </w:font>
  <w:font w:name="Arabic Typesetting">
    <w:panose1 w:val="03020402040406030203"/>
    <w:charset w:val="00"/>
    <w:family w:val="script"/>
    <w:pitch w:val="variable"/>
    <w:sig w:usb0="80002007" w:usb1="80000000" w:usb2="00000008" w:usb3="00000000" w:csb0="000000D3" w:csb1="00000000"/>
  </w:font>
  <w:font w:name="Helvetica">
    <w:panose1 w:val="020B0604020202020204"/>
    <w:charset w:val="00"/>
    <w:family w:val="swiss"/>
    <w:notTrueType/>
    <w:pitch w:val="variable"/>
    <w:sig w:usb0="00000003" w:usb1="00000000" w:usb2="00000000" w:usb3="00000000" w:csb0="00000001" w:csb1="00000000"/>
  </w:font>
  <w:font w:name="Greta Arabic">
    <w:altName w:val="Cambria"/>
    <w:panose1 w:val="00000000000000000000"/>
    <w:charset w:val="00"/>
    <w:family w:val="roman"/>
    <w:notTrueType/>
    <w:pitch w:val="default"/>
  </w:font>
  <w:font w:name="jazeera">
    <w:altName w:val="Cambria"/>
    <w:panose1 w:val="00000000000000000000"/>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Bidi" w:hAnsiTheme="majorBidi" w:cstheme="majorBidi"/>
        <w:sz w:val="24"/>
        <w:szCs w:val="24"/>
      </w:rPr>
      <w:id w:val="-1432969248"/>
      <w:docPartObj>
        <w:docPartGallery w:val="Page Numbers (Bottom of Page)"/>
        <w:docPartUnique/>
      </w:docPartObj>
    </w:sdtPr>
    <w:sdtEndPr/>
    <w:sdtContent>
      <w:p w14:paraId="567A4046" w14:textId="52952E45" w:rsidR="00C87D1A" w:rsidRPr="00043335" w:rsidRDefault="00C87D1A">
        <w:pPr>
          <w:pStyle w:val="En-tte"/>
          <w:jc w:val="center"/>
          <w:rPr>
            <w:rFonts w:asciiTheme="majorBidi" w:hAnsiTheme="majorBidi" w:cstheme="majorBidi"/>
            <w:sz w:val="24"/>
            <w:szCs w:val="24"/>
          </w:rPr>
        </w:pPr>
        <w:r w:rsidRPr="00043335">
          <w:rPr>
            <w:rFonts w:asciiTheme="majorBidi" w:hAnsiTheme="majorBidi" w:cstheme="majorBidi"/>
            <w:sz w:val="24"/>
            <w:szCs w:val="24"/>
          </w:rPr>
          <w:fldChar w:fldCharType="begin"/>
        </w:r>
        <w:r w:rsidRPr="00043335">
          <w:rPr>
            <w:rFonts w:asciiTheme="majorBidi" w:hAnsiTheme="majorBidi" w:cstheme="majorBidi"/>
            <w:sz w:val="24"/>
            <w:szCs w:val="24"/>
          </w:rPr>
          <w:instrText>PAGE   \* MERGEFORMAT</w:instrText>
        </w:r>
        <w:r w:rsidRPr="00043335">
          <w:rPr>
            <w:rFonts w:asciiTheme="majorBidi" w:hAnsiTheme="majorBidi" w:cstheme="majorBidi"/>
            <w:sz w:val="24"/>
            <w:szCs w:val="24"/>
          </w:rPr>
          <w:fldChar w:fldCharType="separate"/>
        </w:r>
        <w:r w:rsidR="00716187">
          <w:rPr>
            <w:rFonts w:asciiTheme="majorBidi" w:hAnsiTheme="majorBidi" w:cstheme="majorBidi" w:hint="eastAsia"/>
            <w:noProof/>
            <w:sz w:val="24"/>
            <w:szCs w:val="24"/>
            <w:rtl/>
          </w:rPr>
          <w:t>‌ب</w:t>
        </w:r>
        <w:r w:rsidRPr="00043335">
          <w:rPr>
            <w:rFonts w:asciiTheme="majorBidi" w:hAnsiTheme="majorBidi" w:cstheme="majorBidi"/>
            <w:sz w:val="24"/>
            <w:szCs w:val="24"/>
          </w:rPr>
          <w:fldChar w:fldCharType="end"/>
        </w:r>
      </w:p>
    </w:sdtContent>
  </w:sdt>
  <w:p w14:paraId="1BD39CB1" w14:textId="77777777" w:rsidR="00C87D1A" w:rsidRDefault="00C87D1A">
    <w:pPr>
      <w:pStyle w:val="En-tt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A224C2F" w14:textId="77777777" w:rsidR="00C87D1A" w:rsidRDefault="00C87D1A">
    <w:pPr>
      <w:pStyle w:val="En-tt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Bidi" w:hAnsiTheme="majorBidi" w:cstheme="majorBidi"/>
        <w:sz w:val="24"/>
        <w:szCs w:val="24"/>
      </w:rPr>
      <w:id w:val="658885600"/>
      <w:docPartObj>
        <w:docPartGallery w:val="Page Numbers (Bottom of Page)"/>
        <w:docPartUnique/>
      </w:docPartObj>
    </w:sdtPr>
    <w:sdtEndPr/>
    <w:sdtContent>
      <w:p w14:paraId="55127CC3" w14:textId="77777777" w:rsidR="00C87D1A" w:rsidRPr="00043335" w:rsidRDefault="00C87D1A">
        <w:pPr>
          <w:pStyle w:val="En-tte"/>
          <w:jc w:val="center"/>
          <w:rPr>
            <w:rFonts w:asciiTheme="majorBidi" w:hAnsiTheme="majorBidi" w:cstheme="majorBidi"/>
            <w:sz w:val="24"/>
            <w:szCs w:val="24"/>
          </w:rPr>
        </w:pPr>
        <w:r w:rsidRPr="00043335">
          <w:rPr>
            <w:rFonts w:asciiTheme="majorBidi" w:hAnsiTheme="majorBidi" w:cstheme="majorBidi"/>
            <w:sz w:val="24"/>
            <w:szCs w:val="24"/>
          </w:rPr>
          <w:fldChar w:fldCharType="begin"/>
        </w:r>
        <w:r w:rsidRPr="00043335">
          <w:rPr>
            <w:rFonts w:asciiTheme="majorBidi" w:hAnsiTheme="majorBidi" w:cstheme="majorBidi"/>
            <w:sz w:val="24"/>
            <w:szCs w:val="24"/>
          </w:rPr>
          <w:instrText>PAGE   \* MERGEFORMAT</w:instrText>
        </w:r>
        <w:r w:rsidRPr="00043335">
          <w:rPr>
            <w:rFonts w:asciiTheme="majorBidi" w:hAnsiTheme="majorBidi" w:cstheme="majorBidi"/>
            <w:sz w:val="24"/>
            <w:szCs w:val="24"/>
          </w:rPr>
          <w:fldChar w:fldCharType="separate"/>
        </w:r>
        <w:r w:rsidR="00716187">
          <w:rPr>
            <w:rFonts w:asciiTheme="majorBidi" w:hAnsiTheme="majorBidi" w:cstheme="majorBidi" w:hint="eastAsia"/>
            <w:noProof/>
            <w:sz w:val="24"/>
            <w:szCs w:val="24"/>
            <w:rtl/>
          </w:rPr>
          <w:t>‌و</w:t>
        </w:r>
        <w:r w:rsidRPr="00043335">
          <w:rPr>
            <w:rFonts w:asciiTheme="majorBidi" w:hAnsiTheme="majorBidi" w:cstheme="majorBidi"/>
            <w:sz w:val="24"/>
            <w:szCs w:val="24"/>
          </w:rPr>
          <w:fldChar w:fldCharType="end"/>
        </w:r>
      </w:p>
    </w:sdtContent>
  </w:sdt>
  <w:p w14:paraId="41493A67" w14:textId="77777777" w:rsidR="00C87D1A" w:rsidRDefault="00C87D1A">
    <w:pPr>
      <w:pStyle w:val="En-tte"/>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Bidi" w:hAnsiTheme="majorBidi" w:cstheme="majorBidi"/>
        <w:sz w:val="24"/>
        <w:szCs w:val="24"/>
      </w:rPr>
      <w:id w:val="-352191480"/>
      <w:docPartObj>
        <w:docPartGallery w:val="Page Numbers (Bottom of Page)"/>
        <w:docPartUnique/>
      </w:docPartObj>
    </w:sdtPr>
    <w:sdtEndPr/>
    <w:sdtContent>
      <w:p w14:paraId="0E0ADF04" w14:textId="77777777" w:rsidR="00C87D1A" w:rsidRPr="00043335" w:rsidRDefault="00C87D1A">
        <w:pPr>
          <w:pStyle w:val="En-tte"/>
          <w:jc w:val="center"/>
          <w:rPr>
            <w:rFonts w:asciiTheme="majorBidi" w:hAnsiTheme="majorBidi" w:cstheme="majorBidi"/>
            <w:sz w:val="24"/>
            <w:szCs w:val="24"/>
          </w:rPr>
        </w:pPr>
        <w:r w:rsidRPr="00043335">
          <w:rPr>
            <w:rFonts w:asciiTheme="majorBidi" w:hAnsiTheme="majorBidi" w:cstheme="majorBidi"/>
            <w:sz w:val="24"/>
            <w:szCs w:val="24"/>
          </w:rPr>
          <w:fldChar w:fldCharType="begin"/>
        </w:r>
        <w:r w:rsidRPr="00043335">
          <w:rPr>
            <w:rFonts w:asciiTheme="majorBidi" w:hAnsiTheme="majorBidi" w:cstheme="majorBidi"/>
            <w:sz w:val="24"/>
            <w:szCs w:val="24"/>
          </w:rPr>
          <w:instrText>PAGE   \* MERGEFORMAT</w:instrText>
        </w:r>
        <w:r w:rsidRPr="00043335">
          <w:rPr>
            <w:rFonts w:asciiTheme="majorBidi" w:hAnsiTheme="majorBidi" w:cstheme="majorBidi"/>
            <w:sz w:val="24"/>
            <w:szCs w:val="24"/>
          </w:rPr>
          <w:fldChar w:fldCharType="separate"/>
        </w:r>
        <w:r w:rsidR="00716187">
          <w:rPr>
            <w:rFonts w:asciiTheme="majorBidi" w:hAnsiTheme="majorBidi" w:cstheme="majorBidi"/>
            <w:noProof/>
            <w:sz w:val="24"/>
            <w:szCs w:val="24"/>
          </w:rPr>
          <w:t>26</w:t>
        </w:r>
        <w:r w:rsidRPr="00043335">
          <w:rPr>
            <w:rFonts w:asciiTheme="majorBidi" w:hAnsiTheme="majorBidi" w:cstheme="majorBidi"/>
            <w:sz w:val="24"/>
            <w:szCs w:val="24"/>
          </w:rPr>
          <w:fldChar w:fldCharType="end"/>
        </w:r>
      </w:p>
    </w:sdtContent>
  </w:sdt>
  <w:p w14:paraId="521A6834" w14:textId="77777777" w:rsidR="00C87D1A" w:rsidRDefault="00C87D1A">
    <w:pPr>
      <w:pStyle w:val="En-tte"/>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54512565"/>
      <w:docPartObj>
        <w:docPartGallery w:val="Page Numbers (Bottom of Page)"/>
        <w:docPartUnique/>
      </w:docPartObj>
    </w:sdtPr>
    <w:sdtEndPr/>
    <w:sdtContent>
      <w:p w14:paraId="613B29A7" w14:textId="3672B484" w:rsidR="00C87D1A" w:rsidRDefault="00C87D1A">
        <w:pPr>
          <w:pStyle w:val="Pieddepage"/>
          <w:jc w:val="center"/>
        </w:pPr>
        <w:r w:rsidRPr="00CE0994">
          <w:rPr>
            <w:rFonts w:asciiTheme="majorBidi" w:hAnsiTheme="majorBidi" w:cstheme="majorBidi"/>
            <w:sz w:val="24"/>
            <w:szCs w:val="24"/>
          </w:rPr>
          <w:fldChar w:fldCharType="begin"/>
        </w:r>
        <w:r w:rsidRPr="00CE0994">
          <w:rPr>
            <w:rFonts w:asciiTheme="majorBidi" w:hAnsiTheme="majorBidi" w:cstheme="majorBidi"/>
            <w:sz w:val="24"/>
            <w:szCs w:val="24"/>
          </w:rPr>
          <w:instrText>PAGE   \* MERGEFORMAT</w:instrText>
        </w:r>
        <w:r w:rsidRPr="00CE0994">
          <w:rPr>
            <w:rFonts w:asciiTheme="majorBidi" w:hAnsiTheme="majorBidi" w:cstheme="majorBidi"/>
            <w:sz w:val="24"/>
            <w:szCs w:val="24"/>
          </w:rPr>
          <w:fldChar w:fldCharType="separate"/>
        </w:r>
        <w:r w:rsidR="00716187">
          <w:rPr>
            <w:rFonts w:asciiTheme="majorBidi" w:hAnsiTheme="majorBidi" w:cstheme="majorBidi"/>
            <w:noProof/>
            <w:sz w:val="24"/>
            <w:szCs w:val="24"/>
          </w:rPr>
          <w:t>37</w:t>
        </w:r>
        <w:r w:rsidRPr="00CE0994">
          <w:rPr>
            <w:rFonts w:asciiTheme="majorBidi" w:hAnsiTheme="majorBidi" w:cstheme="majorBidi"/>
            <w:sz w:val="24"/>
            <w:szCs w:val="24"/>
          </w:rPr>
          <w:fldChar w:fldCharType="end"/>
        </w:r>
      </w:p>
    </w:sdtContent>
  </w:sdt>
  <w:p w14:paraId="3AFABF8E" w14:textId="77777777" w:rsidR="00C87D1A" w:rsidRDefault="00C87D1A">
    <w:pPr>
      <w:pStyle w:val="En-tte"/>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30585C" w14:textId="4EEE002E" w:rsidR="00C87D1A" w:rsidRDefault="00C87D1A" w:rsidP="00B50F53">
    <w:pPr>
      <w:pStyle w:val="En-tte"/>
      <w:tabs>
        <w:tab w:val="clear" w:pos="4536"/>
        <w:tab w:val="clear" w:pos="9072"/>
        <w:tab w:val="left" w:pos="4047"/>
      </w:tabs>
    </w:pPr>
    <w: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67DBDDB" w14:textId="77777777" w:rsidR="00E33DBE" w:rsidRDefault="00E33DBE" w:rsidP="009E1DBA">
      <w:pPr>
        <w:bidi/>
        <w:spacing w:after="0" w:line="240" w:lineRule="auto"/>
      </w:pPr>
      <w:r>
        <w:separator/>
      </w:r>
    </w:p>
  </w:footnote>
  <w:footnote w:type="continuationSeparator" w:id="0">
    <w:p w14:paraId="045D0774" w14:textId="77777777" w:rsidR="00E33DBE" w:rsidRPr="00760984" w:rsidRDefault="00E33DBE" w:rsidP="001C1831">
      <w:pPr>
        <w:bidi/>
        <w:spacing w:after="0" w:line="240" w:lineRule="auto"/>
      </w:pPr>
      <w:r>
        <w:separator/>
      </w:r>
    </w:p>
  </w:footnote>
  <w:footnote w:id="1">
    <w:p w14:paraId="242ACD73" w14:textId="64A0BE3B" w:rsidR="00C87D1A" w:rsidRDefault="00C87D1A" w:rsidP="00DF65D5">
      <w:pPr>
        <w:pStyle w:val="Notedebasdepage"/>
        <w:bidi/>
        <w:rPr>
          <w:rtl/>
          <w:lang w:bidi="ar-DZ"/>
        </w:rPr>
      </w:pPr>
      <w:r>
        <w:rPr>
          <w:rStyle w:val="Appelnotedebasdep"/>
        </w:rPr>
        <w:footnoteRef/>
      </w:r>
      <w:r>
        <w:t xml:space="preserve"> </w:t>
      </w:r>
      <w:r>
        <w:rPr>
          <w:rFonts w:hint="cs"/>
          <w:rtl/>
          <w:lang w:bidi="ar-DZ"/>
        </w:rPr>
        <w:t>فتحي مجناح و محمد قنفود ،تقييم جودة الخدمة الصحية في المستشفيات العمومية من وجهة نظر المريض ،دراسة حالة المؤسسة العمومية الإستشفائية لولاية المسيلة (الزهراوي) ،</w:t>
      </w:r>
      <w:r w:rsidRPr="00552D5B">
        <w:rPr>
          <w:rFonts w:hint="cs"/>
          <w:b/>
          <w:bCs/>
          <w:rtl/>
          <w:lang w:bidi="ar-DZ"/>
        </w:rPr>
        <w:t>مذكرة ماستر</w:t>
      </w:r>
      <w:r>
        <w:rPr>
          <w:rFonts w:hint="cs"/>
          <w:rtl/>
          <w:lang w:bidi="ar-DZ"/>
        </w:rPr>
        <w:t xml:space="preserve"> ،جامعة محمد بوضياف </w:t>
      </w:r>
      <w:r>
        <w:rPr>
          <w:rtl/>
          <w:lang w:bidi="ar-DZ"/>
        </w:rPr>
        <w:t>–</w:t>
      </w:r>
      <w:r>
        <w:rPr>
          <w:rFonts w:hint="cs"/>
          <w:rtl/>
          <w:lang w:bidi="ar-DZ"/>
        </w:rPr>
        <w:t xml:space="preserve"> المسيلة ، 2019-2018 ، ص 43</w:t>
      </w:r>
    </w:p>
  </w:footnote>
  <w:footnote w:id="2">
    <w:p w14:paraId="5738B65B" w14:textId="11CF88C5" w:rsidR="00C87D1A" w:rsidRPr="00667459" w:rsidRDefault="00C87D1A">
      <w:pPr>
        <w:pStyle w:val="Notedebasdepage"/>
        <w:rPr>
          <w:rFonts w:asciiTheme="majorBidi" w:hAnsiTheme="majorBidi" w:cstheme="majorBidi"/>
          <w:sz w:val="18"/>
          <w:szCs w:val="18"/>
          <w:rtl/>
          <w:lang w:bidi="ar-DZ"/>
        </w:rPr>
      </w:pPr>
      <w:r>
        <w:rPr>
          <w:rStyle w:val="Appelnotedebasdep"/>
        </w:rPr>
        <w:footnoteRef/>
      </w:r>
      <w:r>
        <w:t xml:space="preserve">  </w:t>
      </w:r>
      <w:r w:rsidRPr="00667459">
        <w:rPr>
          <w:rFonts w:asciiTheme="majorBidi" w:hAnsiTheme="majorBidi" w:cstheme="majorBidi"/>
          <w:sz w:val="18"/>
          <w:szCs w:val="18"/>
        </w:rPr>
        <w:t>J.F. NYS, la santé consommation ou investissement, Edition Economica, Paris, 1981, p 18.</w:t>
      </w:r>
    </w:p>
  </w:footnote>
  <w:footnote w:id="3">
    <w:p w14:paraId="48A5F71E" w14:textId="35896CA9" w:rsidR="00C87D1A" w:rsidRPr="007B2D00" w:rsidRDefault="00C87D1A" w:rsidP="002D4D3A">
      <w:pPr>
        <w:pStyle w:val="Notedebasdepage"/>
        <w:bidi/>
        <w:rPr>
          <w:rFonts w:ascii="Traditional Arabic" w:hAnsi="Traditional Arabic" w:cs="Traditional Arabic"/>
          <w:rtl/>
          <w:lang w:bidi="ar-DZ"/>
        </w:rPr>
      </w:pPr>
      <w:r w:rsidRPr="007B2D00">
        <w:rPr>
          <w:rStyle w:val="Appelnotedebasdep"/>
          <w:rFonts w:ascii="Traditional Arabic" w:hAnsi="Traditional Arabic" w:cs="Traditional Arabic"/>
        </w:rPr>
        <w:footnoteRef/>
      </w:r>
      <w:r w:rsidRPr="007B2D00">
        <w:rPr>
          <w:rFonts w:ascii="Traditional Arabic" w:hAnsi="Traditional Arabic" w:cs="Traditional Arabic"/>
        </w:rPr>
        <w:t xml:space="preserve"> </w:t>
      </w:r>
      <w:r w:rsidRPr="007B2D00">
        <w:rPr>
          <w:rFonts w:ascii="Traditional Arabic" w:hAnsi="Traditional Arabic" w:cs="Traditional Arabic"/>
          <w:rtl/>
        </w:rPr>
        <w:t xml:space="preserve">محمد عدنان مريزق، مداخل </w:t>
      </w:r>
      <w:r>
        <w:rPr>
          <w:rFonts w:ascii="Traditional Arabic" w:hAnsi="Traditional Arabic" w:cs="Traditional Arabic" w:hint="cs"/>
          <w:rtl/>
        </w:rPr>
        <w:t>في</w:t>
      </w:r>
      <w:r w:rsidRPr="007B2D00">
        <w:rPr>
          <w:rFonts w:ascii="Traditional Arabic" w:hAnsi="Traditional Arabic" w:cs="Traditional Arabic"/>
          <w:rtl/>
        </w:rPr>
        <w:t xml:space="preserve"> </w:t>
      </w:r>
      <w:r w:rsidRPr="007B2D00">
        <w:rPr>
          <w:rFonts w:ascii="Traditional Arabic" w:hAnsi="Traditional Arabic" w:cs="Traditional Arabic" w:hint="cs"/>
          <w:rtl/>
        </w:rPr>
        <w:t>الإدارة</w:t>
      </w:r>
      <w:r w:rsidRPr="007B2D00">
        <w:rPr>
          <w:rFonts w:ascii="Traditional Arabic" w:hAnsi="Traditional Arabic" w:cs="Traditional Arabic"/>
          <w:rtl/>
        </w:rPr>
        <w:t xml:space="preserve"> الصحية، دار الراية، عمان، 2012، ص15-17.</w:t>
      </w:r>
    </w:p>
  </w:footnote>
  <w:footnote w:id="4">
    <w:p w14:paraId="039966AC" w14:textId="5B8ED8F9" w:rsidR="00C87D1A" w:rsidRPr="005B2398" w:rsidRDefault="00C87D1A" w:rsidP="005B2398">
      <w:pPr>
        <w:pStyle w:val="Notedebasdepage"/>
        <w:bidi/>
        <w:rPr>
          <w:rtl/>
          <w:lang w:bidi="ar-DZ"/>
        </w:rPr>
      </w:pPr>
      <w:r>
        <w:rPr>
          <w:rStyle w:val="Appelnotedebasdep"/>
        </w:rPr>
        <w:footnoteRef/>
      </w:r>
      <w:r>
        <w:t xml:space="preserve"> </w:t>
      </w:r>
      <w:r>
        <w:rPr>
          <w:rFonts w:hint="cs"/>
          <w:rtl/>
          <w:lang w:bidi="ar-DZ"/>
        </w:rPr>
        <w:t xml:space="preserve">: </w:t>
      </w:r>
      <w:r>
        <w:rPr>
          <w:rFonts w:hint="cs"/>
          <w:rtl/>
        </w:rPr>
        <w:t xml:space="preserve">صلاح محمود ذياب إدارة المستشفيات و المراكز الصحية الحديثة منظور شامل </w:t>
      </w:r>
      <w:r w:rsidR="00DD2A8F">
        <w:rPr>
          <w:rFonts w:hint="cs"/>
          <w:rtl/>
        </w:rPr>
        <w:t xml:space="preserve">، الطبعة الأولى </w:t>
      </w:r>
      <w:r>
        <w:rPr>
          <w:rFonts w:hint="cs"/>
          <w:rtl/>
        </w:rPr>
        <w:t>،عمان ،دار الفكر ،2009، ص 52</w:t>
      </w:r>
    </w:p>
  </w:footnote>
  <w:footnote w:id="5">
    <w:p w14:paraId="3136A09E" w14:textId="6343B2F3" w:rsidR="00231EAE" w:rsidRPr="00231EAE" w:rsidRDefault="00231EAE" w:rsidP="00231EAE">
      <w:pPr>
        <w:pStyle w:val="Notedebasdepage"/>
        <w:bidi/>
        <w:rPr>
          <w:rtl/>
          <w:lang w:bidi="ar-DZ"/>
        </w:rPr>
      </w:pPr>
      <w:r>
        <w:rPr>
          <w:rStyle w:val="Appelnotedebasdep"/>
        </w:rPr>
        <w:footnoteRef/>
      </w:r>
      <w:r>
        <w:t xml:space="preserve"> </w:t>
      </w:r>
      <w:r>
        <w:rPr>
          <w:rFonts w:hint="cs"/>
          <w:rtl/>
          <w:lang w:bidi="ar-DZ"/>
        </w:rPr>
        <w:t>:فنحي مجناح ، المرجع السابق ص43-44</w:t>
      </w:r>
    </w:p>
  </w:footnote>
  <w:footnote w:id="6">
    <w:p w14:paraId="56F1A06F" w14:textId="2DC71319" w:rsidR="00C87D1A" w:rsidRPr="009854B3" w:rsidRDefault="00C87D1A" w:rsidP="009854B3">
      <w:pPr>
        <w:pStyle w:val="Notedebasdepage"/>
        <w:bidi/>
        <w:jc w:val="both"/>
        <w:rPr>
          <w:rFonts w:ascii="Traditional Arabic" w:hAnsi="Traditional Arabic" w:cs="Traditional Arabic"/>
          <w:rtl/>
          <w:lang w:bidi="ar-DZ"/>
        </w:rPr>
      </w:pPr>
      <w:r w:rsidRPr="009854B3">
        <w:rPr>
          <w:rStyle w:val="Appelnotedebasdep"/>
          <w:rFonts w:ascii="Traditional Arabic" w:hAnsi="Traditional Arabic" w:cs="Traditional Arabic"/>
        </w:rPr>
        <w:footnoteRef/>
      </w:r>
      <w:r w:rsidRPr="009854B3">
        <w:rPr>
          <w:rFonts w:ascii="Traditional Arabic" w:hAnsi="Traditional Arabic" w:cs="Traditional Arabic"/>
        </w:rPr>
        <w:t xml:space="preserve"> </w:t>
      </w:r>
      <w:r w:rsidR="00B24CDA">
        <w:rPr>
          <w:rFonts w:ascii="Traditional Arabic" w:hAnsi="Traditional Arabic" w:cs="Traditional Arabic" w:hint="cs"/>
          <w:rtl/>
          <w:lang w:bidi="ar-DZ"/>
        </w:rPr>
        <w:t>ا: فتحي مجناح ، المرجع السابق ،</w:t>
      </w:r>
      <w:r w:rsidRPr="009854B3">
        <w:rPr>
          <w:rFonts w:ascii="Traditional Arabic" w:hAnsi="Traditional Arabic" w:cs="Traditional Arabic"/>
          <w:rtl/>
          <w:lang w:bidi="ar-DZ"/>
        </w:rPr>
        <w:t xml:space="preserve"> ص 43.44</w:t>
      </w:r>
    </w:p>
  </w:footnote>
  <w:footnote w:id="7">
    <w:p w14:paraId="7BDC1E0C" w14:textId="296AB053" w:rsidR="002D04A1" w:rsidRPr="002D04A1" w:rsidRDefault="002D04A1" w:rsidP="002D04A1">
      <w:pPr>
        <w:pStyle w:val="Notedebasdepage"/>
        <w:bidi/>
        <w:rPr>
          <w:rtl/>
          <w:lang w:bidi="ar-DZ"/>
        </w:rPr>
      </w:pPr>
      <w:r>
        <w:rPr>
          <w:rStyle w:val="Appelnotedebasdep"/>
        </w:rPr>
        <w:footnoteRef/>
      </w:r>
      <w:r>
        <w:t xml:space="preserve"> </w:t>
      </w:r>
      <w:r>
        <w:rPr>
          <w:rFonts w:hint="cs"/>
          <w:rtl/>
          <w:lang w:bidi="ar-DZ"/>
        </w:rPr>
        <w:t>:</w:t>
      </w:r>
      <w:r w:rsidRPr="002D04A1">
        <w:rPr>
          <w:rFonts w:hint="cs"/>
          <w:rtl/>
          <w:lang w:bidi="ar-DZ"/>
        </w:rPr>
        <w:t xml:space="preserve"> </w:t>
      </w:r>
      <w:r>
        <w:rPr>
          <w:rFonts w:hint="cs"/>
          <w:rtl/>
          <w:lang w:bidi="ar-DZ"/>
        </w:rPr>
        <w:t>بوراجة آمال ، التطور الصحي في الجزائر و علاقته بتحسن المؤشرات الصحية ، مجلة مقدمات ، العدد 07، جوان 2018،ص 94</w:t>
      </w:r>
    </w:p>
  </w:footnote>
  <w:footnote w:id="8">
    <w:p w14:paraId="4D9F6842" w14:textId="0B14841F" w:rsidR="00A4335D" w:rsidRPr="00A47CFA" w:rsidRDefault="00231EAE" w:rsidP="00A4335D">
      <w:pPr>
        <w:pStyle w:val="Notedebasdepage"/>
        <w:bidi/>
        <w:rPr>
          <w:rtl/>
          <w:lang w:bidi="ar-DZ"/>
        </w:rPr>
      </w:pPr>
      <w:r>
        <w:rPr>
          <w:rStyle w:val="Appelnotedebasdep"/>
        </w:rPr>
        <w:footnoteRef/>
      </w:r>
      <w:r>
        <w:t xml:space="preserve"> </w:t>
      </w:r>
      <w:r w:rsidR="00A4335D">
        <w:rPr>
          <w:rFonts w:hint="cs"/>
          <w:rtl/>
        </w:rPr>
        <w:t>:</w:t>
      </w:r>
      <w:r w:rsidR="00A4335D" w:rsidRPr="00A4335D">
        <w:rPr>
          <w:rFonts w:hint="cs"/>
          <w:rtl/>
          <w:lang w:bidi="ar-DZ"/>
        </w:rPr>
        <w:t xml:space="preserve"> </w:t>
      </w:r>
      <w:r w:rsidR="00A4335D">
        <w:rPr>
          <w:rFonts w:hint="cs"/>
          <w:rtl/>
          <w:lang w:bidi="ar-DZ"/>
        </w:rPr>
        <w:t>بوراجة آمال ، المرجع السابق ،ص 94</w:t>
      </w:r>
    </w:p>
    <w:p w14:paraId="13F652F6" w14:textId="776F7CD2" w:rsidR="00231EAE" w:rsidRPr="00231EAE" w:rsidRDefault="00231EAE" w:rsidP="00A4335D">
      <w:pPr>
        <w:pStyle w:val="Notedebasdepage"/>
        <w:bidi/>
        <w:rPr>
          <w:rtl/>
          <w:lang w:bidi="ar-DZ"/>
        </w:rPr>
      </w:pPr>
    </w:p>
  </w:footnote>
  <w:footnote w:id="9">
    <w:p w14:paraId="67B2CB88" w14:textId="4DD5D948" w:rsidR="00A4335D" w:rsidRPr="00A47CFA" w:rsidRDefault="00A4335D" w:rsidP="00A4335D">
      <w:pPr>
        <w:pStyle w:val="Notedebasdepage"/>
        <w:bidi/>
        <w:rPr>
          <w:rtl/>
          <w:lang w:bidi="ar-DZ"/>
        </w:rPr>
      </w:pPr>
      <w:r>
        <w:rPr>
          <w:rStyle w:val="Appelnotedebasdep"/>
        </w:rPr>
        <w:footnoteRef/>
      </w:r>
      <w:r>
        <w:t xml:space="preserve"> </w:t>
      </w:r>
      <w:r>
        <w:rPr>
          <w:rFonts w:hint="cs"/>
          <w:rtl/>
          <w:lang w:bidi="ar-DZ"/>
        </w:rPr>
        <w:t>:</w:t>
      </w:r>
      <w:r w:rsidRPr="00A4335D">
        <w:rPr>
          <w:rFonts w:hint="cs"/>
          <w:rtl/>
          <w:lang w:bidi="ar-DZ"/>
        </w:rPr>
        <w:t xml:space="preserve"> </w:t>
      </w:r>
      <w:r>
        <w:rPr>
          <w:rFonts w:hint="cs"/>
          <w:rtl/>
          <w:lang w:bidi="ar-DZ"/>
        </w:rPr>
        <w:t>بوراجة آمال ، المرجع السابق ،ص 94-95</w:t>
      </w:r>
    </w:p>
    <w:p w14:paraId="21B55933" w14:textId="51370436" w:rsidR="00A4335D" w:rsidRDefault="00A4335D" w:rsidP="00A4335D">
      <w:pPr>
        <w:pStyle w:val="Notedebasdepage"/>
        <w:bidi/>
        <w:rPr>
          <w:rtl/>
          <w:lang w:bidi="ar-DZ"/>
        </w:rPr>
      </w:pPr>
    </w:p>
  </w:footnote>
  <w:footnote w:id="10">
    <w:p w14:paraId="348E8887" w14:textId="3119FD35" w:rsidR="00A4335D" w:rsidRPr="00A4335D" w:rsidRDefault="00A4335D" w:rsidP="00A4335D">
      <w:pPr>
        <w:pStyle w:val="Notedebasdepage"/>
        <w:bidi/>
        <w:rPr>
          <w:rtl/>
          <w:lang w:bidi="ar-DZ"/>
        </w:rPr>
      </w:pPr>
      <w:r>
        <w:rPr>
          <w:rStyle w:val="Appelnotedebasdep"/>
        </w:rPr>
        <w:footnoteRef/>
      </w:r>
      <w:r>
        <w:t xml:space="preserve"> </w:t>
      </w:r>
      <w:r>
        <w:rPr>
          <w:rFonts w:hint="cs"/>
          <w:rtl/>
          <w:lang w:bidi="ar-DZ"/>
        </w:rPr>
        <w:t>:</w:t>
      </w:r>
      <w:r w:rsidRPr="00A4335D">
        <w:rPr>
          <w:rFonts w:hint="cs"/>
          <w:rtl/>
          <w:lang w:bidi="ar-DZ"/>
        </w:rPr>
        <w:t xml:space="preserve"> </w:t>
      </w:r>
      <w:r>
        <w:rPr>
          <w:rFonts w:hint="cs"/>
          <w:rtl/>
          <w:lang w:bidi="ar-DZ"/>
        </w:rPr>
        <w:t>بوراجة آمال ، المرجع السابق ،ص 94-95</w:t>
      </w:r>
    </w:p>
  </w:footnote>
  <w:footnote w:id="11">
    <w:p w14:paraId="5A76EEF8" w14:textId="60749DFA" w:rsidR="009827BC" w:rsidRPr="009827BC" w:rsidRDefault="009827BC" w:rsidP="009827BC">
      <w:pPr>
        <w:pStyle w:val="Notedebasdepage"/>
        <w:bidi/>
        <w:rPr>
          <w:rtl/>
          <w:lang w:bidi="ar-DZ"/>
        </w:rPr>
      </w:pPr>
      <w:r>
        <w:rPr>
          <w:rStyle w:val="Appelnotedebasdep"/>
        </w:rPr>
        <w:footnoteRef/>
      </w:r>
      <w:r>
        <w:t xml:space="preserve"> </w:t>
      </w:r>
      <w:r>
        <w:rPr>
          <w:rFonts w:hint="cs"/>
          <w:rtl/>
          <w:lang w:bidi="ar-DZ"/>
        </w:rPr>
        <w:t>:</w:t>
      </w:r>
      <w:r w:rsidRPr="009827BC">
        <w:rPr>
          <w:rFonts w:ascii="Traditional Arabic" w:hAnsi="Traditional Arabic" w:cs="Traditional Arabic"/>
          <w:rtl/>
          <w:lang w:bidi="ar-DZ"/>
        </w:rPr>
        <w:t xml:space="preserve"> </w:t>
      </w:r>
      <w:r w:rsidRPr="009854B3">
        <w:rPr>
          <w:rFonts w:ascii="Traditional Arabic" w:hAnsi="Traditional Arabic" w:cs="Traditional Arabic"/>
          <w:rtl/>
          <w:lang w:bidi="ar-DZ"/>
        </w:rPr>
        <w:t xml:space="preserve">ايمان بن زيان واقع اداء النظام الصحي في الجزائر دراية تحليلية </w:t>
      </w:r>
      <w:r>
        <w:rPr>
          <w:rFonts w:ascii="Traditional Arabic" w:hAnsi="Traditional Arabic" w:cs="Traditional Arabic" w:hint="cs"/>
          <w:rtl/>
          <w:lang w:bidi="ar-DZ"/>
        </w:rPr>
        <w:t>،</w:t>
      </w:r>
      <w:r w:rsidRPr="009854B3">
        <w:rPr>
          <w:rFonts w:ascii="Traditional Arabic" w:hAnsi="Traditional Arabic" w:cs="Traditional Arabic"/>
          <w:rtl/>
          <w:lang w:bidi="ar-DZ"/>
        </w:rPr>
        <w:t>كلية العلوم الاقتصادية جامعة الحاج لخضر باتنة ص 4</w:t>
      </w:r>
    </w:p>
  </w:footnote>
  <w:footnote w:id="12">
    <w:p w14:paraId="7E11DB4C" w14:textId="1D016818" w:rsidR="00A4335D" w:rsidRPr="00A4335D" w:rsidRDefault="00A4335D" w:rsidP="00A4335D">
      <w:pPr>
        <w:pStyle w:val="Notedebasdepage"/>
        <w:bidi/>
        <w:rPr>
          <w:rtl/>
          <w:lang w:bidi="ar-DZ"/>
        </w:rPr>
      </w:pPr>
      <w:r>
        <w:rPr>
          <w:rStyle w:val="Appelnotedebasdep"/>
        </w:rPr>
        <w:footnoteRef/>
      </w:r>
      <w:r>
        <w:t xml:space="preserve"> </w:t>
      </w:r>
      <w:r>
        <w:rPr>
          <w:rFonts w:hint="cs"/>
          <w:rtl/>
          <w:lang w:bidi="ar-DZ"/>
        </w:rPr>
        <w:t>:</w:t>
      </w:r>
      <w:r w:rsidRPr="00A4335D">
        <w:rPr>
          <w:rFonts w:ascii="Traditional Arabic" w:hAnsi="Traditional Arabic" w:cs="Traditional Arabic"/>
          <w:rtl/>
          <w:lang w:bidi="ar-DZ"/>
        </w:rPr>
        <w:t xml:space="preserve"> </w:t>
      </w:r>
      <w:r w:rsidRPr="009854B3">
        <w:rPr>
          <w:rFonts w:ascii="Traditional Arabic" w:hAnsi="Traditional Arabic" w:cs="Traditional Arabic"/>
          <w:rtl/>
          <w:lang w:bidi="ar-DZ"/>
        </w:rPr>
        <w:t>ايمان بن زيان</w:t>
      </w:r>
      <w:r w:rsidR="009827BC">
        <w:rPr>
          <w:rFonts w:ascii="Traditional Arabic" w:hAnsi="Traditional Arabic" w:cs="Traditional Arabic" w:hint="cs"/>
          <w:rtl/>
          <w:lang w:bidi="ar-DZ"/>
        </w:rPr>
        <w:t>،المرجع السابق ،</w:t>
      </w:r>
      <w:r w:rsidRPr="009854B3">
        <w:rPr>
          <w:rFonts w:ascii="Traditional Arabic" w:hAnsi="Traditional Arabic" w:cs="Traditional Arabic"/>
          <w:rtl/>
          <w:lang w:bidi="ar-DZ"/>
        </w:rPr>
        <w:t>ص 4</w:t>
      </w:r>
    </w:p>
  </w:footnote>
  <w:footnote w:id="13">
    <w:p w14:paraId="523103E5" w14:textId="52680C09" w:rsidR="00134F15" w:rsidRPr="00134F15" w:rsidRDefault="00134F15" w:rsidP="00134F15">
      <w:pPr>
        <w:pStyle w:val="Notedebasdepage"/>
        <w:bidi/>
        <w:rPr>
          <w:rtl/>
          <w:lang w:bidi="ar-DZ"/>
        </w:rPr>
      </w:pPr>
      <w:r>
        <w:rPr>
          <w:rStyle w:val="Appelnotedebasdep"/>
        </w:rPr>
        <w:footnoteRef/>
      </w:r>
      <w:r>
        <w:t xml:space="preserve"> </w:t>
      </w:r>
      <w:r>
        <w:rPr>
          <w:rFonts w:hint="cs"/>
          <w:rtl/>
          <w:lang w:bidi="ar-DZ"/>
        </w:rPr>
        <w:t>:إيمان بن زيان ، المرجع الس</w:t>
      </w:r>
      <w:r w:rsidR="0080711C">
        <w:rPr>
          <w:rFonts w:hint="cs"/>
          <w:rtl/>
          <w:lang w:bidi="ar-DZ"/>
        </w:rPr>
        <w:t>ابق</w:t>
      </w:r>
    </w:p>
  </w:footnote>
  <w:footnote w:id="14">
    <w:p w14:paraId="3FB096B9" w14:textId="0590EC2D" w:rsidR="00C87D1A" w:rsidRPr="00D22DAC" w:rsidRDefault="00C87D1A" w:rsidP="00D22DAC">
      <w:pPr>
        <w:pStyle w:val="Notedebasdepage"/>
        <w:bidi/>
        <w:rPr>
          <w:rFonts w:cs="Arial"/>
          <w:rtl/>
          <w:lang w:bidi="ar-DZ"/>
        </w:rPr>
      </w:pPr>
      <w:r>
        <w:rPr>
          <w:rStyle w:val="Appelnotedebasdep"/>
        </w:rPr>
        <w:footnoteRef/>
      </w:r>
      <w:r>
        <w:t xml:space="preserve"> </w:t>
      </w:r>
      <w:r>
        <w:rPr>
          <w:rFonts w:hint="cs"/>
          <w:rtl/>
          <w:lang w:bidi="ar-DZ"/>
        </w:rPr>
        <w:t xml:space="preserve">: </w:t>
      </w:r>
      <w:r w:rsidRPr="00D22DAC">
        <w:rPr>
          <w:rFonts w:cs="Arial"/>
          <w:rtl/>
          <w:lang w:bidi="ar-DZ"/>
        </w:rPr>
        <w:t xml:space="preserve"> صلاح محمود ذياب، ادارة المستشفيات و المراكز الصحية الحديثة منظور شامل</w:t>
      </w:r>
      <w:r w:rsidR="00B64DA5" w:rsidRPr="00B64DA5">
        <w:rPr>
          <w:rFonts w:cs="Arial" w:hint="cs"/>
          <w:rtl/>
          <w:lang w:bidi="ar-DZ"/>
        </w:rPr>
        <w:t xml:space="preserve"> </w:t>
      </w:r>
      <w:r w:rsidR="00B64DA5">
        <w:rPr>
          <w:rFonts w:cs="Arial" w:hint="cs"/>
          <w:rtl/>
          <w:lang w:bidi="ar-DZ"/>
        </w:rPr>
        <w:t xml:space="preserve">، الطبعة الأولى </w:t>
      </w:r>
      <w:r w:rsidRPr="00D22DAC">
        <w:rPr>
          <w:rFonts w:cs="Arial"/>
          <w:rtl/>
          <w:lang w:bidi="ar-DZ"/>
        </w:rPr>
        <w:t>،</w:t>
      </w:r>
      <w:r>
        <w:rPr>
          <w:rFonts w:cs="Arial" w:hint="cs"/>
          <w:rtl/>
          <w:lang w:bidi="ar-DZ"/>
        </w:rPr>
        <w:t xml:space="preserve">، دار الفكر ، </w:t>
      </w:r>
      <w:r w:rsidR="00B64DA5">
        <w:rPr>
          <w:rFonts w:cs="Arial" w:hint="cs"/>
          <w:rtl/>
          <w:lang w:bidi="ar-DZ"/>
        </w:rPr>
        <w:t xml:space="preserve">عمان </w:t>
      </w:r>
      <w:r>
        <w:rPr>
          <w:rFonts w:cs="Arial" w:hint="cs"/>
          <w:rtl/>
          <w:lang w:bidi="ar-DZ"/>
        </w:rPr>
        <w:t>،2009، ص53</w:t>
      </w:r>
    </w:p>
  </w:footnote>
  <w:footnote w:id="15">
    <w:p w14:paraId="40E8D09B" w14:textId="05DB6AAD" w:rsidR="009827BC" w:rsidRPr="009827BC" w:rsidRDefault="009827BC" w:rsidP="009827BC">
      <w:pPr>
        <w:pStyle w:val="Notedebasdepage"/>
        <w:bidi/>
        <w:rPr>
          <w:rtl/>
          <w:lang w:bidi="ar-DZ"/>
        </w:rPr>
      </w:pPr>
      <w:r>
        <w:rPr>
          <w:rStyle w:val="Appelnotedebasdep"/>
        </w:rPr>
        <w:footnoteRef/>
      </w:r>
      <w:r>
        <w:t xml:space="preserve"> </w:t>
      </w:r>
      <w:r>
        <w:rPr>
          <w:rFonts w:hint="cs"/>
          <w:rtl/>
          <w:lang w:bidi="ar-DZ"/>
        </w:rPr>
        <w:t>:صلاح محم</w:t>
      </w:r>
      <w:r w:rsidR="004207B9">
        <w:rPr>
          <w:rFonts w:hint="cs"/>
          <w:rtl/>
          <w:lang w:bidi="ar-DZ"/>
        </w:rPr>
        <w:t>و</w:t>
      </w:r>
      <w:r>
        <w:rPr>
          <w:rFonts w:hint="cs"/>
          <w:rtl/>
          <w:lang w:bidi="ar-DZ"/>
        </w:rPr>
        <w:t>د ذياب ، المرجع السابق ،ص 53</w:t>
      </w:r>
    </w:p>
  </w:footnote>
  <w:footnote w:id="16">
    <w:p w14:paraId="4BFDFDF7" w14:textId="4D983581" w:rsidR="0080711C" w:rsidRPr="0080711C" w:rsidRDefault="0080711C" w:rsidP="0080711C">
      <w:pPr>
        <w:pStyle w:val="Notedebasdepage"/>
        <w:bidi/>
        <w:rPr>
          <w:rtl/>
          <w:lang w:bidi="ar-DZ"/>
        </w:rPr>
      </w:pPr>
      <w:r>
        <w:rPr>
          <w:rStyle w:val="Appelnotedebasdep"/>
        </w:rPr>
        <w:footnoteRef/>
      </w:r>
      <w:r>
        <w:t xml:space="preserve"> </w:t>
      </w:r>
      <w:r>
        <w:rPr>
          <w:rFonts w:hint="cs"/>
          <w:rtl/>
        </w:rPr>
        <w:t>: صلاح محم</w:t>
      </w:r>
      <w:r w:rsidR="004207B9">
        <w:rPr>
          <w:rFonts w:hint="cs"/>
          <w:rtl/>
        </w:rPr>
        <w:t>و</w:t>
      </w:r>
      <w:r>
        <w:rPr>
          <w:rFonts w:hint="cs"/>
          <w:rtl/>
        </w:rPr>
        <w:t>د ذياب ، مرجع سابق ص 56</w:t>
      </w:r>
    </w:p>
  </w:footnote>
  <w:footnote w:id="17">
    <w:p w14:paraId="363F47E3" w14:textId="5425A55E" w:rsidR="00C87D1A" w:rsidRDefault="00C87D1A" w:rsidP="00A1027A">
      <w:pPr>
        <w:pStyle w:val="Notedebasdepage"/>
        <w:bidi/>
        <w:rPr>
          <w:rtl/>
          <w:lang w:bidi="ar-DZ"/>
        </w:rPr>
      </w:pPr>
      <w:r>
        <w:rPr>
          <w:rStyle w:val="Appelnotedebasdep"/>
        </w:rPr>
        <w:footnoteRef/>
      </w:r>
      <w:r>
        <w:t xml:space="preserve"> </w:t>
      </w:r>
      <w:r>
        <w:rPr>
          <w:rFonts w:hint="cs"/>
          <w:rtl/>
          <w:lang w:bidi="ar-DZ"/>
        </w:rPr>
        <w:t xml:space="preserve">: بوشلاغم عميروش و شرفي منصف ،واقع </w:t>
      </w:r>
      <w:r w:rsidR="0080711C">
        <w:rPr>
          <w:rFonts w:hint="cs"/>
          <w:rtl/>
          <w:lang w:bidi="ar-DZ"/>
        </w:rPr>
        <w:t xml:space="preserve">و </w:t>
      </w:r>
      <w:r>
        <w:rPr>
          <w:rFonts w:hint="cs"/>
          <w:rtl/>
          <w:lang w:bidi="ar-DZ"/>
        </w:rPr>
        <w:t>آفاق المنظومة الصحية في الجزائر ، مجلة دراسات إقتصادية ، المجلد 4 العدد 3 ،جامعة عبد الحميد مهري ، قسنطينة ،</w:t>
      </w:r>
      <w:r w:rsidR="0080711C">
        <w:rPr>
          <w:rFonts w:hint="cs"/>
          <w:rtl/>
          <w:lang w:bidi="ar-DZ"/>
        </w:rPr>
        <w:t>ديسمبر</w:t>
      </w:r>
      <w:r>
        <w:rPr>
          <w:rFonts w:hint="cs"/>
          <w:rtl/>
          <w:lang w:bidi="ar-DZ"/>
        </w:rPr>
        <w:t xml:space="preserve"> 2017 ، ص 12</w:t>
      </w:r>
    </w:p>
  </w:footnote>
  <w:footnote w:id="18">
    <w:p w14:paraId="43D87611" w14:textId="24385B28" w:rsidR="003D0A26" w:rsidRDefault="003D0A26" w:rsidP="003D0A26">
      <w:pPr>
        <w:pStyle w:val="Notedebasdepage"/>
        <w:bidi/>
        <w:rPr>
          <w:rtl/>
          <w:lang w:bidi="ar-DZ"/>
        </w:rPr>
      </w:pPr>
      <w:r>
        <w:rPr>
          <w:rStyle w:val="Appelnotedebasdep"/>
        </w:rPr>
        <w:footnoteRef/>
      </w:r>
      <w:r>
        <w:t xml:space="preserve"> </w:t>
      </w:r>
      <w:r>
        <w:rPr>
          <w:rFonts w:hint="cs"/>
          <w:rtl/>
          <w:lang w:bidi="ar-DZ"/>
        </w:rPr>
        <w:t>: بوشلاغم عميروش ، مرجع سابق ص 12</w:t>
      </w:r>
    </w:p>
  </w:footnote>
  <w:footnote w:id="19">
    <w:p w14:paraId="3C3625D5" w14:textId="1B11B862" w:rsidR="00CF27A4" w:rsidRDefault="00CF27A4" w:rsidP="00CF27A4">
      <w:pPr>
        <w:pStyle w:val="Notedebasdepage"/>
        <w:bidi/>
        <w:rPr>
          <w:rtl/>
          <w:lang w:bidi="ar-DZ"/>
        </w:rPr>
      </w:pPr>
      <w:r>
        <w:rPr>
          <w:rStyle w:val="Appelnotedebasdep"/>
        </w:rPr>
        <w:footnoteRef/>
      </w:r>
      <w:r>
        <w:t xml:space="preserve"> </w:t>
      </w:r>
      <w:r>
        <w:rPr>
          <w:rFonts w:hint="cs"/>
          <w:rtl/>
          <w:lang w:bidi="ar-DZ"/>
        </w:rPr>
        <w:t>:</w:t>
      </w:r>
      <w:r w:rsidRPr="00CF27A4">
        <w:rPr>
          <w:rFonts w:hint="cs"/>
          <w:rtl/>
          <w:lang w:bidi="ar-DZ"/>
        </w:rPr>
        <w:t xml:space="preserve"> </w:t>
      </w:r>
      <w:r>
        <w:rPr>
          <w:rFonts w:hint="cs"/>
          <w:rtl/>
          <w:lang w:bidi="ar-DZ"/>
        </w:rPr>
        <w:t xml:space="preserve">غرايبية فضيلة ، إصلاح المنظومة الصحية في الجزائر </w:t>
      </w:r>
      <w:r>
        <w:rPr>
          <w:rtl/>
          <w:lang w:bidi="ar-DZ"/>
        </w:rPr>
        <w:t>–</w:t>
      </w:r>
      <w:r>
        <w:rPr>
          <w:rFonts w:hint="cs"/>
          <w:rtl/>
          <w:lang w:bidi="ar-DZ"/>
        </w:rPr>
        <w:t xml:space="preserve"> تحديات و إنجازات - ، مجلة العلوم الإجتماعية و الإنسانية ، العدد 11 ، ديسمبر 2016 ، ص 247</w:t>
      </w:r>
    </w:p>
  </w:footnote>
  <w:footnote w:id="20">
    <w:p w14:paraId="55228DA5" w14:textId="48B1ADDF" w:rsidR="00412F50" w:rsidRPr="00412F50" w:rsidRDefault="00412F50" w:rsidP="00412F50">
      <w:pPr>
        <w:pStyle w:val="Notedebasdepage"/>
        <w:bidi/>
        <w:rPr>
          <w:rtl/>
          <w:lang w:bidi="ar-DZ"/>
        </w:rPr>
      </w:pPr>
      <w:r>
        <w:rPr>
          <w:rStyle w:val="Appelnotedebasdep"/>
        </w:rPr>
        <w:footnoteRef/>
      </w:r>
      <w:r>
        <w:t xml:space="preserve"> </w:t>
      </w:r>
      <w:r>
        <w:rPr>
          <w:rFonts w:hint="cs"/>
          <w:rtl/>
          <w:lang w:bidi="ar-DZ"/>
        </w:rPr>
        <w:t xml:space="preserve"> : غرايبية فضيلة ، المرجع السابق ص </w:t>
      </w:r>
      <w:r w:rsidR="005F1069">
        <w:rPr>
          <w:rFonts w:hint="cs"/>
          <w:rtl/>
          <w:lang w:bidi="ar-DZ"/>
        </w:rPr>
        <w:t>248</w:t>
      </w:r>
    </w:p>
  </w:footnote>
  <w:footnote w:id="21">
    <w:p w14:paraId="6FADB149" w14:textId="436DB452" w:rsidR="00E44A31" w:rsidRDefault="00E44A31" w:rsidP="00E44A31">
      <w:pPr>
        <w:pStyle w:val="Notedebasdepage"/>
        <w:bidi/>
        <w:rPr>
          <w:rtl/>
          <w:lang w:bidi="ar-DZ"/>
        </w:rPr>
      </w:pPr>
      <w:r>
        <w:rPr>
          <w:rStyle w:val="Appelnotedebasdep"/>
        </w:rPr>
        <w:footnoteRef/>
      </w:r>
      <w:r>
        <w:t xml:space="preserve"> </w:t>
      </w:r>
      <w:r>
        <w:rPr>
          <w:rFonts w:hint="cs"/>
          <w:rtl/>
          <w:lang w:bidi="ar-DZ"/>
        </w:rPr>
        <w:t>: بوشلاغم عميروش ، المرجع السابق ص 14</w:t>
      </w:r>
    </w:p>
  </w:footnote>
  <w:footnote w:id="22">
    <w:p w14:paraId="788C4E22" w14:textId="52E9B3D8" w:rsidR="00E44A31" w:rsidRDefault="00E44A31" w:rsidP="00E44A31">
      <w:pPr>
        <w:pStyle w:val="Notedebasdepage"/>
        <w:bidi/>
        <w:rPr>
          <w:rtl/>
          <w:lang w:bidi="ar-DZ"/>
        </w:rPr>
      </w:pPr>
      <w:r>
        <w:rPr>
          <w:rStyle w:val="Appelnotedebasdep"/>
        </w:rPr>
        <w:footnoteRef/>
      </w:r>
      <w:r>
        <w:t xml:space="preserve"> </w:t>
      </w:r>
      <w:r>
        <w:rPr>
          <w:rFonts w:hint="cs"/>
          <w:rtl/>
          <w:lang w:bidi="ar-DZ"/>
        </w:rPr>
        <w:t>:</w:t>
      </w:r>
      <w:r w:rsidR="00CF27A4">
        <w:rPr>
          <w:rFonts w:hint="cs"/>
          <w:rtl/>
          <w:lang w:bidi="ar-DZ"/>
        </w:rPr>
        <w:t>بوشلاغم عميروش ، المرجع السابق ص15</w:t>
      </w:r>
    </w:p>
  </w:footnote>
  <w:footnote w:id="23">
    <w:p w14:paraId="1498C4E0" w14:textId="2997A872" w:rsidR="00FE7D43" w:rsidRPr="00FE7D43" w:rsidRDefault="00FE7D43" w:rsidP="00FE7D43">
      <w:pPr>
        <w:pStyle w:val="Notedebasdepage"/>
        <w:bidi/>
        <w:rPr>
          <w:rtl/>
          <w:lang w:bidi="ar-DZ"/>
        </w:rPr>
      </w:pPr>
      <w:r>
        <w:rPr>
          <w:rStyle w:val="Appelnotedebasdep"/>
        </w:rPr>
        <w:footnoteRef/>
      </w:r>
      <w:r>
        <w:t xml:space="preserve"> </w:t>
      </w:r>
      <w:r>
        <w:rPr>
          <w:rFonts w:hint="cs"/>
          <w:rtl/>
          <w:lang w:bidi="ar-DZ"/>
        </w:rPr>
        <w:t xml:space="preserve"> : </w:t>
      </w:r>
      <w:r w:rsidR="00CF27A4">
        <w:rPr>
          <w:rFonts w:hint="cs"/>
          <w:rtl/>
          <w:lang w:bidi="ar-DZ"/>
        </w:rPr>
        <w:t>بوشلاغم عميروش ، المرجع السابق ، ص15</w:t>
      </w:r>
    </w:p>
  </w:footnote>
  <w:footnote w:id="24">
    <w:p w14:paraId="4920FDE5" w14:textId="21B7B2B2" w:rsidR="00C87D1A" w:rsidRPr="009854B3" w:rsidRDefault="00C87D1A" w:rsidP="003327B4">
      <w:pPr>
        <w:bidi/>
        <w:jc w:val="both"/>
        <w:rPr>
          <w:rFonts w:ascii="Traditional Arabic" w:hAnsi="Traditional Arabic" w:cs="Traditional Arabic"/>
          <w:sz w:val="20"/>
          <w:szCs w:val="20"/>
          <w:rtl/>
        </w:rPr>
      </w:pPr>
      <w:r>
        <w:rPr>
          <w:rStyle w:val="Appelnotedebasdep"/>
        </w:rPr>
        <w:footnoteRef/>
      </w:r>
      <w:r>
        <w:t xml:space="preserve"> </w:t>
      </w:r>
      <w:r>
        <w:rPr>
          <w:rFonts w:hint="cs"/>
          <w:rtl/>
          <w:lang w:bidi="ar-DZ"/>
        </w:rPr>
        <w:t xml:space="preserve">: </w:t>
      </w:r>
      <w:r w:rsidRPr="009854B3">
        <w:rPr>
          <w:rFonts w:ascii="Traditional Arabic" w:hAnsi="Traditional Arabic" w:cs="Traditional Arabic"/>
          <w:sz w:val="20"/>
          <w:szCs w:val="20"/>
          <w:rtl/>
        </w:rPr>
        <w:t xml:space="preserve">جينفر بوي من مرض المتلازمة التنفسية الحادة الوخيمة سارس الى كورونا المستجدة 2019 ( </w:t>
      </w:r>
      <w:r w:rsidRPr="009854B3">
        <w:rPr>
          <w:rFonts w:ascii="Traditional Arabic" w:hAnsi="Traditional Arabic" w:cs="Traditional Arabic"/>
          <w:sz w:val="20"/>
          <w:szCs w:val="20"/>
        </w:rPr>
        <w:t>ncov</w:t>
      </w:r>
      <w:r w:rsidRPr="009854B3">
        <w:rPr>
          <w:rFonts w:ascii="Traditional Arabic" w:hAnsi="Traditional Arabic" w:cs="Traditional Arabic"/>
          <w:sz w:val="20"/>
          <w:szCs w:val="20"/>
          <w:rtl/>
        </w:rPr>
        <w:t xml:space="preserve"> ) التعاون الامريكي الصيني </w:t>
      </w:r>
      <w:r w:rsidRPr="009854B3">
        <w:rPr>
          <w:rFonts w:ascii="Traditional Arabic" w:hAnsi="Traditional Arabic" w:cs="Traditional Arabic" w:hint="cs"/>
          <w:sz w:val="20"/>
          <w:szCs w:val="20"/>
          <w:rtl/>
        </w:rPr>
        <w:t>نشأت</w:t>
      </w:r>
      <w:r w:rsidRPr="009854B3">
        <w:rPr>
          <w:rFonts w:ascii="Traditional Arabic" w:hAnsi="Traditional Arabic" w:cs="Traditional Arabic"/>
          <w:sz w:val="20"/>
          <w:szCs w:val="20"/>
          <w:rtl/>
        </w:rPr>
        <w:t xml:space="preserve"> الاستجابة </w:t>
      </w:r>
      <w:r w:rsidRPr="009854B3">
        <w:rPr>
          <w:rFonts w:ascii="Traditional Arabic" w:hAnsi="Traditional Arabic" w:cs="Traditional Arabic" w:hint="cs"/>
          <w:sz w:val="20"/>
          <w:szCs w:val="20"/>
          <w:rtl/>
        </w:rPr>
        <w:t>للأو</w:t>
      </w:r>
      <w:r>
        <w:rPr>
          <w:rFonts w:ascii="Traditional Arabic" w:hAnsi="Traditional Arabic" w:cs="Traditional Arabic" w:hint="cs"/>
          <w:sz w:val="20"/>
          <w:szCs w:val="20"/>
          <w:rtl/>
        </w:rPr>
        <w:t>بئة</w:t>
      </w:r>
      <w:r w:rsidRPr="009854B3">
        <w:rPr>
          <w:rFonts w:ascii="Traditional Arabic" w:hAnsi="Traditional Arabic" w:cs="Traditional Arabic"/>
          <w:sz w:val="20"/>
          <w:szCs w:val="20"/>
          <w:rtl/>
        </w:rPr>
        <w:t xml:space="preserve"> ص 2 – </w:t>
      </w:r>
      <w:r>
        <w:rPr>
          <w:rFonts w:ascii="Traditional Arabic" w:hAnsi="Traditional Arabic" w:cs="Traditional Arabic" w:hint="cs"/>
          <w:sz w:val="20"/>
          <w:szCs w:val="20"/>
          <w:rtl/>
        </w:rPr>
        <w:t>5</w:t>
      </w:r>
    </w:p>
    <w:p w14:paraId="5BF1F0CE" w14:textId="11B90546" w:rsidR="00C87D1A" w:rsidRDefault="00C87D1A">
      <w:pPr>
        <w:pStyle w:val="Notedebasdepage"/>
      </w:pPr>
    </w:p>
  </w:footnote>
  <w:footnote w:id="25">
    <w:p w14:paraId="2317C397" w14:textId="4515C9CB" w:rsidR="00C87D1A" w:rsidRPr="009854B3" w:rsidRDefault="00C87D1A" w:rsidP="0087505A">
      <w:pPr>
        <w:pStyle w:val="Notedebasdepage"/>
        <w:bidi/>
        <w:jc w:val="both"/>
        <w:rPr>
          <w:rFonts w:ascii="Traditional Arabic" w:hAnsi="Traditional Arabic" w:cs="Traditional Arabic"/>
          <w:rtl/>
          <w:lang w:bidi="ar-DZ"/>
        </w:rPr>
      </w:pPr>
      <w:r>
        <w:rPr>
          <w:rStyle w:val="Appelnotedebasdep"/>
        </w:rPr>
        <w:footnoteRef/>
      </w:r>
      <w:r>
        <w:t xml:space="preserve"> </w:t>
      </w:r>
      <w:r>
        <w:rPr>
          <w:rFonts w:hint="cs"/>
          <w:rtl/>
          <w:lang w:bidi="ar-DZ"/>
        </w:rPr>
        <w:t>:</w:t>
      </w:r>
      <w:r>
        <w:rPr>
          <w:lang w:bidi="ar-DZ"/>
        </w:rPr>
        <w:t xml:space="preserve"> </w:t>
      </w:r>
      <w:r w:rsidRPr="009854B3">
        <w:rPr>
          <w:rFonts w:ascii="Traditional Arabic" w:hAnsi="Traditional Arabic" w:cs="Traditional Arabic"/>
          <w:rtl/>
          <w:lang w:bidi="ar-DZ"/>
        </w:rPr>
        <w:t xml:space="preserve">منظمة الصحة العالمية فيروس كورونا المسبب لمتلازمة الشرق الاوسط التنفسية البعثة المشتركة بين المملكة القرينة السعودية ومنظمة الصحة العالمية </w:t>
      </w:r>
      <w:r>
        <w:rPr>
          <w:rFonts w:ascii="Traditional Arabic" w:hAnsi="Traditional Arabic" w:cs="Traditional Arabic" w:hint="cs"/>
          <w:rtl/>
          <w:lang w:bidi="ar-DZ"/>
        </w:rPr>
        <w:t>،</w:t>
      </w:r>
      <w:r w:rsidRPr="009854B3">
        <w:rPr>
          <w:rFonts w:ascii="Traditional Arabic" w:hAnsi="Traditional Arabic" w:cs="Traditional Arabic"/>
          <w:rtl/>
          <w:lang w:bidi="ar-DZ"/>
        </w:rPr>
        <w:t>الرياض 4-9 يونيو 2013ص-5</w:t>
      </w:r>
      <w:r>
        <w:rPr>
          <w:rFonts w:ascii="Traditional Arabic" w:hAnsi="Traditional Arabic" w:cs="Traditional Arabic" w:hint="cs"/>
          <w:rtl/>
          <w:lang w:bidi="ar-DZ"/>
        </w:rPr>
        <w:t>.</w:t>
      </w:r>
    </w:p>
    <w:p w14:paraId="504184D3" w14:textId="61B746D4" w:rsidR="00C87D1A" w:rsidRDefault="00C87D1A">
      <w:pPr>
        <w:pStyle w:val="Notedebasdepage"/>
        <w:rPr>
          <w:lang w:bidi="ar-DZ"/>
        </w:rPr>
      </w:pPr>
    </w:p>
  </w:footnote>
  <w:footnote w:id="26">
    <w:p w14:paraId="5021EE56" w14:textId="6EFBE792" w:rsidR="00C87D1A" w:rsidRDefault="00C87D1A" w:rsidP="003327B4">
      <w:pPr>
        <w:pStyle w:val="Notedebasdepage"/>
        <w:bidi/>
        <w:rPr>
          <w:rtl/>
          <w:lang w:bidi="ar-DZ"/>
        </w:rPr>
      </w:pPr>
      <w:r>
        <w:rPr>
          <w:rStyle w:val="Appelnotedebasdep"/>
        </w:rPr>
        <w:footnoteRef/>
      </w:r>
      <w:r>
        <w:t xml:space="preserve"> </w:t>
      </w:r>
      <w:r>
        <w:rPr>
          <w:rFonts w:hint="cs"/>
          <w:rtl/>
          <w:lang w:bidi="ar-DZ"/>
        </w:rPr>
        <w:t xml:space="preserve">: </w:t>
      </w:r>
      <w:r>
        <w:rPr>
          <w:lang w:bidi="ar-DZ"/>
        </w:rPr>
        <w:t xml:space="preserve"> </w:t>
      </w:r>
      <w:r>
        <w:rPr>
          <w:rFonts w:hint="cs"/>
          <w:rtl/>
          <w:lang w:bidi="ar-DZ"/>
        </w:rPr>
        <w:t xml:space="preserve">اللجنة الوطنية لتصنيف الفيروسات </w:t>
      </w:r>
      <w:r>
        <w:rPr>
          <w:rtl/>
          <w:lang w:bidi="ar-DZ"/>
        </w:rPr>
        <w:t>–</w:t>
      </w:r>
      <w:r>
        <w:rPr>
          <w:rFonts w:hint="cs"/>
          <w:rtl/>
          <w:lang w:bidi="ar-DZ"/>
        </w:rPr>
        <w:t xml:space="preserve"> العنوان :</w:t>
      </w:r>
      <w:r>
        <w:rPr>
          <w:lang w:bidi="ar-DZ"/>
        </w:rPr>
        <w:t xml:space="preserve"> ICTV MASTER species list 2017 v1 </w:t>
      </w:r>
      <w:r>
        <w:rPr>
          <w:rFonts w:hint="cs"/>
          <w:rtl/>
          <w:lang w:bidi="ar-DZ"/>
        </w:rPr>
        <w:t>.</w:t>
      </w:r>
    </w:p>
    <w:p w14:paraId="22243307" w14:textId="40C12C7D" w:rsidR="00C87D1A" w:rsidRDefault="00C87D1A">
      <w:pPr>
        <w:pStyle w:val="Notedebasdepage"/>
        <w:rPr>
          <w:lang w:bidi="ar-DZ"/>
        </w:rPr>
      </w:pPr>
    </w:p>
  </w:footnote>
  <w:footnote w:id="27">
    <w:p w14:paraId="442AC7EA" w14:textId="7DA62791" w:rsidR="005A158A" w:rsidRDefault="005A158A" w:rsidP="005A158A">
      <w:pPr>
        <w:pStyle w:val="Notedebasdepage"/>
        <w:bidi/>
        <w:rPr>
          <w:rFonts w:ascii="Helvetica" w:hAnsi="Helvetica"/>
          <w:color w:val="44494B"/>
          <w:rtl/>
        </w:rPr>
      </w:pPr>
      <w:r>
        <w:rPr>
          <w:rStyle w:val="Appelnotedebasdep"/>
        </w:rPr>
        <w:footnoteRef/>
      </w:r>
      <w:r>
        <w:t xml:space="preserve"> </w:t>
      </w:r>
      <w:r>
        <w:rPr>
          <w:rFonts w:hint="cs"/>
          <w:rtl/>
          <w:lang w:bidi="ar-DZ"/>
        </w:rPr>
        <w:t>: الموقع الإلكتروني ل</w:t>
      </w:r>
      <w:r>
        <w:rPr>
          <w:rFonts w:ascii="Helvetica" w:hAnsi="Helvetica"/>
          <w:color w:val="44494B"/>
          <w:rtl/>
        </w:rPr>
        <w:t>مؤسسة مايو للتعليم والبحث الطبي</w:t>
      </w:r>
      <w:r w:rsidR="000E416B">
        <w:rPr>
          <w:rFonts w:ascii="Helvetica" w:hAnsi="Helvetica" w:hint="cs"/>
          <w:color w:val="44494B"/>
          <w:rtl/>
        </w:rPr>
        <w:t xml:space="preserve"> ،متلازمة الإلتهاب التنفسي الحاد سارس</w:t>
      </w:r>
    </w:p>
    <w:p w14:paraId="6A48CF66" w14:textId="727CEE0D" w:rsidR="000E416B" w:rsidRPr="005A158A" w:rsidRDefault="000E416B" w:rsidP="000E416B">
      <w:pPr>
        <w:pStyle w:val="Notedebasdepage"/>
        <w:bidi/>
        <w:rPr>
          <w:rtl/>
          <w:lang w:bidi="ar-DZ"/>
        </w:rPr>
      </w:pPr>
      <w:r w:rsidRPr="000E416B">
        <w:rPr>
          <w:lang w:bidi="ar-DZ"/>
        </w:rPr>
        <w:t>https://www.mayoclinic.org/ar/diseases-conditions/sars/symptoms-causes/syc-20351765</w:t>
      </w:r>
    </w:p>
  </w:footnote>
  <w:footnote w:id="28">
    <w:p w14:paraId="272D8019" w14:textId="3F42C2D9" w:rsidR="005A158A" w:rsidRDefault="005A158A" w:rsidP="005A158A">
      <w:pPr>
        <w:pStyle w:val="Notedebasdepage"/>
        <w:bidi/>
        <w:rPr>
          <w:rtl/>
          <w:lang w:bidi="ar-DZ"/>
        </w:rPr>
      </w:pPr>
      <w:r>
        <w:rPr>
          <w:rStyle w:val="Appelnotedebasdep"/>
        </w:rPr>
        <w:footnoteRef/>
      </w:r>
      <w:r>
        <w:t xml:space="preserve"> </w:t>
      </w:r>
      <w:r>
        <w:rPr>
          <w:rFonts w:hint="cs"/>
          <w:rtl/>
          <w:lang w:bidi="ar-DZ"/>
        </w:rPr>
        <w:t>:</w:t>
      </w:r>
      <w:r w:rsidRPr="005A158A">
        <w:rPr>
          <w:rFonts w:ascii="Traditional Arabic" w:hAnsi="Traditional Arabic" w:cs="Traditional Arabic"/>
          <w:rtl/>
        </w:rPr>
        <w:t xml:space="preserve"> </w:t>
      </w:r>
      <w:r w:rsidRPr="009854B3">
        <w:rPr>
          <w:rFonts w:ascii="Traditional Arabic" w:hAnsi="Traditional Arabic" w:cs="Traditional Arabic"/>
          <w:rtl/>
        </w:rPr>
        <w:t>ايناس البناء مجلة اليوم السابع ، ماهي الفيروسات ال</w:t>
      </w:r>
      <w:r w:rsidR="002F646A">
        <w:rPr>
          <w:rFonts w:ascii="Traditional Arabic" w:hAnsi="Traditional Arabic" w:cs="Traditional Arabic" w:hint="cs"/>
          <w:rtl/>
          <w:lang w:bidi="ar-DZ"/>
        </w:rPr>
        <w:t>ت</w:t>
      </w:r>
      <w:r w:rsidRPr="009854B3">
        <w:rPr>
          <w:rFonts w:ascii="Traditional Arabic" w:hAnsi="Traditional Arabic" w:cs="Traditional Arabic"/>
          <w:rtl/>
        </w:rPr>
        <w:t>اجية ، 17 ماي 2020</w:t>
      </w:r>
    </w:p>
  </w:footnote>
  <w:footnote w:id="29">
    <w:p w14:paraId="503CF371" w14:textId="41659B3A" w:rsidR="00FF34C1" w:rsidRPr="00FF34C1" w:rsidRDefault="00FF34C1" w:rsidP="00FF34C1">
      <w:pPr>
        <w:pStyle w:val="Notedebasdepage"/>
        <w:bidi/>
        <w:rPr>
          <w:rFonts w:ascii="Helvetica" w:hAnsi="Helvetica"/>
          <w:color w:val="44494B"/>
          <w:rtl/>
          <w:lang w:bidi="ar-DZ"/>
        </w:rPr>
      </w:pPr>
      <w:r>
        <w:rPr>
          <w:rStyle w:val="Appelnotedebasdep"/>
        </w:rPr>
        <w:footnoteRef/>
      </w:r>
      <w:r>
        <w:t xml:space="preserve"> </w:t>
      </w:r>
      <w:r>
        <w:rPr>
          <w:rFonts w:hint="cs"/>
          <w:rtl/>
          <w:lang w:bidi="ar-DZ"/>
        </w:rPr>
        <w:t>:</w:t>
      </w:r>
      <w:r w:rsidRPr="00FF34C1">
        <w:rPr>
          <w:rFonts w:hint="cs"/>
          <w:rtl/>
          <w:lang w:bidi="ar-DZ"/>
        </w:rPr>
        <w:t xml:space="preserve"> </w:t>
      </w:r>
      <w:r>
        <w:rPr>
          <w:rFonts w:hint="cs"/>
          <w:rtl/>
          <w:lang w:bidi="ar-DZ"/>
        </w:rPr>
        <w:t>الموقع الإلكتروني ل</w:t>
      </w:r>
      <w:r>
        <w:rPr>
          <w:rFonts w:ascii="Helvetica" w:hAnsi="Helvetica"/>
          <w:color w:val="44494B"/>
          <w:rtl/>
        </w:rPr>
        <w:t>مؤسسة مايو للتعليم والبحث الطبي</w:t>
      </w:r>
      <w:r>
        <w:rPr>
          <w:rFonts w:ascii="Helvetica" w:hAnsi="Helvetica" w:hint="cs"/>
          <w:color w:val="44494B"/>
          <w:rtl/>
        </w:rPr>
        <w:t xml:space="preserve"> ، ماهو </w:t>
      </w:r>
      <w:r>
        <w:rPr>
          <w:rFonts w:ascii="Helvetica" w:hAnsi="Helvetica"/>
          <w:color w:val="44494B"/>
        </w:rPr>
        <w:t xml:space="preserve">mers-cov </w:t>
      </w:r>
      <w:r>
        <w:rPr>
          <w:rFonts w:ascii="Helvetica" w:hAnsi="Helvetica" w:hint="cs"/>
          <w:color w:val="44494B"/>
          <w:rtl/>
          <w:lang w:bidi="ar-DZ"/>
        </w:rPr>
        <w:t>، و ماالذي ينبغي فعله ؟</w:t>
      </w:r>
    </w:p>
  </w:footnote>
  <w:footnote w:id="30">
    <w:p w14:paraId="67ED9200" w14:textId="5B094C36" w:rsidR="00CA00E7" w:rsidRPr="00CA00E7" w:rsidRDefault="00CA00E7" w:rsidP="00CA00E7">
      <w:pPr>
        <w:pStyle w:val="Notedebasdepage"/>
        <w:bidi/>
        <w:rPr>
          <w:rtl/>
          <w:lang w:bidi="ar-DZ"/>
        </w:rPr>
      </w:pPr>
      <w:r>
        <w:rPr>
          <w:rStyle w:val="Appelnotedebasdep"/>
        </w:rPr>
        <w:footnoteRef/>
      </w:r>
      <w:r>
        <w:t xml:space="preserve"> </w:t>
      </w:r>
      <w:r>
        <w:rPr>
          <w:rFonts w:hint="cs"/>
          <w:rtl/>
          <w:lang w:bidi="ar-DZ"/>
        </w:rPr>
        <w:t>: ايناس البنا ، المرجع السابق</w:t>
      </w:r>
    </w:p>
  </w:footnote>
  <w:footnote w:id="31">
    <w:p w14:paraId="25025956" w14:textId="1552AE9D" w:rsidR="00FF34C1" w:rsidRPr="00FF34C1" w:rsidRDefault="00FF34C1" w:rsidP="00FF34C1">
      <w:pPr>
        <w:pStyle w:val="Notedebasdepage"/>
        <w:bidi/>
        <w:rPr>
          <w:rtl/>
          <w:lang w:bidi="ar-DZ"/>
        </w:rPr>
      </w:pPr>
      <w:r>
        <w:rPr>
          <w:rStyle w:val="Appelnotedebasdep"/>
        </w:rPr>
        <w:footnoteRef/>
      </w:r>
      <w:r>
        <w:t xml:space="preserve"> </w:t>
      </w:r>
      <w:r>
        <w:rPr>
          <w:rFonts w:hint="cs"/>
          <w:rtl/>
          <w:lang w:bidi="ar-DZ"/>
        </w:rPr>
        <w:t>:</w:t>
      </w:r>
      <w:r w:rsidRPr="00FF34C1">
        <w:rPr>
          <w:rFonts w:ascii="Traditional Arabic" w:hAnsi="Traditional Arabic" w:cs="Traditional Arabic"/>
          <w:rtl/>
          <w:lang w:bidi="ar-DZ"/>
        </w:rPr>
        <w:t xml:space="preserve"> </w:t>
      </w:r>
      <w:r w:rsidRPr="009854B3">
        <w:rPr>
          <w:rFonts w:ascii="Traditional Arabic" w:hAnsi="Traditional Arabic" w:cs="Traditional Arabic"/>
          <w:rtl/>
          <w:lang w:bidi="ar-DZ"/>
        </w:rPr>
        <w:t>منظمة الصحة العالمية ، فيروس كورونا المسبب لمتلازمة الشرق الاوسط التنفسية البعثة المشتركة بين المملكة العربية السعودية ومنظمة الصحية العالمية الرياض 4 9 حزيران ايونيو 2013 ص 4</w:t>
      </w:r>
    </w:p>
  </w:footnote>
  <w:footnote w:id="32">
    <w:p w14:paraId="48EE586A" w14:textId="3A0EFC3B" w:rsidR="00CA00E7" w:rsidRPr="00CA00E7" w:rsidRDefault="00CA00E7" w:rsidP="00CA00E7">
      <w:pPr>
        <w:pStyle w:val="Notedebasdepage"/>
        <w:bidi/>
        <w:rPr>
          <w:rtl/>
          <w:lang w:bidi="ar-DZ"/>
        </w:rPr>
      </w:pPr>
      <w:r>
        <w:rPr>
          <w:rStyle w:val="Appelnotedebasdep"/>
        </w:rPr>
        <w:footnoteRef/>
      </w:r>
      <w:r>
        <w:t xml:space="preserve"> </w:t>
      </w:r>
      <w:r>
        <w:rPr>
          <w:rFonts w:hint="cs"/>
          <w:rtl/>
          <w:lang w:bidi="ar-DZ"/>
        </w:rPr>
        <w:t>:</w:t>
      </w:r>
      <w:r w:rsidRPr="00CA00E7">
        <w:rPr>
          <w:rFonts w:ascii="Traditional Arabic" w:hAnsi="Traditional Arabic" w:cs="Traditional Arabic"/>
          <w:rtl/>
          <w:lang w:bidi="ar-DZ"/>
        </w:rPr>
        <w:t xml:space="preserve"> </w:t>
      </w:r>
      <w:r w:rsidRPr="009854B3">
        <w:rPr>
          <w:rFonts w:ascii="Traditional Arabic" w:hAnsi="Traditional Arabic" w:cs="Traditional Arabic"/>
          <w:rtl/>
          <w:lang w:bidi="ar-DZ"/>
        </w:rPr>
        <w:t xml:space="preserve">منظمة الصحة العالمية ، </w:t>
      </w:r>
      <w:r w:rsidR="00FF34C1">
        <w:rPr>
          <w:rFonts w:ascii="Traditional Arabic" w:hAnsi="Traditional Arabic" w:cs="Traditional Arabic" w:hint="cs"/>
          <w:rtl/>
          <w:lang w:bidi="ar-DZ"/>
        </w:rPr>
        <w:t xml:space="preserve">المرجع السابق ، </w:t>
      </w:r>
      <w:r w:rsidRPr="009854B3">
        <w:rPr>
          <w:rFonts w:ascii="Traditional Arabic" w:hAnsi="Traditional Arabic" w:cs="Traditional Arabic"/>
          <w:rtl/>
          <w:lang w:bidi="ar-DZ"/>
        </w:rPr>
        <w:t>ص 4</w:t>
      </w:r>
    </w:p>
  </w:footnote>
  <w:footnote w:id="33">
    <w:p w14:paraId="7008CFC8" w14:textId="2CAD2DFF" w:rsidR="00C87D1A" w:rsidRPr="009854B3" w:rsidRDefault="00C87D1A" w:rsidP="00DC4B7D">
      <w:pPr>
        <w:pStyle w:val="Notedebasdepage"/>
        <w:bidi/>
        <w:jc w:val="both"/>
        <w:rPr>
          <w:rFonts w:ascii="Traditional Arabic" w:hAnsi="Traditional Arabic" w:cs="Traditional Arabic"/>
          <w:rtl/>
          <w:lang w:bidi="ar-DZ"/>
        </w:rPr>
      </w:pPr>
      <w:r>
        <w:rPr>
          <w:rStyle w:val="Appelnotedebasdep"/>
        </w:rPr>
        <w:footnoteRef/>
      </w:r>
      <w:r>
        <w:t xml:space="preserve"> </w:t>
      </w:r>
      <w:r>
        <w:rPr>
          <w:rFonts w:hint="cs"/>
          <w:rtl/>
          <w:lang w:bidi="ar-DZ"/>
        </w:rPr>
        <w:t>:</w:t>
      </w:r>
      <w:r w:rsidRPr="009854B3">
        <w:rPr>
          <w:rFonts w:ascii="Traditional Arabic" w:hAnsi="Traditional Arabic" w:cs="Traditional Arabic"/>
          <w:rtl/>
          <w:lang w:bidi="ar-DZ"/>
        </w:rPr>
        <w:t xml:space="preserve">نعيم بوعموشة – فيروس كورونا ( كوفيد 19 ) في الجزائر دراسة تحليلية – مجلة التمكين الاجتماعي – المجلة 02 – العدد 2 – جامعة محمد الصديق  بن يحي – بجيجل – ص 125 – 126 </w:t>
      </w:r>
    </w:p>
    <w:p w14:paraId="6F36302A" w14:textId="1D183168" w:rsidR="00C87D1A" w:rsidRDefault="00C87D1A" w:rsidP="00DC4B7D">
      <w:pPr>
        <w:pStyle w:val="Notedebasdepage"/>
        <w:bidi/>
        <w:rPr>
          <w:rtl/>
          <w:lang w:bidi="ar-DZ"/>
        </w:rPr>
      </w:pPr>
    </w:p>
  </w:footnote>
  <w:footnote w:id="34">
    <w:p w14:paraId="7FCBD43A" w14:textId="77777777" w:rsidR="00C87D1A" w:rsidRPr="009854B3" w:rsidRDefault="00C87D1A" w:rsidP="009854B3">
      <w:pPr>
        <w:pStyle w:val="Notedebasdepage"/>
        <w:bidi/>
        <w:jc w:val="both"/>
        <w:rPr>
          <w:rFonts w:ascii="Traditional Arabic" w:hAnsi="Traditional Arabic" w:cs="Traditional Arabic"/>
          <w:rtl/>
          <w:lang w:bidi="ar-DZ"/>
        </w:rPr>
      </w:pPr>
      <w:r w:rsidRPr="009854B3">
        <w:rPr>
          <w:rStyle w:val="Appelnotedebasdep"/>
          <w:rFonts w:ascii="Traditional Arabic" w:hAnsi="Traditional Arabic" w:cs="Traditional Arabic"/>
        </w:rPr>
        <w:footnoteRef/>
      </w:r>
      <w:r w:rsidRPr="009854B3">
        <w:rPr>
          <w:rFonts w:ascii="Traditional Arabic" w:hAnsi="Traditional Arabic" w:cs="Traditional Arabic"/>
        </w:rPr>
        <w:t xml:space="preserve"> </w:t>
      </w:r>
      <w:r w:rsidRPr="009854B3">
        <w:rPr>
          <w:rFonts w:ascii="Traditional Arabic" w:hAnsi="Traditional Arabic" w:cs="Traditional Arabic"/>
          <w:rtl/>
          <w:lang w:bidi="ar-DZ"/>
        </w:rPr>
        <w:t>المرجع السابق ص 128 - 129</w:t>
      </w:r>
    </w:p>
  </w:footnote>
  <w:footnote w:id="35">
    <w:p w14:paraId="63C06E90" w14:textId="7283D334" w:rsidR="00C87D1A" w:rsidRPr="00D55756" w:rsidRDefault="00C87D1A" w:rsidP="00D55756">
      <w:pPr>
        <w:pStyle w:val="Notedebasdepage"/>
        <w:bidi/>
        <w:rPr>
          <w:rtl/>
          <w:lang w:bidi="ar-DZ"/>
        </w:rPr>
      </w:pPr>
      <w:r>
        <w:rPr>
          <w:rStyle w:val="Appelnotedebasdep"/>
        </w:rPr>
        <w:footnoteRef/>
      </w:r>
      <w:r>
        <w:t xml:space="preserve"> </w:t>
      </w:r>
      <w:r>
        <w:rPr>
          <w:rFonts w:hint="cs"/>
          <w:rtl/>
          <w:lang w:bidi="ar-DZ"/>
        </w:rPr>
        <w:t>: المرجع السابق ص 147-149</w:t>
      </w:r>
    </w:p>
  </w:footnote>
  <w:footnote w:id="36">
    <w:p w14:paraId="1984D812" w14:textId="453A1CCE" w:rsidR="00FA6601" w:rsidRPr="00FA6601" w:rsidRDefault="00FA6601" w:rsidP="00FA6601">
      <w:pPr>
        <w:pStyle w:val="Notedebasdepage"/>
        <w:bidi/>
        <w:rPr>
          <w:rtl/>
          <w:lang w:bidi="ar-DZ"/>
        </w:rPr>
      </w:pPr>
      <w:r>
        <w:rPr>
          <w:rStyle w:val="Appelnotedebasdep"/>
        </w:rPr>
        <w:footnoteRef/>
      </w:r>
      <w:r>
        <w:t xml:space="preserve"> </w:t>
      </w:r>
      <w:r>
        <w:rPr>
          <w:rFonts w:hint="cs"/>
          <w:rtl/>
          <w:lang w:bidi="ar-DZ"/>
        </w:rPr>
        <w:t>:</w:t>
      </w:r>
      <w:r w:rsidRPr="00FA6601">
        <w:rPr>
          <w:rFonts w:ascii="Traditional Arabic" w:hAnsi="Traditional Arabic" w:cs="Traditional Arabic"/>
          <w:rtl/>
          <w:lang w:bidi="ar-JO"/>
        </w:rPr>
        <w:t xml:space="preserve"> </w:t>
      </w:r>
      <w:r w:rsidRPr="009854B3">
        <w:rPr>
          <w:rFonts w:ascii="Traditional Arabic" w:hAnsi="Traditional Arabic" w:cs="Traditional Arabic"/>
          <w:rtl/>
          <w:lang w:bidi="ar-JO"/>
        </w:rPr>
        <w:t>نعيم بوعموشة،</w:t>
      </w:r>
      <w:r>
        <w:rPr>
          <w:rFonts w:ascii="Traditional Arabic" w:hAnsi="Traditional Arabic" w:cs="Traditional Arabic" w:hint="cs"/>
          <w:rtl/>
          <w:lang w:bidi="ar-JO"/>
        </w:rPr>
        <w:t>المرجع السابق ص 147-149</w:t>
      </w:r>
    </w:p>
  </w:footnote>
  <w:footnote w:id="37">
    <w:p w14:paraId="758A8565" w14:textId="269D71F1" w:rsidR="00C87D1A" w:rsidRPr="009854B3" w:rsidRDefault="00C87D1A" w:rsidP="00D55756">
      <w:pPr>
        <w:pStyle w:val="Notedebasdepage"/>
        <w:bidi/>
        <w:jc w:val="both"/>
        <w:rPr>
          <w:rFonts w:ascii="Traditional Arabic" w:hAnsi="Traditional Arabic" w:cs="Traditional Arabic"/>
          <w:rtl/>
          <w:lang w:bidi="ar-JO"/>
        </w:rPr>
      </w:pPr>
      <w:r w:rsidRPr="009854B3">
        <w:rPr>
          <w:rStyle w:val="Appelnotedebasdep"/>
          <w:rFonts w:ascii="Traditional Arabic" w:hAnsi="Traditional Arabic" w:cs="Traditional Arabic"/>
        </w:rPr>
        <w:footnoteRef/>
      </w:r>
      <w:r w:rsidRPr="009854B3">
        <w:rPr>
          <w:rFonts w:ascii="Traditional Arabic" w:hAnsi="Traditional Arabic" w:cs="Traditional Arabic"/>
        </w:rPr>
        <w:t xml:space="preserve"> </w:t>
      </w:r>
      <w:r w:rsidRPr="009854B3">
        <w:rPr>
          <w:rFonts w:ascii="Traditional Arabic" w:hAnsi="Traditional Arabic" w:cs="Traditional Arabic"/>
          <w:rtl/>
          <w:lang w:bidi="ar-JO"/>
        </w:rPr>
        <w:t>:</w:t>
      </w:r>
      <w:r w:rsidRPr="009854B3">
        <w:rPr>
          <w:rFonts w:ascii="Traditional Arabic" w:hAnsi="Traditional Arabic" w:cs="Traditional Arabic"/>
          <w:lang w:bidi="ar-JO"/>
        </w:rPr>
        <w:t xml:space="preserve"> </w:t>
      </w:r>
      <w:r w:rsidRPr="009854B3">
        <w:rPr>
          <w:rFonts w:ascii="Traditional Arabic" w:hAnsi="Traditional Arabic" w:cs="Traditional Arabic"/>
          <w:rtl/>
          <w:lang w:bidi="ar-JO"/>
        </w:rPr>
        <w:t>نورالدين قدور رافع، الجزائر وإجراءات احتواء فيروس كورونا، مدونات موقع الجزيرة، نشرت يوم 2020/04/19.</w:t>
      </w:r>
    </w:p>
    <w:p w14:paraId="222E9566" w14:textId="5E2C5984" w:rsidR="00C87D1A" w:rsidRPr="00D55756" w:rsidRDefault="00C87D1A" w:rsidP="00D55756">
      <w:pPr>
        <w:pStyle w:val="Notedebasdepage"/>
        <w:bidi/>
        <w:rPr>
          <w:rtl/>
          <w:lang w:bidi="ar-JO"/>
        </w:rPr>
      </w:pPr>
    </w:p>
  </w:footnote>
  <w:footnote w:id="38">
    <w:p w14:paraId="3731BE20" w14:textId="56903E09" w:rsidR="003D2073" w:rsidRPr="003D2073" w:rsidRDefault="003D2073" w:rsidP="003D2073">
      <w:pPr>
        <w:pStyle w:val="Notedebasdepage"/>
        <w:bidi/>
        <w:rPr>
          <w:rtl/>
          <w:lang w:bidi="ar-DZ"/>
        </w:rPr>
      </w:pPr>
      <w:r>
        <w:rPr>
          <w:rStyle w:val="Appelnotedebasdep"/>
        </w:rPr>
        <w:footnoteRef/>
      </w:r>
      <w:r>
        <w:t xml:space="preserve"> </w:t>
      </w:r>
      <w:r>
        <w:rPr>
          <w:rFonts w:hint="cs"/>
          <w:rtl/>
          <w:lang w:bidi="ar-DZ"/>
        </w:rPr>
        <w:t>:</w:t>
      </w:r>
      <w:r w:rsidRPr="003D2073">
        <w:rPr>
          <w:rFonts w:ascii="Traditional Arabic" w:hAnsi="Traditional Arabic" w:cs="Traditional Arabic"/>
          <w:rtl/>
          <w:lang w:bidi="ar-JO"/>
        </w:rPr>
        <w:t xml:space="preserve"> </w:t>
      </w:r>
      <w:r w:rsidRPr="009854B3">
        <w:rPr>
          <w:rFonts w:ascii="Traditional Arabic" w:hAnsi="Traditional Arabic" w:cs="Traditional Arabic"/>
          <w:rtl/>
          <w:lang w:bidi="ar-JO"/>
        </w:rPr>
        <w:t>:</w:t>
      </w:r>
      <w:r w:rsidRPr="009854B3">
        <w:rPr>
          <w:rFonts w:ascii="Traditional Arabic" w:hAnsi="Traditional Arabic" w:cs="Traditional Arabic"/>
          <w:lang w:bidi="ar-JO"/>
        </w:rPr>
        <w:t xml:space="preserve"> </w:t>
      </w:r>
      <w:r w:rsidRPr="009854B3">
        <w:rPr>
          <w:rFonts w:ascii="Traditional Arabic" w:hAnsi="Traditional Arabic" w:cs="Traditional Arabic"/>
          <w:rtl/>
          <w:lang w:bidi="ar-JO"/>
        </w:rPr>
        <w:t>نورالدين قدور رافع</w:t>
      </w:r>
      <w:r>
        <w:rPr>
          <w:rFonts w:ascii="Traditional Arabic" w:hAnsi="Traditional Arabic" w:cs="Traditional Arabic" w:hint="cs"/>
          <w:rtl/>
          <w:lang w:bidi="ar-JO"/>
        </w:rPr>
        <w:t>، المرجع السابق</w:t>
      </w:r>
    </w:p>
  </w:footnote>
  <w:footnote w:id="39">
    <w:p w14:paraId="31001593" w14:textId="05364ECA" w:rsidR="003D2073" w:rsidRPr="003D2073" w:rsidRDefault="003D2073" w:rsidP="003D2073">
      <w:pPr>
        <w:pStyle w:val="Notedebasdepage"/>
        <w:bidi/>
        <w:rPr>
          <w:rtl/>
          <w:lang w:bidi="ar-DZ"/>
        </w:rPr>
      </w:pPr>
      <w:r>
        <w:rPr>
          <w:rStyle w:val="Appelnotedebasdep"/>
        </w:rPr>
        <w:footnoteRef/>
      </w:r>
      <w:r>
        <w:t xml:space="preserve"> </w:t>
      </w:r>
      <w:r>
        <w:rPr>
          <w:rFonts w:hint="cs"/>
          <w:rtl/>
          <w:lang w:bidi="ar-DZ"/>
        </w:rPr>
        <w:t>:</w:t>
      </w:r>
      <w:r w:rsidRPr="003D2073">
        <w:rPr>
          <w:rFonts w:hint="cs"/>
          <w:rtl/>
          <w:lang w:bidi="ar-DZ"/>
        </w:rPr>
        <w:t xml:space="preserve"> </w:t>
      </w:r>
      <w:r>
        <w:rPr>
          <w:rFonts w:hint="cs"/>
          <w:rtl/>
          <w:lang w:bidi="ar-DZ"/>
        </w:rPr>
        <w:t xml:space="preserve">الموقع الرسمي لـــ </w:t>
      </w:r>
      <w:r>
        <w:rPr>
          <w:lang w:bidi="ar-DZ"/>
        </w:rPr>
        <w:t xml:space="preserve">france24 </w:t>
      </w:r>
      <w:r>
        <w:rPr>
          <w:rFonts w:hint="cs"/>
          <w:rtl/>
          <w:lang w:bidi="ar-DZ"/>
        </w:rPr>
        <w:t>، مقال بعنوان :</w:t>
      </w:r>
      <w:r w:rsidRPr="003E5345">
        <w:rPr>
          <w:rFonts w:ascii="Traditional Arabic" w:hAnsi="Traditional Arabic" w:cs="Traditional Arabic"/>
          <w:color w:val="000000"/>
          <w:rtl/>
        </w:rPr>
        <w:t>الجزائر تطلق رسميا حملة التلقيح ضد فيروس كورونا وطبيبة أول مواطنة تتلقاه</w:t>
      </w:r>
      <w:r>
        <w:rPr>
          <w:rFonts w:ascii="Traditional Arabic" w:hAnsi="Traditional Arabic" w:cs="Traditional Arabic" w:hint="cs"/>
          <w:color w:val="000000"/>
          <w:rtl/>
        </w:rPr>
        <w:t xml:space="preserve"> ،نشرت يوم 33/01/2021- 12:58</w:t>
      </w:r>
    </w:p>
  </w:footnote>
  <w:footnote w:id="40">
    <w:p w14:paraId="08821C5A" w14:textId="42C921A4" w:rsidR="003E5345" w:rsidRPr="003E5345" w:rsidRDefault="003E5345" w:rsidP="003E5345">
      <w:pPr>
        <w:pStyle w:val="Notedebasdepage"/>
        <w:bidi/>
        <w:rPr>
          <w:rtl/>
          <w:lang w:bidi="ar-DZ"/>
        </w:rPr>
      </w:pPr>
      <w:r>
        <w:rPr>
          <w:rStyle w:val="Appelnotedebasdep"/>
        </w:rPr>
        <w:footnoteRef/>
      </w:r>
      <w:r>
        <w:t xml:space="preserve"> </w:t>
      </w:r>
      <w:r>
        <w:rPr>
          <w:rFonts w:hint="cs"/>
          <w:rtl/>
          <w:lang w:bidi="ar-DZ"/>
        </w:rPr>
        <w:t xml:space="preserve"> : الموقع الرسمي لـــ </w:t>
      </w:r>
      <w:r>
        <w:rPr>
          <w:lang w:bidi="ar-DZ"/>
        </w:rPr>
        <w:t xml:space="preserve">france24 </w:t>
      </w:r>
      <w:r>
        <w:rPr>
          <w:rFonts w:hint="cs"/>
          <w:rtl/>
          <w:lang w:bidi="ar-DZ"/>
        </w:rPr>
        <w:t>، مقال بعنوان :</w:t>
      </w:r>
      <w:r w:rsidRPr="003E5345">
        <w:rPr>
          <w:rFonts w:ascii="Traditional Arabic" w:hAnsi="Traditional Arabic" w:cs="Traditional Arabic"/>
          <w:color w:val="000000"/>
          <w:rtl/>
        </w:rPr>
        <w:t>الجزائر تطلق رسميا حملة التلقيح ضد فيروس كورونا وطبيبة أول مواطنة تتلقاه</w:t>
      </w:r>
      <w:r>
        <w:rPr>
          <w:rFonts w:ascii="Traditional Arabic" w:hAnsi="Traditional Arabic" w:cs="Traditional Arabic" w:hint="cs"/>
          <w:color w:val="000000"/>
          <w:rtl/>
        </w:rPr>
        <w:t xml:space="preserve"> ،نشرت يوم 33/01/2021- 12:58</w:t>
      </w:r>
    </w:p>
  </w:footnote>
  <w:footnote w:id="41">
    <w:p w14:paraId="3848DC23" w14:textId="57F4391E" w:rsidR="00EE6DD7" w:rsidRDefault="003E5345" w:rsidP="00EE6DD7">
      <w:pPr>
        <w:pStyle w:val="Titre1"/>
        <w:bidi/>
        <w:spacing w:before="0" w:after="225" w:line="507" w:lineRule="atLeast"/>
        <w:rPr>
          <w:rFonts w:ascii="jazeera" w:hAnsi="jazeera"/>
          <w:color w:val="2C2F34"/>
          <w:sz w:val="39"/>
          <w:szCs w:val="39"/>
        </w:rPr>
      </w:pPr>
      <w:r w:rsidRPr="00EE6DD7">
        <w:rPr>
          <w:rStyle w:val="Appelnotedebasdep"/>
          <w:rFonts w:ascii="Traditional Arabic" w:hAnsi="Traditional Arabic" w:cs="Traditional Arabic"/>
          <w:b w:val="0"/>
          <w:bCs w:val="0"/>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footnoteRef/>
      </w:r>
      <w:r w:rsidRPr="00EE6DD7">
        <w:rPr>
          <w:rFonts w:ascii="Traditional Arabic" w:hAnsi="Traditional Arabic" w:cs="Traditional Arabic"/>
          <w:b w:val="0"/>
          <w:bCs w:val="0"/>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sidRPr="00EE6DD7">
        <w:rPr>
          <w:rFonts w:ascii="Traditional Arabic" w:hAnsi="Traditional Arabic" w:cs="Traditional Arabic"/>
          <w:b w:val="0"/>
          <w:bCs w:val="0"/>
          <w:color w:val="000000" w:themeColor="text1"/>
          <w:sz w:val="20"/>
          <w:szCs w:val="20"/>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الموقع الرسمي لجريدة الإتحاد ، </w:t>
      </w:r>
      <w:r w:rsidR="00EE6DD7" w:rsidRPr="00EE6DD7">
        <w:rPr>
          <w:rFonts w:ascii="Traditional Arabic" w:hAnsi="Traditional Arabic" w:cs="Traditional Arabic"/>
          <w:b w:val="0"/>
          <w:bCs w:val="0"/>
          <w:color w:val="000000" w:themeColor="text1"/>
          <w:sz w:val="20"/>
          <w:szCs w:val="20"/>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مقال بعنوان :</w:t>
      </w:r>
      <w:r w:rsidR="00EE6DD7" w:rsidRPr="00EE6DD7">
        <w:rPr>
          <w:rFonts w:ascii="jazeera" w:hAnsi="jazeera"/>
          <w:b w:val="0"/>
          <w:color w:val="000000" w:themeColor="text1"/>
          <w:sz w:val="39"/>
          <w:szCs w:val="36"/>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sidR="00EE6DD7" w:rsidRPr="00EE6DD7">
        <w:rPr>
          <w:rFonts w:ascii="Traditional Arabic" w:hAnsi="Traditional Arabic" w:cs="Traditional Arabic"/>
          <w:color w:val="2C2F34"/>
          <w:sz w:val="20"/>
          <w:szCs w:val="20"/>
          <w:rtl/>
        </w:rPr>
        <w:t>وزارة الصحة تطلق منصة إلكترونية لتسجيل المواطنين الراغبين في الحصول على لقاح كورونا</w:t>
      </w:r>
      <w:r w:rsidR="00EE6DD7">
        <w:rPr>
          <w:rFonts w:ascii="Traditional Arabic" w:hAnsi="Traditional Arabic" w:cs="Traditional Arabic" w:hint="cs"/>
          <w:color w:val="2C2F34"/>
          <w:sz w:val="20"/>
          <w:szCs w:val="20"/>
          <w:rtl/>
        </w:rPr>
        <w:t xml:space="preserve"> ، 28 فيفيري 2021</w:t>
      </w:r>
    </w:p>
    <w:p w14:paraId="0D91CE38" w14:textId="3D9E0783" w:rsidR="003E5345" w:rsidRPr="003E5345" w:rsidRDefault="003E5345" w:rsidP="003E5345">
      <w:pPr>
        <w:pStyle w:val="Notedebasdepage"/>
        <w:bidi/>
        <w:rPr>
          <w:rtl/>
          <w:lang w:bidi="ar-DZ"/>
        </w:rPr>
      </w:pPr>
    </w:p>
  </w:footnote>
  <w:footnote w:id="42">
    <w:p w14:paraId="47ED3BA9" w14:textId="5AB61107" w:rsidR="009F2BE4" w:rsidRPr="009F2BE4" w:rsidRDefault="009F2BE4" w:rsidP="009F2BE4">
      <w:pPr>
        <w:pStyle w:val="Notedebasdepage"/>
        <w:bidi/>
        <w:rPr>
          <w:rtl/>
          <w:lang w:bidi="ar-DZ"/>
        </w:rPr>
      </w:pPr>
      <w:r>
        <w:rPr>
          <w:rStyle w:val="Appelnotedebasdep"/>
        </w:rPr>
        <w:footnoteRef/>
      </w:r>
      <w:r>
        <w:t xml:space="preserve"> </w:t>
      </w:r>
      <w:r>
        <w:rPr>
          <w:rFonts w:hint="cs"/>
          <w:rtl/>
          <w:lang w:bidi="ar-DZ"/>
        </w:rPr>
        <w:t>:</w:t>
      </w:r>
      <w:r w:rsidRPr="009F2BE4">
        <w:rPr>
          <w:rFonts w:hint="cs"/>
          <w:rtl/>
          <w:lang w:bidi="ar-DZ"/>
        </w:rPr>
        <w:t xml:space="preserve"> </w:t>
      </w:r>
      <w:r>
        <w:rPr>
          <w:rFonts w:hint="cs"/>
          <w:rtl/>
          <w:lang w:bidi="ar-DZ"/>
        </w:rPr>
        <w:t>مديرية الصحة و السكان و إصلاح المستشفيات بالأغواط . وثائق داخلية للمديرية</w:t>
      </w:r>
    </w:p>
  </w:footnote>
  <w:footnote w:id="43">
    <w:p w14:paraId="182BEE0C" w14:textId="0DE2EC0D" w:rsidR="009F2BE4" w:rsidRPr="009F2BE4" w:rsidRDefault="009F2BE4" w:rsidP="009F2BE4">
      <w:pPr>
        <w:pStyle w:val="Notedebasdepage"/>
        <w:bidi/>
        <w:rPr>
          <w:rtl/>
          <w:lang w:bidi="ar-DZ"/>
        </w:rPr>
      </w:pPr>
      <w:r>
        <w:rPr>
          <w:rStyle w:val="Appelnotedebasdep"/>
        </w:rPr>
        <w:footnoteRef/>
      </w:r>
      <w:r>
        <w:t xml:space="preserve"> </w:t>
      </w:r>
      <w:r>
        <w:rPr>
          <w:rFonts w:hint="cs"/>
          <w:rtl/>
          <w:lang w:bidi="ar-DZ"/>
        </w:rPr>
        <w:t>:</w:t>
      </w:r>
      <w:r w:rsidRPr="009F2BE4">
        <w:rPr>
          <w:rFonts w:hint="cs"/>
          <w:rtl/>
          <w:lang w:bidi="ar-DZ"/>
        </w:rPr>
        <w:t xml:space="preserve"> </w:t>
      </w:r>
      <w:r>
        <w:rPr>
          <w:rFonts w:hint="cs"/>
          <w:rtl/>
          <w:lang w:bidi="ar-DZ"/>
        </w:rPr>
        <w:t>مديرية الصحة و السكان و إصلاح المستشفيات بالأغواط . وثائق داخلية للمديرية</w:t>
      </w:r>
    </w:p>
  </w:footnote>
  <w:footnote w:id="44">
    <w:p w14:paraId="2FD132A0" w14:textId="302F9506" w:rsidR="009F2BE4" w:rsidRPr="009F2BE4" w:rsidRDefault="009F2BE4" w:rsidP="009F2BE4">
      <w:pPr>
        <w:pStyle w:val="Notedebasdepage"/>
        <w:bidi/>
        <w:rPr>
          <w:rtl/>
          <w:lang w:bidi="ar-DZ"/>
        </w:rPr>
      </w:pPr>
      <w:r>
        <w:rPr>
          <w:rStyle w:val="Appelnotedebasdep"/>
        </w:rPr>
        <w:footnoteRef/>
      </w:r>
      <w:r>
        <w:t xml:space="preserve"> </w:t>
      </w:r>
      <w:r>
        <w:rPr>
          <w:rFonts w:hint="cs"/>
          <w:rtl/>
          <w:lang w:bidi="ar-DZ"/>
        </w:rPr>
        <w:t>:</w:t>
      </w:r>
      <w:r w:rsidRPr="009F2BE4">
        <w:rPr>
          <w:rFonts w:hint="cs"/>
          <w:rtl/>
          <w:lang w:bidi="ar-DZ"/>
        </w:rPr>
        <w:t xml:space="preserve"> </w:t>
      </w:r>
      <w:r>
        <w:rPr>
          <w:rFonts w:hint="cs"/>
          <w:rtl/>
          <w:lang w:bidi="ar-DZ"/>
        </w:rPr>
        <w:t>مديرية الصحة و السكان و إصلاح المستشفيات بالأغواط .،وثائق داخلية للمديرية</w:t>
      </w:r>
    </w:p>
  </w:footnote>
  <w:footnote w:id="45">
    <w:p w14:paraId="630D0CFD" w14:textId="2F924E13" w:rsidR="009F2BE4" w:rsidRPr="009F2BE4" w:rsidRDefault="009F2BE4" w:rsidP="009F2BE4">
      <w:pPr>
        <w:pStyle w:val="Notedebasdepage"/>
        <w:bidi/>
        <w:rPr>
          <w:rtl/>
          <w:lang w:bidi="ar-DZ"/>
        </w:rPr>
      </w:pPr>
      <w:r>
        <w:rPr>
          <w:rStyle w:val="Appelnotedebasdep"/>
        </w:rPr>
        <w:footnoteRef/>
      </w:r>
      <w:r>
        <w:t xml:space="preserve"> </w:t>
      </w:r>
      <w:r>
        <w:rPr>
          <w:rFonts w:hint="cs"/>
          <w:rtl/>
          <w:lang w:bidi="ar-DZ"/>
        </w:rPr>
        <w:t>:</w:t>
      </w:r>
      <w:r w:rsidRPr="009F2BE4">
        <w:rPr>
          <w:rFonts w:hint="cs"/>
          <w:rtl/>
          <w:lang w:bidi="ar-DZ"/>
        </w:rPr>
        <w:t xml:space="preserve"> </w:t>
      </w:r>
      <w:r>
        <w:rPr>
          <w:rFonts w:hint="cs"/>
          <w:rtl/>
          <w:lang w:bidi="ar-DZ"/>
        </w:rPr>
        <w:t>مديرية الصحة و السكان و إصلاح المستشفيات بالأغواط . وثائق داخلية للمديرية</w:t>
      </w:r>
    </w:p>
  </w:footnote>
  <w:footnote w:id="46">
    <w:p w14:paraId="324CBCEB" w14:textId="7441039E" w:rsidR="00C87D1A" w:rsidRDefault="00C87D1A" w:rsidP="00D550FD">
      <w:pPr>
        <w:pStyle w:val="Notedebasdepage"/>
        <w:bidi/>
        <w:rPr>
          <w:rtl/>
          <w:lang w:bidi="ar-DZ"/>
        </w:rPr>
      </w:pPr>
      <w:r>
        <w:rPr>
          <w:rStyle w:val="Appelnotedebasdep"/>
        </w:rPr>
        <w:footnoteRef/>
      </w:r>
      <w:r>
        <w:t xml:space="preserve"> </w:t>
      </w:r>
      <w:r w:rsidR="009F2BE4">
        <w:rPr>
          <w:rFonts w:hint="cs"/>
          <w:rtl/>
        </w:rPr>
        <w:t>:</w:t>
      </w:r>
      <w:r w:rsidR="009F2BE4" w:rsidRPr="009F2BE4">
        <w:rPr>
          <w:rFonts w:hint="cs"/>
          <w:rtl/>
          <w:lang w:bidi="ar-DZ"/>
        </w:rPr>
        <w:t xml:space="preserve"> </w:t>
      </w:r>
      <w:r w:rsidR="009F2BE4">
        <w:rPr>
          <w:rFonts w:hint="cs"/>
          <w:rtl/>
          <w:lang w:bidi="ar-DZ"/>
        </w:rPr>
        <w:t>مديرية الصحة و السكان و إصلاح المستشفيات بالأغواط . وثائق داخلية للمديرية</w:t>
      </w:r>
    </w:p>
  </w:footnote>
  <w:footnote w:id="47">
    <w:p w14:paraId="0730F434" w14:textId="15C56AFC" w:rsidR="00C87D1A" w:rsidRPr="00192984" w:rsidRDefault="00C87D1A" w:rsidP="00192984">
      <w:pPr>
        <w:pStyle w:val="Notedebasdepage"/>
        <w:bidi/>
        <w:rPr>
          <w:rtl/>
          <w:lang w:bidi="ar-DZ"/>
        </w:rPr>
      </w:pPr>
      <w:r>
        <w:rPr>
          <w:rStyle w:val="Appelnotedebasdep"/>
        </w:rPr>
        <w:footnoteRef/>
      </w:r>
      <w:r>
        <w:t xml:space="preserve"> </w:t>
      </w:r>
      <w:r>
        <w:rPr>
          <w:rFonts w:hint="cs"/>
          <w:rtl/>
          <w:lang w:bidi="ar-DZ"/>
        </w:rPr>
        <w:t>: مقابلة مع عضو اللجنة الولائية لرصد و متابعة فيروس كورونا بالأغواط د.سبع ، مديرية الصحة و السكان و إصلاح المستشفيات ،يوم 14 جوان ، 10:37 صباحا .</w:t>
      </w:r>
    </w:p>
  </w:footnote>
  <w:footnote w:id="48">
    <w:p w14:paraId="3030B216" w14:textId="4CD7BC24" w:rsidR="00C87D1A" w:rsidRDefault="00C87D1A" w:rsidP="00845BA3">
      <w:pPr>
        <w:pStyle w:val="Notedebasdepage"/>
        <w:bidi/>
        <w:rPr>
          <w:rtl/>
          <w:lang w:bidi="ar-DZ"/>
        </w:rPr>
      </w:pPr>
      <w:r>
        <w:rPr>
          <w:rStyle w:val="Appelnotedebasdep"/>
        </w:rPr>
        <w:footnoteRef/>
      </w:r>
      <w:r>
        <w:t xml:space="preserve"> </w:t>
      </w:r>
      <w:r>
        <w:rPr>
          <w:rFonts w:hint="cs"/>
          <w:rtl/>
          <w:lang w:bidi="ar-DZ"/>
        </w:rPr>
        <w:t>: الموقع الرسمي لوزارة الصحة و السكان و إصلاح المستشفيات -الجزائر</w:t>
      </w:r>
    </w:p>
  </w:footnote>
  <w:footnote w:id="49">
    <w:p w14:paraId="4F90B480" w14:textId="41E04153" w:rsidR="00C87D1A" w:rsidRDefault="00C87D1A" w:rsidP="008A6696">
      <w:pPr>
        <w:pStyle w:val="Notedebasdepage"/>
        <w:bidi/>
        <w:rPr>
          <w:rtl/>
          <w:lang w:bidi="ar-DZ"/>
        </w:rPr>
      </w:pPr>
      <w:r>
        <w:rPr>
          <w:rStyle w:val="Appelnotedebasdep"/>
        </w:rPr>
        <w:footnoteRef/>
      </w:r>
      <w:r>
        <w:t xml:space="preserve"> </w:t>
      </w:r>
      <w:r>
        <w:rPr>
          <w:rFonts w:hint="cs"/>
          <w:rtl/>
          <w:lang w:bidi="ar-DZ"/>
        </w:rPr>
        <w:t>: الموقع الرسمي للإذاعة الجزائرية ،البيان الرسمي للوزير الأول عبد العزيز جراد بخصوص تدابير الحجر الصحي ،2021/02/14 .</w:t>
      </w:r>
    </w:p>
    <w:p w14:paraId="4B9FA999" w14:textId="65B1204D" w:rsidR="00C87D1A" w:rsidRDefault="00C87D1A" w:rsidP="00346D6F">
      <w:pPr>
        <w:pStyle w:val="Notedebasdepage"/>
        <w:bidi/>
        <w:rPr>
          <w:rtl/>
          <w:lang w:bidi="ar-DZ"/>
        </w:rPr>
      </w:pPr>
      <w:r w:rsidRPr="00346D6F">
        <w:rPr>
          <w:lang w:bidi="ar-DZ"/>
        </w:rPr>
        <w:t>https://www.radioalgerie.dz/news/ar/article/20210214/207222.html</w:t>
      </w:r>
    </w:p>
  </w:footnote>
  <w:footnote w:id="50">
    <w:p w14:paraId="5EDAF5C4" w14:textId="4CA4E46C" w:rsidR="00D56C00" w:rsidRPr="00D56C00" w:rsidRDefault="00D56C00" w:rsidP="00D56C00">
      <w:pPr>
        <w:pStyle w:val="Notedebasdepage"/>
        <w:bidi/>
        <w:rPr>
          <w:rtl/>
          <w:lang w:bidi="ar-DZ"/>
        </w:rPr>
      </w:pPr>
      <w:r>
        <w:rPr>
          <w:rStyle w:val="Appelnotedebasdep"/>
        </w:rPr>
        <w:footnoteRef/>
      </w:r>
      <w:r>
        <w:t xml:space="preserve"> </w:t>
      </w:r>
      <w:r>
        <w:rPr>
          <w:rFonts w:hint="cs"/>
          <w:rtl/>
          <w:lang w:bidi="ar-DZ"/>
        </w:rPr>
        <w:t>: مصطفى بن مسعود ، الأغواط : الوالي يتخذ تدابير جديدة للحجر الجزئي المنزلي ،  الموقع الرسمي لجريدة النهار ،2020/11/09</w:t>
      </w:r>
    </w:p>
  </w:footnote>
  <w:footnote w:id="51">
    <w:p w14:paraId="288FDCC9" w14:textId="02F044E4" w:rsidR="00C87D1A" w:rsidRDefault="00C87D1A" w:rsidP="00482A8C">
      <w:pPr>
        <w:pStyle w:val="Notedebasdepage"/>
        <w:bidi/>
        <w:rPr>
          <w:lang w:bidi="ar-DZ"/>
        </w:rPr>
      </w:pPr>
      <w:r>
        <w:rPr>
          <w:rStyle w:val="Appelnotedebasdep"/>
        </w:rPr>
        <w:footnoteRef/>
      </w:r>
      <w:r>
        <w:t xml:space="preserve"> </w:t>
      </w:r>
      <w:r>
        <w:rPr>
          <w:rFonts w:hint="cs"/>
          <w:rtl/>
          <w:lang w:bidi="ar-DZ"/>
        </w:rPr>
        <w:t xml:space="preserve"> : مصطفى بن مسعود ، </w:t>
      </w:r>
      <w:r w:rsidR="00D56C00">
        <w:rPr>
          <w:rFonts w:hint="cs"/>
          <w:rtl/>
          <w:lang w:bidi="ar-DZ"/>
        </w:rPr>
        <w:t>المرجع السابق</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Look w:val="04A0" w:firstRow="1" w:lastRow="0" w:firstColumn="1" w:lastColumn="0" w:noHBand="0" w:noVBand="1"/>
    </w:tblPr>
    <w:tblGrid>
      <w:gridCol w:w="9212"/>
    </w:tblGrid>
    <w:tr w:rsidR="00C87D1A" w14:paraId="4090A13D" w14:textId="77777777" w:rsidTr="00F71A01">
      <w:tc>
        <w:tcPr>
          <w:tcW w:w="9212" w:type="dxa"/>
          <w:tcBorders>
            <w:top w:val="nil"/>
            <w:left w:val="nil"/>
            <w:bottom w:val="thickThinSmallGap" w:sz="24" w:space="0" w:color="auto"/>
            <w:right w:val="nil"/>
          </w:tcBorders>
        </w:tcPr>
        <w:p w14:paraId="609B4AC7" w14:textId="6708C7E2" w:rsidR="00C87D1A" w:rsidRPr="008D77BE" w:rsidRDefault="00C87D1A" w:rsidP="008D77BE">
          <w:pPr>
            <w:spacing w:after="0"/>
            <w:jc w:val="right"/>
            <w:rPr>
              <w:sz w:val="40"/>
              <w:szCs w:val="40"/>
            </w:rPr>
          </w:pPr>
          <w:r w:rsidRPr="009E1A30">
            <w:rPr>
              <w:rFonts w:asciiTheme="majorBidi" w:hAnsiTheme="majorBidi" w:cstheme="majorBidi" w:hint="cs"/>
              <w:b/>
              <w:bCs/>
              <w:sz w:val="32"/>
              <w:szCs w:val="32"/>
              <w:rtl/>
              <w:lang w:bidi="ar-DZ"/>
            </w:rPr>
            <w:t>مقدمة</w:t>
          </w:r>
        </w:p>
      </w:tc>
    </w:tr>
  </w:tbl>
  <w:p w14:paraId="1CB836DF" w14:textId="77777777" w:rsidR="00C87D1A" w:rsidRPr="00825283" w:rsidRDefault="00C87D1A">
    <w:pPr>
      <w:rPr>
        <w:sz w:val="14"/>
        <w:szCs w:val="14"/>
      </w:rP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C70E2FD" w14:textId="77777777" w:rsidR="00C87D1A" w:rsidRDefault="00C87D1A"/>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427E3AE" w14:textId="77777777" w:rsidR="00C87D1A" w:rsidRDefault="00C87D1A" w:rsidP="00EB3CE9">
    <w:pPr>
      <w:pStyle w:val="En-tte"/>
      <w:jc w:val="right"/>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52A10E" w14:textId="77777777" w:rsidR="00C87D1A" w:rsidRDefault="00C87D1A"/>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Grilledutableau"/>
      <w:tblW w:w="0" w:type="auto"/>
      <w:tblBorders>
        <w:top w:val="none" w:sz="0" w:space="0" w:color="auto"/>
        <w:left w:val="none" w:sz="0" w:space="0" w:color="auto"/>
        <w:bottom w:val="thinThickSmallGap" w:sz="24" w:space="0" w:color="auto"/>
        <w:right w:val="none" w:sz="0" w:space="0" w:color="auto"/>
        <w:insideH w:val="none" w:sz="0" w:space="0" w:color="auto"/>
        <w:insideV w:val="none" w:sz="0" w:space="0" w:color="auto"/>
      </w:tblBorders>
      <w:tblLook w:val="04A0" w:firstRow="1" w:lastRow="0" w:firstColumn="1" w:lastColumn="0" w:noHBand="0" w:noVBand="1"/>
    </w:tblPr>
    <w:tblGrid>
      <w:gridCol w:w="9212"/>
    </w:tblGrid>
    <w:tr w:rsidR="00C87D1A" w14:paraId="3EA990C9" w14:textId="77777777" w:rsidTr="00023BDC">
      <w:tc>
        <w:tcPr>
          <w:tcW w:w="9212" w:type="dxa"/>
        </w:tcPr>
        <w:p w14:paraId="27D5584F" w14:textId="284A1AC8" w:rsidR="00C87D1A" w:rsidRPr="00023BDC" w:rsidRDefault="00C87D1A" w:rsidP="00EB3CE9">
          <w:pPr>
            <w:pStyle w:val="En-tte"/>
            <w:jc w:val="right"/>
            <w:rPr>
              <w:rFonts w:ascii="Simplified Arabic" w:hAnsi="Simplified Arabic" w:cs="Simplified Arabic"/>
              <w:sz w:val="32"/>
              <w:szCs w:val="32"/>
            </w:rPr>
          </w:pPr>
          <w:r w:rsidRPr="00023BDC">
            <w:rPr>
              <w:rFonts w:ascii="Simplified Arabic" w:hAnsi="Simplified Arabic" w:cs="Simplified Arabic"/>
              <w:sz w:val="32"/>
              <w:szCs w:val="32"/>
              <w:rtl/>
            </w:rPr>
            <w:t>قائمة المراجع</w:t>
          </w:r>
        </w:p>
      </w:tc>
    </w:tr>
  </w:tbl>
  <w:p w14:paraId="08355CBC" w14:textId="77777777" w:rsidR="00C87D1A" w:rsidRDefault="00C87D1A" w:rsidP="00EB3CE9">
    <w:pPr>
      <w:pStyle w:val="En-tte"/>
      <w:jc w:val="righ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CC83425" w14:textId="77777777" w:rsidR="00C87D1A" w:rsidRPr="00825283" w:rsidRDefault="00C87D1A">
    <w:pPr>
      <w:rPr>
        <w:sz w:val="14"/>
        <w:szCs w:val="14"/>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BC7D912" w14:textId="77777777" w:rsidR="00C87D1A" w:rsidRDefault="00C87D1A">
    <w:pPr>
      <w:pStyle w:val="En-tte"/>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Look w:val="04A0" w:firstRow="1" w:lastRow="0" w:firstColumn="1" w:lastColumn="0" w:noHBand="0" w:noVBand="1"/>
    </w:tblPr>
    <w:tblGrid>
      <w:gridCol w:w="9212"/>
    </w:tblGrid>
    <w:tr w:rsidR="00C87D1A" w14:paraId="17A5F251" w14:textId="77777777" w:rsidTr="00F71A01">
      <w:tc>
        <w:tcPr>
          <w:tcW w:w="9212" w:type="dxa"/>
          <w:tcBorders>
            <w:top w:val="nil"/>
            <w:left w:val="nil"/>
            <w:bottom w:val="thickThinSmallGap" w:sz="24" w:space="0" w:color="auto"/>
            <w:right w:val="nil"/>
          </w:tcBorders>
        </w:tcPr>
        <w:p w14:paraId="2E373982" w14:textId="77777777" w:rsidR="00C87D1A" w:rsidRPr="008D77BE" w:rsidRDefault="00C87D1A" w:rsidP="008D77BE">
          <w:pPr>
            <w:spacing w:after="0"/>
            <w:jc w:val="right"/>
            <w:rPr>
              <w:sz w:val="40"/>
              <w:szCs w:val="40"/>
            </w:rPr>
          </w:pPr>
          <w:r w:rsidRPr="009E1A30">
            <w:rPr>
              <w:rFonts w:asciiTheme="majorBidi" w:hAnsiTheme="majorBidi" w:cstheme="majorBidi" w:hint="cs"/>
              <w:b/>
              <w:bCs/>
              <w:sz w:val="32"/>
              <w:szCs w:val="32"/>
              <w:rtl/>
              <w:lang w:bidi="ar-DZ"/>
            </w:rPr>
            <w:t>مقدمة</w:t>
          </w:r>
        </w:p>
      </w:tc>
    </w:tr>
  </w:tbl>
  <w:p w14:paraId="544DC8D8" w14:textId="77777777" w:rsidR="00C87D1A" w:rsidRPr="00825283" w:rsidRDefault="00C87D1A">
    <w:pPr>
      <w:rPr>
        <w:sz w:val="14"/>
        <w:szCs w:val="14"/>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Look w:val="04A0" w:firstRow="1" w:lastRow="0" w:firstColumn="1" w:lastColumn="0" w:noHBand="0" w:noVBand="1"/>
    </w:tblPr>
    <w:tblGrid>
      <w:gridCol w:w="9212"/>
    </w:tblGrid>
    <w:tr w:rsidR="00C87D1A" w14:paraId="1B118883" w14:textId="77777777" w:rsidTr="00F71A01">
      <w:tc>
        <w:tcPr>
          <w:tcW w:w="9212" w:type="dxa"/>
          <w:tcBorders>
            <w:top w:val="nil"/>
            <w:left w:val="nil"/>
            <w:bottom w:val="thickThinSmallGap" w:sz="24" w:space="0" w:color="auto"/>
            <w:right w:val="nil"/>
          </w:tcBorders>
        </w:tcPr>
        <w:p w14:paraId="7A57F2FB" w14:textId="00FB6F56" w:rsidR="00C87D1A" w:rsidRPr="003F3AE2" w:rsidRDefault="003F3AE2" w:rsidP="003F3AE2">
          <w:pPr>
            <w:spacing w:after="0"/>
            <w:jc w:val="center"/>
            <w:rPr>
              <w:rFonts w:ascii="Traditional Arabic" w:hAnsi="Traditional Arabic" w:cs="Traditional Arabic"/>
              <w:b/>
              <w:bCs/>
              <w:sz w:val="32"/>
              <w:szCs w:val="32"/>
              <w:lang w:bidi="ar-DZ"/>
            </w:rPr>
          </w:pPr>
          <w:r>
            <w:rPr>
              <w:rFonts w:ascii="Traditional Arabic" w:hAnsi="Traditional Arabic" w:cs="Traditional Arabic" w:hint="cs"/>
              <w:b/>
              <w:bCs/>
              <w:sz w:val="32"/>
              <w:szCs w:val="32"/>
              <w:rtl/>
              <w:lang w:bidi="ar-DZ"/>
            </w:rPr>
            <w:t>الفصل الأول                                         الإطار النظري للأنظمة الصحية و الفيروسات التاجية</w:t>
          </w:r>
        </w:p>
      </w:tc>
    </w:tr>
  </w:tbl>
  <w:p w14:paraId="0AAED0DA" w14:textId="77777777" w:rsidR="00C87D1A" w:rsidRPr="00550B9C" w:rsidRDefault="00C87D1A">
    <w:pPr>
      <w:rPr>
        <w:sz w:val="4"/>
        <w:szCs w:val="4"/>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Borders>
        <w:bottom w:val="thinThickSmallGap" w:sz="24" w:space="0" w:color="auto"/>
      </w:tblBorders>
      <w:tblLook w:val="04A0" w:firstRow="1" w:lastRow="0" w:firstColumn="1" w:lastColumn="0" w:noHBand="0" w:noVBand="1"/>
    </w:tblPr>
    <w:tblGrid>
      <w:gridCol w:w="9212"/>
    </w:tblGrid>
    <w:tr w:rsidR="00C87D1A" w14:paraId="194EB498" w14:textId="77777777" w:rsidTr="00751AB5">
      <w:tc>
        <w:tcPr>
          <w:tcW w:w="9212" w:type="dxa"/>
        </w:tcPr>
        <w:p w14:paraId="3014640B" w14:textId="74E0AC06" w:rsidR="00C87D1A" w:rsidRPr="009D519C" w:rsidRDefault="00C87D1A" w:rsidP="0049617C">
          <w:pPr>
            <w:spacing w:after="0"/>
            <w:jc w:val="center"/>
            <w:rPr>
              <w:rFonts w:ascii="Traditional Arabic" w:hAnsi="Traditional Arabic" w:cs="Traditional Arabic"/>
              <w:sz w:val="32"/>
              <w:szCs w:val="32"/>
            </w:rPr>
          </w:pPr>
          <w:r w:rsidRPr="009D519C">
            <w:rPr>
              <w:rFonts w:ascii="Traditional Arabic" w:hAnsi="Traditional Arabic" w:cs="Traditional Arabic"/>
              <w:b/>
              <w:bCs/>
              <w:sz w:val="32"/>
              <w:szCs w:val="32"/>
              <w:rtl/>
              <w:lang w:bidi="ar-DZ"/>
            </w:rPr>
            <w:t xml:space="preserve">الفصل </w:t>
          </w:r>
          <w:r w:rsidR="00724C4C">
            <w:rPr>
              <w:rFonts w:ascii="Traditional Arabic" w:hAnsi="Traditional Arabic" w:cs="Traditional Arabic" w:hint="cs"/>
              <w:b/>
              <w:bCs/>
              <w:sz w:val="32"/>
              <w:szCs w:val="32"/>
              <w:rtl/>
              <w:lang w:bidi="ar-DZ"/>
            </w:rPr>
            <w:t xml:space="preserve">الأول                                                              </w:t>
          </w:r>
          <w:r w:rsidRPr="009D519C">
            <w:rPr>
              <w:rFonts w:ascii="Traditional Arabic" w:hAnsi="Traditional Arabic" w:cs="Traditional Arabic"/>
              <w:b/>
              <w:bCs/>
              <w:sz w:val="32"/>
              <w:szCs w:val="32"/>
              <w:rtl/>
              <w:lang w:bidi="ar-DZ"/>
            </w:rPr>
            <w:t>الإطار النظري للفيروسات التاجية</w:t>
          </w:r>
        </w:p>
      </w:tc>
    </w:tr>
  </w:tbl>
  <w:p w14:paraId="36BFB4CF" w14:textId="77777777" w:rsidR="00C87D1A" w:rsidRPr="00825283" w:rsidRDefault="00C87D1A">
    <w:pPr>
      <w:rPr>
        <w:sz w:val="14"/>
        <w:szCs w:val="14"/>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386C736" w14:textId="3C202EDA" w:rsidR="00C87D1A" w:rsidRDefault="00C87D1A" w:rsidP="009E56F6">
    <w:pPr>
      <w:tabs>
        <w:tab w:val="left" w:pos="1605"/>
      </w:tabs>
    </w:pPr>
    <w:r>
      <w:tab/>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Grilledutableau"/>
      <w:tblW w:w="0" w:type="auto"/>
      <w:tblLook w:val="04A0" w:firstRow="1" w:lastRow="0" w:firstColumn="1" w:lastColumn="0" w:noHBand="0" w:noVBand="1"/>
    </w:tblPr>
    <w:tblGrid>
      <w:gridCol w:w="9212"/>
    </w:tblGrid>
    <w:tr w:rsidR="00C87D1A" w:rsidRPr="00F779E1" w14:paraId="74D529B8" w14:textId="77777777" w:rsidTr="00FE5252">
      <w:tc>
        <w:tcPr>
          <w:tcW w:w="9212" w:type="dxa"/>
          <w:tcBorders>
            <w:top w:val="nil"/>
            <w:left w:val="nil"/>
            <w:bottom w:val="thinThickSmallGap" w:sz="24" w:space="0" w:color="auto"/>
            <w:right w:val="nil"/>
          </w:tcBorders>
        </w:tcPr>
        <w:p w14:paraId="749C2A5B" w14:textId="2611CA24" w:rsidR="00122C08" w:rsidRDefault="00C87D1A" w:rsidP="00F779E1">
          <w:pPr>
            <w:bidi/>
            <w:jc w:val="both"/>
            <w:rPr>
              <w:rFonts w:ascii="Traditional Arabic" w:hAnsi="Traditional Arabic" w:cs="Traditional Arabic"/>
              <w:b/>
              <w:bCs/>
              <w:sz w:val="32"/>
              <w:szCs w:val="32"/>
              <w:rtl/>
              <w:lang w:bidi="ar-DZ"/>
            </w:rPr>
          </w:pPr>
          <w:r w:rsidRPr="00F779E1">
            <w:rPr>
              <w:rFonts w:ascii="Traditional Arabic" w:hAnsi="Traditional Arabic" w:cs="Traditional Arabic"/>
              <w:b/>
              <w:bCs/>
              <w:sz w:val="32"/>
              <w:szCs w:val="32"/>
              <w:rtl/>
              <w:lang w:bidi="ar-DZ"/>
            </w:rPr>
            <w:t xml:space="preserve">الفصل </w:t>
          </w:r>
          <w:r w:rsidR="00BC3C83">
            <w:rPr>
              <w:rFonts w:ascii="Traditional Arabic" w:hAnsi="Traditional Arabic" w:cs="Traditional Arabic" w:hint="cs"/>
              <w:b/>
              <w:bCs/>
              <w:sz w:val="32"/>
              <w:szCs w:val="32"/>
              <w:rtl/>
              <w:lang w:bidi="ar-DZ"/>
            </w:rPr>
            <w:t>الثان</w:t>
          </w:r>
          <w:r w:rsidR="00122C08">
            <w:rPr>
              <w:rFonts w:ascii="Traditional Arabic" w:hAnsi="Traditional Arabic" w:cs="Traditional Arabic" w:hint="cs"/>
              <w:b/>
              <w:bCs/>
              <w:sz w:val="32"/>
              <w:szCs w:val="32"/>
              <w:rtl/>
              <w:lang w:bidi="ar-DZ"/>
            </w:rPr>
            <w:t>ي:</w:t>
          </w:r>
        </w:p>
        <w:p w14:paraId="53AB7C87" w14:textId="6EF2D32C" w:rsidR="00C87D1A" w:rsidRPr="00F779E1" w:rsidRDefault="00C87D1A" w:rsidP="00122C08">
          <w:pPr>
            <w:bidi/>
            <w:jc w:val="both"/>
            <w:rPr>
              <w:rFonts w:ascii="Traditional Arabic" w:hAnsi="Traditional Arabic" w:cs="Traditional Arabic"/>
              <w:b/>
              <w:bCs/>
              <w:sz w:val="32"/>
              <w:szCs w:val="32"/>
              <w:lang w:bidi="ar-JO"/>
            </w:rPr>
          </w:pPr>
          <w:r>
            <w:rPr>
              <w:rFonts w:ascii="Traditional Arabic" w:hAnsi="Traditional Arabic" w:cs="Traditional Arabic" w:hint="cs"/>
              <w:b/>
              <w:bCs/>
              <w:sz w:val="32"/>
              <w:szCs w:val="32"/>
              <w:rtl/>
              <w:lang w:bidi="ar-DZ"/>
            </w:rPr>
            <w:t xml:space="preserve"> </w:t>
          </w:r>
          <w:r w:rsidRPr="00F779E1">
            <w:rPr>
              <w:rFonts w:ascii="Traditional Arabic" w:hAnsi="Traditional Arabic" w:cs="Traditional Arabic"/>
              <w:b/>
              <w:bCs/>
              <w:sz w:val="32"/>
              <w:szCs w:val="32"/>
              <w:rtl/>
              <w:lang w:bidi="ar-JO"/>
            </w:rPr>
            <w:t xml:space="preserve"> </w:t>
          </w:r>
          <w:r w:rsidR="00122C08" w:rsidRPr="003B6510">
            <w:rPr>
              <w:rFonts w:ascii="Arabic Typesetting" w:hAnsi="Arabic Typesetting" w:cs="Arabic Typesetting"/>
              <w:b/>
              <w:bCs/>
              <w:sz w:val="40"/>
              <w:szCs w:val="40"/>
              <w:rtl/>
            </w:rPr>
            <w:t xml:space="preserve">الإجراءات الصحية المتخذة في الجزائر </w:t>
          </w:r>
          <w:r w:rsidR="00122C08">
            <w:rPr>
              <w:rFonts w:ascii="Arabic Typesetting" w:hAnsi="Arabic Typesetting" w:cs="Arabic Typesetting" w:hint="cs"/>
              <w:b/>
              <w:bCs/>
              <w:sz w:val="40"/>
              <w:szCs w:val="40"/>
              <w:rtl/>
            </w:rPr>
            <w:t>لمواجهة</w:t>
          </w:r>
          <w:r w:rsidR="00122C08" w:rsidRPr="003B6510">
            <w:rPr>
              <w:rFonts w:ascii="Arabic Typesetting" w:hAnsi="Arabic Typesetting" w:cs="Arabic Typesetting"/>
              <w:b/>
              <w:bCs/>
              <w:sz w:val="40"/>
              <w:szCs w:val="40"/>
              <w:rtl/>
            </w:rPr>
            <w:t xml:space="preserve"> فيروس كورونا و مدى فعاليتها</w:t>
          </w:r>
          <w:r w:rsidR="00122C08">
            <w:rPr>
              <w:rFonts w:ascii="Arabic Typesetting" w:hAnsi="Arabic Typesetting" w:cs="Arabic Typesetting" w:hint="cs"/>
              <w:b/>
              <w:bCs/>
              <w:sz w:val="40"/>
              <w:szCs w:val="40"/>
              <w:rtl/>
            </w:rPr>
            <w:t xml:space="preserve"> ولاية الأغواط انموذجا</w:t>
          </w:r>
        </w:p>
      </w:tc>
    </w:tr>
  </w:tbl>
  <w:p w14:paraId="0890005F" w14:textId="77777777" w:rsidR="00C87D1A" w:rsidRPr="00FE5252" w:rsidRDefault="00C87D1A" w:rsidP="00FE5252">
    <w:pPr>
      <w:pStyle w:val="En-tte"/>
      <w:jc w:val="right"/>
      <w:rPr>
        <w:sz w:val="4"/>
        <w:szCs w:val="4"/>
      </w:rP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Grilledutableau"/>
      <w:tblW w:w="0" w:type="auto"/>
      <w:tblLook w:val="04A0" w:firstRow="1" w:lastRow="0" w:firstColumn="1" w:lastColumn="0" w:noHBand="0" w:noVBand="1"/>
    </w:tblPr>
    <w:tblGrid>
      <w:gridCol w:w="9212"/>
    </w:tblGrid>
    <w:tr w:rsidR="00C87D1A" w14:paraId="2DC6252E" w14:textId="77777777" w:rsidTr="000B235C">
      <w:tc>
        <w:tcPr>
          <w:tcW w:w="9212" w:type="dxa"/>
          <w:tcBorders>
            <w:top w:val="nil"/>
            <w:left w:val="nil"/>
            <w:bottom w:val="thinThickSmallGap" w:sz="24" w:space="0" w:color="auto"/>
            <w:right w:val="nil"/>
          </w:tcBorders>
        </w:tcPr>
        <w:p w14:paraId="68AF7270" w14:textId="1567135D" w:rsidR="00C87D1A" w:rsidRPr="000B235C" w:rsidRDefault="00C87D1A" w:rsidP="000B235C">
          <w:pPr>
            <w:jc w:val="right"/>
            <w:rPr>
              <w:sz w:val="32"/>
              <w:szCs w:val="32"/>
            </w:rPr>
          </w:pPr>
          <w:r>
            <w:rPr>
              <w:rFonts w:asciiTheme="majorBidi" w:hAnsiTheme="majorBidi" w:cstheme="majorBidi" w:hint="cs"/>
              <w:b/>
              <w:bCs/>
              <w:sz w:val="32"/>
              <w:szCs w:val="32"/>
              <w:rtl/>
              <w:lang w:bidi="ar-DZ"/>
            </w:rPr>
            <w:t>خاتمة</w:t>
          </w:r>
        </w:p>
      </w:tc>
    </w:tr>
  </w:tbl>
  <w:p w14:paraId="258D1E2B" w14:textId="77777777" w:rsidR="00C87D1A" w:rsidRDefault="00C87D1A" w:rsidP="00EB3CE9">
    <w:pPr>
      <w:pStyle w:val="En-tte"/>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C87280"/>
    <w:multiLevelType w:val="hybridMultilevel"/>
    <w:tmpl w:val="DBB66868"/>
    <w:lvl w:ilvl="0" w:tplc="040C0001">
      <w:start w:val="1"/>
      <w:numFmt w:val="bullet"/>
      <w:lvlText w:val=""/>
      <w:lvlJc w:val="left"/>
      <w:pPr>
        <w:ind w:left="719" w:hanging="360"/>
      </w:pPr>
      <w:rPr>
        <w:rFonts w:ascii="Symbol" w:hAnsi="Symbol" w:hint="default"/>
      </w:rPr>
    </w:lvl>
    <w:lvl w:ilvl="1" w:tplc="040C0003" w:tentative="1">
      <w:start w:val="1"/>
      <w:numFmt w:val="bullet"/>
      <w:lvlText w:val="o"/>
      <w:lvlJc w:val="left"/>
      <w:pPr>
        <w:ind w:left="1439" w:hanging="360"/>
      </w:pPr>
      <w:rPr>
        <w:rFonts w:ascii="Courier New" w:hAnsi="Courier New" w:cs="Courier New" w:hint="default"/>
      </w:rPr>
    </w:lvl>
    <w:lvl w:ilvl="2" w:tplc="040C0005" w:tentative="1">
      <w:start w:val="1"/>
      <w:numFmt w:val="bullet"/>
      <w:lvlText w:val=""/>
      <w:lvlJc w:val="left"/>
      <w:pPr>
        <w:ind w:left="2159" w:hanging="360"/>
      </w:pPr>
      <w:rPr>
        <w:rFonts w:ascii="Wingdings" w:hAnsi="Wingdings" w:hint="default"/>
      </w:rPr>
    </w:lvl>
    <w:lvl w:ilvl="3" w:tplc="040C0001" w:tentative="1">
      <w:start w:val="1"/>
      <w:numFmt w:val="bullet"/>
      <w:lvlText w:val=""/>
      <w:lvlJc w:val="left"/>
      <w:pPr>
        <w:ind w:left="2879" w:hanging="360"/>
      </w:pPr>
      <w:rPr>
        <w:rFonts w:ascii="Symbol" w:hAnsi="Symbol" w:hint="default"/>
      </w:rPr>
    </w:lvl>
    <w:lvl w:ilvl="4" w:tplc="040C0003" w:tentative="1">
      <w:start w:val="1"/>
      <w:numFmt w:val="bullet"/>
      <w:lvlText w:val="o"/>
      <w:lvlJc w:val="left"/>
      <w:pPr>
        <w:ind w:left="3599" w:hanging="360"/>
      </w:pPr>
      <w:rPr>
        <w:rFonts w:ascii="Courier New" w:hAnsi="Courier New" w:cs="Courier New" w:hint="default"/>
      </w:rPr>
    </w:lvl>
    <w:lvl w:ilvl="5" w:tplc="040C0005" w:tentative="1">
      <w:start w:val="1"/>
      <w:numFmt w:val="bullet"/>
      <w:lvlText w:val=""/>
      <w:lvlJc w:val="left"/>
      <w:pPr>
        <w:ind w:left="4319" w:hanging="360"/>
      </w:pPr>
      <w:rPr>
        <w:rFonts w:ascii="Wingdings" w:hAnsi="Wingdings" w:hint="default"/>
      </w:rPr>
    </w:lvl>
    <w:lvl w:ilvl="6" w:tplc="040C0001" w:tentative="1">
      <w:start w:val="1"/>
      <w:numFmt w:val="bullet"/>
      <w:lvlText w:val=""/>
      <w:lvlJc w:val="left"/>
      <w:pPr>
        <w:ind w:left="5039" w:hanging="360"/>
      </w:pPr>
      <w:rPr>
        <w:rFonts w:ascii="Symbol" w:hAnsi="Symbol" w:hint="default"/>
      </w:rPr>
    </w:lvl>
    <w:lvl w:ilvl="7" w:tplc="040C0003" w:tentative="1">
      <w:start w:val="1"/>
      <w:numFmt w:val="bullet"/>
      <w:lvlText w:val="o"/>
      <w:lvlJc w:val="left"/>
      <w:pPr>
        <w:ind w:left="5759" w:hanging="360"/>
      </w:pPr>
      <w:rPr>
        <w:rFonts w:ascii="Courier New" w:hAnsi="Courier New" w:cs="Courier New" w:hint="default"/>
      </w:rPr>
    </w:lvl>
    <w:lvl w:ilvl="8" w:tplc="040C0005" w:tentative="1">
      <w:start w:val="1"/>
      <w:numFmt w:val="bullet"/>
      <w:lvlText w:val=""/>
      <w:lvlJc w:val="left"/>
      <w:pPr>
        <w:ind w:left="6479" w:hanging="360"/>
      </w:pPr>
      <w:rPr>
        <w:rFonts w:ascii="Wingdings" w:hAnsi="Wingdings" w:hint="default"/>
      </w:rPr>
    </w:lvl>
  </w:abstractNum>
  <w:abstractNum w:abstractNumId="1">
    <w:nsid w:val="040A3540"/>
    <w:multiLevelType w:val="hybridMultilevel"/>
    <w:tmpl w:val="3BE4F086"/>
    <w:lvl w:ilvl="0" w:tplc="040C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5B403D8"/>
    <w:multiLevelType w:val="hybridMultilevel"/>
    <w:tmpl w:val="45149382"/>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06FD59B5"/>
    <w:multiLevelType w:val="hybridMultilevel"/>
    <w:tmpl w:val="714E5B6C"/>
    <w:lvl w:ilvl="0" w:tplc="040C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9122849"/>
    <w:multiLevelType w:val="hybridMultilevel"/>
    <w:tmpl w:val="4CA0F00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0A0A633B"/>
    <w:multiLevelType w:val="hybridMultilevel"/>
    <w:tmpl w:val="173E11BA"/>
    <w:lvl w:ilvl="0" w:tplc="040C000F">
      <w:start w:val="1"/>
      <w:numFmt w:val="decimal"/>
      <w:lvlText w:val="%1."/>
      <w:lvlJc w:val="left"/>
      <w:pPr>
        <w:ind w:left="1223" w:hanging="360"/>
      </w:pPr>
    </w:lvl>
    <w:lvl w:ilvl="1" w:tplc="040C0019" w:tentative="1">
      <w:start w:val="1"/>
      <w:numFmt w:val="lowerLetter"/>
      <w:lvlText w:val="%2."/>
      <w:lvlJc w:val="left"/>
      <w:pPr>
        <w:ind w:left="1943" w:hanging="360"/>
      </w:pPr>
    </w:lvl>
    <w:lvl w:ilvl="2" w:tplc="040C001B" w:tentative="1">
      <w:start w:val="1"/>
      <w:numFmt w:val="lowerRoman"/>
      <w:lvlText w:val="%3."/>
      <w:lvlJc w:val="right"/>
      <w:pPr>
        <w:ind w:left="2663" w:hanging="180"/>
      </w:pPr>
    </w:lvl>
    <w:lvl w:ilvl="3" w:tplc="040C000F" w:tentative="1">
      <w:start w:val="1"/>
      <w:numFmt w:val="decimal"/>
      <w:lvlText w:val="%4."/>
      <w:lvlJc w:val="left"/>
      <w:pPr>
        <w:ind w:left="3383" w:hanging="360"/>
      </w:pPr>
    </w:lvl>
    <w:lvl w:ilvl="4" w:tplc="040C0019" w:tentative="1">
      <w:start w:val="1"/>
      <w:numFmt w:val="lowerLetter"/>
      <w:lvlText w:val="%5."/>
      <w:lvlJc w:val="left"/>
      <w:pPr>
        <w:ind w:left="4103" w:hanging="360"/>
      </w:pPr>
    </w:lvl>
    <w:lvl w:ilvl="5" w:tplc="040C001B" w:tentative="1">
      <w:start w:val="1"/>
      <w:numFmt w:val="lowerRoman"/>
      <w:lvlText w:val="%6."/>
      <w:lvlJc w:val="right"/>
      <w:pPr>
        <w:ind w:left="4823" w:hanging="180"/>
      </w:pPr>
    </w:lvl>
    <w:lvl w:ilvl="6" w:tplc="040C000F" w:tentative="1">
      <w:start w:val="1"/>
      <w:numFmt w:val="decimal"/>
      <w:lvlText w:val="%7."/>
      <w:lvlJc w:val="left"/>
      <w:pPr>
        <w:ind w:left="5543" w:hanging="360"/>
      </w:pPr>
    </w:lvl>
    <w:lvl w:ilvl="7" w:tplc="040C0019" w:tentative="1">
      <w:start w:val="1"/>
      <w:numFmt w:val="lowerLetter"/>
      <w:lvlText w:val="%8."/>
      <w:lvlJc w:val="left"/>
      <w:pPr>
        <w:ind w:left="6263" w:hanging="360"/>
      </w:pPr>
    </w:lvl>
    <w:lvl w:ilvl="8" w:tplc="040C001B" w:tentative="1">
      <w:start w:val="1"/>
      <w:numFmt w:val="lowerRoman"/>
      <w:lvlText w:val="%9."/>
      <w:lvlJc w:val="right"/>
      <w:pPr>
        <w:ind w:left="6983" w:hanging="180"/>
      </w:pPr>
    </w:lvl>
  </w:abstractNum>
  <w:abstractNum w:abstractNumId="6">
    <w:nsid w:val="105C45DB"/>
    <w:multiLevelType w:val="hybridMultilevel"/>
    <w:tmpl w:val="3FA4F14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120D1D36"/>
    <w:multiLevelType w:val="hybridMultilevel"/>
    <w:tmpl w:val="D6F4EAD4"/>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8">
    <w:nsid w:val="1833100C"/>
    <w:multiLevelType w:val="hybridMultilevel"/>
    <w:tmpl w:val="876237B6"/>
    <w:lvl w:ilvl="0" w:tplc="44BC750C">
      <w:start w:val="1"/>
      <w:numFmt w:val="decimal"/>
      <w:lvlText w:val="%1-"/>
      <w:lvlJc w:val="righ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18937787"/>
    <w:multiLevelType w:val="hybridMultilevel"/>
    <w:tmpl w:val="26224104"/>
    <w:lvl w:ilvl="0" w:tplc="C84EDD1A">
      <w:start w:val="1"/>
      <w:numFmt w:val="decimal"/>
      <w:lvlText w:val="%1-"/>
      <w:lvlJc w:val="left"/>
      <w:pPr>
        <w:ind w:left="720" w:hanging="360"/>
      </w:pPr>
      <w:rPr>
        <w:rFonts w:hint="default"/>
        <w:b/>
        <w:bCs/>
        <w:lang w:val="fr-FR"/>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A1957F4"/>
    <w:multiLevelType w:val="hybridMultilevel"/>
    <w:tmpl w:val="E6E8040E"/>
    <w:lvl w:ilvl="0" w:tplc="E69A1E08">
      <w:start w:val="3"/>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1A961CAD"/>
    <w:multiLevelType w:val="hybridMultilevel"/>
    <w:tmpl w:val="827C5BA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23331B11"/>
    <w:multiLevelType w:val="hybridMultilevel"/>
    <w:tmpl w:val="4F84DF10"/>
    <w:lvl w:ilvl="0" w:tplc="3E28083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68E5971"/>
    <w:multiLevelType w:val="hybridMultilevel"/>
    <w:tmpl w:val="A7725E62"/>
    <w:lvl w:ilvl="0" w:tplc="040C0001">
      <w:start w:val="1"/>
      <w:numFmt w:val="bullet"/>
      <w:lvlText w:val=""/>
      <w:lvlJc w:val="left"/>
      <w:pPr>
        <w:ind w:left="719" w:hanging="360"/>
      </w:pPr>
      <w:rPr>
        <w:rFonts w:ascii="Symbol" w:hAnsi="Symbol" w:hint="default"/>
      </w:rPr>
    </w:lvl>
    <w:lvl w:ilvl="1" w:tplc="040C0003" w:tentative="1">
      <w:start w:val="1"/>
      <w:numFmt w:val="bullet"/>
      <w:lvlText w:val="o"/>
      <w:lvlJc w:val="left"/>
      <w:pPr>
        <w:ind w:left="1439" w:hanging="360"/>
      </w:pPr>
      <w:rPr>
        <w:rFonts w:ascii="Courier New" w:hAnsi="Courier New" w:cs="Courier New" w:hint="default"/>
      </w:rPr>
    </w:lvl>
    <w:lvl w:ilvl="2" w:tplc="040C0005" w:tentative="1">
      <w:start w:val="1"/>
      <w:numFmt w:val="bullet"/>
      <w:lvlText w:val=""/>
      <w:lvlJc w:val="left"/>
      <w:pPr>
        <w:ind w:left="2159" w:hanging="360"/>
      </w:pPr>
      <w:rPr>
        <w:rFonts w:ascii="Wingdings" w:hAnsi="Wingdings" w:hint="default"/>
      </w:rPr>
    </w:lvl>
    <w:lvl w:ilvl="3" w:tplc="040C0001" w:tentative="1">
      <w:start w:val="1"/>
      <w:numFmt w:val="bullet"/>
      <w:lvlText w:val=""/>
      <w:lvlJc w:val="left"/>
      <w:pPr>
        <w:ind w:left="2879" w:hanging="360"/>
      </w:pPr>
      <w:rPr>
        <w:rFonts w:ascii="Symbol" w:hAnsi="Symbol" w:hint="default"/>
      </w:rPr>
    </w:lvl>
    <w:lvl w:ilvl="4" w:tplc="040C0003" w:tentative="1">
      <w:start w:val="1"/>
      <w:numFmt w:val="bullet"/>
      <w:lvlText w:val="o"/>
      <w:lvlJc w:val="left"/>
      <w:pPr>
        <w:ind w:left="3599" w:hanging="360"/>
      </w:pPr>
      <w:rPr>
        <w:rFonts w:ascii="Courier New" w:hAnsi="Courier New" w:cs="Courier New" w:hint="default"/>
      </w:rPr>
    </w:lvl>
    <w:lvl w:ilvl="5" w:tplc="040C0005" w:tentative="1">
      <w:start w:val="1"/>
      <w:numFmt w:val="bullet"/>
      <w:lvlText w:val=""/>
      <w:lvlJc w:val="left"/>
      <w:pPr>
        <w:ind w:left="4319" w:hanging="360"/>
      </w:pPr>
      <w:rPr>
        <w:rFonts w:ascii="Wingdings" w:hAnsi="Wingdings" w:hint="default"/>
      </w:rPr>
    </w:lvl>
    <w:lvl w:ilvl="6" w:tplc="040C0001" w:tentative="1">
      <w:start w:val="1"/>
      <w:numFmt w:val="bullet"/>
      <w:lvlText w:val=""/>
      <w:lvlJc w:val="left"/>
      <w:pPr>
        <w:ind w:left="5039" w:hanging="360"/>
      </w:pPr>
      <w:rPr>
        <w:rFonts w:ascii="Symbol" w:hAnsi="Symbol" w:hint="default"/>
      </w:rPr>
    </w:lvl>
    <w:lvl w:ilvl="7" w:tplc="040C0003" w:tentative="1">
      <w:start w:val="1"/>
      <w:numFmt w:val="bullet"/>
      <w:lvlText w:val="o"/>
      <w:lvlJc w:val="left"/>
      <w:pPr>
        <w:ind w:left="5759" w:hanging="360"/>
      </w:pPr>
      <w:rPr>
        <w:rFonts w:ascii="Courier New" w:hAnsi="Courier New" w:cs="Courier New" w:hint="default"/>
      </w:rPr>
    </w:lvl>
    <w:lvl w:ilvl="8" w:tplc="040C0005" w:tentative="1">
      <w:start w:val="1"/>
      <w:numFmt w:val="bullet"/>
      <w:lvlText w:val=""/>
      <w:lvlJc w:val="left"/>
      <w:pPr>
        <w:ind w:left="6479" w:hanging="360"/>
      </w:pPr>
      <w:rPr>
        <w:rFonts w:ascii="Wingdings" w:hAnsi="Wingdings" w:hint="default"/>
      </w:rPr>
    </w:lvl>
  </w:abstractNum>
  <w:abstractNum w:abstractNumId="14">
    <w:nsid w:val="2BB462DF"/>
    <w:multiLevelType w:val="hybridMultilevel"/>
    <w:tmpl w:val="A13AB24A"/>
    <w:lvl w:ilvl="0" w:tplc="040C0005">
      <w:start w:val="1"/>
      <w:numFmt w:val="bullet"/>
      <w:lvlText w:val=""/>
      <w:lvlJc w:val="left"/>
      <w:pPr>
        <w:ind w:left="1080"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5">
    <w:nsid w:val="2F6732F5"/>
    <w:multiLevelType w:val="multilevel"/>
    <w:tmpl w:val="34728A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343E6FAB"/>
    <w:multiLevelType w:val="hybridMultilevel"/>
    <w:tmpl w:val="332ECA6C"/>
    <w:lvl w:ilvl="0" w:tplc="6F186460">
      <w:start w:val="10"/>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nsid w:val="350134AB"/>
    <w:multiLevelType w:val="hybridMultilevel"/>
    <w:tmpl w:val="0AB64A70"/>
    <w:lvl w:ilvl="0" w:tplc="52E81E1A">
      <w:start w:val="1"/>
      <w:numFmt w:val="decimal"/>
      <w:lvlText w:val="%1)"/>
      <w:lvlJc w:val="left"/>
      <w:pPr>
        <w:ind w:left="784" w:hanging="360"/>
      </w:pPr>
      <w:rPr>
        <w:rFonts w:hint="default"/>
      </w:rPr>
    </w:lvl>
    <w:lvl w:ilvl="1" w:tplc="040C0019" w:tentative="1">
      <w:start w:val="1"/>
      <w:numFmt w:val="lowerLetter"/>
      <w:lvlText w:val="%2."/>
      <w:lvlJc w:val="left"/>
      <w:pPr>
        <w:ind w:left="1504" w:hanging="360"/>
      </w:pPr>
    </w:lvl>
    <w:lvl w:ilvl="2" w:tplc="040C001B" w:tentative="1">
      <w:start w:val="1"/>
      <w:numFmt w:val="lowerRoman"/>
      <w:lvlText w:val="%3."/>
      <w:lvlJc w:val="right"/>
      <w:pPr>
        <w:ind w:left="2224" w:hanging="180"/>
      </w:pPr>
    </w:lvl>
    <w:lvl w:ilvl="3" w:tplc="040C000F" w:tentative="1">
      <w:start w:val="1"/>
      <w:numFmt w:val="decimal"/>
      <w:lvlText w:val="%4."/>
      <w:lvlJc w:val="left"/>
      <w:pPr>
        <w:ind w:left="2944" w:hanging="360"/>
      </w:pPr>
    </w:lvl>
    <w:lvl w:ilvl="4" w:tplc="040C0019" w:tentative="1">
      <w:start w:val="1"/>
      <w:numFmt w:val="lowerLetter"/>
      <w:lvlText w:val="%5."/>
      <w:lvlJc w:val="left"/>
      <w:pPr>
        <w:ind w:left="3664" w:hanging="360"/>
      </w:pPr>
    </w:lvl>
    <w:lvl w:ilvl="5" w:tplc="040C001B" w:tentative="1">
      <w:start w:val="1"/>
      <w:numFmt w:val="lowerRoman"/>
      <w:lvlText w:val="%6."/>
      <w:lvlJc w:val="right"/>
      <w:pPr>
        <w:ind w:left="4384" w:hanging="180"/>
      </w:pPr>
    </w:lvl>
    <w:lvl w:ilvl="6" w:tplc="040C000F" w:tentative="1">
      <w:start w:val="1"/>
      <w:numFmt w:val="decimal"/>
      <w:lvlText w:val="%7."/>
      <w:lvlJc w:val="left"/>
      <w:pPr>
        <w:ind w:left="5104" w:hanging="360"/>
      </w:pPr>
    </w:lvl>
    <w:lvl w:ilvl="7" w:tplc="040C0019" w:tentative="1">
      <w:start w:val="1"/>
      <w:numFmt w:val="lowerLetter"/>
      <w:lvlText w:val="%8."/>
      <w:lvlJc w:val="left"/>
      <w:pPr>
        <w:ind w:left="5824" w:hanging="360"/>
      </w:pPr>
    </w:lvl>
    <w:lvl w:ilvl="8" w:tplc="040C001B" w:tentative="1">
      <w:start w:val="1"/>
      <w:numFmt w:val="lowerRoman"/>
      <w:lvlText w:val="%9."/>
      <w:lvlJc w:val="right"/>
      <w:pPr>
        <w:ind w:left="6544" w:hanging="180"/>
      </w:pPr>
    </w:lvl>
  </w:abstractNum>
  <w:abstractNum w:abstractNumId="18">
    <w:nsid w:val="3E075F19"/>
    <w:multiLevelType w:val="hybridMultilevel"/>
    <w:tmpl w:val="C510AF18"/>
    <w:lvl w:ilvl="0" w:tplc="3F3AEFA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nsid w:val="3EC422DA"/>
    <w:multiLevelType w:val="hybridMultilevel"/>
    <w:tmpl w:val="3A2E6C0C"/>
    <w:lvl w:ilvl="0" w:tplc="7278E914">
      <w:start w:val="1"/>
      <w:numFmt w:val="decimal"/>
      <w:lvlText w:val="%1-"/>
      <w:lvlJc w:val="right"/>
      <w:pPr>
        <w:ind w:left="2061" w:hanging="360"/>
      </w:pPr>
      <w:rPr>
        <w:rFonts w:hint="default"/>
        <w:b/>
        <w:bCs/>
        <w:sz w:val="32"/>
        <w:szCs w:val="32"/>
      </w:rPr>
    </w:lvl>
    <w:lvl w:ilvl="1" w:tplc="040C0003" w:tentative="1">
      <w:start w:val="1"/>
      <w:numFmt w:val="bullet"/>
      <w:lvlText w:val="o"/>
      <w:lvlJc w:val="left"/>
      <w:pPr>
        <w:ind w:left="2781" w:hanging="360"/>
      </w:pPr>
      <w:rPr>
        <w:rFonts w:ascii="Courier New" w:hAnsi="Courier New" w:cs="Courier New" w:hint="default"/>
      </w:rPr>
    </w:lvl>
    <w:lvl w:ilvl="2" w:tplc="040C0005" w:tentative="1">
      <w:start w:val="1"/>
      <w:numFmt w:val="bullet"/>
      <w:lvlText w:val=""/>
      <w:lvlJc w:val="left"/>
      <w:pPr>
        <w:ind w:left="3501" w:hanging="360"/>
      </w:pPr>
      <w:rPr>
        <w:rFonts w:ascii="Wingdings" w:hAnsi="Wingdings" w:hint="default"/>
      </w:rPr>
    </w:lvl>
    <w:lvl w:ilvl="3" w:tplc="040C0001" w:tentative="1">
      <w:start w:val="1"/>
      <w:numFmt w:val="bullet"/>
      <w:lvlText w:val=""/>
      <w:lvlJc w:val="left"/>
      <w:pPr>
        <w:ind w:left="4221" w:hanging="360"/>
      </w:pPr>
      <w:rPr>
        <w:rFonts w:ascii="Symbol" w:hAnsi="Symbol" w:hint="default"/>
      </w:rPr>
    </w:lvl>
    <w:lvl w:ilvl="4" w:tplc="040C0003" w:tentative="1">
      <w:start w:val="1"/>
      <w:numFmt w:val="bullet"/>
      <w:lvlText w:val="o"/>
      <w:lvlJc w:val="left"/>
      <w:pPr>
        <w:ind w:left="4941" w:hanging="360"/>
      </w:pPr>
      <w:rPr>
        <w:rFonts w:ascii="Courier New" w:hAnsi="Courier New" w:cs="Courier New" w:hint="default"/>
      </w:rPr>
    </w:lvl>
    <w:lvl w:ilvl="5" w:tplc="040C0005" w:tentative="1">
      <w:start w:val="1"/>
      <w:numFmt w:val="bullet"/>
      <w:lvlText w:val=""/>
      <w:lvlJc w:val="left"/>
      <w:pPr>
        <w:ind w:left="5661" w:hanging="360"/>
      </w:pPr>
      <w:rPr>
        <w:rFonts w:ascii="Wingdings" w:hAnsi="Wingdings" w:hint="default"/>
      </w:rPr>
    </w:lvl>
    <w:lvl w:ilvl="6" w:tplc="040C0001" w:tentative="1">
      <w:start w:val="1"/>
      <w:numFmt w:val="bullet"/>
      <w:lvlText w:val=""/>
      <w:lvlJc w:val="left"/>
      <w:pPr>
        <w:ind w:left="6381" w:hanging="360"/>
      </w:pPr>
      <w:rPr>
        <w:rFonts w:ascii="Symbol" w:hAnsi="Symbol" w:hint="default"/>
      </w:rPr>
    </w:lvl>
    <w:lvl w:ilvl="7" w:tplc="040C0003" w:tentative="1">
      <w:start w:val="1"/>
      <w:numFmt w:val="bullet"/>
      <w:lvlText w:val="o"/>
      <w:lvlJc w:val="left"/>
      <w:pPr>
        <w:ind w:left="7101" w:hanging="360"/>
      </w:pPr>
      <w:rPr>
        <w:rFonts w:ascii="Courier New" w:hAnsi="Courier New" w:cs="Courier New" w:hint="default"/>
      </w:rPr>
    </w:lvl>
    <w:lvl w:ilvl="8" w:tplc="040C0005" w:tentative="1">
      <w:start w:val="1"/>
      <w:numFmt w:val="bullet"/>
      <w:lvlText w:val=""/>
      <w:lvlJc w:val="left"/>
      <w:pPr>
        <w:ind w:left="7821" w:hanging="360"/>
      </w:pPr>
      <w:rPr>
        <w:rFonts w:ascii="Wingdings" w:hAnsi="Wingdings" w:hint="default"/>
      </w:rPr>
    </w:lvl>
  </w:abstractNum>
  <w:abstractNum w:abstractNumId="20">
    <w:nsid w:val="42DB1766"/>
    <w:multiLevelType w:val="hybridMultilevel"/>
    <w:tmpl w:val="A2C291B2"/>
    <w:lvl w:ilvl="0" w:tplc="49DA7CE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
    <w:nsid w:val="42FA4248"/>
    <w:multiLevelType w:val="hybridMultilevel"/>
    <w:tmpl w:val="19C04DCC"/>
    <w:lvl w:ilvl="0" w:tplc="44BC750C">
      <w:start w:val="1"/>
      <w:numFmt w:val="decimal"/>
      <w:lvlText w:val="%1-"/>
      <w:lvlJc w:val="righ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2">
    <w:nsid w:val="47820A1E"/>
    <w:multiLevelType w:val="hybridMultilevel"/>
    <w:tmpl w:val="D278F826"/>
    <w:lvl w:ilvl="0" w:tplc="733E89C4">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nsid w:val="47DF7ED4"/>
    <w:multiLevelType w:val="hybridMultilevel"/>
    <w:tmpl w:val="AA0ACD34"/>
    <w:lvl w:ilvl="0" w:tplc="E69A1E08">
      <w:start w:val="3"/>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nsid w:val="4818115F"/>
    <w:multiLevelType w:val="hybridMultilevel"/>
    <w:tmpl w:val="6E76361E"/>
    <w:lvl w:ilvl="0" w:tplc="7278E914">
      <w:start w:val="1"/>
      <w:numFmt w:val="decimal"/>
      <w:lvlText w:val="%1-"/>
      <w:lvlJc w:val="right"/>
      <w:pPr>
        <w:ind w:left="2061" w:hanging="360"/>
      </w:pPr>
      <w:rPr>
        <w:rFonts w:hint="default"/>
        <w:b/>
        <w:bCs/>
        <w:sz w:val="32"/>
        <w:szCs w:val="32"/>
      </w:rPr>
    </w:lvl>
    <w:lvl w:ilvl="1" w:tplc="040C0003" w:tentative="1">
      <w:start w:val="1"/>
      <w:numFmt w:val="bullet"/>
      <w:lvlText w:val="o"/>
      <w:lvlJc w:val="left"/>
      <w:pPr>
        <w:ind w:left="2781" w:hanging="360"/>
      </w:pPr>
      <w:rPr>
        <w:rFonts w:ascii="Courier New" w:hAnsi="Courier New" w:cs="Courier New" w:hint="default"/>
      </w:rPr>
    </w:lvl>
    <w:lvl w:ilvl="2" w:tplc="040C0005" w:tentative="1">
      <w:start w:val="1"/>
      <w:numFmt w:val="bullet"/>
      <w:lvlText w:val=""/>
      <w:lvlJc w:val="left"/>
      <w:pPr>
        <w:ind w:left="3501" w:hanging="360"/>
      </w:pPr>
      <w:rPr>
        <w:rFonts w:ascii="Wingdings" w:hAnsi="Wingdings" w:hint="default"/>
      </w:rPr>
    </w:lvl>
    <w:lvl w:ilvl="3" w:tplc="040C0001" w:tentative="1">
      <w:start w:val="1"/>
      <w:numFmt w:val="bullet"/>
      <w:lvlText w:val=""/>
      <w:lvlJc w:val="left"/>
      <w:pPr>
        <w:ind w:left="4221" w:hanging="360"/>
      </w:pPr>
      <w:rPr>
        <w:rFonts w:ascii="Symbol" w:hAnsi="Symbol" w:hint="default"/>
      </w:rPr>
    </w:lvl>
    <w:lvl w:ilvl="4" w:tplc="040C0003" w:tentative="1">
      <w:start w:val="1"/>
      <w:numFmt w:val="bullet"/>
      <w:lvlText w:val="o"/>
      <w:lvlJc w:val="left"/>
      <w:pPr>
        <w:ind w:left="4941" w:hanging="360"/>
      </w:pPr>
      <w:rPr>
        <w:rFonts w:ascii="Courier New" w:hAnsi="Courier New" w:cs="Courier New" w:hint="default"/>
      </w:rPr>
    </w:lvl>
    <w:lvl w:ilvl="5" w:tplc="040C0005" w:tentative="1">
      <w:start w:val="1"/>
      <w:numFmt w:val="bullet"/>
      <w:lvlText w:val=""/>
      <w:lvlJc w:val="left"/>
      <w:pPr>
        <w:ind w:left="5661" w:hanging="360"/>
      </w:pPr>
      <w:rPr>
        <w:rFonts w:ascii="Wingdings" w:hAnsi="Wingdings" w:hint="default"/>
      </w:rPr>
    </w:lvl>
    <w:lvl w:ilvl="6" w:tplc="040C0001" w:tentative="1">
      <w:start w:val="1"/>
      <w:numFmt w:val="bullet"/>
      <w:lvlText w:val=""/>
      <w:lvlJc w:val="left"/>
      <w:pPr>
        <w:ind w:left="6381" w:hanging="360"/>
      </w:pPr>
      <w:rPr>
        <w:rFonts w:ascii="Symbol" w:hAnsi="Symbol" w:hint="default"/>
      </w:rPr>
    </w:lvl>
    <w:lvl w:ilvl="7" w:tplc="040C0003" w:tentative="1">
      <w:start w:val="1"/>
      <w:numFmt w:val="bullet"/>
      <w:lvlText w:val="o"/>
      <w:lvlJc w:val="left"/>
      <w:pPr>
        <w:ind w:left="7101" w:hanging="360"/>
      </w:pPr>
      <w:rPr>
        <w:rFonts w:ascii="Courier New" w:hAnsi="Courier New" w:cs="Courier New" w:hint="default"/>
      </w:rPr>
    </w:lvl>
    <w:lvl w:ilvl="8" w:tplc="040C0005" w:tentative="1">
      <w:start w:val="1"/>
      <w:numFmt w:val="bullet"/>
      <w:lvlText w:val=""/>
      <w:lvlJc w:val="left"/>
      <w:pPr>
        <w:ind w:left="7821" w:hanging="360"/>
      </w:pPr>
      <w:rPr>
        <w:rFonts w:ascii="Wingdings" w:hAnsi="Wingdings" w:hint="default"/>
      </w:rPr>
    </w:lvl>
  </w:abstractNum>
  <w:abstractNum w:abstractNumId="25">
    <w:nsid w:val="493B23F2"/>
    <w:multiLevelType w:val="hybridMultilevel"/>
    <w:tmpl w:val="4E2EC268"/>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6">
    <w:nsid w:val="49741BB9"/>
    <w:multiLevelType w:val="hybridMultilevel"/>
    <w:tmpl w:val="858A88D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nsid w:val="4C97137E"/>
    <w:multiLevelType w:val="hybridMultilevel"/>
    <w:tmpl w:val="1EB09E5A"/>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28">
    <w:nsid w:val="4E5020C0"/>
    <w:multiLevelType w:val="hybridMultilevel"/>
    <w:tmpl w:val="F7CA91B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nsid w:val="4E72297F"/>
    <w:multiLevelType w:val="hybridMultilevel"/>
    <w:tmpl w:val="44422BA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0">
    <w:nsid w:val="5102773E"/>
    <w:multiLevelType w:val="hybridMultilevel"/>
    <w:tmpl w:val="DB3658A4"/>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1">
    <w:nsid w:val="53B470F1"/>
    <w:multiLevelType w:val="hybridMultilevel"/>
    <w:tmpl w:val="4A6EB30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nsid w:val="55086AB0"/>
    <w:multiLevelType w:val="hybridMultilevel"/>
    <w:tmpl w:val="35BA7F88"/>
    <w:lvl w:ilvl="0" w:tplc="7278E914">
      <w:start w:val="1"/>
      <w:numFmt w:val="decimal"/>
      <w:lvlText w:val="%1-"/>
      <w:lvlJc w:val="right"/>
      <w:pPr>
        <w:ind w:left="2061" w:hanging="360"/>
      </w:pPr>
      <w:rPr>
        <w:rFonts w:hint="default"/>
        <w:b/>
        <w:bCs/>
        <w:sz w:val="32"/>
        <w:szCs w:val="32"/>
      </w:rPr>
    </w:lvl>
    <w:lvl w:ilvl="1" w:tplc="040C0003" w:tentative="1">
      <w:start w:val="1"/>
      <w:numFmt w:val="bullet"/>
      <w:lvlText w:val="o"/>
      <w:lvlJc w:val="left"/>
      <w:pPr>
        <w:ind w:left="2781" w:hanging="360"/>
      </w:pPr>
      <w:rPr>
        <w:rFonts w:ascii="Courier New" w:hAnsi="Courier New" w:cs="Courier New" w:hint="default"/>
      </w:rPr>
    </w:lvl>
    <w:lvl w:ilvl="2" w:tplc="040C0005" w:tentative="1">
      <w:start w:val="1"/>
      <w:numFmt w:val="bullet"/>
      <w:lvlText w:val=""/>
      <w:lvlJc w:val="left"/>
      <w:pPr>
        <w:ind w:left="3501" w:hanging="360"/>
      </w:pPr>
      <w:rPr>
        <w:rFonts w:ascii="Wingdings" w:hAnsi="Wingdings" w:hint="default"/>
      </w:rPr>
    </w:lvl>
    <w:lvl w:ilvl="3" w:tplc="040C0001" w:tentative="1">
      <w:start w:val="1"/>
      <w:numFmt w:val="bullet"/>
      <w:lvlText w:val=""/>
      <w:lvlJc w:val="left"/>
      <w:pPr>
        <w:ind w:left="4221" w:hanging="360"/>
      </w:pPr>
      <w:rPr>
        <w:rFonts w:ascii="Symbol" w:hAnsi="Symbol" w:hint="default"/>
      </w:rPr>
    </w:lvl>
    <w:lvl w:ilvl="4" w:tplc="040C0003" w:tentative="1">
      <w:start w:val="1"/>
      <w:numFmt w:val="bullet"/>
      <w:lvlText w:val="o"/>
      <w:lvlJc w:val="left"/>
      <w:pPr>
        <w:ind w:left="4941" w:hanging="360"/>
      </w:pPr>
      <w:rPr>
        <w:rFonts w:ascii="Courier New" w:hAnsi="Courier New" w:cs="Courier New" w:hint="default"/>
      </w:rPr>
    </w:lvl>
    <w:lvl w:ilvl="5" w:tplc="040C0005" w:tentative="1">
      <w:start w:val="1"/>
      <w:numFmt w:val="bullet"/>
      <w:lvlText w:val=""/>
      <w:lvlJc w:val="left"/>
      <w:pPr>
        <w:ind w:left="5661" w:hanging="360"/>
      </w:pPr>
      <w:rPr>
        <w:rFonts w:ascii="Wingdings" w:hAnsi="Wingdings" w:hint="default"/>
      </w:rPr>
    </w:lvl>
    <w:lvl w:ilvl="6" w:tplc="040C0001" w:tentative="1">
      <w:start w:val="1"/>
      <w:numFmt w:val="bullet"/>
      <w:lvlText w:val=""/>
      <w:lvlJc w:val="left"/>
      <w:pPr>
        <w:ind w:left="6381" w:hanging="360"/>
      </w:pPr>
      <w:rPr>
        <w:rFonts w:ascii="Symbol" w:hAnsi="Symbol" w:hint="default"/>
      </w:rPr>
    </w:lvl>
    <w:lvl w:ilvl="7" w:tplc="040C0003" w:tentative="1">
      <w:start w:val="1"/>
      <w:numFmt w:val="bullet"/>
      <w:lvlText w:val="o"/>
      <w:lvlJc w:val="left"/>
      <w:pPr>
        <w:ind w:left="7101" w:hanging="360"/>
      </w:pPr>
      <w:rPr>
        <w:rFonts w:ascii="Courier New" w:hAnsi="Courier New" w:cs="Courier New" w:hint="default"/>
      </w:rPr>
    </w:lvl>
    <w:lvl w:ilvl="8" w:tplc="040C0005" w:tentative="1">
      <w:start w:val="1"/>
      <w:numFmt w:val="bullet"/>
      <w:lvlText w:val=""/>
      <w:lvlJc w:val="left"/>
      <w:pPr>
        <w:ind w:left="7821" w:hanging="360"/>
      </w:pPr>
      <w:rPr>
        <w:rFonts w:ascii="Wingdings" w:hAnsi="Wingdings" w:hint="default"/>
      </w:rPr>
    </w:lvl>
  </w:abstractNum>
  <w:abstractNum w:abstractNumId="33">
    <w:nsid w:val="689032C0"/>
    <w:multiLevelType w:val="hybridMultilevel"/>
    <w:tmpl w:val="66402770"/>
    <w:lvl w:ilvl="0" w:tplc="040C000F">
      <w:start w:val="1"/>
      <w:numFmt w:val="decimal"/>
      <w:lvlText w:val="%1."/>
      <w:lvlJc w:val="left"/>
      <w:pPr>
        <w:ind w:left="1080" w:hanging="360"/>
      </w:p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34">
    <w:nsid w:val="6B7775B3"/>
    <w:multiLevelType w:val="hybridMultilevel"/>
    <w:tmpl w:val="18E46390"/>
    <w:lvl w:ilvl="0" w:tplc="055E562A">
      <w:numFmt w:val="bullet"/>
      <w:lvlText w:val="-"/>
      <w:lvlJc w:val="left"/>
      <w:pPr>
        <w:ind w:left="72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5">
    <w:nsid w:val="6DF93767"/>
    <w:multiLevelType w:val="hybridMultilevel"/>
    <w:tmpl w:val="067C0F2A"/>
    <w:lvl w:ilvl="0" w:tplc="7278E914">
      <w:start w:val="1"/>
      <w:numFmt w:val="decimal"/>
      <w:lvlText w:val="%1-"/>
      <w:lvlJc w:val="right"/>
      <w:pPr>
        <w:ind w:left="2061" w:hanging="360"/>
      </w:pPr>
      <w:rPr>
        <w:rFonts w:hint="default"/>
        <w:b/>
        <w:bCs/>
        <w:sz w:val="32"/>
        <w:szCs w:val="32"/>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6">
    <w:nsid w:val="7058232C"/>
    <w:multiLevelType w:val="hybridMultilevel"/>
    <w:tmpl w:val="1D7ED70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7">
    <w:nsid w:val="75493FED"/>
    <w:multiLevelType w:val="hybridMultilevel"/>
    <w:tmpl w:val="9ADC811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8">
    <w:nsid w:val="774847E2"/>
    <w:multiLevelType w:val="hybridMultilevel"/>
    <w:tmpl w:val="C388F288"/>
    <w:lvl w:ilvl="0" w:tplc="040C0001">
      <w:start w:val="1"/>
      <w:numFmt w:val="bullet"/>
      <w:lvlText w:val=""/>
      <w:lvlJc w:val="left"/>
      <w:pPr>
        <w:ind w:left="1439" w:hanging="360"/>
      </w:pPr>
      <w:rPr>
        <w:rFonts w:ascii="Symbol" w:hAnsi="Symbol" w:hint="default"/>
      </w:rPr>
    </w:lvl>
    <w:lvl w:ilvl="1" w:tplc="040C0003" w:tentative="1">
      <w:start w:val="1"/>
      <w:numFmt w:val="bullet"/>
      <w:lvlText w:val="o"/>
      <w:lvlJc w:val="left"/>
      <w:pPr>
        <w:ind w:left="2159" w:hanging="360"/>
      </w:pPr>
      <w:rPr>
        <w:rFonts w:ascii="Courier New" w:hAnsi="Courier New" w:cs="Courier New" w:hint="default"/>
      </w:rPr>
    </w:lvl>
    <w:lvl w:ilvl="2" w:tplc="040C0005" w:tentative="1">
      <w:start w:val="1"/>
      <w:numFmt w:val="bullet"/>
      <w:lvlText w:val=""/>
      <w:lvlJc w:val="left"/>
      <w:pPr>
        <w:ind w:left="2879" w:hanging="360"/>
      </w:pPr>
      <w:rPr>
        <w:rFonts w:ascii="Wingdings" w:hAnsi="Wingdings" w:hint="default"/>
      </w:rPr>
    </w:lvl>
    <w:lvl w:ilvl="3" w:tplc="040C0001" w:tentative="1">
      <w:start w:val="1"/>
      <w:numFmt w:val="bullet"/>
      <w:lvlText w:val=""/>
      <w:lvlJc w:val="left"/>
      <w:pPr>
        <w:ind w:left="3599" w:hanging="360"/>
      </w:pPr>
      <w:rPr>
        <w:rFonts w:ascii="Symbol" w:hAnsi="Symbol" w:hint="default"/>
      </w:rPr>
    </w:lvl>
    <w:lvl w:ilvl="4" w:tplc="040C0003" w:tentative="1">
      <w:start w:val="1"/>
      <w:numFmt w:val="bullet"/>
      <w:lvlText w:val="o"/>
      <w:lvlJc w:val="left"/>
      <w:pPr>
        <w:ind w:left="4319" w:hanging="360"/>
      </w:pPr>
      <w:rPr>
        <w:rFonts w:ascii="Courier New" w:hAnsi="Courier New" w:cs="Courier New" w:hint="default"/>
      </w:rPr>
    </w:lvl>
    <w:lvl w:ilvl="5" w:tplc="040C0005" w:tentative="1">
      <w:start w:val="1"/>
      <w:numFmt w:val="bullet"/>
      <w:lvlText w:val=""/>
      <w:lvlJc w:val="left"/>
      <w:pPr>
        <w:ind w:left="5039" w:hanging="360"/>
      </w:pPr>
      <w:rPr>
        <w:rFonts w:ascii="Wingdings" w:hAnsi="Wingdings" w:hint="default"/>
      </w:rPr>
    </w:lvl>
    <w:lvl w:ilvl="6" w:tplc="040C0001" w:tentative="1">
      <w:start w:val="1"/>
      <w:numFmt w:val="bullet"/>
      <w:lvlText w:val=""/>
      <w:lvlJc w:val="left"/>
      <w:pPr>
        <w:ind w:left="5759" w:hanging="360"/>
      </w:pPr>
      <w:rPr>
        <w:rFonts w:ascii="Symbol" w:hAnsi="Symbol" w:hint="default"/>
      </w:rPr>
    </w:lvl>
    <w:lvl w:ilvl="7" w:tplc="040C0003" w:tentative="1">
      <w:start w:val="1"/>
      <w:numFmt w:val="bullet"/>
      <w:lvlText w:val="o"/>
      <w:lvlJc w:val="left"/>
      <w:pPr>
        <w:ind w:left="6479" w:hanging="360"/>
      </w:pPr>
      <w:rPr>
        <w:rFonts w:ascii="Courier New" w:hAnsi="Courier New" w:cs="Courier New" w:hint="default"/>
      </w:rPr>
    </w:lvl>
    <w:lvl w:ilvl="8" w:tplc="040C0005" w:tentative="1">
      <w:start w:val="1"/>
      <w:numFmt w:val="bullet"/>
      <w:lvlText w:val=""/>
      <w:lvlJc w:val="left"/>
      <w:pPr>
        <w:ind w:left="7199" w:hanging="360"/>
      </w:pPr>
      <w:rPr>
        <w:rFonts w:ascii="Wingdings" w:hAnsi="Wingdings" w:hint="default"/>
      </w:rPr>
    </w:lvl>
  </w:abstractNum>
  <w:abstractNum w:abstractNumId="39">
    <w:nsid w:val="7B66550C"/>
    <w:multiLevelType w:val="hybridMultilevel"/>
    <w:tmpl w:val="8BD4E970"/>
    <w:lvl w:ilvl="0" w:tplc="040C000F">
      <w:start w:val="1"/>
      <w:numFmt w:val="decimal"/>
      <w:lvlText w:val="%1."/>
      <w:lvlJc w:val="left"/>
      <w:pPr>
        <w:ind w:left="719" w:hanging="360"/>
      </w:pPr>
      <w:rPr>
        <w:rFonts w:hint="default"/>
        <w:b/>
        <w:bCs/>
      </w:rPr>
    </w:lvl>
    <w:lvl w:ilvl="1" w:tplc="040C0019" w:tentative="1">
      <w:start w:val="1"/>
      <w:numFmt w:val="lowerLetter"/>
      <w:lvlText w:val="%2."/>
      <w:lvlJc w:val="left"/>
      <w:pPr>
        <w:ind w:left="1439" w:hanging="360"/>
      </w:pPr>
    </w:lvl>
    <w:lvl w:ilvl="2" w:tplc="040C001B" w:tentative="1">
      <w:start w:val="1"/>
      <w:numFmt w:val="lowerRoman"/>
      <w:lvlText w:val="%3."/>
      <w:lvlJc w:val="right"/>
      <w:pPr>
        <w:ind w:left="2159" w:hanging="180"/>
      </w:pPr>
    </w:lvl>
    <w:lvl w:ilvl="3" w:tplc="040C000F" w:tentative="1">
      <w:start w:val="1"/>
      <w:numFmt w:val="decimal"/>
      <w:lvlText w:val="%4."/>
      <w:lvlJc w:val="left"/>
      <w:pPr>
        <w:ind w:left="2879" w:hanging="360"/>
      </w:pPr>
    </w:lvl>
    <w:lvl w:ilvl="4" w:tplc="040C0019" w:tentative="1">
      <w:start w:val="1"/>
      <w:numFmt w:val="lowerLetter"/>
      <w:lvlText w:val="%5."/>
      <w:lvlJc w:val="left"/>
      <w:pPr>
        <w:ind w:left="3599" w:hanging="360"/>
      </w:pPr>
    </w:lvl>
    <w:lvl w:ilvl="5" w:tplc="040C001B" w:tentative="1">
      <w:start w:val="1"/>
      <w:numFmt w:val="lowerRoman"/>
      <w:lvlText w:val="%6."/>
      <w:lvlJc w:val="right"/>
      <w:pPr>
        <w:ind w:left="4319" w:hanging="180"/>
      </w:pPr>
    </w:lvl>
    <w:lvl w:ilvl="6" w:tplc="040C000F" w:tentative="1">
      <w:start w:val="1"/>
      <w:numFmt w:val="decimal"/>
      <w:lvlText w:val="%7."/>
      <w:lvlJc w:val="left"/>
      <w:pPr>
        <w:ind w:left="5039" w:hanging="360"/>
      </w:pPr>
    </w:lvl>
    <w:lvl w:ilvl="7" w:tplc="040C0019" w:tentative="1">
      <w:start w:val="1"/>
      <w:numFmt w:val="lowerLetter"/>
      <w:lvlText w:val="%8."/>
      <w:lvlJc w:val="left"/>
      <w:pPr>
        <w:ind w:left="5759" w:hanging="360"/>
      </w:pPr>
    </w:lvl>
    <w:lvl w:ilvl="8" w:tplc="040C001B" w:tentative="1">
      <w:start w:val="1"/>
      <w:numFmt w:val="lowerRoman"/>
      <w:lvlText w:val="%9."/>
      <w:lvlJc w:val="right"/>
      <w:pPr>
        <w:ind w:left="6479" w:hanging="180"/>
      </w:pPr>
    </w:lvl>
  </w:abstractNum>
  <w:abstractNum w:abstractNumId="40">
    <w:nsid w:val="7CC84B15"/>
    <w:multiLevelType w:val="hybridMultilevel"/>
    <w:tmpl w:val="4FACCAC6"/>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41">
    <w:nsid w:val="7F3A1ED9"/>
    <w:multiLevelType w:val="hybridMultilevel"/>
    <w:tmpl w:val="4C34D2E6"/>
    <w:lvl w:ilvl="0" w:tplc="E69A1E08">
      <w:start w:val="3"/>
      <w:numFmt w:val="bullet"/>
      <w:lvlText w:val="-"/>
      <w:lvlJc w:val="left"/>
      <w:pPr>
        <w:ind w:left="1080" w:hanging="360"/>
      </w:pPr>
      <w:rPr>
        <w:rFonts w:ascii="Arial" w:eastAsiaTheme="minorHAnsi" w:hAnsi="Arial" w:cs="Aria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42">
    <w:nsid w:val="7FBD3B7E"/>
    <w:multiLevelType w:val="hybridMultilevel"/>
    <w:tmpl w:val="42C25DA6"/>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num w:numId="1">
    <w:abstractNumId w:val="34"/>
  </w:num>
  <w:num w:numId="2">
    <w:abstractNumId w:val="22"/>
  </w:num>
  <w:num w:numId="3">
    <w:abstractNumId w:val="20"/>
  </w:num>
  <w:num w:numId="4">
    <w:abstractNumId w:val="18"/>
  </w:num>
  <w:num w:numId="5">
    <w:abstractNumId w:val="9"/>
  </w:num>
  <w:num w:numId="6">
    <w:abstractNumId w:val="12"/>
  </w:num>
  <w:num w:numId="7">
    <w:abstractNumId w:val="3"/>
  </w:num>
  <w:num w:numId="8">
    <w:abstractNumId w:val="1"/>
  </w:num>
  <w:num w:numId="9">
    <w:abstractNumId w:val="16"/>
  </w:num>
  <w:num w:numId="10">
    <w:abstractNumId w:val="39"/>
  </w:num>
  <w:num w:numId="11">
    <w:abstractNumId w:val="28"/>
  </w:num>
  <w:num w:numId="12">
    <w:abstractNumId w:val="36"/>
  </w:num>
  <w:num w:numId="13">
    <w:abstractNumId w:val="32"/>
  </w:num>
  <w:num w:numId="14">
    <w:abstractNumId w:val="21"/>
  </w:num>
  <w:num w:numId="15">
    <w:abstractNumId w:val="8"/>
  </w:num>
  <w:num w:numId="16">
    <w:abstractNumId w:val="19"/>
  </w:num>
  <w:num w:numId="17">
    <w:abstractNumId w:val="26"/>
  </w:num>
  <w:num w:numId="18">
    <w:abstractNumId w:val="29"/>
  </w:num>
  <w:num w:numId="19">
    <w:abstractNumId w:val="10"/>
  </w:num>
  <w:num w:numId="20">
    <w:abstractNumId w:val="23"/>
  </w:num>
  <w:num w:numId="21">
    <w:abstractNumId w:val="41"/>
  </w:num>
  <w:num w:numId="22">
    <w:abstractNumId w:val="14"/>
  </w:num>
  <w:num w:numId="23">
    <w:abstractNumId w:val="24"/>
  </w:num>
  <w:num w:numId="24">
    <w:abstractNumId w:val="2"/>
  </w:num>
  <w:num w:numId="25">
    <w:abstractNumId w:val="5"/>
  </w:num>
  <w:num w:numId="26">
    <w:abstractNumId w:val="35"/>
  </w:num>
  <w:num w:numId="27">
    <w:abstractNumId w:val="17"/>
  </w:num>
  <w:num w:numId="28">
    <w:abstractNumId w:val="30"/>
  </w:num>
  <w:num w:numId="29">
    <w:abstractNumId w:val="13"/>
  </w:num>
  <w:num w:numId="30">
    <w:abstractNumId w:val="38"/>
  </w:num>
  <w:num w:numId="31">
    <w:abstractNumId w:val="0"/>
  </w:num>
  <w:num w:numId="32">
    <w:abstractNumId w:val="11"/>
  </w:num>
  <w:num w:numId="33">
    <w:abstractNumId w:val="6"/>
  </w:num>
  <w:num w:numId="34">
    <w:abstractNumId w:val="4"/>
  </w:num>
  <w:num w:numId="35">
    <w:abstractNumId w:val="40"/>
  </w:num>
  <w:num w:numId="36">
    <w:abstractNumId w:val="42"/>
  </w:num>
  <w:num w:numId="37">
    <w:abstractNumId w:val="37"/>
  </w:num>
  <w:num w:numId="38">
    <w:abstractNumId w:val="15"/>
  </w:num>
  <w:num w:numId="39">
    <w:abstractNumId w:val="7"/>
  </w:num>
  <w:num w:numId="40">
    <w:abstractNumId w:val="27"/>
  </w:num>
  <w:num w:numId="41">
    <w:abstractNumId w:val="33"/>
  </w:num>
  <w:num w:numId="42">
    <w:abstractNumId w:val="25"/>
  </w:num>
  <w:num w:numId="43">
    <w:abstractNumId w:val="31"/>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9"/>
  <w:hyphenationZone w:val="425"/>
  <w:characterSpacingControl w:val="doNotCompress"/>
  <w:hdrShapeDefaults>
    <o:shapedefaults v:ext="edit" spidmax="4097"/>
  </w:hdrShapeDefaults>
  <w:footnotePr>
    <w:numRestart w:val="eachPage"/>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4776C"/>
    <w:rsid w:val="0000411D"/>
    <w:rsid w:val="000073D7"/>
    <w:rsid w:val="00007781"/>
    <w:rsid w:val="00010BD5"/>
    <w:rsid w:val="00012D2D"/>
    <w:rsid w:val="000142FF"/>
    <w:rsid w:val="0001736B"/>
    <w:rsid w:val="00023BDC"/>
    <w:rsid w:val="00025DC3"/>
    <w:rsid w:val="000339FF"/>
    <w:rsid w:val="00037049"/>
    <w:rsid w:val="000373ED"/>
    <w:rsid w:val="000374C0"/>
    <w:rsid w:val="00043335"/>
    <w:rsid w:val="000552C1"/>
    <w:rsid w:val="000657FD"/>
    <w:rsid w:val="00076829"/>
    <w:rsid w:val="00080A4B"/>
    <w:rsid w:val="00080EC2"/>
    <w:rsid w:val="0008310D"/>
    <w:rsid w:val="000956D8"/>
    <w:rsid w:val="000A3779"/>
    <w:rsid w:val="000A51B5"/>
    <w:rsid w:val="000B2180"/>
    <w:rsid w:val="000B235C"/>
    <w:rsid w:val="000C3455"/>
    <w:rsid w:val="000C7B5F"/>
    <w:rsid w:val="000D5523"/>
    <w:rsid w:val="000E1AE7"/>
    <w:rsid w:val="000E416B"/>
    <w:rsid w:val="000E59A6"/>
    <w:rsid w:val="000E5ABF"/>
    <w:rsid w:val="000F1E51"/>
    <w:rsid w:val="000F38B1"/>
    <w:rsid w:val="000F7043"/>
    <w:rsid w:val="00105410"/>
    <w:rsid w:val="00106C03"/>
    <w:rsid w:val="001156D9"/>
    <w:rsid w:val="00116180"/>
    <w:rsid w:val="00116809"/>
    <w:rsid w:val="00116FF1"/>
    <w:rsid w:val="00122C08"/>
    <w:rsid w:val="001349A7"/>
    <w:rsid w:val="00134F15"/>
    <w:rsid w:val="00137F7C"/>
    <w:rsid w:val="0014165B"/>
    <w:rsid w:val="00142B51"/>
    <w:rsid w:val="00145732"/>
    <w:rsid w:val="00145D63"/>
    <w:rsid w:val="00151539"/>
    <w:rsid w:val="00152A40"/>
    <w:rsid w:val="00152B0A"/>
    <w:rsid w:val="00153D37"/>
    <w:rsid w:val="001713CD"/>
    <w:rsid w:val="00175F40"/>
    <w:rsid w:val="001824FD"/>
    <w:rsid w:val="00184D10"/>
    <w:rsid w:val="00192984"/>
    <w:rsid w:val="00194231"/>
    <w:rsid w:val="00194999"/>
    <w:rsid w:val="001A0812"/>
    <w:rsid w:val="001A2253"/>
    <w:rsid w:val="001A2D89"/>
    <w:rsid w:val="001A3101"/>
    <w:rsid w:val="001A32F3"/>
    <w:rsid w:val="001A7B35"/>
    <w:rsid w:val="001B3505"/>
    <w:rsid w:val="001B53C7"/>
    <w:rsid w:val="001B7982"/>
    <w:rsid w:val="001C1831"/>
    <w:rsid w:val="001C2360"/>
    <w:rsid w:val="001C4EF0"/>
    <w:rsid w:val="001D0476"/>
    <w:rsid w:val="001D1074"/>
    <w:rsid w:val="001D7553"/>
    <w:rsid w:val="001E13CE"/>
    <w:rsid w:val="001E1DA0"/>
    <w:rsid w:val="001E48DB"/>
    <w:rsid w:val="001F03D9"/>
    <w:rsid w:val="001F5B61"/>
    <w:rsid w:val="001F6488"/>
    <w:rsid w:val="00200D37"/>
    <w:rsid w:val="00206C42"/>
    <w:rsid w:val="00212CB0"/>
    <w:rsid w:val="00212ECF"/>
    <w:rsid w:val="00213E7A"/>
    <w:rsid w:val="0021578F"/>
    <w:rsid w:val="00217F5D"/>
    <w:rsid w:val="002205D9"/>
    <w:rsid w:val="002215C7"/>
    <w:rsid w:val="00223719"/>
    <w:rsid w:val="0023059D"/>
    <w:rsid w:val="00230A49"/>
    <w:rsid w:val="00231EAE"/>
    <w:rsid w:val="00233A79"/>
    <w:rsid w:val="00244B0D"/>
    <w:rsid w:val="00250586"/>
    <w:rsid w:val="00251193"/>
    <w:rsid w:val="002512B1"/>
    <w:rsid w:val="00253768"/>
    <w:rsid w:val="00254B3A"/>
    <w:rsid w:val="00255354"/>
    <w:rsid w:val="002601BE"/>
    <w:rsid w:val="00260C36"/>
    <w:rsid w:val="002666EB"/>
    <w:rsid w:val="002713D2"/>
    <w:rsid w:val="002718ED"/>
    <w:rsid w:val="00272298"/>
    <w:rsid w:val="00276704"/>
    <w:rsid w:val="00280CC3"/>
    <w:rsid w:val="00280FC3"/>
    <w:rsid w:val="002816E9"/>
    <w:rsid w:val="00290FC2"/>
    <w:rsid w:val="0029321A"/>
    <w:rsid w:val="002933CE"/>
    <w:rsid w:val="0029579E"/>
    <w:rsid w:val="00296CB5"/>
    <w:rsid w:val="00296D00"/>
    <w:rsid w:val="00297666"/>
    <w:rsid w:val="002A6CE6"/>
    <w:rsid w:val="002B22FD"/>
    <w:rsid w:val="002B402F"/>
    <w:rsid w:val="002B445D"/>
    <w:rsid w:val="002C0173"/>
    <w:rsid w:val="002C099E"/>
    <w:rsid w:val="002C0FE2"/>
    <w:rsid w:val="002C353B"/>
    <w:rsid w:val="002C5EBF"/>
    <w:rsid w:val="002C6F8E"/>
    <w:rsid w:val="002C750C"/>
    <w:rsid w:val="002D04A1"/>
    <w:rsid w:val="002D13E1"/>
    <w:rsid w:val="002D498B"/>
    <w:rsid w:val="002D4D3A"/>
    <w:rsid w:val="002D7353"/>
    <w:rsid w:val="002E355C"/>
    <w:rsid w:val="002E50C3"/>
    <w:rsid w:val="002E5ED7"/>
    <w:rsid w:val="002E6FC0"/>
    <w:rsid w:val="002E764D"/>
    <w:rsid w:val="002F13C3"/>
    <w:rsid w:val="002F252A"/>
    <w:rsid w:val="002F646A"/>
    <w:rsid w:val="003107E1"/>
    <w:rsid w:val="00315CE4"/>
    <w:rsid w:val="00316058"/>
    <w:rsid w:val="003161B6"/>
    <w:rsid w:val="00316F6C"/>
    <w:rsid w:val="00321EFF"/>
    <w:rsid w:val="0033017D"/>
    <w:rsid w:val="003327B4"/>
    <w:rsid w:val="00334B5A"/>
    <w:rsid w:val="0034229F"/>
    <w:rsid w:val="00345353"/>
    <w:rsid w:val="00346D6F"/>
    <w:rsid w:val="00347830"/>
    <w:rsid w:val="00354AF0"/>
    <w:rsid w:val="0035566A"/>
    <w:rsid w:val="00355B4C"/>
    <w:rsid w:val="0035669D"/>
    <w:rsid w:val="00356E0E"/>
    <w:rsid w:val="00357BF4"/>
    <w:rsid w:val="003602A2"/>
    <w:rsid w:val="00364A1B"/>
    <w:rsid w:val="00366924"/>
    <w:rsid w:val="003678DB"/>
    <w:rsid w:val="00367DE9"/>
    <w:rsid w:val="003808B8"/>
    <w:rsid w:val="00382A51"/>
    <w:rsid w:val="00386A09"/>
    <w:rsid w:val="003939C3"/>
    <w:rsid w:val="003945FA"/>
    <w:rsid w:val="00396268"/>
    <w:rsid w:val="0039628C"/>
    <w:rsid w:val="003A11DA"/>
    <w:rsid w:val="003A30A2"/>
    <w:rsid w:val="003A3962"/>
    <w:rsid w:val="003A3D08"/>
    <w:rsid w:val="003A51B7"/>
    <w:rsid w:val="003A5C54"/>
    <w:rsid w:val="003A6066"/>
    <w:rsid w:val="003A707C"/>
    <w:rsid w:val="003B6231"/>
    <w:rsid w:val="003C00E0"/>
    <w:rsid w:val="003C33B8"/>
    <w:rsid w:val="003D0A26"/>
    <w:rsid w:val="003D2073"/>
    <w:rsid w:val="003D3200"/>
    <w:rsid w:val="003D4007"/>
    <w:rsid w:val="003D5142"/>
    <w:rsid w:val="003D7DE0"/>
    <w:rsid w:val="003E5345"/>
    <w:rsid w:val="003E643B"/>
    <w:rsid w:val="003E67BB"/>
    <w:rsid w:val="003E6930"/>
    <w:rsid w:val="003F058B"/>
    <w:rsid w:val="003F2DBE"/>
    <w:rsid w:val="003F3AE2"/>
    <w:rsid w:val="003F5066"/>
    <w:rsid w:val="003F5930"/>
    <w:rsid w:val="003F638E"/>
    <w:rsid w:val="004050CB"/>
    <w:rsid w:val="00406003"/>
    <w:rsid w:val="00411B95"/>
    <w:rsid w:val="00412F50"/>
    <w:rsid w:val="004207B9"/>
    <w:rsid w:val="00425996"/>
    <w:rsid w:val="0043031A"/>
    <w:rsid w:val="004305F1"/>
    <w:rsid w:val="00430AB7"/>
    <w:rsid w:val="004356D1"/>
    <w:rsid w:val="00437CFB"/>
    <w:rsid w:val="00441C1E"/>
    <w:rsid w:val="00444F80"/>
    <w:rsid w:val="00445A78"/>
    <w:rsid w:val="00446949"/>
    <w:rsid w:val="00450241"/>
    <w:rsid w:val="004528F6"/>
    <w:rsid w:val="004625D5"/>
    <w:rsid w:val="004625E4"/>
    <w:rsid w:val="00463D2A"/>
    <w:rsid w:val="0047311D"/>
    <w:rsid w:val="004770F8"/>
    <w:rsid w:val="00477DF9"/>
    <w:rsid w:val="00480A52"/>
    <w:rsid w:val="00482A8C"/>
    <w:rsid w:val="00483277"/>
    <w:rsid w:val="004835A2"/>
    <w:rsid w:val="00485633"/>
    <w:rsid w:val="004906A7"/>
    <w:rsid w:val="00490EC9"/>
    <w:rsid w:val="00492E45"/>
    <w:rsid w:val="00493C6A"/>
    <w:rsid w:val="00494925"/>
    <w:rsid w:val="0049617C"/>
    <w:rsid w:val="004A0D01"/>
    <w:rsid w:val="004A32B7"/>
    <w:rsid w:val="004A5F9A"/>
    <w:rsid w:val="004A73FC"/>
    <w:rsid w:val="004B3303"/>
    <w:rsid w:val="004B5CC7"/>
    <w:rsid w:val="004C0B3B"/>
    <w:rsid w:val="004C3B11"/>
    <w:rsid w:val="004C6F9A"/>
    <w:rsid w:val="004C7096"/>
    <w:rsid w:val="004C7508"/>
    <w:rsid w:val="004D62D3"/>
    <w:rsid w:val="004E11DD"/>
    <w:rsid w:val="004E183C"/>
    <w:rsid w:val="004E3A77"/>
    <w:rsid w:val="004E619C"/>
    <w:rsid w:val="004F75B5"/>
    <w:rsid w:val="004F77DB"/>
    <w:rsid w:val="0050088B"/>
    <w:rsid w:val="00501198"/>
    <w:rsid w:val="00501286"/>
    <w:rsid w:val="00502439"/>
    <w:rsid w:val="0050493F"/>
    <w:rsid w:val="00504C15"/>
    <w:rsid w:val="00505B10"/>
    <w:rsid w:val="00505FA4"/>
    <w:rsid w:val="005100BA"/>
    <w:rsid w:val="0052159E"/>
    <w:rsid w:val="00523E81"/>
    <w:rsid w:val="00525931"/>
    <w:rsid w:val="00525C9B"/>
    <w:rsid w:val="0053160A"/>
    <w:rsid w:val="00534C18"/>
    <w:rsid w:val="00550B9C"/>
    <w:rsid w:val="00550CF4"/>
    <w:rsid w:val="00552D5B"/>
    <w:rsid w:val="00556741"/>
    <w:rsid w:val="005600D3"/>
    <w:rsid w:val="005643DA"/>
    <w:rsid w:val="00564AA4"/>
    <w:rsid w:val="00564F82"/>
    <w:rsid w:val="00566FB7"/>
    <w:rsid w:val="005677F8"/>
    <w:rsid w:val="0057363A"/>
    <w:rsid w:val="00573E0B"/>
    <w:rsid w:val="005825C3"/>
    <w:rsid w:val="00582D5C"/>
    <w:rsid w:val="00584036"/>
    <w:rsid w:val="00584579"/>
    <w:rsid w:val="005959D3"/>
    <w:rsid w:val="005965BE"/>
    <w:rsid w:val="00597E3C"/>
    <w:rsid w:val="005A158A"/>
    <w:rsid w:val="005A4D25"/>
    <w:rsid w:val="005B2398"/>
    <w:rsid w:val="005B3113"/>
    <w:rsid w:val="005B446E"/>
    <w:rsid w:val="005B5BC1"/>
    <w:rsid w:val="005B6A0C"/>
    <w:rsid w:val="005C307B"/>
    <w:rsid w:val="005D1787"/>
    <w:rsid w:val="005D3C78"/>
    <w:rsid w:val="005D68F3"/>
    <w:rsid w:val="005D6A7D"/>
    <w:rsid w:val="005D7655"/>
    <w:rsid w:val="005E3A22"/>
    <w:rsid w:val="005E3DF4"/>
    <w:rsid w:val="005E4D45"/>
    <w:rsid w:val="005E4F60"/>
    <w:rsid w:val="005F0970"/>
    <w:rsid w:val="005F1069"/>
    <w:rsid w:val="005F21A1"/>
    <w:rsid w:val="0060051A"/>
    <w:rsid w:val="006016AF"/>
    <w:rsid w:val="00603CF7"/>
    <w:rsid w:val="00604CF6"/>
    <w:rsid w:val="00606AE5"/>
    <w:rsid w:val="00606D21"/>
    <w:rsid w:val="006135E5"/>
    <w:rsid w:val="00614D52"/>
    <w:rsid w:val="00617C6D"/>
    <w:rsid w:val="0062121F"/>
    <w:rsid w:val="0062244D"/>
    <w:rsid w:val="0062282E"/>
    <w:rsid w:val="00623A74"/>
    <w:rsid w:val="0063078B"/>
    <w:rsid w:val="00631626"/>
    <w:rsid w:val="00633C3F"/>
    <w:rsid w:val="0064250B"/>
    <w:rsid w:val="00642749"/>
    <w:rsid w:val="0064471C"/>
    <w:rsid w:val="00645BA1"/>
    <w:rsid w:val="00651D26"/>
    <w:rsid w:val="006559C4"/>
    <w:rsid w:val="00661043"/>
    <w:rsid w:val="006641A2"/>
    <w:rsid w:val="00667459"/>
    <w:rsid w:val="006718D0"/>
    <w:rsid w:val="0067570E"/>
    <w:rsid w:val="00676B05"/>
    <w:rsid w:val="00676E56"/>
    <w:rsid w:val="00677388"/>
    <w:rsid w:val="00686A37"/>
    <w:rsid w:val="00686B60"/>
    <w:rsid w:val="00690CF9"/>
    <w:rsid w:val="00692ACB"/>
    <w:rsid w:val="00694235"/>
    <w:rsid w:val="00695AEC"/>
    <w:rsid w:val="006A037B"/>
    <w:rsid w:val="006B2077"/>
    <w:rsid w:val="006B4648"/>
    <w:rsid w:val="006B67D4"/>
    <w:rsid w:val="006C49D0"/>
    <w:rsid w:val="006C6512"/>
    <w:rsid w:val="006D29CB"/>
    <w:rsid w:val="006D2BFE"/>
    <w:rsid w:val="006D338F"/>
    <w:rsid w:val="006D5996"/>
    <w:rsid w:val="006D79D4"/>
    <w:rsid w:val="006E15DA"/>
    <w:rsid w:val="006E167F"/>
    <w:rsid w:val="006E1EA3"/>
    <w:rsid w:val="006E58D1"/>
    <w:rsid w:val="006E690D"/>
    <w:rsid w:val="006F4748"/>
    <w:rsid w:val="006F5FFB"/>
    <w:rsid w:val="006F66F7"/>
    <w:rsid w:val="006F6894"/>
    <w:rsid w:val="0070162F"/>
    <w:rsid w:val="0070466A"/>
    <w:rsid w:val="00707D40"/>
    <w:rsid w:val="007125AF"/>
    <w:rsid w:val="00712963"/>
    <w:rsid w:val="00713FC5"/>
    <w:rsid w:val="00716187"/>
    <w:rsid w:val="0072254F"/>
    <w:rsid w:val="00724C4C"/>
    <w:rsid w:val="00734AC2"/>
    <w:rsid w:val="007357B8"/>
    <w:rsid w:val="00736905"/>
    <w:rsid w:val="007408C8"/>
    <w:rsid w:val="00751AB5"/>
    <w:rsid w:val="007570DF"/>
    <w:rsid w:val="00760984"/>
    <w:rsid w:val="00761AD7"/>
    <w:rsid w:val="00763CE8"/>
    <w:rsid w:val="00766974"/>
    <w:rsid w:val="0077261E"/>
    <w:rsid w:val="00773332"/>
    <w:rsid w:val="00780934"/>
    <w:rsid w:val="007832F0"/>
    <w:rsid w:val="00784C80"/>
    <w:rsid w:val="00786FF1"/>
    <w:rsid w:val="007870D7"/>
    <w:rsid w:val="00787104"/>
    <w:rsid w:val="00787C44"/>
    <w:rsid w:val="00794AFF"/>
    <w:rsid w:val="00794C66"/>
    <w:rsid w:val="007978C8"/>
    <w:rsid w:val="007B0102"/>
    <w:rsid w:val="007B0276"/>
    <w:rsid w:val="007B162F"/>
    <w:rsid w:val="007B2C2B"/>
    <w:rsid w:val="007B2D00"/>
    <w:rsid w:val="007B389C"/>
    <w:rsid w:val="007B593A"/>
    <w:rsid w:val="007C1B02"/>
    <w:rsid w:val="007C6745"/>
    <w:rsid w:val="007C6CCA"/>
    <w:rsid w:val="007C71E6"/>
    <w:rsid w:val="007C7CBA"/>
    <w:rsid w:val="007E1192"/>
    <w:rsid w:val="007E43D1"/>
    <w:rsid w:val="007E50DA"/>
    <w:rsid w:val="007E728B"/>
    <w:rsid w:val="007F0180"/>
    <w:rsid w:val="007F1CBF"/>
    <w:rsid w:val="007F3889"/>
    <w:rsid w:val="007F5943"/>
    <w:rsid w:val="007F693C"/>
    <w:rsid w:val="007F7D04"/>
    <w:rsid w:val="007F7E11"/>
    <w:rsid w:val="007F7EA8"/>
    <w:rsid w:val="00801AE7"/>
    <w:rsid w:val="0080232B"/>
    <w:rsid w:val="00805404"/>
    <w:rsid w:val="0080711C"/>
    <w:rsid w:val="00811E10"/>
    <w:rsid w:val="008151B1"/>
    <w:rsid w:val="00815580"/>
    <w:rsid w:val="0082358B"/>
    <w:rsid w:val="00825283"/>
    <w:rsid w:val="00830015"/>
    <w:rsid w:val="00831A2D"/>
    <w:rsid w:val="00840D5E"/>
    <w:rsid w:val="00841185"/>
    <w:rsid w:val="008445A4"/>
    <w:rsid w:val="00845BA3"/>
    <w:rsid w:val="00846B2D"/>
    <w:rsid w:val="0084776C"/>
    <w:rsid w:val="008506AD"/>
    <w:rsid w:val="00851DFA"/>
    <w:rsid w:val="00852A51"/>
    <w:rsid w:val="00856369"/>
    <w:rsid w:val="00863175"/>
    <w:rsid w:val="00866CC6"/>
    <w:rsid w:val="00872D35"/>
    <w:rsid w:val="0087505A"/>
    <w:rsid w:val="008773FC"/>
    <w:rsid w:val="00881186"/>
    <w:rsid w:val="0088384C"/>
    <w:rsid w:val="00886C09"/>
    <w:rsid w:val="00890694"/>
    <w:rsid w:val="00891535"/>
    <w:rsid w:val="00892812"/>
    <w:rsid w:val="00895EE4"/>
    <w:rsid w:val="008A6696"/>
    <w:rsid w:val="008B2D7C"/>
    <w:rsid w:val="008B43BD"/>
    <w:rsid w:val="008B6214"/>
    <w:rsid w:val="008C1089"/>
    <w:rsid w:val="008C3B4A"/>
    <w:rsid w:val="008C52AE"/>
    <w:rsid w:val="008D16B6"/>
    <w:rsid w:val="008D287D"/>
    <w:rsid w:val="008D37E4"/>
    <w:rsid w:val="008D4D83"/>
    <w:rsid w:val="008D5672"/>
    <w:rsid w:val="008D5737"/>
    <w:rsid w:val="008D6A69"/>
    <w:rsid w:val="008D77BE"/>
    <w:rsid w:val="008E2426"/>
    <w:rsid w:val="008E7A75"/>
    <w:rsid w:val="008F01E3"/>
    <w:rsid w:val="008F3A6F"/>
    <w:rsid w:val="008F4170"/>
    <w:rsid w:val="008F4809"/>
    <w:rsid w:val="008F56EC"/>
    <w:rsid w:val="0090019C"/>
    <w:rsid w:val="00900FAD"/>
    <w:rsid w:val="00901171"/>
    <w:rsid w:val="00905B6A"/>
    <w:rsid w:val="009139B2"/>
    <w:rsid w:val="00914F8D"/>
    <w:rsid w:val="00930029"/>
    <w:rsid w:val="00934CF4"/>
    <w:rsid w:val="00943C35"/>
    <w:rsid w:val="00946854"/>
    <w:rsid w:val="00946BDB"/>
    <w:rsid w:val="009520F2"/>
    <w:rsid w:val="009524E0"/>
    <w:rsid w:val="00955DA8"/>
    <w:rsid w:val="00964805"/>
    <w:rsid w:val="009657A9"/>
    <w:rsid w:val="009671D4"/>
    <w:rsid w:val="009702B4"/>
    <w:rsid w:val="00974395"/>
    <w:rsid w:val="009827BC"/>
    <w:rsid w:val="00983C38"/>
    <w:rsid w:val="009842ED"/>
    <w:rsid w:val="009853F3"/>
    <w:rsid w:val="009854B3"/>
    <w:rsid w:val="009863F7"/>
    <w:rsid w:val="00986C7E"/>
    <w:rsid w:val="0099620B"/>
    <w:rsid w:val="009A1C2E"/>
    <w:rsid w:val="009A467C"/>
    <w:rsid w:val="009A54CB"/>
    <w:rsid w:val="009A72D9"/>
    <w:rsid w:val="009B410F"/>
    <w:rsid w:val="009B46D7"/>
    <w:rsid w:val="009B5714"/>
    <w:rsid w:val="009D1737"/>
    <w:rsid w:val="009D1CF1"/>
    <w:rsid w:val="009D519C"/>
    <w:rsid w:val="009D63CA"/>
    <w:rsid w:val="009E1A30"/>
    <w:rsid w:val="009E1DBA"/>
    <w:rsid w:val="009E2124"/>
    <w:rsid w:val="009E56F6"/>
    <w:rsid w:val="009E7D63"/>
    <w:rsid w:val="009F2BE4"/>
    <w:rsid w:val="009F31CC"/>
    <w:rsid w:val="009F35A6"/>
    <w:rsid w:val="009F4F78"/>
    <w:rsid w:val="00A02171"/>
    <w:rsid w:val="00A1027A"/>
    <w:rsid w:val="00A11BE1"/>
    <w:rsid w:val="00A254C0"/>
    <w:rsid w:val="00A266EE"/>
    <w:rsid w:val="00A41AF4"/>
    <w:rsid w:val="00A42A88"/>
    <w:rsid w:val="00A4335D"/>
    <w:rsid w:val="00A43909"/>
    <w:rsid w:val="00A462F6"/>
    <w:rsid w:val="00A47CFA"/>
    <w:rsid w:val="00A5214C"/>
    <w:rsid w:val="00A65408"/>
    <w:rsid w:val="00A76E8F"/>
    <w:rsid w:val="00A77037"/>
    <w:rsid w:val="00A806E9"/>
    <w:rsid w:val="00A81189"/>
    <w:rsid w:val="00A8121D"/>
    <w:rsid w:val="00A81EE3"/>
    <w:rsid w:val="00A83323"/>
    <w:rsid w:val="00A8574A"/>
    <w:rsid w:val="00A87ED2"/>
    <w:rsid w:val="00A91261"/>
    <w:rsid w:val="00A94EB9"/>
    <w:rsid w:val="00AA18C6"/>
    <w:rsid w:val="00AA2FBE"/>
    <w:rsid w:val="00AA50C1"/>
    <w:rsid w:val="00AA5DF2"/>
    <w:rsid w:val="00AB2063"/>
    <w:rsid w:val="00AB22A4"/>
    <w:rsid w:val="00AB296D"/>
    <w:rsid w:val="00AB4B18"/>
    <w:rsid w:val="00AB4BB3"/>
    <w:rsid w:val="00AB795C"/>
    <w:rsid w:val="00AC0035"/>
    <w:rsid w:val="00AD0742"/>
    <w:rsid w:val="00AD09C5"/>
    <w:rsid w:val="00AD62E7"/>
    <w:rsid w:val="00AD76CA"/>
    <w:rsid w:val="00AE03E4"/>
    <w:rsid w:val="00AE0BB1"/>
    <w:rsid w:val="00AE6471"/>
    <w:rsid w:val="00AF1D02"/>
    <w:rsid w:val="00AF3A43"/>
    <w:rsid w:val="00AF7BD2"/>
    <w:rsid w:val="00B01696"/>
    <w:rsid w:val="00B07F55"/>
    <w:rsid w:val="00B10681"/>
    <w:rsid w:val="00B15537"/>
    <w:rsid w:val="00B20611"/>
    <w:rsid w:val="00B20D98"/>
    <w:rsid w:val="00B24CDA"/>
    <w:rsid w:val="00B25BA1"/>
    <w:rsid w:val="00B26A7D"/>
    <w:rsid w:val="00B303A7"/>
    <w:rsid w:val="00B35A3C"/>
    <w:rsid w:val="00B37AA4"/>
    <w:rsid w:val="00B50F53"/>
    <w:rsid w:val="00B55C94"/>
    <w:rsid w:val="00B56E6F"/>
    <w:rsid w:val="00B574A2"/>
    <w:rsid w:val="00B57918"/>
    <w:rsid w:val="00B62AF7"/>
    <w:rsid w:val="00B64DA5"/>
    <w:rsid w:val="00B65A13"/>
    <w:rsid w:val="00B71D96"/>
    <w:rsid w:val="00B71E3F"/>
    <w:rsid w:val="00B752E2"/>
    <w:rsid w:val="00B75FAA"/>
    <w:rsid w:val="00B77BB0"/>
    <w:rsid w:val="00B821E7"/>
    <w:rsid w:val="00B8361C"/>
    <w:rsid w:val="00B83B4F"/>
    <w:rsid w:val="00B84573"/>
    <w:rsid w:val="00B85466"/>
    <w:rsid w:val="00B85764"/>
    <w:rsid w:val="00B950D9"/>
    <w:rsid w:val="00BA1E37"/>
    <w:rsid w:val="00BA56C1"/>
    <w:rsid w:val="00BA7C01"/>
    <w:rsid w:val="00BB01FB"/>
    <w:rsid w:val="00BB021F"/>
    <w:rsid w:val="00BB05CA"/>
    <w:rsid w:val="00BB084F"/>
    <w:rsid w:val="00BB1FD0"/>
    <w:rsid w:val="00BB3FC8"/>
    <w:rsid w:val="00BC0B83"/>
    <w:rsid w:val="00BC133C"/>
    <w:rsid w:val="00BC1B11"/>
    <w:rsid w:val="00BC3C83"/>
    <w:rsid w:val="00BC5ADB"/>
    <w:rsid w:val="00BD30F3"/>
    <w:rsid w:val="00BD3313"/>
    <w:rsid w:val="00BD7BDD"/>
    <w:rsid w:val="00BE6825"/>
    <w:rsid w:val="00BE6877"/>
    <w:rsid w:val="00BF081C"/>
    <w:rsid w:val="00BF6261"/>
    <w:rsid w:val="00C048BF"/>
    <w:rsid w:val="00C061A8"/>
    <w:rsid w:val="00C07CE6"/>
    <w:rsid w:val="00C12553"/>
    <w:rsid w:val="00C150BD"/>
    <w:rsid w:val="00C21479"/>
    <w:rsid w:val="00C236CE"/>
    <w:rsid w:val="00C30064"/>
    <w:rsid w:val="00C31059"/>
    <w:rsid w:val="00C317E6"/>
    <w:rsid w:val="00C318AE"/>
    <w:rsid w:val="00C3574D"/>
    <w:rsid w:val="00C411FF"/>
    <w:rsid w:val="00C43C50"/>
    <w:rsid w:val="00C5277F"/>
    <w:rsid w:val="00C56B93"/>
    <w:rsid w:val="00C56F52"/>
    <w:rsid w:val="00C6435C"/>
    <w:rsid w:val="00C72681"/>
    <w:rsid w:val="00C72759"/>
    <w:rsid w:val="00C73275"/>
    <w:rsid w:val="00C8177D"/>
    <w:rsid w:val="00C8191D"/>
    <w:rsid w:val="00C865CD"/>
    <w:rsid w:val="00C87D1A"/>
    <w:rsid w:val="00C90D63"/>
    <w:rsid w:val="00C95101"/>
    <w:rsid w:val="00C9640E"/>
    <w:rsid w:val="00CA006E"/>
    <w:rsid w:val="00CA00E7"/>
    <w:rsid w:val="00CA31AC"/>
    <w:rsid w:val="00CA4CB8"/>
    <w:rsid w:val="00CB012A"/>
    <w:rsid w:val="00CB4BE9"/>
    <w:rsid w:val="00CC26A7"/>
    <w:rsid w:val="00CC3BE5"/>
    <w:rsid w:val="00CC668C"/>
    <w:rsid w:val="00CD1236"/>
    <w:rsid w:val="00CD2B0E"/>
    <w:rsid w:val="00CD3BE1"/>
    <w:rsid w:val="00CD5D8D"/>
    <w:rsid w:val="00CD70F6"/>
    <w:rsid w:val="00CE0994"/>
    <w:rsid w:val="00CE44B6"/>
    <w:rsid w:val="00CE6A2D"/>
    <w:rsid w:val="00CE78E5"/>
    <w:rsid w:val="00CF27A4"/>
    <w:rsid w:val="00D07D6A"/>
    <w:rsid w:val="00D20AC8"/>
    <w:rsid w:val="00D22CC8"/>
    <w:rsid w:val="00D22DAC"/>
    <w:rsid w:val="00D36730"/>
    <w:rsid w:val="00D43DA8"/>
    <w:rsid w:val="00D53CD9"/>
    <w:rsid w:val="00D550FD"/>
    <w:rsid w:val="00D55756"/>
    <w:rsid w:val="00D56C00"/>
    <w:rsid w:val="00D6015D"/>
    <w:rsid w:val="00D618D4"/>
    <w:rsid w:val="00D63325"/>
    <w:rsid w:val="00D64B2B"/>
    <w:rsid w:val="00D67248"/>
    <w:rsid w:val="00D83FAF"/>
    <w:rsid w:val="00D86A0B"/>
    <w:rsid w:val="00D93C23"/>
    <w:rsid w:val="00D94D75"/>
    <w:rsid w:val="00D95DC3"/>
    <w:rsid w:val="00DA3ADB"/>
    <w:rsid w:val="00DA54F3"/>
    <w:rsid w:val="00DA7898"/>
    <w:rsid w:val="00DB7E94"/>
    <w:rsid w:val="00DC4B7D"/>
    <w:rsid w:val="00DC5CF1"/>
    <w:rsid w:val="00DC7123"/>
    <w:rsid w:val="00DC7BF2"/>
    <w:rsid w:val="00DD2A8F"/>
    <w:rsid w:val="00DD5D51"/>
    <w:rsid w:val="00DD7311"/>
    <w:rsid w:val="00DE4470"/>
    <w:rsid w:val="00DE637C"/>
    <w:rsid w:val="00DF0CAF"/>
    <w:rsid w:val="00DF34D8"/>
    <w:rsid w:val="00DF3937"/>
    <w:rsid w:val="00DF534C"/>
    <w:rsid w:val="00DF65D5"/>
    <w:rsid w:val="00DF7FAC"/>
    <w:rsid w:val="00E07139"/>
    <w:rsid w:val="00E10B05"/>
    <w:rsid w:val="00E125E2"/>
    <w:rsid w:val="00E1582F"/>
    <w:rsid w:val="00E16FD9"/>
    <w:rsid w:val="00E2245E"/>
    <w:rsid w:val="00E251FB"/>
    <w:rsid w:val="00E32581"/>
    <w:rsid w:val="00E33DBE"/>
    <w:rsid w:val="00E342FC"/>
    <w:rsid w:val="00E42562"/>
    <w:rsid w:val="00E44A31"/>
    <w:rsid w:val="00E510C0"/>
    <w:rsid w:val="00E56557"/>
    <w:rsid w:val="00E66464"/>
    <w:rsid w:val="00E666E1"/>
    <w:rsid w:val="00E668EF"/>
    <w:rsid w:val="00E70193"/>
    <w:rsid w:val="00E71ECF"/>
    <w:rsid w:val="00E73274"/>
    <w:rsid w:val="00E737F4"/>
    <w:rsid w:val="00E80713"/>
    <w:rsid w:val="00E833CE"/>
    <w:rsid w:val="00E8340D"/>
    <w:rsid w:val="00E91323"/>
    <w:rsid w:val="00E91B6C"/>
    <w:rsid w:val="00E920C3"/>
    <w:rsid w:val="00E93288"/>
    <w:rsid w:val="00E9467A"/>
    <w:rsid w:val="00EA55E0"/>
    <w:rsid w:val="00EA6A01"/>
    <w:rsid w:val="00EA7D79"/>
    <w:rsid w:val="00EB3CE9"/>
    <w:rsid w:val="00EB4DD0"/>
    <w:rsid w:val="00EB6530"/>
    <w:rsid w:val="00EC50D6"/>
    <w:rsid w:val="00EC751B"/>
    <w:rsid w:val="00ED7223"/>
    <w:rsid w:val="00EE540A"/>
    <w:rsid w:val="00EE5C9D"/>
    <w:rsid w:val="00EE6DD7"/>
    <w:rsid w:val="00EF0DCC"/>
    <w:rsid w:val="00F01814"/>
    <w:rsid w:val="00F02C1C"/>
    <w:rsid w:val="00F03238"/>
    <w:rsid w:val="00F1572E"/>
    <w:rsid w:val="00F16283"/>
    <w:rsid w:val="00F17001"/>
    <w:rsid w:val="00F21131"/>
    <w:rsid w:val="00F237E2"/>
    <w:rsid w:val="00F24F6F"/>
    <w:rsid w:val="00F278AE"/>
    <w:rsid w:val="00F2790A"/>
    <w:rsid w:val="00F32B4F"/>
    <w:rsid w:val="00F35D42"/>
    <w:rsid w:val="00F42499"/>
    <w:rsid w:val="00F42960"/>
    <w:rsid w:val="00F43B8A"/>
    <w:rsid w:val="00F5464C"/>
    <w:rsid w:val="00F570DD"/>
    <w:rsid w:val="00F61707"/>
    <w:rsid w:val="00F63F44"/>
    <w:rsid w:val="00F6426A"/>
    <w:rsid w:val="00F665D1"/>
    <w:rsid w:val="00F717A5"/>
    <w:rsid w:val="00F71A01"/>
    <w:rsid w:val="00F76DCC"/>
    <w:rsid w:val="00F779E1"/>
    <w:rsid w:val="00F83E69"/>
    <w:rsid w:val="00F8677D"/>
    <w:rsid w:val="00F9172A"/>
    <w:rsid w:val="00F94C06"/>
    <w:rsid w:val="00F953DF"/>
    <w:rsid w:val="00F966E7"/>
    <w:rsid w:val="00FA191D"/>
    <w:rsid w:val="00FA22AD"/>
    <w:rsid w:val="00FA234B"/>
    <w:rsid w:val="00FA3EEA"/>
    <w:rsid w:val="00FA6601"/>
    <w:rsid w:val="00FA6EE8"/>
    <w:rsid w:val="00FA7632"/>
    <w:rsid w:val="00FB0659"/>
    <w:rsid w:val="00FB3C0A"/>
    <w:rsid w:val="00FB77B7"/>
    <w:rsid w:val="00FC06AF"/>
    <w:rsid w:val="00FC2651"/>
    <w:rsid w:val="00FC3505"/>
    <w:rsid w:val="00FC6839"/>
    <w:rsid w:val="00FC78A0"/>
    <w:rsid w:val="00FE00A4"/>
    <w:rsid w:val="00FE1E9F"/>
    <w:rsid w:val="00FE5252"/>
    <w:rsid w:val="00FE5F94"/>
    <w:rsid w:val="00FE5F9C"/>
    <w:rsid w:val="00FE6533"/>
    <w:rsid w:val="00FE7D43"/>
    <w:rsid w:val="00FF1958"/>
    <w:rsid w:val="00FF1D72"/>
    <w:rsid w:val="00FF34C1"/>
    <w:rsid w:val="00FF6426"/>
    <w:rsid w:val="00FF691D"/>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7643D9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itre1">
    <w:name w:val="heading 1"/>
    <w:basedOn w:val="Normal"/>
    <w:next w:val="Normal"/>
    <w:link w:val="Titre1Car"/>
    <w:uiPriority w:val="9"/>
    <w:qFormat/>
    <w:rsid w:val="0096480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basedOn w:val="Normal"/>
    <w:next w:val="Normal"/>
    <w:link w:val="Titre2Car"/>
    <w:uiPriority w:val="9"/>
    <w:unhideWhenUsed/>
    <w:qFormat/>
    <w:rsid w:val="007F5943"/>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964805"/>
    <w:rPr>
      <w:rFonts w:asciiTheme="majorHAnsi" w:eastAsiaTheme="majorEastAsia" w:hAnsiTheme="majorHAnsi" w:cstheme="majorBidi"/>
      <w:b/>
      <w:bCs/>
      <w:color w:val="365F91" w:themeColor="accent1" w:themeShade="BF"/>
      <w:sz w:val="28"/>
      <w:szCs w:val="28"/>
    </w:rPr>
  </w:style>
  <w:style w:type="character" w:customStyle="1" w:styleId="Titre2Car">
    <w:name w:val="Titre 2 Car"/>
    <w:basedOn w:val="Policepardfaut"/>
    <w:link w:val="Titre2"/>
    <w:uiPriority w:val="9"/>
    <w:rsid w:val="007F5943"/>
    <w:rPr>
      <w:rFonts w:asciiTheme="majorHAnsi" w:eastAsiaTheme="majorEastAsia" w:hAnsiTheme="majorHAnsi" w:cstheme="majorBidi"/>
      <w:b/>
      <w:bCs/>
      <w:color w:val="4F81BD" w:themeColor="accent1"/>
      <w:sz w:val="26"/>
      <w:szCs w:val="26"/>
    </w:rPr>
  </w:style>
  <w:style w:type="paragraph" w:styleId="Paragraphedeliste">
    <w:name w:val="List Paragraph"/>
    <w:basedOn w:val="Normal"/>
    <w:uiPriority w:val="34"/>
    <w:qFormat/>
    <w:rsid w:val="00E2245E"/>
    <w:pPr>
      <w:ind w:left="720"/>
      <w:contextualSpacing/>
    </w:pPr>
  </w:style>
  <w:style w:type="paragraph" w:styleId="En-tte">
    <w:name w:val="header"/>
    <w:basedOn w:val="Normal"/>
    <w:link w:val="En-tteCar"/>
    <w:uiPriority w:val="99"/>
    <w:unhideWhenUsed/>
    <w:rsid w:val="00E2245E"/>
    <w:pPr>
      <w:tabs>
        <w:tab w:val="center" w:pos="4536"/>
        <w:tab w:val="right" w:pos="9072"/>
      </w:tabs>
      <w:spacing w:after="0" w:line="240" w:lineRule="auto"/>
    </w:pPr>
  </w:style>
  <w:style w:type="character" w:customStyle="1" w:styleId="En-tteCar">
    <w:name w:val="En-tête Car"/>
    <w:basedOn w:val="Policepardfaut"/>
    <w:link w:val="En-tte"/>
    <w:uiPriority w:val="99"/>
    <w:rsid w:val="00E2245E"/>
  </w:style>
  <w:style w:type="paragraph" w:styleId="Pieddepage">
    <w:name w:val="footer"/>
    <w:basedOn w:val="Normal"/>
    <w:link w:val="PieddepageCar"/>
    <w:uiPriority w:val="99"/>
    <w:unhideWhenUsed/>
    <w:rsid w:val="00E2245E"/>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E2245E"/>
  </w:style>
  <w:style w:type="paragraph" w:styleId="Sansinterligne">
    <w:name w:val="No Spacing"/>
    <w:uiPriority w:val="1"/>
    <w:qFormat/>
    <w:rsid w:val="00964805"/>
    <w:pPr>
      <w:spacing w:after="0" w:line="240" w:lineRule="auto"/>
    </w:pPr>
  </w:style>
  <w:style w:type="paragraph" w:styleId="Notedebasdepage">
    <w:name w:val="footnote text"/>
    <w:basedOn w:val="Normal"/>
    <w:link w:val="NotedebasdepageCar"/>
    <w:uiPriority w:val="99"/>
    <w:unhideWhenUsed/>
    <w:rsid w:val="00686B60"/>
    <w:pPr>
      <w:spacing w:after="0" w:line="240" w:lineRule="auto"/>
    </w:pPr>
    <w:rPr>
      <w:sz w:val="20"/>
      <w:szCs w:val="20"/>
    </w:rPr>
  </w:style>
  <w:style w:type="character" w:customStyle="1" w:styleId="NotedebasdepageCar">
    <w:name w:val="Note de bas de page Car"/>
    <w:basedOn w:val="Policepardfaut"/>
    <w:link w:val="Notedebasdepage"/>
    <w:uiPriority w:val="99"/>
    <w:rsid w:val="00686B60"/>
    <w:rPr>
      <w:sz w:val="20"/>
      <w:szCs w:val="20"/>
    </w:rPr>
  </w:style>
  <w:style w:type="character" w:styleId="Appelnotedebasdep">
    <w:name w:val="footnote reference"/>
    <w:basedOn w:val="Policepardfaut"/>
    <w:uiPriority w:val="99"/>
    <w:semiHidden/>
    <w:unhideWhenUsed/>
    <w:rsid w:val="00686B60"/>
    <w:rPr>
      <w:vertAlign w:val="superscript"/>
    </w:rPr>
  </w:style>
  <w:style w:type="table" w:styleId="Grilledutableau">
    <w:name w:val="Table Grid"/>
    <w:basedOn w:val="TableauNormal"/>
    <w:uiPriority w:val="39"/>
    <w:unhideWhenUsed/>
    <w:rsid w:val="00F71A0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re">
    <w:name w:val="Title"/>
    <w:basedOn w:val="Normal"/>
    <w:next w:val="Normal"/>
    <w:link w:val="TitreCar"/>
    <w:uiPriority w:val="10"/>
    <w:qFormat/>
    <w:rsid w:val="007F5943"/>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reCar">
    <w:name w:val="Titre Car"/>
    <w:basedOn w:val="Policepardfaut"/>
    <w:link w:val="Titre"/>
    <w:uiPriority w:val="10"/>
    <w:rsid w:val="007F5943"/>
    <w:rPr>
      <w:rFonts w:asciiTheme="majorHAnsi" w:eastAsiaTheme="majorEastAsia" w:hAnsiTheme="majorHAnsi" w:cstheme="majorBidi"/>
      <w:color w:val="17365D" w:themeColor="text2" w:themeShade="BF"/>
      <w:spacing w:val="5"/>
      <w:kern w:val="28"/>
      <w:sz w:val="52"/>
      <w:szCs w:val="52"/>
    </w:rPr>
  </w:style>
  <w:style w:type="character" w:customStyle="1" w:styleId="CommentaireCar">
    <w:name w:val="Commentaire Car"/>
    <w:basedOn w:val="Policepardfaut"/>
    <w:link w:val="Commentaire"/>
    <w:uiPriority w:val="99"/>
    <w:semiHidden/>
    <w:rsid w:val="00B574A2"/>
    <w:rPr>
      <w:sz w:val="20"/>
      <w:szCs w:val="20"/>
    </w:rPr>
  </w:style>
  <w:style w:type="paragraph" w:styleId="Commentaire">
    <w:name w:val="annotation text"/>
    <w:basedOn w:val="Normal"/>
    <w:link w:val="CommentaireCar"/>
    <w:uiPriority w:val="99"/>
    <w:semiHidden/>
    <w:unhideWhenUsed/>
    <w:rsid w:val="00B574A2"/>
    <w:pPr>
      <w:spacing w:after="160" w:line="240" w:lineRule="auto"/>
    </w:pPr>
    <w:rPr>
      <w:sz w:val="20"/>
      <w:szCs w:val="20"/>
    </w:rPr>
  </w:style>
  <w:style w:type="character" w:customStyle="1" w:styleId="ObjetducommentaireCar">
    <w:name w:val="Objet du commentaire Car"/>
    <w:basedOn w:val="CommentaireCar"/>
    <w:link w:val="Objetducommentaire"/>
    <w:uiPriority w:val="99"/>
    <w:semiHidden/>
    <w:rsid w:val="00B574A2"/>
    <w:rPr>
      <w:b/>
      <w:bCs/>
      <w:sz w:val="20"/>
      <w:szCs w:val="20"/>
    </w:rPr>
  </w:style>
  <w:style w:type="paragraph" w:styleId="Objetducommentaire">
    <w:name w:val="annotation subject"/>
    <w:basedOn w:val="Commentaire"/>
    <w:next w:val="Commentaire"/>
    <w:link w:val="ObjetducommentaireCar"/>
    <w:uiPriority w:val="99"/>
    <w:semiHidden/>
    <w:unhideWhenUsed/>
    <w:rsid w:val="00B574A2"/>
    <w:rPr>
      <w:b/>
      <w:bCs/>
    </w:rPr>
  </w:style>
  <w:style w:type="paragraph" w:styleId="NormalWeb">
    <w:name w:val="Normal (Web)"/>
    <w:basedOn w:val="Normal"/>
    <w:uiPriority w:val="99"/>
    <w:unhideWhenUsed/>
    <w:rsid w:val="00E42562"/>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Lienhypertexte">
    <w:name w:val="Hyperlink"/>
    <w:basedOn w:val="Policepardfaut"/>
    <w:uiPriority w:val="99"/>
    <w:unhideWhenUsed/>
    <w:rsid w:val="00FC06AF"/>
    <w:rPr>
      <w:color w:val="0000FF" w:themeColor="hyperlink"/>
      <w:u w:val="single"/>
    </w:rPr>
  </w:style>
  <w:style w:type="character" w:customStyle="1" w:styleId="UnresolvedMention">
    <w:name w:val="Unresolved Mention"/>
    <w:basedOn w:val="Policepardfaut"/>
    <w:uiPriority w:val="99"/>
    <w:semiHidden/>
    <w:unhideWhenUsed/>
    <w:rsid w:val="00FC06AF"/>
    <w:rPr>
      <w:color w:val="605E5C"/>
      <w:shd w:val="clear" w:color="auto" w:fill="E1DFDD"/>
    </w:rPr>
  </w:style>
  <w:style w:type="paragraph" w:styleId="Textedebulles">
    <w:name w:val="Balloon Text"/>
    <w:basedOn w:val="Normal"/>
    <w:link w:val="TextedebullesCar"/>
    <w:uiPriority w:val="99"/>
    <w:semiHidden/>
    <w:unhideWhenUsed/>
    <w:rsid w:val="003F2DBE"/>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3F2DBE"/>
    <w:rPr>
      <w:rFonts w:ascii="Segoe UI" w:hAnsi="Segoe UI" w:cs="Segoe UI"/>
      <w:sz w:val="18"/>
      <w:szCs w:val="18"/>
    </w:rPr>
  </w:style>
  <w:style w:type="character" w:styleId="lev">
    <w:name w:val="Strong"/>
    <w:basedOn w:val="Policepardfaut"/>
    <w:uiPriority w:val="22"/>
    <w:qFormat/>
    <w:rsid w:val="00C87D1A"/>
    <w:rPr>
      <w:b/>
      <w:bCs/>
    </w:rPr>
  </w:style>
  <w:style w:type="character" w:customStyle="1" w:styleId="Date1">
    <w:name w:val="Date1"/>
    <w:basedOn w:val="Policepardfaut"/>
    <w:rsid w:val="00EE6DD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itre1">
    <w:name w:val="heading 1"/>
    <w:basedOn w:val="Normal"/>
    <w:next w:val="Normal"/>
    <w:link w:val="Titre1Car"/>
    <w:uiPriority w:val="9"/>
    <w:qFormat/>
    <w:rsid w:val="0096480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basedOn w:val="Normal"/>
    <w:next w:val="Normal"/>
    <w:link w:val="Titre2Car"/>
    <w:uiPriority w:val="9"/>
    <w:unhideWhenUsed/>
    <w:qFormat/>
    <w:rsid w:val="007F5943"/>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964805"/>
    <w:rPr>
      <w:rFonts w:asciiTheme="majorHAnsi" w:eastAsiaTheme="majorEastAsia" w:hAnsiTheme="majorHAnsi" w:cstheme="majorBidi"/>
      <w:b/>
      <w:bCs/>
      <w:color w:val="365F91" w:themeColor="accent1" w:themeShade="BF"/>
      <w:sz w:val="28"/>
      <w:szCs w:val="28"/>
    </w:rPr>
  </w:style>
  <w:style w:type="character" w:customStyle="1" w:styleId="Titre2Car">
    <w:name w:val="Titre 2 Car"/>
    <w:basedOn w:val="Policepardfaut"/>
    <w:link w:val="Titre2"/>
    <w:uiPriority w:val="9"/>
    <w:rsid w:val="007F5943"/>
    <w:rPr>
      <w:rFonts w:asciiTheme="majorHAnsi" w:eastAsiaTheme="majorEastAsia" w:hAnsiTheme="majorHAnsi" w:cstheme="majorBidi"/>
      <w:b/>
      <w:bCs/>
      <w:color w:val="4F81BD" w:themeColor="accent1"/>
      <w:sz w:val="26"/>
      <w:szCs w:val="26"/>
    </w:rPr>
  </w:style>
  <w:style w:type="paragraph" w:styleId="Paragraphedeliste">
    <w:name w:val="List Paragraph"/>
    <w:basedOn w:val="Normal"/>
    <w:uiPriority w:val="34"/>
    <w:qFormat/>
    <w:rsid w:val="00E2245E"/>
    <w:pPr>
      <w:ind w:left="720"/>
      <w:contextualSpacing/>
    </w:pPr>
  </w:style>
  <w:style w:type="paragraph" w:styleId="En-tte">
    <w:name w:val="header"/>
    <w:basedOn w:val="Normal"/>
    <w:link w:val="En-tteCar"/>
    <w:uiPriority w:val="99"/>
    <w:unhideWhenUsed/>
    <w:rsid w:val="00E2245E"/>
    <w:pPr>
      <w:tabs>
        <w:tab w:val="center" w:pos="4536"/>
        <w:tab w:val="right" w:pos="9072"/>
      </w:tabs>
      <w:spacing w:after="0" w:line="240" w:lineRule="auto"/>
    </w:pPr>
  </w:style>
  <w:style w:type="character" w:customStyle="1" w:styleId="En-tteCar">
    <w:name w:val="En-tête Car"/>
    <w:basedOn w:val="Policepardfaut"/>
    <w:link w:val="En-tte"/>
    <w:uiPriority w:val="99"/>
    <w:rsid w:val="00E2245E"/>
  </w:style>
  <w:style w:type="paragraph" w:styleId="Pieddepage">
    <w:name w:val="footer"/>
    <w:basedOn w:val="Normal"/>
    <w:link w:val="PieddepageCar"/>
    <w:uiPriority w:val="99"/>
    <w:unhideWhenUsed/>
    <w:rsid w:val="00E2245E"/>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E2245E"/>
  </w:style>
  <w:style w:type="paragraph" w:styleId="Sansinterligne">
    <w:name w:val="No Spacing"/>
    <w:uiPriority w:val="1"/>
    <w:qFormat/>
    <w:rsid w:val="00964805"/>
    <w:pPr>
      <w:spacing w:after="0" w:line="240" w:lineRule="auto"/>
    </w:pPr>
  </w:style>
  <w:style w:type="paragraph" w:styleId="Notedebasdepage">
    <w:name w:val="footnote text"/>
    <w:basedOn w:val="Normal"/>
    <w:link w:val="NotedebasdepageCar"/>
    <w:uiPriority w:val="99"/>
    <w:unhideWhenUsed/>
    <w:rsid w:val="00686B60"/>
    <w:pPr>
      <w:spacing w:after="0" w:line="240" w:lineRule="auto"/>
    </w:pPr>
    <w:rPr>
      <w:sz w:val="20"/>
      <w:szCs w:val="20"/>
    </w:rPr>
  </w:style>
  <w:style w:type="character" w:customStyle="1" w:styleId="NotedebasdepageCar">
    <w:name w:val="Note de bas de page Car"/>
    <w:basedOn w:val="Policepardfaut"/>
    <w:link w:val="Notedebasdepage"/>
    <w:uiPriority w:val="99"/>
    <w:rsid w:val="00686B60"/>
    <w:rPr>
      <w:sz w:val="20"/>
      <w:szCs w:val="20"/>
    </w:rPr>
  </w:style>
  <w:style w:type="character" w:styleId="Appelnotedebasdep">
    <w:name w:val="footnote reference"/>
    <w:basedOn w:val="Policepardfaut"/>
    <w:uiPriority w:val="99"/>
    <w:semiHidden/>
    <w:unhideWhenUsed/>
    <w:rsid w:val="00686B60"/>
    <w:rPr>
      <w:vertAlign w:val="superscript"/>
    </w:rPr>
  </w:style>
  <w:style w:type="table" w:styleId="Grilledutableau">
    <w:name w:val="Table Grid"/>
    <w:basedOn w:val="TableauNormal"/>
    <w:uiPriority w:val="39"/>
    <w:unhideWhenUsed/>
    <w:rsid w:val="00F71A0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re">
    <w:name w:val="Title"/>
    <w:basedOn w:val="Normal"/>
    <w:next w:val="Normal"/>
    <w:link w:val="TitreCar"/>
    <w:uiPriority w:val="10"/>
    <w:qFormat/>
    <w:rsid w:val="007F5943"/>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reCar">
    <w:name w:val="Titre Car"/>
    <w:basedOn w:val="Policepardfaut"/>
    <w:link w:val="Titre"/>
    <w:uiPriority w:val="10"/>
    <w:rsid w:val="007F5943"/>
    <w:rPr>
      <w:rFonts w:asciiTheme="majorHAnsi" w:eastAsiaTheme="majorEastAsia" w:hAnsiTheme="majorHAnsi" w:cstheme="majorBidi"/>
      <w:color w:val="17365D" w:themeColor="text2" w:themeShade="BF"/>
      <w:spacing w:val="5"/>
      <w:kern w:val="28"/>
      <w:sz w:val="52"/>
      <w:szCs w:val="52"/>
    </w:rPr>
  </w:style>
  <w:style w:type="character" w:customStyle="1" w:styleId="CommentaireCar">
    <w:name w:val="Commentaire Car"/>
    <w:basedOn w:val="Policepardfaut"/>
    <w:link w:val="Commentaire"/>
    <w:uiPriority w:val="99"/>
    <w:semiHidden/>
    <w:rsid w:val="00B574A2"/>
    <w:rPr>
      <w:sz w:val="20"/>
      <w:szCs w:val="20"/>
    </w:rPr>
  </w:style>
  <w:style w:type="paragraph" w:styleId="Commentaire">
    <w:name w:val="annotation text"/>
    <w:basedOn w:val="Normal"/>
    <w:link w:val="CommentaireCar"/>
    <w:uiPriority w:val="99"/>
    <w:semiHidden/>
    <w:unhideWhenUsed/>
    <w:rsid w:val="00B574A2"/>
    <w:pPr>
      <w:spacing w:after="160" w:line="240" w:lineRule="auto"/>
    </w:pPr>
    <w:rPr>
      <w:sz w:val="20"/>
      <w:szCs w:val="20"/>
    </w:rPr>
  </w:style>
  <w:style w:type="character" w:customStyle="1" w:styleId="ObjetducommentaireCar">
    <w:name w:val="Objet du commentaire Car"/>
    <w:basedOn w:val="CommentaireCar"/>
    <w:link w:val="Objetducommentaire"/>
    <w:uiPriority w:val="99"/>
    <w:semiHidden/>
    <w:rsid w:val="00B574A2"/>
    <w:rPr>
      <w:b/>
      <w:bCs/>
      <w:sz w:val="20"/>
      <w:szCs w:val="20"/>
    </w:rPr>
  </w:style>
  <w:style w:type="paragraph" w:styleId="Objetducommentaire">
    <w:name w:val="annotation subject"/>
    <w:basedOn w:val="Commentaire"/>
    <w:next w:val="Commentaire"/>
    <w:link w:val="ObjetducommentaireCar"/>
    <w:uiPriority w:val="99"/>
    <w:semiHidden/>
    <w:unhideWhenUsed/>
    <w:rsid w:val="00B574A2"/>
    <w:rPr>
      <w:b/>
      <w:bCs/>
    </w:rPr>
  </w:style>
  <w:style w:type="paragraph" w:styleId="NormalWeb">
    <w:name w:val="Normal (Web)"/>
    <w:basedOn w:val="Normal"/>
    <w:uiPriority w:val="99"/>
    <w:unhideWhenUsed/>
    <w:rsid w:val="00E42562"/>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Lienhypertexte">
    <w:name w:val="Hyperlink"/>
    <w:basedOn w:val="Policepardfaut"/>
    <w:uiPriority w:val="99"/>
    <w:unhideWhenUsed/>
    <w:rsid w:val="00FC06AF"/>
    <w:rPr>
      <w:color w:val="0000FF" w:themeColor="hyperlink"/>
      <w:u w:val="single"/>
    </w:rPr>
  </w:style>
  <w:style w:type="character" w:customStyle="1" w:styleId="UnresolvedMention">
    <w:name w:val="Unresolved Mention"/>
    <w:basedOn w:val="Policepardfaut"/>
    <w:uiPriority w:val="99"/>
    <w:semiHidden/>
    <w:unhideWhenUsed/>
    <w:rsid w:val="00FC06AF"/>
    <w:rPr>
      <w:color w:val="605E5C"/>
      <w:shd w:val="clear" w:color="auto" w:fill="E1DFDD"/>
    </w:rPr>
  </w:style>
  <w:style w:type="paragraph" w:styleId="Textedebulles">
    <w:name w:val="Balloon Text"/>
    <w:basedOn w:val="Normal"/>
    <w:link w:val="TextedebullesCar"/>
    <w:uiPriority w:val="99"/>
    <w:semiHidden/>
    <w:unhideWhenUsed/>
    <w:rsid w:val="003F2DBE"/>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3F2DBE"/>
    <w:rPr>
      <w:rFonts w:ascii="Segoe UI" w:hAnsi="Segoe UI" w:cs="Segoe UI"/>
      <w:sz w:val="18"/>
      <w:szCs w:val="18"/>
    </w:rPr>
  </w:style>
  <w:style w:type="character" w:styleId="lev">
    <w:name w:val="Strong"/>
    <w:basedOn w:val="Policepardfaut"/>
    <w:uiPriority w:val="22"/>
    <w:qFormat/>
    <w:rsid w:val="00C87D1A"/>
    <w:rPr>
      <w:b/>
      <w:bCs/>
    </w:rPr>
  </w:style>
  <w:style w:type="character" w:customStyle="1" w:styleId="Date1">
    <w:name w:val="Date1"/>
    <w:basedOn w:val="Policepardfaut"/>
    <w:rsid w:val="00EE6DD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9491563">
      <w:bodyDiv w:val="1"/>
      <w:marLeft w:val="0"/>
      <w:marRight w:val="0"/>
      <w:marTop w:val="0"/>
      <w:marBottom w:val="0"/>
      <w:divBdr>
        <w:top w:val="none" w:sz="0" w:space="0" w:color="auto"/>
        <w:left w:val="none" w:sz="0" w:space="0" w:color="auto"/>
        <w:bottom w:val="none" w:sz="0" w:space="0" w:color="auto"/>
        <w:right w:val="none" w:sz="0" w:space="0" w:color="auto"/>
      </w:divBdr>
    </w:div>
    <w:div w:id="133104243">
      <w:bodyDiv w:val="1"/>
      <w:marLeft w:val="0"/>
      <w:marRight w:val="0"/>
      <w:marTop w:val="0"/>
      <w:marBottom w:val="0"/>
      <w:divBdr>
        <w:top w:val="none" w:sz="0" w:space="0" w:color="auto"/>
        <w:left w:val="none" w:sz="0" w:space="0" w:color="auto"/>
        <w:bottom w:val="none" w:sz="0" w:space="0" w:color="auto"/>
        <w:right w:val="none" w:sz="0" w:space="0" w:color="auto"/>
      </w:divBdr>
    </w:div>
    <w:div w:id="267785786">
      <w:bodyDiv w:val="1"/>
      <w:marLeft w:val="0"/>
      <w:marRight w:val="0"/>
      <w:marTop w:val="0"/>
      <w:marBottom w:val="0"/>
      <w:divBdr>
        <w:top w:val="none" w:sz="0" w:space="0" w:color="auto"/>
        <w:left w:val="none" w:sz="0" w:space="0" w:color="auto"/>
        <w:bottom w:val="none" w:sz="0" w:space="0" w:color="auto"/>
        <w:right w:val="none" w:sz="0" w:space="0" w:color="auto"/>
      </w:divBdr>
    </w:div>
    <w:div w:id="308091861">
      <w:bodyDiv w:val="1"/>
      <w:marLeft w:val="0"/>
      <w:marRight w:val="0"/>
      <w:marTop w:val="0"/>
      <w:marBottom w:val="0"/>
      <w:divBdr>
        <w:top w:val="none" w:sz="0" w:space="0" w:color="auto"/>
        <w:left w:val="none" w:sz="0" w:space="0" w:color="auto"/>
        <w:bottom w:val="none" w:sz="0" w:space="0" w:color="auto"/>
        <w:right w:val="none" w:sz="0" w:space="0" w:color="auto"/>
      </w:divBdr>
    </w:div>
    <w:div w:id="486098328">
      <w:bodyDiv w:val="1"/>
      <w:marLeft w:val="0"/>
      <w:marRight w:val="0"/>
      <w:marTop w:val="0"/>
      <w:marBottom w:val="0"/>
      <w:divBdr>
        <w:top w:val="none" w:sz="0" w:space="0" w:color="auto"/>
        <w:left w:val="none" w:sz="0" w:space="0" w:color="auto"/>
        <w:bottom w:val="none" w:sz="0" w:space="0" w:color="auto"/>
        <w:right w:val="none" w:sz="0" w:space="0" w:color="auto"/>
      </w:divBdr>
    </w:div>
    <w:div w:id="877202585">
      <w:bodyDiv w:val="1"/>
      <w:marLeft w:val="0"/>
      <w:marRight w:val="0"/>
      <w:marTop w:val="0"/>
      <w:marBottom w:val="0"/>
      <w:divBdr>
        <w:top w:val="none" w:sz="0" w:space="0" w:color="auto"/>
        <w:left w:val="none" w:sz="0" w:space="0" w:color="auto"/>
        <w:bottom w:val="none" w:sz="0" w:space="0" w:color="auto"/>
        <w:right w:val="none" w:sz="0" w:space="0" w:color="auto"/>
      </w:divBdr>
    </w:div>
    <w:div w:id="1754818596">
      <w:bodyDiv w:val="1"/>
      <w:marLeft w:val="0"/>
      <w:marRight w:val="0"/>
      <w:marTop w:val="0"/>
      <w:marBottom w:val="0"/>
      <w:divBdr>
        <w:top w:val="none" w:sz="0" w:space="0" w:color="auto"/>
        <w:left w:val="none" w:sz="0" w:space="0" w:color="auto"/>
        <w:bottom w:val="none" w:sz="0" w:space="0" w:color="auto"/>
        <w:right w:val="none" w:sz="0" w:space="0" w:color="auto"/>
      </w:divBdr>
    </w:div>
    <w:div w:id="1842697437">
      <w:bodyDiv w:val="1"/>
      <w:marLeft w:val="0"/>
      <w:marRight w:val="0"/>
      <w:marTop w:val="0"/>
      <w:marBottom w:val="0"/>
      <w:divBdr>
        <w:top w:val="none" w:sz="0" w:space="0" w:color="auto"/>
        <w:left w:val="none" w:sz="0" w:space="0" w:color="auto"/>
        <w:bottom w:val="none" w:sz="0" w:space="0" w:color="auto"/>
        <w:right w:val="none" w:sz="0" w:space="0" w:color="auto"/>
      </w:divBdr>
      <w:divsChild>
        <w:div w:id="1829520361">
          <w:marLeft w:val="0"/>
          <w:marRight w:val="0"/>
          <w:marTop w:val="75"/>
          <w:marBottom w:val="0"/>
          <w:divBdr>
            <w:top w:val="none" w:sz="0" w:space="0" w:color="auto"/>
            <w:left w:val="none" w:sz="0" w:space="0" w:color="auto"/>
            <w:bottom w:val="none" w:sz="0" w:space="0" w:color="auto"/>
            <w:right w:val="none" w:sz="0" w:space="0" w:color="auto"/>
          </w:divBdr>
        </w:div>
      </w:divsChild>
    </w:div>
    <w:div w:id="1891762202">
      <w:bodyDiv w:val="1"/>
      <w:marLeft w:val="0"/>
      <w:marRight w:val="0"/>
      <w:marTop w:val="0"/>
      <w:marBottom w:val="0"/>
      <w:divBdr>
        <w:top w:val="none" w:sz="0" w:space="0" w:color="auto"/>
        <w:left w:val="none" w:sz="0" w:space="0" w:color="auto"/>
        <w:bottom w:val="none" w:sz="0" w:space="0" w:color="auto"/>
        <w:right w:val="none" w:sz="0" w:space="0" w:color="auto"/>
      </w:divBdr>
    </w:div>
    <w:div w:id="1990552732">
      <w:bodyDiv w:val="1"/>
      <w:marLeft w:val="0"/>
      <w:marRight w:val="0"/>
      <w:marTop w:val="0"/>
      <w:marBottom w:val="0"/>
      <w:divBdr>
        <w:top w:val="none" w:sz="0" w:space="0" w:color="auto"/>
        <w:left w:val="none" w:sz="0" w:space="0" w:color="auto"/>
        <w:bottom w:val="none" w:sz="0" w:space="0" w:color="auto"/>
        <w:right w:val="none" w:sz="0" w:space="0" w:color="auto"/>
      </w:divBdr>
    </w:div>
    <w:div w:id="202509161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jpg"/><Relationship Id="rId18" Type="http://schemas.openxmlformats.org/officeDocument/2006/relationships/footer" Target="footer3.xml"/><Relationship Id="rId26" Type="http://schemas.openxmlformats.org/officeDocument/2006/relationships/header" Target="header9.xml"/><Relationship Id="rId3" Type="http://schemas.openxmlformats.org/officeDocument/2006/relationships/styles" Target="styles.xml"/><Relationship Id="rId21" Type="http://schemas.openxmlformats.org/officeDocument/2006/relationships/header" Target="header6.xml"/><Relationship Id="rId34" Type="http://schemas.openxmlformats.org/officeDocument/2006/relationships/header" Target="header13.xml"/><Relationship Id="rId7" Type="http://schemas.openxmlformats.org/officeDocument/2006/relationships/footnotes" Target="footnotes.xml"/><Relationship Id="rId12" Type="http://schemas.openxmlformats.org/officeDocument/2006/relationships/image" Target="media/image2.png"/><Relationship Id="rId17" Type="http://schemas.openxmlformats.org/officeDocument/2006/relationships/header" Target="header4.xml"/><Relationship Id="rId25" Type="http://schemas.openxmlformats.org/officeDocument/2006/relationships/footer" Target="footer5.xml"/><Relationship Id="rId33" Type="http://schemas.openxmlformats.org/officeDocument/2006/relationships/hyperlink" Target="https://www.mayoclinic.org" TargetMode="External"/><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footer" Target="footer4.xml"/><Relationship Id="rId29" Type="http://schemas.openxmlformats.org/officeDocument/2006/relationships/footer" Target="footer6.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header" Target="header8.xml"/><Relationship Id="rId32" Type="http://schemas.openxmlformats.org/officeDocument/2006/relationships/hyperlink" Target="https://www.elitihadcom.dz" TargetMode="External"/><Relationship Id="rId5" Type="http://schemas.openxmlformats.org/officeDocument/2006/relationships/settings" Target="settings.xml"/><Relationship Id="rId15" Type="http://schemas.openxmlformats.org/officeDocument/2006/relationships/footer" Target="footer2.xml"/><Relationship Id="rId23" Type="http://schemas.openxmlformats.org/officeDocument/2006/relationships/image" Target="media/image4.png"/><Relationship Id="rId28" Type="http://schemas.openxmlformats.org/officeDocument/2006/relationships/header" Target="header11.xml"/><Relationship Id="rId36"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header" Target="header5.xml"/><Relationship Id="rId31" Type="http://schemas.openxmlformats.org/officeDocument/2006/relationships/hyperlink" Target="https://www.radioalgerie.dz" TargetMode="External"/><Relationship Id="rId4" Type="http://schemas.microsoft.com/office/2007/relationships/stylesWithEffects" Target="stylesWithEffects.xml"/><Relationship Id="rId9" Type="http://schemas.openxmlformats.org/officeDocument/2006/relationships/image" Target="media/image1.jpg"/><Relationship Id="rId14" Type="http://schemas.openxmlformats.org/officeDocument/2006/relationships/header" Target="header2.xml"/><Relationship Id="rId22" Type="http://schemas.openxmlformats.org/officeDocument/2006/relationships/header" Target="header7.xml"/><Relationship Id="rId27" Type="http://schemas.openxmlformats.org/officeDocument/2006/relationships/header" Target="header10.xml"/><Relationship Id="rId30" Type="http://schemas.openxmlformats.org/officeDocument/2006/relationships/header" Target="header12.xml"/><Relationship Id="rId35" Type="http://schemas.openxmlformats.org/officeDocument/2006/relationships/fontTable" Target="fontTable.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19A6059-29C9-47B5-B6BD-F22CC4FADE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137</TotalTime>
  <Pages>84</Pages>
  <Words>12633</Words>
  <Characters>69484</Characters>
  <Application>Microsoft Office Word</Application>
  <DocSecurity>0</DocSecurity>
  <Lines>579</Lines>
  <Paragraphs>163</Paragraphs>
  <ScaleCrop>false</ScaleCrop>
  <HeadingPairs>
    <vt:vector size="6" baseType="variant">
      <vt:variant>
        <vt:lpstr>Title</vt:lpstr>
      </vt:variant>
      <vt:variant>
        <vt:i4>1</vt:i4>
      </vt:variant>
      <vt:variant>
        <vt:lpstr>Titre</vt:lpstr>
      </vt:variant>
      <vt:variant>
        <vt:i4>1</vt:i4>
      </vt:variant>
      <vt:variant>
        <vt:lpstr>العنوان</vt:lpstr>
      </vt:variant>
      <vt:variant>
        <vt:i4>1</vt:i4>
      </vt:variant>
    </vt:vector>
  </HeadingPairs>
  <TitlesOfParts>
    <vt:vector size="3" baseType="lpstr">
      <vt:lpstr/>
      <vt:lpstr/>
      <vt:lpstr/>
    </vt:vector>
  </TitlesOfParts>
  <Company>SyrianGames</Company>
  <LinksUpToDate>false</LinksUpToDate>
  <CharactersWithSpaces>81954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Administrateur</dc:creator>
  <cp:keywords/>
  <dc:description/>
  <cp:lastModifiedBy>sofiane ben</cp:lastModifiedBy>
  <cp:revision>12</cp:revision>
  <cp:lastPrinted>2021-07-07T08:32:00Z</cp:lastPrinted>
  <dcterms:created xsi:type="dcterms:W3CDTF">2021-07-06T08:39:00Z</dcterms:created>
  <dcterms:modified xsi:type="dcterms:W3CDTF">2021-09-14T11:38:00Z</dcterms:modified>
</cp:coreProperties>
</file>