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1293" w:rsidRDefault="00B47DF4" w:rsidP="003C4BFC">
      <w:pPr>
        <w:tabs>
          <w:tab w:val="right" w:pos="282"/>
          <w:tab w:val="right" w:pos="424"/>
        </w:tabs>
        <w:autoSpaceDE w:val="0"/>
        <w:autoSpaceDN w:val="0"/>
        <w:adjustRightInd w:val="0"/>
        <w:jc w:val="center"/>
        <w:rPr>
          <w:rFonts w:cs="Simplified Arabic"/>
          <w:b/>
          <w:bCs/>
          <w:color w:val="000000"/>
        </w:rPr>
      </w:pPr>
      <w:r>
        <w:rPr>
          <w:rFonts w:ascii="Arabic Typesetting" w:hAnsi="Arabic Typesetting" w:cs="Arabic Typesetting"/>
          <w:b/>
          <w:bCs/>
          <w:noProof/>
          <w:color w:val="404040"/>
          <w:sz w:val="36"/>
          <w:szCs w:val="36"/>
          <w:lang w:val="fr-FR" w:eastAsia="fr-FR"/>
        </w:rPr>
        <w:drawing>
          <wp:anchor distT="0" distB="0" distL="114300" distR="114300" simplePos="0" relativeHeight="251734016" behindDoc="1" locked="0" layoutInCell="1" allowOverlap="1" wp14:anchorId="67897CE8" wp14:editId="2089C9BE">
            <wp:simplePos x="0" y="0"/>
            <wp:positionH relativeFrom="column">
              <wp:posOffset>-22225</wp:posOffset>
            </wp:positionH>
            <wp:positionV relativeFrom="paragraph">
              <wp:posOffset>163195</wp:posOffset>
            </wp:positionV>
            <wp:extent cx="863825" cy="876300"/>
            <wp:effectExtent l="0" t="0" r="0" b="0"/>
            <wp:wrapNone/>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تنزيل.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3825" cy="876300"/>
                    </a:xfrm>
                    <a:prstGeom prst="rect">
                      <a:avLst/>
                    </a:prstGeom>
                  </pic:spPr>
                </pic:pic>
              </a:graphicData>
            </a:graphic>
            <wp14:sizeRelH relativeFrom="page">
              <wp14:pctWidth>0</wp14:pctWidth>
            </wp14:sizeRelH>
            <wp14:sizeRelV relativeFrom="page">
              <wp14:pctHeight>0</wp14:pctHeight>
            </wp14:sizeRelV>
          </wp:anchor>
        </w:drawing>
      </w:r>
      <w:r>
        <w:rPr>
          <w:rFonts w:ascii="Arabic Typesetting" w:hAnsi="Arabic Typesetting" w:cs="Arabic Typesetting"/>
          <w:b/>
          <w:bCs/>
          <w:noProof/>
          <w:color w:val="404040"/>
          <w:sz w:val="36"/>
          <w:szCs w:val="36"/>
          <w:lang w:val="fr-FR" w:eastAsia="fr-FR"/>
        </w:rPr>
        <w:drawing>
          <wp:anchor distT="0" distB="0" distL="114300" distR="114300" simplePos="0" relativeHeight="251731968" behindDoc="1" locked="0" layoutInCell="1" allowOverlap="1" wp14:anchorId="54B79013" wp14:editId="211EFBC6">
            <wp:simplePos x="0" y="0"/>
            <wp:positionH relativeFrom="column">
              <wp:posOffset>5349875</wp:posOffset>
            </wp:positionH>
            <wp:positionV relativeFrom="paragraph">
              <wp:posOffset>156845</wp:posOffset>
            </wp:positionV>
            <wp:extent cx="863825" cy="876300"/>
            <wp:effectExtent l="0" t="0" r="0" b="0"/>
            <wp:wrapNone/>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تنزيل.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3825" cy="876300"/>
                    </a:xfrm>
                    <a:prstGeom prst="rect">
                      <a:avLst/>
                    </a:prstGeom>
                  </pic:spPr>
                </pic:pic>
              </a:graphicData>
            </a:graphic>
            <wp14:sizeRelH relativeFrom="page">
              <wp14:pctWidth>0</wp14:pctWidth>
            </wp14:sizeRelH>
            <wp14:sizeRelV relativeFrom="page">
              <wp14:pctHeight>0</wp14:pctHeight>
            </wp14:sizeRelV>
          </wp:anchor>
        </w:drawing>
      </w:r>
    </w:p>
    <w:p w:rsidR="001A0FF3" w:rsidRPr="003475EE" w:rsidRDefault="001A0FF3" w:rsidP="001A0FF3">
      <w:pPr>
        <w:tabs>
          <w:tab w:val="center" w:pos="4960"/>
          <w:tab w:val="right" w:pos="9354"/>
        </w:tabs>
        <w:spacing w:line="276" w:lineRule="auto"/>
        <w:jc w:val="center"/>
        <w:rPr>
          <w:b/>
          <w:bCs/>
          <w:sz w:val="36"/>
          <w:szCs w:val="36"/>
        </w:rPr>
      </w:pPr>
      <w:r w:rsidRPr="003475EE">
        <w:rPr>
          <w:b/>
          <w:bCs/>
          <w:sz w:val="36"/>
          <w:szCs w:val="36"/>
          <w:rtl/>
        </w:rPr>
        <w:t>الجــــمــهــوريــة</w:t>
      </w:r>
      <w:r w:rsidR="001E0E4A">
        <w:rPr>
          <w:rFonts w:hint="cs"/>
          <w:b/>
          <w:bCs/>
          <w:sz w:val="36"/>
          <w:szCs w:val="36"/>
          <w:rtl/>
          <w:lang w:bidi="ar-DZ"/>
        </w:rPr>
        <w:t xml:space="preserve"> الجزائرية الديمقراطية</w:t>
      </w:r>
      <w:r w:rsidRPr="003475EE">
        <w:rPr>
          <w:b/>
          <w:bCs/>
          <w:sz w:val="36"/>
          <w:szCs w:val="36"/>
          <w:rtl/>
        </w:rPr>
        <w:t xml:space="preserve"> الشــعــبــيــة</w:t>
      </w:r>
    </w:p>
    <w:p w:rsidR="001A0FF3" w:rsidRPr="003475EE" w:rsidRDefault="001A0FF3" w:rsidP="001A0FF3">
      <w:pPr>
        <w:tabs>
          <w:tab w:val="center" w:pos="4960"/>
          <w:tab w:val="right" w:pos="9354"/>
        </w:tabs>
        <w:spacing w:line="276" w:lineRule="auto"/>
        <w:jc w:val="center"/>
        <w:rPr>
          <w:b/>
          <w:bCs/>
          <w:sz w:val="36"/>
          <w:szCs w:val="36"/>
        </w:rPr>
      </w:pPr>
      <w:r w:rsidRPr="003475EE">
        <w:rPr>
          <w:b/>
          <w:bCs/>
          <w:sz w:val="36"/>
          <w:szCs w:val="36"/>
          <w:rtl/>
        </w:rPr>
        <w:t>وزارة التعليم العالي والبحث العلمي</w:t>
      </w:r>
    </w:p>
    <w:p w:rsidR="001A0FF3" w:rsidRPr="001A0FF3" w:rsidRDefault="001A0FF3" w:rsidP="001A0FF3">
      <w:pPr>
        <w:tabs>
          <w:tab w:val="center" w:pos="4960"/>
          <w:tab w:val="right" w:pos="9354"/>
        </w:tabs>
        <w:spacing w:line="276" w:lineRule="auto"/>
        <w:jc w:val="center"/>
        <w:rPr>
          <w:b/>
          <w:bCs/>
          <w:sz w:val="36"/>
          <w:szCs w:val="36"/>
          <w:rtl/>
        </w:rPr>
      </w:pPr>
      <w:r w:rsidRPr="001A0FF3">
        <w:rPr>
          <w:b/>
          <w:bCs/>
          <w:sz w:val="36"/>
          <w:szCs w:val="36"/>
          <w:rtl/>
        </w:rPr>
        <w:t xml:space="preserve">جامعة </w:t>
      </w:r>
      <w:r w:rsidRPr="001A0FF3">
        <w:rPr>
          <w:rFonts w:hint="cs"/>
          <w:b/>
          <w:bCs/>
          <w:sz w:val="36"/>
          <w:szCs w:val="36"/>
          <w:rtl/>
        </w:rPr>
        <w:t>عمار ثليجي الأغواط</w:t>
      </w:r>
    </w:p>
    <w:p w:rsidR="001A0FF3" w:rsidRDefault="001A0FF3" w:rsidP="001A0FF3">
      <w:pPr>
        <w:tabs>
          <w:tab w:val="center" w:pos="4960"/>
          <w:tab w:val="right" w:pos="9354"/>
        </w:tabs>
        <w:spacing w:line="276" w:lineRule="auto"/>
        <w:jc w:val="center"/>
        <w:rPr>
          <w:rFonts w:ascii="Simplified Arabic" w:hAnsi="Simplified Arabic" w:cs="Simplified Arabic"/>
          <w:b/>
          <w:bCs/>
          <w:i/>
          <w:iCs/>
          <w:sz w:val="36"/>
          <w:szCs w:val="36"/>
          <w:rtl/>
        </w:rPr>
      </w:pPr>
      <w:r w:rsidRPr="001A0FF3">
        <w:rPr>
          <w:rFonts w:hint="cs"/>
          <w:b/>
          <w:bCs/>
          <w:sz w:val="36"/>
          <w:szCs w:val="36"/>
          <w:rtl/>
        </w:rPr>
        <w:t>كلية</w:t>
      </w:r>
      <w:r w:rsidRPr="001A0FF3">
        <w:rPr>
          <w:b/>
          <w:bCs/>
          <w:sz w:val="36"/>
          <w:szCs w:val="36"/>
          <w:rtl/>
        </w:rPr>
        <w:t xml:space="preserve"> </w:t>
      </w:r>
      <w:r w:rsidRPr="001A0FF3">
        <w:rPr>
          <w:rFonts w:hint="cs"/>
          <w:b/>
          <w:bCs/>
          <w:sz w:val="36"/>
          <w:szCs w:val="36"/>
          <w:rtl/>
        </w:rPr>
        <w:t>الحقوق والعلوم السياسية</w:t>
      </w:r>
    </w:p>
    <w:p w:rsidR="001A0FF3" w:rsidRDefault="001A0FF3" w:rsidP="001E0E4A">
      <w:pPr>
        <w:pStyle w:val="Corpsdetexte"/>
        <w:spacing w:before="120"/>
        <w:ind w:hanging="2"/>
        <w:jc w:val="center"/>
        <w:rPr>
          <w:rFonts w:ascii="Simplified Arabic" w:hAnsi="Simplified Arabic" w:cs="Simplified Arabic"/>
          <w:b/>
          <w:bCs/>
          <w:i/>
          <w:iCs/>
          <w:sz w:val="36"/>
          <w:szCs w:val="36"/>
          <w:rtl/>
        </w:rPr>
      </w:pPr>
      <w:r w:rsidRPr="006652FE">
        <w:rPr>
          <w:rFonts w:ascii="Simplified Arabic" w:hAnsi="Simplified Arabic" w:cs="Simplified Arabic"/>
          <w:b/>
          <w:bCs/>
          <w:sz w:val="36"/>
          <w:szCs w:val="36"/>
          <w:rtl/>
        </w:rPr>
        <w:t xml:space="preserve">قسم </w:t>
      </w:r>
      <w:r>
        <w:rPr>
          <w:rFonts w:ascii="Simplified Arabic" w:hAnsi="Simplified Arabic" w:cs="Simplified Arabic" w:hint="cs"/>
          <w:b/>
          <w:bCs/>
          <w:sz w:val="36"/>
          <w:szCs w:val="36"/>
          <w:rtl/>
        </w:rPr>
        <w:t>الحقوق</w:t>
      </w:r>
    </w:p>
    <w:p w:rsidR="001A0FF3" w:rsidRDefault="001A0FF3" w:rsidP="001A0FF3">
      <w:pPr>
        <w:pStyle w:val="Corpsdetexte"/>
        <w:spacing w:before="120"/>
        <w:ind w:hanging="2"/>
        <w:rPr>
          <w:rFonts w:ascii="Simplified Arabic" w:hAnsi="Simplified Arabic" w:cs="Simplified Arabic"/>
          <w:b/>
          <w:bCs/>
          <w:i/>
          <w:iCs/>
          <w:sz w:val="36"/>
          <w:szCs w:val="36"/>
          <w:rtl/>
        </w:rPr>
      </w:pPr>
      <w:r>
        <w:rPr>
          <w:i/>
          <w:iCs/>
          <w:noProof/>
          <w:rtl/>
          <w:lang w:val="fr-FR" w:eastAsia="fr-FR"/>
        </w:rPr>
        <mc:AlternateContent>
          <mc:Choice Requires="wps">
            <w:drawing>
              <wp:anchor distT="0" distB="0" distL="114300" distR="114300" simplePos="0" relativeHeight="251722752" behindDoc="0" locked="0" layoutInCell="1" allowOverlap="1" wp14:anchorId="67A538A4" wp14:editId="487ADF7E">
                <wp:simplePos x="0" y="0"/>
                <wp:positionH relativeFrom="column">
                  <wp:posOffset>151765</wp:posOffset>
                </wp:positionH>
                <wp:positionV relativeFrom="paragraph">
                  <wp:posOffset>247015</wp:posOffset>
                </wp:positionV>
                <wp:extent cx="5739765" cy="1786255"/>
                <wp:effectExtent l="57150" t="38100" r="70485" b="99695"/>
                <wp:wrapNone/>
                <wp:docPr id="30" name="Rectangle à coins arrondis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9765" cy="1786255"/>
                        </a:xfrm>
                        <a:prstGeom prst="roundRect">
                          <a:avLst/>
                        </a:prstGeom>
                        <a:ln/>
                      </wps:spPr>
                      <wps:style>
                        <a:lnRef idx="1">
                          <a:schemeClr val="accent5"/>
                        </a:lnRef>
                        <a:fillRef idx="2">
                          <a:schemeClr val="accent5"/>
                        </a:fillRef>
                        <a:effectRef idx="1">
                          <a:schemeClr val="accent5"/>
                        </a:effectRef>
                        <a:fontRef idx="minor">
                          <a:schemeClr val="dk1"/>
                        </a:fontRef>
                      </wps:style>
                      <wps:txbx>
                        <w:txbxContent>
                          <w:p w:rsidR="008D23BA" w:rsidRPr="001A0FF3" w:rsidRDefault="008D23BA" w:rsidP="001A0FF3">
                            <w:pPr>
                              <w:jc w:val="center"/>
                              <w:rPr>
                                <w:rFonts w:ascii="Andalus" w:hAnsi="Andalus" w:cs="Andalus"/>
                                <w:b/>
                                <w:bCs/>
                                <w:color w:val="000000" w:themeColor="text1"/>
                                <w:sz w:val="72"/>
                                <w:szCs w:val="72"/>
                                <w:rtl/>
                                <w:lang w:val="fr-FR" w:bidi="ar-DZ"/>
                              </w:rPr>
                            </w:pPr>
                            <w:r w:rsidRPr="001A0FF3">
                              <w:rPr>
                                <w:rFonts w:ascii="Andalus" w:hAnsi="Andalus" w:cs="Andalus"/>
                                <w:b/>
                                <w:bCs/>
                                <w:color w:val="000000" w:themeColor="text1"/>
                                <w:sz w:val="72"/>
                                <w:szCs w:val="72"/>
                                <w:rtl/>
                                <w:lang w:val="fr-FR" w:bidi="ar-DZ"/>
                              </w:rPr>
                              <w:t xml:space="preserve">النظام القانوني للمؤسسة الناشئة وحاضنات الأعمال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0" o:spid="_x0000_s1026" style="position:absolute;left:0;text-align:left;margin-left:11.95pt;margin-top:19.45pt;width:451.95pt;height:140.6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LDFhwIAAFsFAAAOAAAAZHJzL2Uyb0RvYy54bWysVNtOGzEQfa/Uf7D8XjYbCIEVGxSBqCpF&#10;gICKZ8drJxZej2s7yaZf03/hxzr2XqAUqVXVF8v2nLkdn/HZeVNrshXOKzAlzQ9GlAjDoVJmVdKv&#10;D1efTijxgZmKaTCipHvh6fns44eznS3EGNagK+EIBjG+2NmSrkOwRZZ5vhY18wdghUGjBFezgEe3&#10;yirHdhi91tl4NDrOduAq64AL7/H2sjXSWYovpeDhRkovAtElxdpCWl1al3HNZmesWDlm14p3ZbB/&#10;qKJmymDSIdQlC4xsnPotVK24Aw8yHHCoM5BScZF6wG7y0Ztu7tfMitQLkuPtQJP/f2H59fbWEVWV&#10;9BDpMazGN7pD1phZaUGefxAOynjCnANTKU8QhZTtrC/Q897euti0twvgTx4N2S+WePAdppGujlhs&#10;mTSJ//3Av2gC4Xg5mR6eTo8nlHC05dOT4/FkEtNlrOjdrfPhs4CaxE1JHWxMFetN5LPtwocW3+Ni&#10;Sm36ytpiUllhr0VrvBMSCcD0eQqSpCcutCNbhqJhnAsT+jK0QXR0k0rrwXH8Z8cOH11FkuXg/BdZ&#10;B4+UGUwYnGtlwL2XvXrKO+Zki+/exrd9RwpCs2yQmLhdQrVHGTho58NbfqWQ3wXz4ZY5HAjUBg55&#10;uMFFatiVFLodJWtw39+7j3jUKVop2eGAldR/2zAnKNFfDCr4ND86ihOZDkeT6RgP7rVl+dpiNvUF&#10;4HPk+J1YnrYRH3R/Kx3Uj/gXzGNWNDHDMXdJeXD94SK0g4+/CRfzeYLhFFoWFube8l4AUToPzSNz&#10;thNZQH1eQz+MrHgjsxYbn8bAfBNAqqTBF1476nGCk5S73yZ+Ea/PCfXyJ85+AgAA//8DAFBLAwQU&#10;AAYACAAAACEAqwQnjN8AAAAJAQAADwAAAGRycy9kb3ducmV2LnhtbEyPwU7DMBBE70j8g7VI3KhT&#10;R4I2jVOhih4qgUQLH+DE2yRKvI5it035epYTPa12ZzT7Jl9PrhdnHEPrScN8loBAqrxtqdbw/bV9&#10;WoAI0ZA1vSfUcMUA6+L+LjeZ9Rfa4/kQa8EhFDKjoYlxyKQMVYPOhJkfkFg7+tGZyOtYSzuaC4e7&#10;XqokeZbOtMQfGjPgpsGqO5ychvLqO9x97N9iSu8/nd3Wm938U+vHh+l1BSLiFP/N8IfP6FAwU+lP&#10;ZIPoNah0yU4N6YIn60v1wlVKPqhEgSxyedug+AUAAP//AwBQSwECLQAUAAYACAAAACEAtoM4kv4A&#10;AADhAQAAEwAAAAAAAAAAAAAAAAAAAAAAW0NvbnRlbnRfVHlwZXNdLnhtbFBLAQItABQABgAIAAAA&#10;IQA4/SH/1gAAAJQBAAALAAAAAAAAAAAAAAAAAC8BAABfcmVscy8ucmVsc1BLAQItABQABgAIAAAA&#10;IQBSeLDFhwIAAFsFAAAOAAAAAAAAAAAAAAAAAC4CAABkcnMvZTJvRG9jLnhtbFBLAQItABQABgAI&#10;AAAAIQCrBCeM3wAAAAkBAAAPAAAAAAAAAAAAAAAAAOEEAABkcnMvZG93bnJldi54bWxQSwUGAAAA&#10;AAQABADzAAAA7QUAAAAA&#10;" fillcolor="#a5d5e2 [1624]" strokecolor="#40a7c2 [3048]">
                <v:fill color2="#e4f2f6 [504]" rotate="t" angle="180" colors="0 #9eeaff;22938f #bbefff;1 #e4f9ff" focus="100%" type="gradient"/>
                <v:shadow on="t" color="black" opacity="24903f" origin=",.5" offset="0,.55556mm"/>
                <v:path arrowok="t"/>
                <v:textbox>
                  <w:txbxContent>
                    <w:p w:rsidR="003A0731" w:rsidRPr="001A0FF3" w:rsidRDefault="003A0731" w:rsidP="001A0FF3">
                      <w:pPr>
                        <w:jc w:val="center"/>
                        <w:rPr>
                          <w:rFonts w:ascii="Andalus" w:hAnsi="Andalus" w:cs="Andalus"/>
                          <w:b/>
                          <w:bCs/>
                          <w:color w:val="000000" w:themeColor="text1"/>
                          <w:sz w:val="72"/>
                          <w:szCs w:val="72"/>
                          <w:rtl/>
                          <w:lang w:val="fr-FR" w:bidi="ar-DZ"/>
                        </w:rPr>
                      </w:pPr>
                      <w:r w:rsidRPr="001A0FF3">
                        <w:rPr>
                          <w:rFonts w:ascii="Andalus" w:hAnsi="Andalus" w:cs="Andalus"/>
                          <w:b/>
                          <w:bCs/>
                          <w:color w:val="000000" w:themeColor="text1"/>
                          <w:sz w:val="72"/>
                          <w:szCs w:val="72"/>
                          <w:rtl/>
                          <w:lang w:val="fr-FR" w:bidi="ar-DZ"/>
                        </w:rPr>
                        <w:t xml:space="preserve">النظام </w:t>
                      </w:r>
                      <w:proofErr w:type="gramStart"/>
                      <w:r w:rsidRPr="001A0FF3">
                        <w:rPr>
                          <w:rFonts w:ascii="Andalus" w:hAnsi="Andalus" w:cs="Andalus"/>
                          <w:b/>
                          <w:bCs/>
                          <w:color w:val="000000" w:themeColor="text1"/>
                          <w:sz w:val="72"/>
                          <w:szCs w:val="72"/>
                          <w:rtl/>
                          <w:lang w:val="fr-FR" w:bidi="ar-DZ"/>
                        </w:rPr>
                        <w:t>القانوني</w:t>
                      </w:r>
                      <w:proofErr w:type="gramEnd"/>
                      <w:r w:rsidRPr="001A0FF3">
                        <w:rPr>
                          <w:rFonts w:ascii="Andalus" w:hAnsi="Andalus" w:cs="Andalus"/>
                          <w:b/>
                          <w:bCs/>
                          <w:color w:val="000000" w:themeColor="text1"/>
                          <w:sz w:val="72"/>
                          <w:szCs w:val="72"/>
                          <w:rtl/>
                          <w:lang w:val="fr-FR" w:bidi="ar-DZ"/>
                        </w:rPr>
                        <w:t xml:space="preserve"> للمؤسسة الناشئة وحاضنات الأعمال </w:t>
                      </w:r>
                    </w:p>
                  </w:txbxContent>
                </v:textbox>
              </v:roundrect>
            </w:pict>
          </mc:Fallback>
        </mc:AlternateContent>
      </w:r>
    </w:p>
    <w:p w:rsidR="001A0FF3" w:rsidRDefault="001A0FF3" w:rsidP="001A0FF3">
      <w:pPr>
        <w:pStyle w:val="Corpsdetexte"/>
        <w:spacing w:before="120"/>
        <w:ind w:hanging="2"/>
        <w:rPr>
          <w:rFonts w:ascii="Simplified Arabic" w:hAnsi="Simplified Arabic" w:cs="Simplified Arabic"/>
          <w:b/>
          <w:bCs/>
          <w:i/>
          <w:iCs/>
          <w:sz w:val="36"/>
          <w:szCs w:val="36"/>
          <w:rtl/>
        </w:rPr>
      </w:pPr>
    </w:p>
    <w:p w:rsidR="001A0FF3" w:rsidRDefault="001A0FF3" w:rsidP="001A0FF3">
      <w:pPr>
        <w:pStyle w:val="Corpsdetexte"/>
        <w:spacing w:before="120"/>
        <w:ind w:hanging="2"/>
        <w:rPr>
          <w:rFonts w:ascii="Simplified Arabic" w:hAnsi="Simplified Arabic" w:cs="Simplified Arabic"/>
          <w:b/>
          <w:bCs/>
          <w:i/>
          <w:iCs/>
          <w:sz w:val="36"/>
          <w:szCs w:val="36"/>
          <w:rtl/>
        </w:rPr>
      </w:pPr>
    </w:p>
    <w:p w:rsidR="001A0FF3" w:rsidRDefault="001A0FF3" w:rsidP="001A0FF3">
      <w:pPr>
        <w:pStyle w:val="Corpsdetexte"/>
        <w:spacing w:before="120"/>
        <w:jc w:val="both"/>
        <w:rPr>
          <w:rFonts w:ascii="Simplified Arabic" w:hAnsi="Simplified Arabic" w:cs="Simplified Arabic"/>
          <w:b/>
          <w:bCs/>
          <w:i/>
          <w:iCs/>
          <w:sz w:val="36"/>
          <w:szCs w:val="36"/>
          <w:rtl/>
        </w:rPr>
      </w:pPr>
    </w:p>
    <w:p w:rsidR="001A0FF3" w:rsidRDefault="001A0FF3" w:rsidP="001A0FF3">
      <w:pPr>
        <w:pStyle w:val="Corpsdetexte"/>
        <w:spacing w:before="120"/>
        <w:jc w:val="both"/>
        <w:rPr>
          <w:rFonts w:ascii="Simplified Arabic" w:hAnsi="Simplified Arabic" w:cs="Simplified Arabic"/>
          <w:b/>
          <w:bCs/>
          <w:i/>
          <w:iCs/>
          <w:sz w:val="36"/>
          <w:szCs w:val="36"/>
          <w:rtl/>
        </w:rPr>
      </w:pPr>
    </w:p>
    <w:p w:rsidR="001A0FF3" w:rsidRDefault="001A0FF3" w:rsidP="001A0FF3">
      <w:pPr>
        <w:pStyle w:val="Corpsdetexte"/>
        <w:spacing w:before="120"/>
        <w:ind w:hanging="2"/>
        <w:rPr>
          <w:rFonts w:ascii="Simplified Arabic" w:hAnsi="Simplified Arabic" w:cs="Simplified Arabic"/>
          <w:i/>
          <w:iCs/>
          <w:sz w:val="36"/>
          <w:szCs w:val="36"/>
          <w:rtl/>
          <w:lang w:bidi="ar-DZ"/>
        </w:rPr>
      </w:pPr>
      <w:r w:rsidRPr="00BE73C0">
        <w:rPr>
          <w:rFonts w:ascii="Simplified Arabic" w:hAnsi="Simplified Arabic" w:cs="Simplified Arabic" w:hint="cs"/>
          <w:sz w:val="36"/>
          <w:szCs w:val="36"/>
          <w:rtl/>
        </w:rPr>
        <w:t>مذكرة التخرج ضمن متطلبات</w:t>
      </w:r>
      <w:r>
        <w:rPr>
          <w:rFonts w:ascii="Simplified Arabic" w:hAnsi="Simplified Arabic" w:cs="Simplified Arabic" w:hint="cs"/>
          <w:sz w:val="36"/>
          <w:szCs w:val="36"/>
          <w:rtl/>
        </w:rPr>
        <w:t xml:space="preserve"> نيل شهادة ماستر أكاديمي تخصص</w:t>
      </w:r>
      <w:r w:rsidRPr="00D16400">
        <w:rPr>
          <w:rFonts w:ascii="Simplified Arabic" w:hAnsi="Simplified Arabic" w:cs="Simplified Arabic" w:hint="cs"/>
          <w:b/>
          <w:bCs/>
          <w:sz w:val="36"/>
          <w:szCs w:val="36"/>
          <w:rtl/>
        </w:rPr>
        <w:t xml:space="preserve"> </w:t>
      </w:r>
      <w:r>
        <w:rPr>
          <w:rFonts w:ascii="Simplified Arabic" w:hAnsi="Simplified Arabic" w:cs="Simplified Arabic" w:hint="cs"/>
          <w:b/>
          <w:bCs/>
          <w:sz w:val="36"/>
          <w:szCs w:val="36"/>
          <w:rtl/>
          <w:lang w:bidi="ar-DZ"/>
        </w:rPr>
        <w:t>قانون أعمال</w:t>
      </w:r>
    </w:p>
    <w:p w:rsidR="001A0FF3" w:rsidRDefault="001A0FF3" w:rsidP="001A0FF3">
      <w:pPr>
        <w:pStyle w:val="Corpsdetexte"/>
        <w:spacing w:before="120"/>
        <w:jc w:val="both"/>
        <w:rPr>
          <w:rFonts w:ascii="Simplified Arabic" w:hAnsi="Simplified Arabic" w:cs="Simplified Arabic"/>
          <w:i/>
          <w:iCs/>
          <w:sz w:val="36"/>
          <w:szCs w:val="36"/>
          <w:rtl/>
        </w:rPr>
      </w:pPr>
      <w:r>
        <w:rPr>
          <w:i/>
          <w:iCs/>
          <w:noProof/>
          <w:rtl/>
          <w:lang w:val="fr-FR" w:eastAsia="fr-FR"/>
        </w:rPr>
        <mc:AlternateContent>
          <mc:Choice Requires="wps">
            <w:drawing>
              <wp:anchor distT="0" distB="0" distL="114300" distR="114300" simplePos="0" relativeHeight="251721728" behindDoc="0" locked="0" layoutInCell="1" allowOverlap="1">
                <wp:simplePos x="0" y="0"/>
                <wp:positionH relativeFrom="margin">
                  <wp:posOffset>3756660</wp:posOffset>
                </wp:positionH>
                <wp:positionV relativeFrom="margin">
                  <wp:posOffset>5049520</wp:posOffset>
                </wp:positionV>
                <wp:extent cx="2159635" cy="1257300"/>
                <wp:effectExtent l="0" t="0" r="0" b="0"/>
                <wp:wrapSquare wrapText="bothSides"/>
                <wp:docPr id="18" name="Zone de texte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635" cy="1257300"/>
                        </a:xfrm>
                        <a:prstGeom prst="rect">
                          <a:avLst/>
                        </a:prstGeom>
                        <a:noFill/>
                        <a:ln w="9525">
                          <a:noFill/>
                          <a:miter lim="800000"/>
                          <a:headEnd/>
                          <a:tailEnd/>
                        </a:ln>
                      </wps:spPr>
                      <wps:txbx>
                        <w:txbxContent>
                          <w:p w:rsidR="008D23BA" w:rsidRPr="00C46048" w:rsidRDefault="008D23BA" w:rsidP="001A0FF3">
                            <w:pPr>
                              <w:rPr>
                                <w:b/>
                                <w:bCs/>
                                <w:sz w:val="36"/>
                                <w:szCs w:val="36"/>
                                <w:rtl/>
                              </w:rPr>
                            </w:pPr>
                            <w:r w:rsidRPr="00C46048">
                              <w:rPr>
                                <w:rFonts w:hint="cs"/>
                                <w:b/>
                                <w:bCs/>
                                <w:sz w:val="36"/>
                                <w:szCs w:val="36"/>
                                <w:rtl/>
                              </w:rPr>
                              <w:t>م</w:t>
                            </w:r>
                            <w:r w:rsidRPr="00C46048">
                              <w:rPr>
                                <w:b/>
                                <w:bCs/>
                                <w:sz w:val="36"/>
                                <w:szCs w:val="36"/>
                                <w:rtl/>
                              </w:rPr>
                              <w:t xml:space="preserve">ن إعداد </w:t>
                            </w:r>
                            <w:r>
                              <w:rPr>
                                <w:b/>
                                <w:bCs/>
                                <w:sz w:val="36"/>
                                <w:szCs w:val="36"/>
                                <w:rtl/>
                                <w:lang w:val=""/>
                              </w:rPr>
                              <w:t>الطالب</w:t>
                            </w:r>
                            <w:r>
                              <w:rPr>
                                <w:rFonts w:hint="cs"/>
                                <w:b/>
                                <w:bCs/>
                                <w:sz w:val="36"/>
                                <w:szCs w:val="36"/>
                                <w:rtl/>
                                <w:lang w:val=""/>
                              </w:rPr>
                              <w:t>تين</w:t>
                            </w:r>
                            <w:r w:rsidRPr="00C46048">
                              <w:rPr>
                                <w:b/>
                                <w:bCs/>
                                <w:sz w:val="36"/>
                                <w:szCs w:val="36"/>
                                <w:rtl/>
                              </w:rPr>
                              <w:t>:</w:t>
                            </w:r>
                          </w:p>
                          <w:p w:rsidR="008D23BA" w:rsidRPr="001A0FF3" w:rsidRDefault="008D23BA" w:rsidP="001A0FF3">
                            <w:pPr>
                              <w:numPr>
                                <w:ilvl w:val="0"/>
                                <w:numId w:val="32"/>
                              </w:numPr>
                              <w:jc w:val="both"/>
                              <w:rPr>
                                <w:sz w:val="32"/>
                                <w:szCs w:val="32"/>
                              </w:rPr>
                            </w:pPr>
                            <w:r w:rsidRPr="001A0FF3">
                              <w:rPr>
                                <w:rFonts w:hint="cs"/>
                                <w:sz w:val="32"/>
                                <w:szCs w:val="32"/>
                                <w:rtl/>
                              </w:rPr>
                              <w:t>بن سعدة حليمة</w:t>
                            </w:r>
                          </w:p>
                          <w:p w:rsidR="008D23BA" w:rsidRPr="001A0FF3" w:rsidRDefault="008D23BA" w:rsidP="001A0FF3">
                            <w:pPr>
                              <w:numPr>
                                <w:ilvl w:val="0"/>
                                <w:numId w:val="32"/>
                              </w:numPr>
                              <w:jc w:val="both"/>
                              <w:rPr>
                                <w:sz w:val="32"/>
                                <w:szCs w:val="32"/>
                              </w:rPr>
                            </w:pPr>
                            <w:r w:rsidRPr="001A0FF3">
                              <w:rPr>
                                <w:rFonts w:hint="cs"/>
                                <w:sz w:val="32"/>
                                <w:szCs w:val="32"/>
                                <w:rtl/>
                              </w:rPr>
                              <w:t>بوشريط كريمة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8" o:spid="_x0000_s1027" type="#_x0000_t202" style="position:absolute;left:0;text-align:left;margin-left:295.8pt;margin-top:397.6pt;width:170.05pt;height:99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7bnFAIAAAEEAAAOAAAAZHJzL2Uyb0RvYy54bWysU01vGyEQvVfqf0Dc6/2IN4lXXkdp0lSV&#10;0jZS2ktvmGW9qMBQwN51fn0H1nas9laVAwKGecx781jejFqRnXBegmloMcspEYZDK82mod+/Pby7&#10;psQHZlqmwIiG7oWnN6u3b5aDrUUJPahWOIIgxteDbWgfgq2zzPNeaOZnYIXBYAdOs4Bbt8laxwZE&#10;1yor8/wyG8C11gEX3uPp/RSkq4TfdYKHr13nRSCqoVhbSLNL8zrO2WrJ6o1jtpf8UAb7hyo0kwYf&#10;PUHds8DI1sm/oLTkDjx0YcZBZ9B1kovEAdkU+R9snntmReKC4nh7ksn/P1j+ZffkiGyxd9gpwzT2&#10;6Ad2irSCBDEGQfAcRRqsr/Hus8XbYXwPIyYkwt4+Av/piYG7npmNuHUOhl6wFossYmZ2ljrh+Aiy&#10;Hj5Di4+xbYAENHZORwVRE4Lo2Kz9qUFYCOF4WBbV4vKiooRjrCirq4s8tTBj9THdOh8+CtAkLhrq&#10;0AEJnu0efYjlsPp4Jb5m4EEqlVygDBkauqjKKiWcRbQMaFIldUOv8zgm20SWH0ybkgOTalrjA8oc&#10;aEemE+cwrsdJ5qOaa2j3qIODyZP4h3DRg3uhZEA/NtT/2jInKFGfDGq5KObzaOC0mVdXJW7ceWR9&#10;HmGGI1RDAyXT8i4k00+Ub1HzTiY1YnOmSg4lo8+SSIc/EY18vk+3Xn/u6jcAAAD//wMAUEsDBBQA&#10;BgAIAAAAIQBr++ev3wAAAAsBAAAPAAAAZHJzL2Rvd25yZXYueG1sTI/BTsMwDIbvSLxDZCRuLGlH&#10;N1KaTgjEFcRgk7hlrddWNE7VZGt5e8wJbrb86ff3F5vZ9eKMY+g8GUgWCgRS5euOGgMf7883dyBC&#10;tFTb3hMa+MYAm/LyorB57Sd6w/M2NoJDKOTWQBvjkEsZqhadDQs/IPHt6EdnI69jI+vRThzuepkq&#10;tZLOdsQfWjvgY4vV1/bkDOxejp/7W/XaPLlsmPysJDktjbm+mh/uQUSc4x8Mv/qsDiU7HfyJ6iB6&#10;A5lOVowaWOssBcGEXiZrEAce9DIFWRbyf4fyBwAA//8DAFBLAQItABQABgAIAAAAIQC2gziS/gAA&#10;AOEBAAATAAAAAAAAAAAAAAAAAAAAAABbQ29udGVudF9UeXBlc10ueG1sUEsBAi0AFAAGAAgAAAAh&#10;ADj9If/WAAAAlAEAAAsAAAAAAAAAAAAAAAAALwEAAF9yZWxzLy5yZWxzUEsBAi0AFAAGAAgAAAAh&#10;AK9ztucUAgAAAQQAAA4AAAAAAAAAAAAAAAAALgIAAGRycy9lMm9Eb2MueG1sUEsBAi0AFAAGAAgA&#10;AAAhAGv756/fAAAACwEAAA8AAAAAAAAAAAAAAAAAbgQAAGRycy9kb3ducmV2LnhtbFBLBQYAAAAA&#10;BAAEAPMAAAB6BQAAAAA=&#10;" filled="f" stroked="f">
                <v:textbox>
                  <w:txbxContent>
                    <w:p w:rsidR="003A0731" w:rsidRPr="00C46048" w:rsidRDefault="003A0731" w:rsidP="001A0FF3">
                      <w:pPr>
                        <w:rPr>
                          <w:b/>
                          <w:bCs/>
                          <w:sz w:val="36"/>
                          <w:szCs w:val="36"/>
                          <w:rtl/>
                        </w:rPr>
                      </w:pPr>
                      <w:proofErr w:type="gramStart"/>
                      <w:r w:rsidRPr="00C46048">
                        <w:rPr>
                          <w:rFonts w:hint="cs"/>
                          <w:b/>
                          <w:bCs/>
                          <w:sz w:val="36"/>
                          <w:szCs w:val="36"/>
                          <w:rtl/>
                        </w:rPr>
                        <w:t>م</w:t>
                      </w:r>
                      <w:r w:rsidRPr="00C46048">
                        <w:rPr>
                          <w:b/>
                          <w:bCs/>
                          <w:sz w:val="36"/>
                          <w:szCs w:val="36"/>
                          <w:rtl/>
                        </w:rPr>
                        <w:t>ن</w:t>
                      </w:r>
                      <w:proofErr w:type="gramEnd"/>
                      <w:r w:rsidRPr="00C46048">
                        <w:rPr>
                          <w:b/>
                          <w:bCs/>
                          <w:sz w:val="36"/>
                          <w:szCs w:val="36"/>
                          <w:rtl/>
                        </w:rPr>
                        <w:t xml:space="preserve"> إعداد </w:t>
                      </w:r>
                      <w:r>
                        <w:rPr>
                          <w:b/>
                          <w:bCs/>
                          <w:sz w:val="36"/>
                          <w:szCs w:val="36"/>
                          <w:rtl/>
                          <w:lang w:val=""/>
                        </w:rPr>
                        <w:t>الطالب</w:t>
                      </w:r>
                      <w:r>
                        <w:rPr>
                          <w:rFonts w:hint="cs"/>
                          <w:b/>
                          <w:bCs/>
                          <w:sz w:val="36"/>
                          <w:szCs w:val="36"/>
                          <w:rtl/>
                          <w:lang w:val=""/>
                        </w:rPr>
                        <w:t>تين</w:t>
                      </w:r>
                      <w:r w:rsidRPr="00C46048">
                        <w:rPr>
                          <w:b/>
                          <w:bCs/>
                          <w:sz w:val="36"/>
                          <w:szCs w:val="36"/>
                          <w:rtl/>
                        </w:rPr>
                        <w:t>:</w:t>
                      </w:r>
                    </w:p>
                    <w:p w:rsidR="003A0731" w:rsidRPr="001A0FF3" w:rsidRDefault="003A0731" w:rsidP="001A0FF3">
                      <w:pPr>
                        <w:numPr>
                          <w:ilvl w:val="0"/>
                          <w:numId w:val="32"/>
                        </w:numPr>
                        <w:jc w:val="both"/>
                        <w:rPr>
                          <w:sz w:val="32"/>
                          <w:szCs w:val="32"/>
                        </w:rPr>
                      </w:pPr>
                      <w:r w:rsidRPr="001A0FF3">
                        <w:rPr>
                          <w:rFonts w:hint="cs"/>
                          <w:sz w:val="32"/>
                          <w:szCs w:val="32"/>
                          <w:rtl/>
                        </w:rPr>
                        <w:t>بن سعدة حليمة</w:t>
                      </w:r>
                    </w:p>
                    <w:p w:rsidR="003A0731" w:rsidRPr="001A0FF3" w:rsidRDefault="003A0731" w:rsidP="001A0FF3">
                      <w:pPr>
                        <w:numPr>
                          <w:ilvl w:val="0"/>
                          <w:numId w:val="32"/>
                        </w:numPr>
                        <w:jc w:val="both"/>
                        <w:rPr>
                          <w:sz w:val="32"/>
                          <w:szCs w:val="32"/>
                        </w:rPr>
                      </w:pPr>
                      <w:proofErr w:type="spellStart"/>
                      <w:r w:rsidRPr="001A0FF3">
                        <w:rPr>
                          <w:rFonts w:hint="cs"/>
                          <w:sz w:val="32"/>
                          <w:szCs w:val="32"/>
                          <w:rtl/>
                        </w:rPr>
                        <w:t>بوشريط</w:t>
                      </w:r>
                      <w:proofErr w:type="spellEnd"/>
                      <w:r w:rsidRPr="001A0FF3">
                        <w:rPr>
                          <w:rFonts w:hint="cs"/>
                          <w:sz w:val="32"/>
                          <w:szCs w:val="32"/>
                          <w:rtl/>
                        </w:rPr>
                        <w:t xml:space="preserve"> كريمة</w:t>
                      </w:r>
                    </w:p>
                  </w:txbxContent>
                </v:textbox>
                <w10:wrap type="square" anchorx="margin" anchory="margin"/>
              </v:shape>
            </w:pict>
          </mc:Fallback>
        </mc:AlternateContent>
      </w:r>
      <w:r>
        <w:rPr>
          <w:i/>
          <w:iCs/>
          <w:noProof/>
          <w:rtl/>
          <w:lang w:val="fr-FR" w:eastAsia="fr-FR"/>
        </w:rPr>
        <mc:AlternateContent>
          <mc:Choice Requires="wps">
            <w:drawing>
              <wp:anchor distT="0" distB="0" distL="114300" distR="114300" simplePos="0" relativeHeight="251723776" behindDoc="0" locked="0" layoutInCell="1" allowOverlap="1">
                <wp:simplePos x="0" y="0"/>
                <wp:positionH relativeFrom="margin">
                  <wp:posOffset>13970</wp:posOffset>
                </wp:positionH>
                <wp:positionV relativeFrom="margin">
                  <wp:posOffset>5062220</wp:posOffset>
                </wp:positionV>
                <wp:extent cx="2116455" cy="990600"/>
                <wp:effectExtent l="0" t="0" r="0" b="0"/>
                <wp:wrapSquare wrapText="bothSides"/>
                <wp:docPr id="5"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6455" cy="990600"/>
                        </a:xfrm>
                        <a:prstGeom prst="rect">
                          <a:avLst/>
                        </a:prstGeom>
                        <a:noFill/>
                        <a:ln w="9525">
                          <a:noFill/>
                          <a:miter lim="800000"/>
                          <a:headEnd/>
                          <a:tailEnd/>
                        </a:ln>
                      </wps:spPr>
                      <wps:txbx>
                        <w:txbxContent>
                          <w:p w:rsidR="008D23BA" w:rsidRPr="00C46048" w:rsidRDefault="008D23BA" w:rsidP="001A0FF3">
                            <w:pPr>
                              <w:rPr>
                                <w:b/>
                                <w:bCs/>
                                <w:sz w:val="36"/>
                                <w:szCs w:val="36"/>
                                <w:rtl/>
                              </w:rPr>
                            </w:pPr>
                            <w:r>
                              <w:rPr>
                                <w:rFonts w:hint="cs"/>
                                <w:b/>
                                <w:bCs/>
                                <w:sz w:val="36"/>
                                <w:szCs w:val="36"/>
                                <w:rtl/>
                              </w:rPr>
                              <w:t>تحت إشراف</w:t>
                            </w:r>
                            <w:r w:rsidRPr="00C46048">
                              <w:rPr>
                                <w:b/>
                                <w:bCs/>
                                <w:sz w:val="36"/>
                                <w:szCs w:val="36"/>
                                <w:rtl/>
                              </w:rPr>
                              <w:t xml:space="preserve"> ا</w:t>
                            </w:r>
                            <w:r>
                              <w:rPr>
                                <w:rFonts w:hint="cs"/>
                                <w:b/>
                                <w:bCs/>
                                <w:sz w:val="36"/>
                                <w:szCs w:val="36"/>
                                <w:rtl/>
                              </w:rPr>
                              <w:t>لأستاذ</w:t>
                            </w:r>
                            <w:r w:rsidRPr="00C46048">
                              <w:rPr>
                                <w:b/>
                                <w:bCs/>
                                <w:sz w:val="36"/>
                                <w:szCs w:val="36"/>
                                <w:rtl/>
                              </w:rPr>
                              <w:t>:</w:t>
                            </w:r>
                          </w:p>
                          <w:p w:rsidR="008D23BA" w:rsidRPr="001A0FF3" w:rsidRDefault="008D23BA" w:rsidP="001A0FF3">
                            <w:pPr>
                              <w:numPr>
                                <w:ilvl w:val="0"/>
                                <w:numId w:val="32"/>
                              </w:numPr>
                              <w:jc w:val="both"/>
                              <w:rPr>
                                <w:sz w:val="32"/>
                                <w:szCs w:val="32"/>
                              </w:rPr>
                            </w:pPr>
                            <w:r w:rsidRPr="001A0FF3">
                              <w:rPr>
                                <w:rFonts w:hint="cs"/>
                                <w:sz w:val="32"/>
                                <w:szCs w:val="32"/>
                                <w:rtl/>
                              </w:rPr>
                              <w:t>بوقرين عبد الحليم</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Zone de texte 5" o:spid="_x0000_s1028" type="#_x0000_t202" style="position:absolute;left:0;text-align:left;margin-left:1.1pt;margin-top:398.6pt;width:166.65pt;height:78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96YEQIAAP4DAAAOAAAAZHJzL2Uyb0RvYy54bWysU02P0zAQvSPxHyzfaT7UlG3UdLXssghp&#10;+ZAWLtwcx2ksbI+x3Sbl1zN22lLBDZGD5cl4nue9ed7cTlqRg3BegmloscgpEYZDJ82uoV+/PL66&#10;ocQHZjqmwIiGHoWnt9uXLzajrUUJA6hOOIIgxtejbegQgq2zzPNBaOYXYIXBZA9Os4Ch22WdYyOi&#10;a5WVeb7KRnCddcCF9/j3YU7SbcLve8HDp773IhDVUOwtpNWltY1rtt2weueYHSQ/tcH+oQvNpMFL&#10;L1APLDCyd/IvKC25Aw99WHDQGfS95CJxQDZF/geb54FZkbigON5eZPL/D5Z/PHx2RHYNrSgxTOOI&#10;vuGgSCdIEFMQpIoSjdbXePLZ4tkwvYEJR53oevsE/LsnBu4HZnbizjkYB8E6bLGIldlV6YzjI0g7&#10;foAO72L7AAlo6p2O+qEiBNFxVMfLeLAPwvFnWRSrZYV9csyt1/kqT/PLWH2uts6HdwI0iZuGOhx/&#10;QmeHJx9iN6w+H4mXGXiUSiULKENGBK3KKhVcZbQM6FAldUNv8vjNnokk35ouFQcm1bzHC5Q5sY5E&#10;Z8phaqekcXkWs4XuiDI4mA2JDwg3A7iflIxoxob6H3vmBCXqvUEp18VyGd2bgmX1usTAXWfa6wwz&#10;HKEaGiiZt/chOX6mfIeS9zKpEWczd3JqGU2WRDo9iOji6zid+v1st78AAAD//wMAUEsDBBQABgAI&#10;AAAAIQDGYPCL3gAAAAkBAAAPAAAAZHJzL2Rvd25yZXYueG1sTI/NToRAEITvJr7DpE28uTOCuII0&#10;G6PxqnH9SbzNQi8QmR7CzC749rYnvVWnKlVfl5vFDepIU+g9I1yuDCji2jc9twhvr48XN6BCtNzY&#10;wTMhfFOATXV6Utqi8TO/0HEbWyUlHAqL0MU4FlqHuiNnw8qPxOLt/eRslHNqdTPZWcrdoBNjrrWz&#10;PctCZ0e676j+2h4cwvvT/vPjyjy3Dy4bZ78YzS7XiOdny90tqEhL/AvDL76gQyVMO3/gJqgBIUkk&#10;iLDO1yLET9MsA7VDyLM0AV2V+v8H1Q8AAAD//wMAUEsBAi0AFAAGAAgAAAAhALaDOJL+AAAA4QEA&#10;ABMAAAAAAAAAAAAAAAAAAAAAAFtDb250ZW50X1R5cGVzXS54bWxQSwECLQAUAAYACAAAACEAOP0h&#10;/9YAAACUAQAACwAAAAAAAAAAAAAAAAAvAQAAX3JlbHMvLnJlbHNQSwECLQAUAAYACAAAACEA2b/e&#10;mBECAAD+AwAADgAAAAAAAAAAAAAAAAAuAgAAZHJzL2Uyb0RvYy54bWxQSwECLQAUAAYACAAAACEA&#10;xmDwi94AAAAJAQAADwAAAAAAAAAAAAAAAABrBAAAZHJzL2Rvd25yZXYueG1sUEsFBgAAAAAEAAQA&#10;8wAAAHYFAAAAAA==&#10;" filled="f" stroked="f">
                <v:textbox>
                  <w:txbxContent>
                    <w:p w:rsidR="003A0731" w:rsidRPr="00C46048" w:rsidRDefault="003A0731" w:rsidP="001A0FF3">
                      <w:pPr>
                        <w:rPr>
                          <w:b/>
                          <w:bCs/>
                          <w:sz w:val="36"/>
                          <w:szCs w:val="36"/>
                          <w:rtl/>
                        </w:rPr>
                      </w:pPr>
                      <w:proofErr w:type="gramStart"/>
                      <w:r>
                        <w:rPr>
                          <w:rFonts w:hint="cs"/>
                          <w:b/>
                          <w:bCs/>
                          <w:sz w:val="36"/>
                          <w:szCs w:val="36"/>
                          <w:rtl/>
                        </w:rPr>
                        <w:t>تحت</w:t>
                      </w:r>
                      <w:proofErr w:type="gramEnd"/>
                      <w:r>
                        <w:rPr>
                          <w:rFonts w:hint="cs"/>
                          <w:b/>
                          <w:bCs/>
                          <w:sz w:val="36"/>
                          <w:szCs w:val="36"/>
                          <w:rtl/>
                        </w:rPr>
                        <w:t xml:space="preserve"> إشراف</w:t>
                      </w:r>
                      <w:r w:rsidRPr="00C46048">
                        <w:rPr>
                          <w:b/>
                          <w:bCs/>
                          <w:sz w:val="36"/>
                          <w:szCs w:val="36"/>
                          <w:rtl/>
                        </w:rPr>
                        <w:t xml:space="preserve"> ا</w:t>
                      </w:r>
                      <w:r>
                        <w:rPr>
                          <w:rFonts w:hint="cs"/>
                          <w:b/>
                          <w:bCs/>
                          <w:sz w:val="36"/>
                          <w:szCs w:val="36"/>
                          <w:rtl/>
                        </w:rPr>
                        <w:t>لأستاذ</w:t>
                      </w:r>
                      <w:r w:rsidRPr="00C46048">
                        <w:rPr>
                          <w:b/>
                          <w:bCs/>
                          <w:sz w:val="36"/>
                          <w:szCs w:val="36"/>
                          <w:rtl/>
                        </w:rPr>
                        <w:t>:</w:t>
                      </w:r>
                    </w:p>
                    <w:p w:rsidR="003A0731" w:rsidRPr="001A0FF3" w:rsidRDefault="003A0731" w:rsidP="001A0FF3">
                      <w:pPr>
                        <w:numPr>
                          <w:ilvl w:val="0"/>
                          <w:numId w:val="32"/>
                        </w:numPr>
                        <w:jc w:val="both"/>
                        <w:rPr>
                          <w:sz w:val="32"/>
                          <w:szCs w:val="32"/>
                        </w:rPr>
                      </w:pPr>
                      <w:r w:rsidRPr="001A0FF3">
                        <w:rPr>
                          <w:rFonts w:hint="cs"/>
                          <w:sz w:val="32"/>
                          <w:szCs w:val="32"/>
                          <w:rtl/>
                        </w:rPr>
                        <w:t>بوقرين عبد الحليم</w:t>
                      </w:r>
                    </w:p>
                  </w:txbxContent>
                </v:textbox>
                <w10:wrap type="square" anchorx="margin" anchory="margin"/>
              </v:shape>
            </w:pict>
          </mc:Fallback>
        </mc:AlternateContent>
      </w:r>
    </w:p>
    <w:p w:rsidR="001A0FF3" w:rsidRDefault="001A0FF3" w:rsidP="001A0FF3">
      <w:pPr>
        <w:ind w:hanging="2"/>
        <w:jc w:val="center"/>
        <w:rPr>
          <w:rFonts w:ascii="Simplified Arabic" w:hAnsi="Simplified Arabic"/>
          <w:b/>
          <w:bCs/>
          <w:sz w:val="32"/>
          <w:szCs w:val="32"/>
          <w:rtl/>
          <w:lang w:bidi="ar-DZ"/>
        </w:rPr>
      </w:pPr>
    </w:p>
    <w:p w:rsidR="001A0FF3" w:rsidRDefault="001A0FF3" w:rsidP="001A0FF3">
      <w:pPr>
        <w:ind w:hanging="2"/>
        <w:jc w:val="center"/>
        <w:rPr>
          <w:rFonts w:ascii="Simplified Arabic" w:hAnsi="Simplified Arabic"/>
          <w:b/>
          <w:bCs/>
          <w:sz w:val="32"/>
          <w:szCs w:val="32"/>
          <w:rtl/>
          <w:lang w:bidi="ar-DZ"/>
        </w:rPr>
      </w:pPr>
    </w:p>
    <w:p w:rsidR="001A0FF3" w:rsidRDefault="001A0FF3" w:rsidP="001A0FF3">
      <w:pPr>
        <w:ind w:hanging="2"/>
        <w:jc w:val="center"/>
        <w:rPr>
          <w:rFonts w:ascii="Simplified Arabic" w:hAnsi="Simplified Arabic"/>
          <w:b/>
          <w:bCs/>
          <w:sz w:val="32"/>
          <w:szCs w:val="32"/>
          <w:rtl/>
          <w:lang w:bidi="ar-DZ"/>
        </w:rPr>
      </w:pPr>
    </w:p>
    <w:p w:rsidR="001A0FF3" w:rsidRDefault="001A0FF3" w:rsidP="001A0FF3">
      <w:pPr>
        <w:ind w:hanging="2"/>
        <w:jc w:val="center"/>
        <w:rPr>
          <w:rFonts w:ascii="Simplified Arabic" w:hAnsi="Simplified Arabic"/>
          <w:b/>
          <w:bCs/>
          <w:sz w:val="32"/>
          <w:szCs w:val="32"/>
          <w:rtl/>
          <w:lang w:bidi="ar-DZ"/>
        </w:rPr>
      </w:pPr>
      <w:r w:rsidRPr="00F417C5">
        <w:rPr>
          <w:rFonts w:ascii="Simplified Arabic" w:hAnsi="Simplified Arabic" w:hint="cs"/>
          <w:b/>
          <w:bCs/>
          <w:sz w:val="32"/>
          <w:szCs w:val="32"/>
          <w:rtl/>
          <w:lang w:bidi="ar-DZ"/>
        </w:rPr>
        <w:t>لجنة المناقشة</w:t>
      </w:r>
    </w:p>
    <w:p w:rsidR="001A0FF3" w:rsidRPr="00F417C5" w:rsidRDefault="00F155E9" w:rsidP="001A0FF3">
      <w:pPr>
        <w:ind w:hanging="2"/>
        <w:jc w:val="center"/>
        <w:rPr>
          <w:rFonts w:ascii="Simplified Arabic" w:hAnsi="Simplified Arabic"/>
          <w:b/>
          <w:bCs/>
          <w:sz w:val="32"/>
          <w:szCs w:val="32"/>
          <w:rtl/>
          <w:lang w:bidi="ar-DZ"/>
        </w:rPr>
      </w:pPr>
      <w:r>
        <w:rPr>
          <w:rFonts w:ascii="Simplified Arabic" w:hAnsi="Simplified Arabic" w:hint="cs"/>
          <w:b/>
          <w:bCs/>
          <w:sz w:val="32"/>
          <w:szCs w:val="32"/>
          <w:rtl/>
          <w:lang w:bidi="ar-DZ"/>
        </w:rPr>
        <w:tab/>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9"/>
        <w:gridCol w:w="2588"/>
        <w:gridCol w:w="3197"/>
        <w:gridCol w:w="1770"/>
      </w:tblGrid>
      <w:tr w:rsidR="001A0FF3" w:rsidRPr="00134460" w:rsidTr="001A0FF3">
        <w:trPr>
          <w:trHeight w:val="471"/>
          <w:jc w:val="center"/>
        </w:trPr>
        <w:tc>
          <w:tcPr>
            <w:tcW w:w="1167" w:type="pct"/>
            <w:shd w:val="clear" w:color="auto" w:fill="auto"/>
          </w:tcPr>
          <w:p w:rsidR="001A0FF3" w:rsidRPr="00B21CEC" w:rsidRDefault="001A0FF3" w:rsidP="001A0FF3">
            <w:pPr>
              <w:jc w:val="center"/>
              <w:rPr>
                <w:rFonts w:ascii="Simplified Arabic" w:hAnsi="Simplified Arabic" w:cs="Simplified Arabic"/>
                <w:b/>
                <w:bCs/>
                <w:u w:val="single"/>
                <w:rtl/>
                <w:lang w:bidi="ar-DZ"/>
              </w:rPr>
            </w:pPr>
            <w:r w:rsidRPr="00B21CEC">
              <w:rPr>
                <w:rFonts w:ascii="Simplified Arabic" w:hAnsi="Simplified Arabic" w:cs="Simplified Arabic"/>
                <w:b/>
                <w:bCs/>
                <w:rtl/>
                <w:lang w:bidi="ar-DZ"/>
              </w:rPr>
              <w:t>الاسم واللقب</w:t>
            </w:r>
          </w:p>
        </w:tc>
        <w:tc>
          <w:tcPr>
            <w:tcW w:w="1313" w:type="pct"/>
            <w:shd w:val="clear" w:color="auto" w:fill="auto"/>
          </w:tcPr>
          <w:p w:rsidR="001A0FF3" w:rsidRPr="00B21CEC" w:rsidRDefault="001A0FF3" w:rsidP="001A0FF3">
            <w:pPr>
              <w:jc w:val="center"/>
              <w:rPr>
                <w:rFonts w:ascii="Simplified Arabic" w:hAnsi="Simplified Arabic" w:cs="Simplified Arabic"/>
                <w:b/>
                <w:bCs/>
                <w:u w:val="single"/>
                <w:rtl/>
                <w:lang w:bidi="ar-DZ"/>
              </w:rPr>
            </w:pPr>
            <w:r w:rsidRPr="00B21CEC">
              <w:rPr>
                <w:rFonts w:ascii="Simplified Arabic" w:hAnsi="Simplified Arabic" w:cs="Simplified Arabic"/>
                <w:b/>
                <w:bCs/>
                <w:rtl/>
                <w:lang w:bidi="ar-DZ"/>
              </w:rPr>
              <w:t>الرتبـــة</w:t>
            </w:r>
          </w:p>
        </w:tc>
        <w:tc>
          <w:tcPr>
            <w:tcW w:w="1622" w:type="pct"/>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مؤسسة الإنتماء</w:t>
            </w:r>
          </w:p>
        </w:tc>
        <w:tc>
          <w:tcPr>
            <w:tcW w:w="898" w:type="pct"/>
            <w:shd w:val="clear" w:color="auto" w:fill="auto"/>
          </w:tcPr>
          <w:p w:rsidR="001A0FF3" w:rsidRPr="00B21CEC" w:rsidRDefault="001A0FF3" w:rsidP="001A0FF3">
            <w:pPr>
              <w:jc w:val="center"/>
              <w:rPr>
                <w:rFonts w:ascii="Simplified Arabic" w:hAnsi="Simplified Arabic" w:cs="Simplified Arabic"/>
                <w:b/>
                <w:bCs/>
                <w:u w:val="single"/>
                <w:rtl/>
                <w:lang w:bidi="ar-DZ"/>
              </w:rPr>
            </w:pPr>
            <w:r w:rsidRPr="00B21CEC">
              <w:rPr>
                <w:rFonts w:ascii="Simplified Arabic" w:hAnsi="Simplified Arabic" w:cs="Simplified Arabic"/>
                <w:b/>
                <w:bCs/>
                <w:rtl/>
                <w:lang w:bidi="ar-DZ"/>
              </w:rPr>
              <w:t>الصفة</w:t>
            </w:r>
          </w:p>
        </w:tc>
      </w:tr>
      <w:tr w:rsidR="001A0FF3" w:rsidRPr="00134460" w:rsidTr="001A0FF3">
        <w:trPr>
          <w:trHeight w:val="377"/>
          <w:jc w:val="center"/>
        </w:trPr>
        <w:tc>
          <w:tcPr>
            <w:tcW w:w="1167" w:type="pct"/>
            <w:shd w:val="clear" w:color="auto" w:fill="auto"/>
          </w:tcPr>
          <w:p w:rsidR="001A0FF3" w:rsidRPr="00B21CEC" w:rsidRDefault="00F155E9" w:rsidP="001A0FF3">
            <w:pPr>
              <w:jc w:val="center"/>
              <w:rPr>
                <w:rFonts w:ascii="Simplified Arabic" w:hAnsi="Simplified Arabic" w:cs="Simplified Arabic"/>
                <w:b/>
                <w:bCs/>
                <w:rtl/>
                <w:lang w:bidi="ar-DZ"/>
              </w:rPr>
            </w:pPr>
            <w:r>
              <w:rPr>
                <w:rFonts w:ascii="Simplified Arabic" w:hAnsi="Simplified Arabic" w:cs="Simplified Arabic" w:hint="cs"/>
                <w:b/>
                <w:bCs/>
                <w:rtl/>
                <w:lang w:bidi="ar-DZ"/>
              </w:rPr>
              <w:t>رابحي لخضر</w:t>
            </w:r>
          </w:p>
        </w:tc>
        <w:tc>
          <w:tcPr>
            <w:tcW w:w="1313" w:type="pct"/>
            <w:shd w:val="clear" w:color="auto" w:fill="auto"/>
          </w:tcPr>
          <w:p w:rsidR="001A0FF3" w:rsidRPr="00B21CEC" w:rsidRDefault="00C4784B" w:rsidP="001A0FF3">
            <w:pPr>
              <w:jc w:val="center"/>
              <w:rPr>
                <w:rFonts w:ascii="Simplified Arabic" w:hAnsi="Simplified Arabic" w:cs="Simplified Arabic"/>
                <w:b/>
                <w:bCs/>
                <w:rtl/>
                <w:lang w:bidi="ar-DZ"/>
              </w:rPr>
            </w:pPr>
            <w:r>
              <w:rPr>
                <w:rFonts w:ascii="Simplified Arabic" w:hAnsi="Simplified Arabic" w:cs="Simplified Arabic" w:hint="cs"/>
                <w:b/>
                <w:bCs/>
                <w:rtl/>
                <w:lang w:bidi="ar-DZ"/>
              </w:rPr>
              <w:t xml:space="preserve">أ.د. </w:t>
            </w:r>
            <w:r w:rsidR="001A0FF3" w:rsidRPr="00B21CEC">
              <w:rPr>
                <w:rFonts w:ascii="Simplified Arabic" w:hAnsi="Simplified Arabic" w:cs="Simplified Arabic"/>
                <w:b/>
                <w:bCs/>
                <w:rtl/>
                <w:lang w:bidi="ar-DZ"/>
              </w:rPr>
              <w:t xml:space="preserve">أستاذ </w:t>
            </w:r>
            <w:r w:rsidR="008D23BA" w:rsidRPr="00B21CEC">
              <w:rPr>
                <w:rFonts w:ascii="Simplified Arabic" w:hAnsi="Simplified Arabic" w:cs="Simplified Arabic" w:hint="cs"/>
                <w:b/>
                <w:bCs/>
                <w:rtl/>
                <w:lang w:bidi="ar-DZ"/>
              </w:rPr>
              <w:t>محاضر</w:t>
            </w:r>
          </w:p>
        </w:tc>
        <w:tc>
          <w:tcPr>
            <w:tcW w:w="1622" w:type="pct"/>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جامعة</w:t>
            </w:r>
          </w:p>
        </w:tc>
        <w:tc>
          <w:tcPr>
            <w:tcW w:w="898" w:type="pct"/>
            <w:shd w:val="clear" w:color="auto" w:fill="auto"/>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رئيسا</w:t>
            </w:r>
          </w:p>
        </w:tc>
      </w:tr>
      <w:tr w:rsidR="001A0FF3" w:rsidRPr="00134460" w:rsidTr="001A0FF3">
        <w:trPr>
          <w:trHeight w:val="411"/>
          <w:jc w:val="center"/>
        </w:trPr>
        <w:tc>
          <w:tcPr>
            <w:tcW w:w="1167" w:type="pct"/>
            <w:shd w:val="clear" w:color="auto" w:fill="auto"/>
          </w:tcPr>
          <w:p w:rsidR="001A0FF3" w:rsidRPr="00B21CEC" w:rsidRDefault="001A0FF3" w:rsidP="001A0FF3">
            <w:pPr>
              <w:jc w:val="center"/>
              <w:rPr>
                <w:rFonts w:ascii="Simplified Arabic" w:hAnsi="Simplified Arabic" w:cs="Simplified Arabic"/>
                <w:b/>
                <w:bCs/>
                <w:rtl/>
                <w:lang w:bidi="ar-DZ"/>
              </w:rPr>
            </w:pPr>
            <w:r w:rsidRPr="001A0FF3">
              <w:rPr>
                <w:rFonts w:ascii="Simplified Arabic" w:hAnsi="Simplified Arabic" w:cs="Simplified Arabic"/>
                <w:b/>
                <w:bCs/>
                <w:rtl/>
                <w:lang w:bidi="ar-DZ"/>
              </w:rPr>
              <w:t>بوقرين عبد الحليم</w:t>
            </w:r>
          </w:p>
        </w:tc>
        <w:tc>
          <w:tcPr>
            <w:tcW w:w="1313" w:type="pct"/>
            <w:shd w:val="clear" w:color="auto" w:fill="auto"/>
          </w:tcPr>
          <w:p w:rsidR="001A0FF3" w:rsidRPr="00B21CEC" w:rsidRDefault="00C4784B" w:rsidP="00C4784B">
            <w:pPr>
              <w:jc w:val="center"/>
              <w:rPr>
                <w:rFonts w:ascii="Simplified Arabic" w:hAnsi="Simplified Arabic" w:cs="Simplified Arabic"/>
                <w:b/>
                <w:bCs/>
                <w:rtl/>
                <w:lang w:bidi="ar-DZ"/>
              </w:rPr>
            </w:pPr>
            <w:r>
              <w:rPr>
                <w:rFonts w:ascii="Simplified Arabic" w:hAnsi="Simplified Arabic" w:cs="Simplified Arabic" w:hint="cs"/>
                <w:b/>
                <w:bCs/>
                <w:rtl/>
                <w:lang w:bidi="ar-DZ"/>
              </w:rPr>
              <w:t xml:space="preserve">أ.د. </w:t>
            </w:r>
            <w:r w:rsidR="001A0FF3" w:rsidRPr="00B21CEC">
              <w:rPr>
                <w:rFonts w:ascii="Simplified Arabic" w:hAnsi="Simplified Arabic" w:cs="Simplified Arabic"/>
                <w:b/>
                <w:bCs/>
                <w:rtl/>
                <w:lang w:bidi="ar-DZ"/>
              </w:rPr>
              <w:t xml:space="preserve">أستاذ محاضر </w:t>
            </w:r>
          </w:p>
        </w:tc>
        <w:tc>
          <w:tcPr>
            <w:tcW w:w="1622" w:type="pct"/>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جامعة</w:t>
            </w:r>
          </w:p>
        </w:tc>
        <w:tc>
          <w:tcPr>
            <w:tcW w:w="898" w:type="pct"/>
            <w:shd w:val="clear" w:color="auto" w:fill="auto"/>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مشرفا</w:t>
            </w:r>
          </w:p>
        </w:tc>
      </w:tr>
      <w:tr w:rsidR="001A0FF3" w:rsidRPr="00134460" w:rsidTr="001A0FF3">
        <w:trPr>
          <w:trHeight w:val="318"/>
          <w:jc w:val="center"/>
        </w:trPr>
        <w:tc>
          <w:tcPr>
            <w:tcW w:w="1167" w:type="pct"/>
            <w:shd w:val="clear" w:color="auto" w:fill="auto"/>
          </w:tcPr>
          <w:p w:rsidR="001A0FF3" w:rsidRPr="00B21CEC" w:rsidRDefault="008D23BA" w:rsidP="001A0FF3">
            <w:pPr>
              <w:jc w:val="center"/>
              <w:rPr>
                <w:rFonts w:ascii="Simplified Arabic" w:hAnsi="Simplified Arabic" w:cs="Simplified Arabic"/>
                <w:b/>
                <w:bCs/>
                <w:rtl/>
                <w:lang w:bidi="ar-DZ"/>
              </w:rPr>
            </w:pPr>
            <w:r>
              <w:rPr>
                <w:rFonts w:ascii="Simplified Arabic" w:hAnsi="Simplified Arabic" w:cs="Simplified Arabic" w:hint="cs"/>
                <w:b/>
                <w:bCs/>
                <w:rtl/>
                <w:lang w:bidi="ar-DZ"/>
              </w:rPr>
              <w:t>خضرون عطاء الله</w:t>
            </w:r>
          </w:p>
        </w:tc>
        <w:tc>
          <w:tcPr>
            <w:tcW w:w="1313" w:type="pct"/>
            <w:shd w:val="clear" w:color="auto" w:fill="auto"/>
          </w:tcPr>
          <w:p w:rsidR="001A0FF3" w:rsidRPr="00B21CEC" w:rsidRDefault="001A0FF3" w:rsidP="008D23BA">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أستاذ مساعد "</w:t>
            </w:r>
            <w:r w:rsidR="008D23BA">
              <w:rPr>
                <w:rFonts w:ascii="Simplified Arabic" w:hAnsi="Simplified Arabic" w:cs="Simplified Arabic" w:hint="cs"/>
                <w:b/>
                <w:bCs/>
                <w:rtl/>
                <w:lang w:bidi="ar-DZ"/>
              </w:rPr>
              <w:t>ب</w:t>
            </w:r>
            <w:r w:rsidRPr="00B21CEC">
              <w:rPr>
                <w:rFonts w:ascii="Simplified Arabic" w:hAnsi="Simplified Arabic" w:cs="Simplified Arabic"/>
                <w:b/>
                <w:bCs/>
                <w:rtl/>
                <w:lang w:bidi="ar-DZ"/>
              </w:rPr>
              <w:t>"</w:t>
            </w:r>
          </w:p>
        </w:tc>
        <w:tc>
          <w:tcPr>
            <w:tcW w:w="1622" w:type="pct"/>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جامعة</w:t>
            </w:r>
          </w:p>
        </w:tc>
        <w:tc>
          <w:tcPr>
            <w:tcW w:w="898" w:type="pct"/>
            <w:shd w:val="clear" w:color="auto" w:fill="auto"/>
          </w:tcPr>
          <w:p w:rsidR="001A0FF3" w:rsidRPr="00B21CEC" w:rsidRDefault="001A0FF3" w:rsidP="001A0FF3">
            <w:pPr>
              <w:jc w:val="center"/>
              <w:rPr>
                <w:rFonts w:ascii="Simplified Arabic" w:hAnsi="Simplified Arabic" w:cs="Simplified Arabic"/>
                <w:b/>
                <w:bCs/>
                <w:rtl/>
                <w:lang w:bidi="ar-DZ"/>
              </w:rPr>
            </w:pPr>
            <w:r w:rsidRPr="00B21CEC">
              <w:rPr>
                <w:rFonts w:ascii="Simplified Arabic" w:hAnsi="Simplified Arabic" w:cs="Simplified Arabic"/>
                <w:b/>
                <w:bCs/>
                <w:rtl/>
                <w:lang w:bidi="ar-DZ"/>
              </w:rPr>
              <w:t>ممتحنا</w:t>
            </w:r>
          </w:p>
        </w:tc>
      </w:tr>
      <w:tr w:rsidR="00C4784B" w:rsidRPr="00134460" w:rsidTr="001A0FF3">
        <w:trPr>
          <w:trHeight w:val="318"/>
          <w:jc w:val="center"/>
        </w:trPr>
        <w:tc>
          <w:tcPr>
            <w:tcW w:w="1167" w:type="pct"/>
            <w:shd w:val="clear" w:color="auto" w:fill="auto"/>
          </w:tcPr>
          <w:p w:rsidR="00C4784B" w:rsidRDefault="00C4784B" w:rsidP="001A0FF3">
            <w:pPr>
              <w:jc w:val="center"/>
              <w:rPr>
                <w:rFonts w:ascii="Simplified Arabic" w:hAnsi="Simplified Arabic" w:cs="Simplified Arabic"/>
                <w:b/>
                <w:bCs/>
                <w:rtl/>
                <w:lang w:bidi="ar-DZ"/>
              </w:rPr>
            </w:pPr>
            <w:r>
              <w:rPr>
                <w:rFonts w:ascii="Simplified Arabic" w:hAnsi="Simplified Arabic" w:cs="Simplified Arabic" w:hint="cs"/>
                <w:b/>
                <w:bCs/>
                <w:rtl/>
                <w:lang w:bidi="ar-DZ"/>
              </w:rPr>
              <w:t>خضراوي الهادي</w:t>
            </w:r>
          </w:p>
        </w:tc>
        <w:tc>
          <w:tcPr>
            <w:tcW w:w="1313" w:type="pct"/>
            <w:shd w:val="clear" w:color="auto" w:fill="auto"/>
          </w:tcPr>
          <w:p w:rsidR="00C4784B" w:rsidRPr="00B21CEC" w:rsidRDefault="00C4784B" w:rsidP="008D23BA">
            <w:pPr>
              <w:jc w:val="center"/>
              <w:rPr>
                <w:rFonts w:ascii="Simplified Arabic" w:hAnsi="Simplified Arabic" w:cs="Simplified Arabic"/>
                <w:b/>
                <w:bCs/>
                <w:rtl/>
                <w:lang w:bidi="ar-DZ"/>
              </w:rPr>
            </w:pPr>
            <w:r w:rsidRPr="00C4784B">
              <w:rPr>
                <w:rFonts w:ascii="Simplified Arabic" w:hAnsi="Simplified Arabic" w:cs="Simplified Arabic"/>
                <w:b/>
                <w:bCs/>
                <w:rtl/>
                <w:lang w:bidi="ar-DZ"/>
              </w:rPr>
              <w:t>أ.د. أستاذ محاضر</w:t>
            </w:r>
          </w:p>
        </w:tc>
        <w:tc>
          <w:tcPr>
            <w:tcW w:w="1622" w:type="pct"/>
          </w:tcPr>
          <w:p w:rsidR="00C4784B" w:rsidRPr="00B21CEC" w:rsidRDefault="00C4784B" w:rsidP="001A0FF3">
            <w:pPr>
              <w:jc w:val="center"/>
              <w:rPr>
                <w:rFonts w:ascii="Simplified Arabic" w:hAnsi="Simplified Arabic" w:cs="Simplified Arabic"/>
                <w:b/>
                <w:bCs/>
                <w:rtl/>
                <w:lang w:bidi="ar-DZ"/>
              </w:rPr>
            </w:pPr>
            <w:r w:rsidRPr="00C4784B">
              <w:rPr>
                <w:rFonts w:ascii="Simplified Arabic" w:hAnsi="Simplified Arabic" w:cs="Simplified Arabic"/>
                <w:b/>
                <w:bCs/>
                <w:rtl/>
                <w:lang w:bidi="ar-DZ"/>
              </w:rPr>
              <w:t>جامعة</w:t>
            </w:r>
          </w:p>
        </w:tc>
        <w:tc>
          <w:tcPr>
            <w:tcW w:w="898" w:type="pct"/>
            <w:shd w:val="clear" w:color="auto" w:fill="auto"/>
          </w:tcPr>
          <w:p w:rsidR="00C4784B" w:rsidRPr="00B21CEC" w:rsidRDefault="00C4784B" w:rsidP="001A0FF3">
            <w:pPr>
              <w:jc w:val="center"/>
              <w:rPr>
                <w:rFonts w:ascii="Simplified Arabic" w:hAnsi="Simplified Arabic" w:cs="Simplified Arabic"/>
                <w:b/>
                <w:bCs/>
                <w:rtl/>
                <w:lang w:bidi="ar-DZ"/>
              </w:rPr>
            </w:pPr>
            <w:r w:rsidRPr="00C4784B">
              <w:rPr>
                <w:rFonts w:ascii="Simplified Arabic" w:hAnsi="Simplified Arabic" w:cs="Simplified Arabic"/>
                <w:b/>
                <w:bCs/>
                <w:rtl/>
                <w:lang w:bidi="ar-DZ"/>
              </w:rPr>
              <w:t>ممتحنا</w:t>
            </w:r>
          </w:p>
        </w:tc>
      </w:tr>
    </w:tbl>
    <w:p w:rsidR="001A0FF3" w:rsidRDefault="001A0FF3" w:rsidP="001A0FF3">
      <w:pPr>
        <w:ind w:hanging="2"/>
        <w:jc w:val="center"/>
        <w:rPr>
          <w:rFonts w:ascii="Simplified Arabic" w:hAnsi="Simplified Arabic"/>
          <w:b/>
          <w:bCs/>
          <w:sz w:val="28"/>
          <w:rtl/>
        </w:rPr>
      </w:pPr>
    </w:p>
    <w:p w:rsidR="001A0FF3" w:rsidRDefault="001A0FF3" w:rsidP="001A0FF3">
      <w:pPr>
        <w:ind w:hanging="2"/>
        <w:jc w:val="center"/>
        <w:rPr>
          <w:rFonts w:ascii="Simplified Arabic" w:hAnsi="Simplified Arabic"/>
          <w:b/>
          <w:bCs/>
          <w:sz w:val="28"/>
        </w:rPr>
      </w:pPr>
    </w:p>
    <w:p w:rsidR="00D74C43" w:rsidRDefault="00D74C43" w:rsidP="001A0FF3">
      <w:pPr>
        <w:ind w:hanging="2"/>
        <w:jc w:val="center"/>
        <w:rPr>
          <w:rFonts w:ascii="Simplified Arabic" w:hAnsi="Simplified Arabic"/>
          <w:b/>
          <w:bCs/>
          <w:sz w:val="28"/>
        </w:rPr>
      </w:pPr>
    </w:p>
    <w:p w:rsidR="00D74C43" w:rsidRDefault="00D74C43" w:rsidP="001A0FF3">
      <w:pPr>
        <w:ind w:hanging="2"/>
        <w:jc w:val="center"/>
        <w:rPr>
          <w:rFonts w:ascii="Simplified Arabic" w:hAnsi="Simplified Arabic"/>
          <w:b/>
          <w:bCs/>
          <w:sz w:val="28"/>
        </w:rPr>
      </w:pPr>
    </w:p>
    <w:p w:rsidR="00D74C43" w:rsidRDefault="00D74C43" w:rsidP="001A0FF3">
      <w:pPr>
        <w:ind w:hanging="2"/>
        <w:jc w:val="center"/>
        <w:rPr>
          <w:rFonts w:ascii="Simplified Arabic" w:hAnsi="Simplified Arabic"/>
          <w:b/>
          <w:bCs/>
          <w:sz w:val="28"/>
          <w:rtl/>
        </w:rPr>
      </w:pPr>
    </w:p>
    <w:p w:rsidR="00924B18" w:rsidRDefault="001A0FF3" w:rsidP="00D74C43">
      <w:pPr>
        <w:ind w:hanging="2"/>
        <w:jc w:val="center"/>
        <w:rPr>
          <w:rFonts w:ascii="Sakkal Majalla" w:hAnsi="Sakkal Majalla" w:cs="Sakkal Majalla"/>
          <w:b/>
          <w:bCs/>
          <w:sz w:val="36"/>
          <w:szCs w:val="36"/>
          <w:lang w:bidi="ar-DZ"/>
        </w:rPr>
      </w:pPr>
      <w:r w:rsidRPr="00752BF0">
        <w:rPr>
          <w:rFonts w:ascii="Simplified Arabic" w:hAnsi="Simplified Arabic" w:hint="cs"/>
          <w:b/>
          <w:bCs/>
          <w:sz w:val="28"/>
          <w:rtl/>
        </w:rPr>
        <w:t>السنة الجامعية:20</w:t>
      </w:r>
      <w:r>
        <w:rPr>
          <w:rFonts w:ascii="Simplified Arabic" w:hAnsi="Simplified Arabic" w:hint="cs"/>
          <w:b/>
          <w:bCs/>
          <w:sz w:val="28"/>
          <w:rtl/>
        </w:rPr>
        <w:t>22</w:t>
      </w:r>
      <w:r w:rsidRPr="00752BF0">
        <w:rPr>
          <w:rFonts w:ascii="Simplified Arabic" w:hAnsi="Simplified Arabic"/>
          <w:b/>
          <w:bCs/>
          <w:sz w:val="28"/>
          <w:rtl/>
        </w:rPr>
        <w:t>/</w:t>
      </w:r>
      <w:r w:rsidRPr="00752BF0">
        <w:rPr>
          <w:rFonts w:ascii="Simplified Arabic" w:hAnsi="Simplified Arabic" w:hint="cs"/>
          <w:b/>
          <w:bCs/>
          <w:sz w:val="28"/>
          <w:rtl/>
        </w:rPr>
        <w:t>20</w:t>
      </w:r>
      <w:r>
        <w:rPr>
          <w:rFonts w:ascii="Simplified Arabic" w:hAnsi="Simplified Arabic" w:hint="cs"/>
          <w:b/>
          <w:bCs/>
          <w:sz w:val="28"/>
          <w:rtl/>
        </w:rPr>
        <w:t>23</w:t>
      </w:r>
    </w:p>
    <w:p w:rsidR="00CE7C2F" w:rsidRDefault="00CE7C2F" w:rsidP="003C4BFC">
      <w:pPr>
        <w:tabs>
          <w:tab w:val="right" w:pos="282"/>
          <w:tab w:val="right" w:pos="424"/>
        </w:tabs>
        <w:autoSpaceDE w:val="0"/>
        <w:autoSpaceDN w:val="0"/>
        <w:adjustRightInd w:val="0"/>
        <w:jc w:val="center"/>
        <w:rPr>
          <w:rFonts w:ascii="Sakkal Majalla" w:hAnsi="Sakkal Majalla" w:cs="Sakkal Majalla"/>
          <w:b/>
          <w:bCs/>
          <w:sz w:val="36"/>
          <w:szCs w:val="36"/>
          <w:rtl/>
          <w:lang w:bidi="ar-DZ"/>
        </w:rPr>
        <w:sectPr w:rsidR="00CE7C2F" w:rsidSect="00371293">
          <w:footerReference w:type="default" r:id="rId10"/>
          <w:pgSz w:w="11906" w:h="16838"/>
          <w:pgMar w:top="1134" w:right="1134" w:bottom="1134"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upperRoman" w:start="1"/>
          <w:cols w:space="708"/>
          <w:docGrid w:linePitch="360"/>
        </w:sectPr>
      </w:pPr>
    </w:p>
    <w:p w:rsidR="00924B18" w:rsidRDefault="00CE7C2F" w:rsidP="003C4BFC">
      <w:pPr>
        <w:tabs>
          <w:tab w:val="right" w:pos="282"/>
          <w:tab w:val="right" w:pos="424"/>
        </w:tabs>
        <w:autoSpaceDE w:val="0"/>
        <w:autoSpaceDN w:val="0"/>
        <w:adjustRightInd w:val="0"/>
        <w:jc w:val="center"/>
        <w:rPr>
          <w:rFonts w:ascii="Sakkal Majalla" w:hAnsi="Sakkal Majalla" w:cs="Sakkal Majalla"/>
          <w:b/>
          <w:bCs/>
          <w:sz w:val="36"/>
          <w:szCs w:val="36"/>
          <w:lang w:bidi="ar-DZ"/>
        </w:rPr>
      </w:pPr>
      <w:r>
        <w:rPr>
          <w:rFonts w:ascii="Sakkal Majalla" w:hAnsi="Sakkal Majalla" w:cs="Sakkal Majalla"/>
          <w:b/>
          <w:bCs/>
          <w:noProof/>
          <w:sz w:val="36"/>
          <w:szCs w:val="36"/>
          <w:rtl/>
          <w:lang w:val="fr-FR" w:eastAsia="fr-FR"/>
        </w:rPr>
        <w:lastRenderedPageBreak/>
        <w:drawing>
          <wp:anchor distT="0" distB="0" distL="114300" distR="114300" simplePos="0" relativeHeight="251730944" behindDoc="0" locked="0" layoutInCell="1" allowOverlap="1">
            <wp:simplePos x="0" y="0"/>
            <wp:positionH relativeFrom="column">
              <wp:posOffset>3810</wp:posOffset>
            </wp:positionH>
            <wp:positionV relativeFrom="paragraph">
              <wp:posOffset>2727960</wp:posOffset>
            </wp:positionV>
            <wp:extent cx="6120130" cy="2540635"/>
            <wp:effectExtent l="0" t="0" r="0" b="0"/>
            <wp:wrapSquare wrapText="bothSides"/>
            <wp:docPr id="8" name="Image 8" descr="C:\Users\Laghouatpc\Desktop\9b940168466d834275dda02370d13ec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ghouatpc\Desktop\9b940168466d834275dda02370d13ec9.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2540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24B18" w:rsidRDefault="00924B18" w:rsidP="003C4BFC">
      <w:pPr>
        <w:tabs>
          <w:tab w:val="right" w:pos="282"/>
          <w:tab w:val="right" w:pos="424"/>
        </w:tabs>
        <w:autoSpaceDE w:val="0"/>
        <w:autoSpaceDN w:val="0"/>
        <w:adjustRightInd w:val="0"/>
        <w:jc w:val="center"/>
        <w:rPr>
          <w:rFonts w:ascii="Sakkal Majalla" w:hAnsi="Sakkal Majalla" w:cs="Sakkal Majalla"/>
          <w:b/>
          <w:bCs/>
          <w:sz w:val="36"/>
          <w:szCs w:val="36"/>
          <w:lang w:bidi="ar-DZ"/>
        </w:rPr>
      </w:pPr>
    </w:p>
    <w:p w:rsidR="00924B18" w:rsidRDefault="00924B18" w:rsidP="003C4BFC">
      <w:pPr>
        <w:tabs>
          <w:tab w:val="right" w:pos="282"/>
          <w:tab w:val="right" w:pos="424"/>
        </w:tabs>
        <w:autoSpaceDE w:val="0"/>
        <w:autoSpaceDN w:val="0"/>
        <w:adjustRightInd w:val="0"/>
        <w:jc w:val="center"/>
        <w:rPr>
          <w:rFonts w:ascii="Sakkal Majalla" w:hAnsi="Sakkal Majalla" w:cs="Sakkal Majalla"/>
          <w:b/>
          <w:bCs/>
          <w:sz w:val="36"/>
          <w:szCs w:val="36"/>
          <w:rtl/>
          <w:lang w:bidi="ar-DZ"/>
        </w:rPr>
        <w:sectPr w:rsidR="00924B18" w:rsidSect="00CE7C2F">
          <w:headerReference w:type="default" r:id="rId12"/>
          <w:footerReference w:type="default" r:id="rId13"/>
          <w:pgSz w:w="11906" w:h="16838"/>
          <w:pgMar w:top="1134" w:right="1134" w:bottom="1134" w:left="1134" w:header="708" w:footer="708" w:gutter="0"/>
          <w:pgNumType w:fmt="upperRoman" w:start="1"/>
          <w:cols w:space="708"/>
          <w:docGrid w:linePitch="360"/>
        </w:sectPr>
      </w:pPr>
    </w:p>
    <w:p w:rsidR="003C4BFC" w:rsidRDefault="0050306A" w:rsidP="003C4BFC">
      <w:pPr>
        <w:tabs>
          <w:tab w:val="right" w:pos="282"/>
          <w:tab w:val="right" w:pos="424"/>
        </w:tabs>
        <w:autoSpaceDE w:val="0"/>
        <w:autoSpaceDN w:val="0"/>
        <w:adjustRightInd w:val="0"/>
        <w:jc w:val="center"/>
        <w:rPr>
          <w:rFonts w:ascii="Sakkal Majalla" w:hAnsi="Sakkal Majalla" w:cs="Sakkal Majalla"/>
          <w:b/>
          <w:bCs/>
          <w:sz w:val="36"/>
          <w:szCs w:val="36"/>
          <w:lang w:bidi="ar-DZ"/>
        </w:rPr>
      </w:pPr>
      <w:r>
        <w:rPr>
          <w:rFonts w:ascii="Algerian" w:eastAsia="Calibri" w:hAnsi="Algerian" w:cs="Arabic Typesetting"/>
          <w:noProof/>
          <w:sz w:val="56"/>
          <w:szCs w:val="56"/>
          <w:rtl/>
          <w:lang w:val="fr-FR" w:eastAsia="fr-FR"/>
        </w:rPr>
        <w:lastRenderedPageBreak/>
        <w:drawing>
          <wp:anchor distT="0" distB="0" distL="114300" distR="114300" simplePos="0" relativeHeight="251725824" behindDoc="1" locked="0" layoutInCell="1" allowOverlap="1" wp14:anchorId="71DCAAD7" wp14:editId="3992F7FC">
            <wp:simplePos x="0" y="0"/>
            <wp:positionH relativeFrom="column">
              <wp:posOffset>-692785</wp:posOffset>
            </wp:positionH>
            <wp:positionV relativeFrom="paragraph">
              <wp:posOffset>-671830</wp:posOffset>
            </wp:positionV>
            <wp:extent cx="7255510" cy="10298430"/>
            <wp:effectExtent l="0" t="0" r="2540" b="7620"/>
            <wp:wrapNone/>
            <wp:docPr id="7" name="Image 7" descr="C:\Users\Laghouatpc\Desktop\Capdddddddddddd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ghouatpc\Desktop\Capddddddddddddtur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255510" cy="102984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5571" w:rsidRDefault="00275571" w:rsidP="003C4BFC">
      <w:pPr>
        <w:tabs>
          <w:tab w:val="right" w:pos="282"/>
          <w:tab w:val="right" w:pos="424"/>
        </w:tabs>
        <w:autoSpaceDE w:val="0"/>
        <w:autoSpaceDN w:val="0"/>
        <w:adjustRightInd w:val="0"/>
        <w:jc w:val="center"/>
        <w:rPr>
          <w:rFonts w:ascii="Sakkal Majalla" w:hAnsi="Sakkal Majalla" w:cs="Sakkal Majalla"/>
          <w:b/>
          <w:bCs/>
          <w:sz w:val="36"/>
          <w:szCs w:val="36"/>
          <w:lang w:bidi="ar-DZ"/>
        </w:rPr>
      </w:pPr>
    </w:p>
    <w:p w:rsidR="007733AF" w:rsidRDefault="0050306A" w:rsidP="007733AF">
      <w:pPr>
        <w:tabs>
          <w:tab w:val="left" w:pos="1016"/>
        </w:tabs>
        <w:jc w:val="center"/>
        <w:rPr>
          <w:rFonts w:ascii="Algerian" w:hAnsi="Algerian" w:cs="Arabic Typesetting"/>
          <w:sz w:val="88"/>
          <w:szCs w:val="88"/>
          <w:rtl/>
          <w:lang w:bidi="ar-DZ"/>
        </w:rPr>
      </w:pPr>
      <w:r>
        <w:rPr>
          <w:noProof/>
          <w:lang w:val="fr-FR" w:eastAsia="fr-FR"/>
        </w:rPr>
        <mc:AlternateContent>
          <mc:Choice Requires="wps">
            <w:drawing>
              <wp:anchor distT="0" distB="0" distL="114300" distR="114300" simplePos="0" relativeHeight="251679744" behindDoc="0" locked="0" layoutInCell="1" allowOverlap="1" wp14:anchorId="559F68AC" wp14:editId="5F7F68EC">
                <wp:simplePos x="0" y="0"/>
                <wp:positionH relativeFrom="column">
                  <wp:posOffset>1195070</wp:posOffset>
                </wp:positionH>
                <wp:positionV relativeFrom="paragraph">
                  <wp:posOffset>90170</wp:posOffset>
                </wp:positionV>
                <wp:extent cx="5662930" cy="1866900"/>
                <wp:effectExtent l="0" t="0" r="0" b="0"/>
                <wp:wrapNone/>
                <wp:docPr id="2" name="Zone de texte 2"/>
                <wp:cNvGraphicFramePr/>
                <a:graphic xmlns:a="http://schemas.openxmlformats.org/drawingml/2006/main">
                  <a:graphicData uri="http://schemas.microsoft.com/office/word/2010/wordprocessingShape">
                    <wps:wsp>
                      <wps:cNvSpPr txBox="1"/>
                      <wps:spPr>
                        <a:xfrm>
                          <a:off x="0" y="0"/>
                          <a:ext cx="5662930" cy="1866900"/>
                        </a:xfrm>
                        <a:prstGeom prst="rect">
                          <a:avLst/>
                        </a:prstGeom>
                        <a:noFill/>
                        <a:ln>
                          <a:noFill/>
                        </a:ln>
                        <a:effectLst/>
                      </wps:spPr>
                      <wps:txbx>
                        <w:txbxContent>
                          <w:p w:rsidR="008D23BA" w:rsidRPr="0050306A" w:rsidRDefault="008D23BA" w:rsidP="001A0FF3">
                            <w:pPr>
                              <w:jc w:val="center"/>
                              <w:rPr>
                                <w:rFonts w:cs="AGA Rasheeq Bold"/>
                                <w:b/>
                                <w:caps/>
                                <w:noProof/>
                                <w:color w:val="7030A0"/>
                                <w:sz w:val="18"/>
                                <w:szCs w:val="130"/>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50306A">
                              <w:rPr>
                                <w:rFonts w:cs="AGA Rasheeq Bold" w:hint="cs"/>
                                <w:b/>
                                <w:caps/>
                                <w:noProof/>
                                <w:color w:val="7030A0"/>
                                <w:sz w:val="18"/>
                                <w:szCs w:val="130"/>
                                <w:rtl/>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w:t>
                            </w:r>
                            <w:r w:rsidRPr="0050306A">
                              <w:rPr>
                                <w:rFonts w:cs="AGA Rasheeq Bold" w:hint="cs"/>
                                <w:b/>
                                <w:caps/>
                                <w:noProof/>
                                <w:color w:val="7030A0"/>
                                <w:sz w:val="18"/>
                                <w:szCs w:val="13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0" w14:cap="flat" w14:cmpd="sng" w14:algn="ctr">
                                  <w14:no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الشكر والعرفان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shape id="Zone de texte 2" o:spid="_x0000_s1029" type="#_x0000_t202" style="position:absolute;left:0;text-align:left;margin-left:94.1pt;margin-top:7.1pt;width:445.9pt;height:14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qhu5QIAAOcFAAAOAAAAZHJzL2Uyb0RvYy54bWysVE1vGyEQvVfqf0Dcm/V3EivryE3kqlKa&#10;RE2qSL1hlvUisUAB25v8+j7YXcdN20tVH9YwMzxm5r3h4rKpFdkJ56XROR2eDCgRmptC6k1Ovz2u&#10;PpxR4gPTBVNGi5w+C08vF+/fXeztXIxMZVQhHAGI9vO9zWkVgp1nmeeVqJk/MVZoOEvjahawdZus&#10;cGwP9Fplo8Fglu2NK6wzXHgP63XrpIuEX5aCh7uy9CIQlVPkFtLXpe86frPFBZtvHLOV5F0a7B+y&#10;qJnUuPQAdc0CI1snf4OqJXfGmzKccFNnpiwlF6kGVDMcvKnmoWJWpFrQHG8PbfL/D5bf7u4dkUVO&#10;R5RoVoOi7yCKFIIE0QRBRrFFe+vniHywiA3NR9OA6t7uYYyVN6Wr4z9qIvCj2c+HBgOJcBins9no&#10;fAwXh294NpudDxIF2etx63z4JExN4iKnDgymxrLdjQ9IBaF9SLxNm5VUKrGo9C8GBLYWkWTQnY6V&#10;tBnHVWjWTSp+3FezNsUzinSmVYq3fCWRyA3z4Z45SAPJQ+7hDp9SmX1OTbeipDLu5U/2GA/G4KVk&#10;D6nl1P/YMicoUZ81uDwfTiZRm2kzmZ6OsHHHnvWxR2/rKwM1DzFYlqdljA+qX5bO1E+YimW8FS6m&#10;Oe7OaeiXV6EdAEwVF8tlCoIaLQs3+sHyCB07Gdv82DwxZzsuoiBuTS9KNn9DSRvbcrDcBlPKyBeb&#10;ey60GBdxySEwxzo440JlutFbOaNbntF5olibOZ6MlJwTu/jfst9iRDQlN1X4KjfESTw2HAgONOEV&#10;oKSQqeAY9VfAyXQQfx1sD5YUdpSyt+OCRGyzdU85nY2naGlszRcWhJMMTNQiMJVathY7oR4JVDEc&#10;nUZsUuV0PDztz0Q9K9aIAoSKEG9GT1rsK5WmKD18Ahuyi9CMo3mh5cNXDFOZzAA8JH44kTI/RsME&#10;xOxhj1pvld1t8Jqk8K798bk63qeo1/d58RMAAP//AwBQSwMEFAAGAAgAAAAhABz9zfHcAAAACwEA&#10;AA8AAABkcnMvZG93bnJldi54bWxMT8tOwzAQvCPxD9ZW4kbXLQWFEKdCIK5ULQ+Jmxtvk4h4HcVu&#10;E/6e7QlOO6MZzc4U68l36kRDbAMbWMw1KOIquJZrA+9vL9cZqJgsO9sFJgM/FGFdXl4UNndh5C2d&#10;dqlWEsIxtwaalPocMVYNeRvnoScW7RAGb5PQoUY32FHCfYdLre/Q25blQ2N7emqo+t4dvYGP18PX&#10;50pv6md/249h0sj+Ho25mk2PD6ASTenPDOf6Uh1K6bQPR3ZRdcKzbClWASu5Z4POtKzbG7jRImFZ&#10;4P8N5S8AAAD//wMAUEsBAi0AFAAGAAgAAAAhALaDOJL+AAAA4QEAABMAAAAAAAAAAAAAAAAAAAAA&#10;AFtDb250ZW50X1R5cGVzXS54bWxQSwECLQAUAAYACAAAACEAOP0h/9YAAACUAQAACwAAAAAAAAAA&#10;AAAAAAAvAQAAX3JlbHMvLnJlbHNQSwECLQAUAAYACAAAACEAn0aobuUCAADnBQAADgAAAAAAAAAA&#10;AAAAAAAuAgAAZHJzL2Uyb0RvYy54bWxQSwECLQAUAAYACAAAACEAHP3N8dwAAAALAQAADwAAAAAA&#10;AAAAAAAAAAA/BQAAZHJzL2Rvd25yZXYueG1sUEsFBgAAAAAEAAQA8wAAAEgGAAAAAA==&#10;" filled="f" stroked="f">
                <v:textbox>
                  <w:txbxContent>
                    <w:p w:rsidR="003A0731" w:rsidRPr="0050306A" w:rsidRDefault="003A0731" w:rsidP="001A0FF3">
                      <w:pPr>
                        <w:jc w:val="center"/>
                        <w:rPr>
                          <w:rFonts w:cs="AGA Rasheeq Bold"/>
                          <w:b/>
                          <w:caps/>
                          <w:noProof/>
                          <w:color w:val="7030A0"/>
                          <w:sz w:val="18"/>
                          <w:szCs w:val="130"/>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50306A">
                        <w:rPr>
                          <w:rFonts w:cs="AGA Rasheeq Bold" w:hint="cs"/>
                          <w:b/>
                          <w:caps/>
                          <w:noProof/>
                          <w:color w:val="7030A0"/>
                          <w:sz w:val="18"/>
                          <w:szCs w:val="130"/>
                          <w:rtl/>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w:t>
                      </w:r>
                      <w:r w:rsidRPr="0050306A">
                        <w:rPr>
                          <w:rFonts w:cs="AGA Rasheeq Bold" w:hint="cs"/>
                          <w:b/>
                          <w:caps/>
                          <w:noProof/>
                          <w:color w:val="7030A0"/>
                          <w:sz w:val="18"/>
                          <w:szCs w:val="130"/>
                          <w:rtl/>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0" w14:cap="flat" w14:cmpd="sng" w14:algn="ctr">
                            <w14:no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الشكر والعرفان</w:t>
                      </w:r>
                    </w:p>
                  </w:txbxContent>
                </v:textbox>
              </v:shape>
            </w:pict>
          </mc:Fallback>
        </mc:AlternateContent>
      </w:r>
    </w:p>
    <w:p w:rsidR="007733AF" w:rsidRDefault="007733AF" w:rsidP="007733AF">
      <w:pPr>
        <w:tabs>
          <w:tab w:val="left" w:pos="1016"/>
        </w:tabs>
        <w:jc w:val="center"/>
        <w:rPr>
          <w:rFonts w:ascii="Algerian" w:hAnsi="Algerian" w:cs="Arabic Typesetting"/>
          <w:sz w:val="88"/>
          <w:szCs w:val="88"/>
          <w:rtl/>
          <w:lang w:bidi="ar-DZ"/>
        </w:rPr>
      </w:pPr>
    </w:p>
    <w:p w:rsidR="00AE1FC8" w:rsidRPr="00AE1FC8" w:rsidRDefault="001A0FF3" w:rsidP="00AE1FC8">
      <w:pPr>
        <w:tabs>
          <w:tab w:val="left" w:pos="1016"/>
        </w:tabs>
        <w:spacing w:after="200"/>
        <w:jc w:val="center"/>
        <w:rPr>
          <w:rFonts w:ascii="Algerian" w:eastAsia="Calibri" w:hAnsi="Algerian" w:cs="Arabic Typesetting"/>
          <w:b/>
          <w:bCs/>
          <w:sz w:val="56"/>
          <w:szCs w:val="56"/>
          <w:rtl/>
          <w:lang w:val="fr-FR" w:bidi="ar-DZ"/>
        </w:rPr>
      </w:pPr>
      <w:r>
        <w:rPr>
          <w:rFonts w:ascii="Algerian" w:eastAsia="Calibri" w:hAnsi="Algerian" w:cs="Arabic Typesetting" w:hint="cs"/>
          <w:sz w:val="56"/>
          <w:szCs w:val="56"/>
          <w:rtl/>
          <w:lang w:val="fr-FR" w:bidi="ar-DZ"/>
        </w:rPr>
        <w:t>نشكر الله سبحانه وتعالى أولا ونحمده كثيرا على أن يسر لنا أمرنا في القيام بهذا العمل</w:t>
      </w:r>
    </w:p>
    <w:p w:rsidR="00AE1FC8" w:rsidRDefault="001A0FF3" w:rsidP="0050306A">
      <w:pPr>
        <w:tabs>
          <w:tab w:val="left" w:pos="1016"/>
        </w:tabs>
        <w:spacing w:after="200"/>
        <w:jc w:val="center"/>
        <w:rPr>
          <w:rFonts w:ascii="Algerian" w:eastAsia="Calibri" w:hAnsi="Algerian" w:cs="Arabic Typesetting"/>
          <w:sz w:val="56"/>
          <w:szCs w:val="56"/>
          <w:rtl/>
          <w:lang w:val="fr-FR" w:bidi="ar-DZ"/>
        </w:rPr>
      </w:pPr>
      <w:r>
        <w:rPr>
          <w:rFonts w:ascii="Algerian" w:eastAsia="Calibri" w:hAnsi="Algerian" w:cs="Arabic Typesetting" w:hint="cs"/>
          <w:sz w:val="56"/>
          <w:szCs w:val="56"/>
          <w:rtl/>
          <w:lang w:val="fr-FR" w:bidi="ar-DZ"/>
        </w:rPr>
        <w:t>كما نتقدم بجزيل الشكر والتقدير إلى الدكتور المشرف بوقرين عبدالحليم على توليه الاشراف على هذه الم</w:t>
      </w:r>
      <w:r w:rsidR="0050306A">
        <w:rPr>
          <w:rFonts w:ascii="Algerian" w:eastAsia="Calibri" w:hAnsi="Algerian" w:cs="Arabic Typesetting" w:hint="cs"/>
          <w:sz w:val="56"/>
          <w:szCs w:val="56"/>
          <w:rtl/>
          <w:lang w:val="fr-FR" w:bidi="ar-DZ"/>
        </w:rPr>
        <w:t>ذ</w:t>
      </w:r>
      <w:r>
        <w:rPr>
          <w:rFonts w:ascii="Algerian" w:eastAsia="Calibri" w:hAnsi="Algerian" w:cs="Arabic Typesetting" w:hint="cs"/>
          <w:sz w:val="56"/>
          <w:szCs w:val="56"/>
          <w:rtl/>
          <w:lang w:val="fr-FR" w:bidi="ar-DZ"/>
        </w:rPr>
        <w:t xml:space="preserve">كرة وعلى كل </w:t>
      </w:r>
      <w:r w:rsidR="001A39DD">
        <w:rPr>
          <w:rFonts w:ascii="Algerian" w:eastAsia="Calibri" w:hAnsi="Algerian" w:cs="Arabic Typesetting" w:hint="cs"/>
          <w:sz w:val="56"/>
          <w:szCs w:val="56"/>
          <w:rtl/>
          <w:lang w:val="fr-FR" w:bidi="ar-DZ"/>
        </w:rPr>
        <w:t xml:space="preserve">ملاحظاته القيمة </w:t>
      </w:r>
    </w:p>
    <w:p w:rsidR="001A39DD" w:rsidRDefault="001A39DD" w:rsidP="00AE1FC8">
      <w:pPr>
        <w:tabs>
          <w:tab w:val="left" w:pos="1016"/>
        </w:tabs>
        <w:spacing w:after="200"/>
        <w:jc w:val="center"/>
        <w:rPr>
          <w:rFonts w:ascii="Algerian" w:eastAsia="Calibri" w:hAnsi="Algerian" w:cs="Arabic Typesetting"/>
          <w:sz w:val="56"/>
          <w:szCs w:val="56"/>
          <w:rtl/>
          <w:lang w:val="fr-FR" w:bidi="ar-DZ"/>
        </w:rPr>
      </w:pPr>
      <w:r>
        <w:rPr>
          <w:rFonts w:ascii="Algerian" w:eastAsia="Calibri" w:hAnsi="Algerian" w:cs="Arabic Typesetting" w:hint="cs"/>
          <w:sz w:val="56"/>
          <w:szCs w:val="56"/>
          <w:rtl/>
          <w:lang w:val="fr-FR" w:bidi="ar-DZ"/>
        </w:rPr>
        <w:t>ويطيب لنا تقديم خالص الشكر والتقدير لأعضاء اللجنة المناقشة على تفصلهم بقبول مناقشة هذا العمل المتواضع</w:t>
      </w:r>
    </w:p>
    <w:p w:rsidR="001A39DD" w:rsidRDefault="001A39DD" w:rsidP="00AE1FC8">
      <w:pPr>
        <w:tabs>
          <w:tab w:val="left" w:pos="1016"/>
        </w:tabs>
        <w:spacing w:after="200"/>
        <w:jc w:val="center"/>
        <w:rPr>
          <w:rFonts w:ascii="Algerian" w:eastAsia="Calibri" w:hAnsi="Algerian" w:cs="Arabic Typesetting"/>
          <w:sz w:val="56"/>
          <w:szCs w:val="56"/>
          <w:rtl/>
          <w:lang w:val="fr-FR" w:bidi="ar-DZ"/>
        </w:rPr>
      </w:pPr>
      <w:r>
        <w:rPr>
          <w:rFonts w:ascii="Algerian" w:eastAsia="Calibri" w:hAnsi="Algerian" w:cs="Arabic Typesetting" w:hint="cs"/>
          <w:sz w:val="56"/>
          <w:szCs w:val="56"/>
          <w:rtl/>
          <w:lang w:val="fr-FR" w:bidi="ar-DZ"/>
        </w:rPr>
        <w:t>كما لا يفوتنا في هذا المقام أن نتقدم بالشكر الخاص إلى الأساتذة الكرام قسم الحقوق بشكل عام</w:t>
      </w:r>
    </w:p>
    <w:p w:rsidR="001A39DD" w:rsidRDefault="001A39DD" w:rsidP="00AE1FC8">
      <w:pPr>
        <w:tabs>
          <w:tab w:val="left" w:pos="1016"/>
        </w:tabs>
        <w:spacing w:after="200"/>
        <w:jc w:val="center"/>
        <w:rPr>
          <w:rFonts w:ascii="Algerian" w:eastAsia="Calibri" w:hAnsi="Algerian" w:cs="Arabic Typesetting"/>
          <w:sz w:val="56"/>
          <w:szCs w:val="56"/>
          <w:rtl/>
          <w:lang w:val="fr-FR" w:bidi="ar-DZ"/>
        </w:rPr>
      </w:pPr>
      <w:r>
        <w:rPr>
          <w:rFonts w:ascii="Algerian" w:eastAsia="Calibri" w:hAnsi="Algerian" w:cs="Arabic Typesetting" w:hint="cs"/>
          <w:sz w:val="56"/>
          <w:szCs w:val="56"/>
          <w:rtl/>
          <w:lang w:val="fr-FR" w:bidi="ar-DZ"/>
        </w:rPr>
        <w:t>وإلى كل مخصنا بنصيحة أو دعاء</w:t>
      </w:r>
    </w:p>
    <w:p w:rsidR="001A39DD" w:rsidRPr="00AE1FC8" w:rsidRDefault="001A39DD" w:rsidP="00AE1FC8">
      <w:pPr>
        <w:tabs>
          <w:tab w:val="left" w:pos="1016"/>
        </w:tabs>
        <w:spacing w:after="200"/>
        <w:jc w:val="center"/>
        <w:rPr>
          <w:rFonts w:ascii="Algerian" w:eastAsia="Calibri" w:hAnsi="Algerian" w:cs="Arabic Typesetting"/>
          <w:sz w:val="56"/>
          <w:szCs w:val="56"/>
          <w:rtl/>
          <w:lang w:val="fr-FR" w:bidi="ar-DZ"/>
        </w:rPr>
      </w:pPr>
    </w:p>
    <w:p w:rsidR="00736655" w:rsidRDefault="00AE1FC8" w:rsidP="003C4BFC">
      <w:pPr>
        <w:tabs>
          <w:tab w:val="right" w:pos="282"/>
          <w:tab w:val="right" w:pos="424"/>
        </w:tabs>
        <w:autoSpaceDE w:val="0"/>
        <w:autoSpaceDN w:val="0"/>
        <w:adjustRightInd w:val="0"/>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                                                                    </w:t>
      </w:r>
    </w:p>
    <w:p w:rsidR="00736655" w:rsidRDefault="00736655" w:rsidP="003C4BFC">
      <w:pPr>
        <w:tabs>
          <w:tab w:val="right" w:pos="282"/>
          <w:tab w:val="right" w:pos="424"/>
        </w:tabs>
        <w:autoSpaceDE w:val="0"/>
        <w:autoSpaceDN w:val="0"/>
        <w:adjustRightInd w:val="0"/>
        <w:jc w:val="center"/>
        <w:rPr>
          <w:rFonts w:ascii="Sakkal Majalla" w:hAnsi="Sakkal Majalla" w:cs="Sakkal Majalla"/>
          <w:b/>
          <w:bCs/>
          <w:sz w:val="36"/>
          <w:szCs w:val="36"/>
          <w:rtl/>
          <w:lang w:bidi="ar-DZ"/>
        </w:rPr>
      </w:pPr>
    </w:p>
    <w:p w:rsidR="00275571" w:rsidRDefault="00275571" w:rsidP="003C4BFC">
      <w:pPr>
        <w:tabs>
          <w:tab w:val="right" w:pos="282"/>
          <w:tab w:val="right" w:pos="424"/>
        </w:tabs>
        <w:autoSpaceDE w:val="0"/>
        <w:autoSpaceDN w:val="0"/>
        <w:adjustRightInd w:val="0"/>
        <w:jc w:val="center"/>
        <w:rPr>
          <w:rFonts w:ascii="Calibri" w:hAnsi="Calibri"/>
          <w:b/>
          <w:bCs/>
          <w:sz w:val="36"/>
          <w:szCs w:val="36"/>
          <w:rtl/>
          <w:lang w:bidi="ar-DZ"/>
        </w:rPr>
        <w:sectPr w:rsidR="00275571" w:rsidSect="0050306A">
          <w:headerReference w:type="default" r:id="rId15"/>
          <w:footerReference w:type="default" r:id="rId16"/>
          <w:pgSz w:w="11906" w:h="16838"/>
          <w:pgMar w:top="1134" w:right="1134" w:bottom="1134" w:left="1134" w:header="708" w:footer="708" w:gutter="0"/>
          <w:pgNumType w:fmt="upperRoman" w:start="1"/>
          <w:cols w:space="708"/>
          <w:docGrid w:linePitch="360"/>
        </w:sectPr>
      </w:pPr>
    </w:p>
    <w:p w:rsidR="00275571" w:rsidRPr="00603EE2" w:rsidRDefault="0050306A" w:rsidP="003C4BFC">
      <w:pPr>
        <w:tabs>
          <w:tab w:val="right" w:pos="282"/>
          <w:tab w:val="right" w:pos="424"/>
        </w:tabs>
        <w:autoSpaceDE w:val="0"/>
        <w:autoSpaceDN w:val="0"/>
        <w:adjustRightInd w:val="0"/>
        <w:jc w:val="center"/>
        <w:rPr>
          <w:rFonts w:ascii="Calibri" w:hAnsi="Calibri" w:cs="Calibri"/>
          <w:b/>
          <w:bCs/>
          <w:sz w:val="36"/>
          <w:szCs w:val="36"/>
          <w:rtl/>
          <w:lang w:bidi="ar-DZ"/>
        </w:rPr>
      </w:pPr>
      <w:r>
        <w:rPr>
          <w:rFonts w:ascii="ae_Dimnah" w:hAnsi="ae_Dimnah" w:cs="ae_Dimnah"/>
          <w:noProof/>
          <w:sz w:val="52"/>
          <w:szCs w:val="52"/>
          <w:rtl/>
          <w:lang w:val="fr-FR" w:eastAsia="fr-FR"/>
        </w:rPr>
        <w:lastRenderedPageBreak/>
        <w:drawing>
          <wp:anchor distT="0" distB="0" distL="114300" distR="114300" simplePos="0" relativeHeight="251727872" behindDoc="1" locked="0" layoutInCell="1" allowOverlap="1" wp14:anchorId="7E1B5876" wp14:editId="7A1D9BC1">
            <wp:simplePos x="0" y="0"/>
            <wp:positionH relativeFrom="column">
              <wp:posOffset>-392544</wp:posOffset>
            </wp:positionH>
            <wp:positionV relativeFrom="paragraph">
              <wp:posOffset>-447135</wp:posOffset>
            </wp:positionV>
            <wp:extent cx="7137779" cy="10140287"/>
            <wp:effectExtent l="0" t="0" r="6350" b="0"/>
            <wp:wrapNone/>
            <wp:docPr id="6" name="Image 6" descr="C:\Users\kacimo\Desktop\56fdcad5f075c6023fa556954c6a21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cimo\Desktop\56fdcad5f075c6023fa556954c6a21ba.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37400" cy="10139749"/>
                    </a:xfrm>
                    <a:prstGeom prst="rect">
                      <a:avLst/>
                    </a:prstGeom>
                    <a:noFill/>
                    <a:ln>
                      <a:noFill/>
                    </a:ln>
                  </pic:spPr>
                </pic:pic>
              </a:graphicData>
            </a:graphic>
            <wp14:sizeRelH relativeFrom="page">
              <wp14:pctWidth>0</wp14:pctWidth>
            </wp14:sizeRelH>
            <wp14:sizeRelV relativeFrom="page">
              <wp14:pctHeight>0</wp14:pctHeight>
            </wp14:sizeRelV>
          </wp:anchor>
        </w:drawing>
      </w:r>
      <w:r w:rsidR="00AE1FC8">
        <w:rPr>
          <w:noProof/>
          <w:lang w:val="fr-FR" w:eastAsia="fr-FR"/>
        </w:rPr>
        <mc:AlternateContent>
          <mc:Choice Requires="wps">
            <w:drawing>
              <wp:anchor distT="0" distB="0" distL="114300" distR="114300" simplePos="0" relativeHeight="251717632" behindDoc="0" locked="0" layoutInCell="1" allowOverlap="1" wp14:anchorId="3D09A438" wp14:editId="35EDC7EB">
                <wp:simplePos x="0" y="0"/>
                <wp:positionH relativeFrom="column">
                  <wp:posOffset>90170</wp:posOffset>
                </wp:positionH>
                <wp:positionV relativeFrom="paragraph">
                  <wp:posOffset>86360</wp:posOffset>
                </wp:positionV>
                <wp:extent cx="5662930" cy="1828800"/>
                <wp:effectExtent l="0" t="0" r="0" b="0"/>
                <wp:wrapNone/>
                <wp:docPr id="16" name="Zone de texte 16"/>
                <wp:cNvGraphicFramePr/>
                <a:graphic xmlns:a="http://schemas.openxmlformats.org/drawingml/2006/main">
                  <a:graphicData uri="http://schemas.microsoft.com/office/word/2010/wordprocessingShape">
                    <wps:wsp>
                      <wps:cNvSpPr txBox="1"/>
                      <wps:spPr>
                        <a:xfrm>
                          <a:off x="0" y="0"/>
                          <a:ext cx="5662930" cy="1828800"/>
                        </a:xfrm>
                        <a:prstGeom prst="rect">
                          <a:avLst/>
                        </a:prstGeom>
                        <a:noFill/>
                        <a:ln>
                          <a:noFill/>
                        </a:ln>
                        <a:effectLst/>
                      </wps:spPr>
                      <wps:txbx>
                        <w:txbxContent>
                          <w:p w:rsidR="008D23BA" w:rsidRPr="0050306A" w:rsidRDefault="008D23BA" w:rsidP="007733AF">
                            <w:pPr>
                              <w:jc w:val="center"/>
                              <w:rPr>
                                <w:rFonts w:cs="AGA Rasheeq Bold"/>
                                <w:bCs/>
                                <w:caps/>
                                <w:noProof/>
                                <w:color w:val="00B0F0"/>
                                <w:sz w:val="240"/>
                                <w:szCs w:val="168"/>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50306A">
                              <w:rPr>
                                <w:rFonts w:cs="AGA Rasheeq Bold" w:hint="cs"/>
                                <w:bCs/>
                                <w:caps/>
                                <w:noProof/>
                                <w:color w:val="00B0F0"/>
                                <w:sz w:val="240"/>
                                <w:szCs w:val="168"/>
                                <w:rtl/>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إهـــــداء</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anchor>
            </w:drawing>
          </mc:Choice>
          <mc:Fallback>
            <w:pict>
              <v:shape id="Zone de texte 16" o:spid="_x0000_s1030" type="#_x0000_t202" style="position:absolute;left:0;text-align:left;margin-left:7.1pt;margin-top:6.8pt;width:445.9pt;height:2in;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ezg5gIAAOkFAAAOAAAAZHJzL2Uyb0RvYy54bWysVE1vEzEQvSPxHyzf6ea7adRNFYqCkEpb&#10;0aJK3ByvN2vJaxvbSbb8ep69u2kocEHksLFnxs8z89748qqpFdkL56XROR2eDSgRmptC6m1Ovz6u&#10;380p8YHpgimjRU6fhadXy7dvLg92IUamMqoQjgBE+8XB5rQKwS6yzPNK1MyfGSs0nKVxNQvYum1W&#10;OHYAeq2y0WAwyw7GFdYZLryH9UPrpMuEX5aCh7uy9CIQlVPkFtLXpe8mfrPlJVtsHbOV5F0a7B+y&#10;qJnUuPQI9YEFRnZO/gZVS+6MN2U446bOTFlKLlINqGY4eFXNQ8WsSLWgOd4e2+T/Hyy/3d87Igtw&#10;N6NEsxocfQNTpBAkiCYIAjuadLB+gdgHi+jQvDcNDvR2D2OsvSldHf9RFYEf7X4+thhQhMM4nc1G&#10;F2O4OHzD+Wg+HyQSspfj1vnwUZiaxEVOHThMrWX7Gx+QCkL7kHibNmupVOJR6V8MCGwtIgmhOx0r&#10;aTOOq9BsmlT+pK9mY4pnFOlMqxVv+VoikRvmwz1zEAeSh+DDHT6lMoecmm5FSWXcjz/ZYzw4g5eS&#10;A8SWU/99x5ygRH3SYPNiOJlEdabNZHo+wsadejanHr2rrw30PMRoWZ6WMT6oflk6Uz9hLlbxVriY&#10;5rg7p6FfXod2BDBXXKxWKQh6tCzc6AfLI3TsZGzzY/PEnO24iIq4Nb0s2eIVJW1sy8FqF0wpI19s&#10;4bnQYlzEJYfCHOvgjAuV6YZv7YxueUbniWJt5ng0UnJO7ON/y36LEdGU3Fbhi9wSJ/HccCA40IR3&#10;gJJCpoJj1F8BJ9NB/HWwPVhS2EnK3o4LErHNzj3ldDaeoqWxNZ9ZEE4yMFGLwFRq2UbshXokUMVw&#10;dB6xSZXT8fC8PxP1rFgjChAqQrwZPWmxr1WaovT0CWzIPkIzjuaFlg9fMYxlMgPwmPjxRMr8FA0T&#10;ELOHPWq9VXa3wXuSwrv2xwfrdJ+iXl7o5U8AAAD//wMAUEsDBBQABgAIAAAAIQD8EUJa3QAAAAkB&#10;AAAPAAAAZHJzL2Rvd25yZXYueG1sTI/NTsMwEITvSLyDtUjcqN0fojbEqRCIK4gClbht420SEa+j&#10;2G3C27Oc4LQazWj2m2I7+U6daYhtYAvzmQFFXAXXcm3h/e3pZg0qJmSHXWCy8E0RtuXlRYG5CyO/&#10;0nmXaiUlHHO00KTU51rHqiGPcRZ6YvGOYfCYRA61dgOOUu47vTAm0x5blg8N9vTQUPW1O3kLH8/H&#10;z/3KvNSP/rYfw2Q0+4229vpqur8DlWhKf2H4xRd0KIXpEE7soupErxaSlLvMQIm/MZlsO1hYmnkG&#10;uiz0/wXlDwAAAP//AwBQSwECLQAUAAYACAAAACEAtoM4kv4AAADhAQAAEwAAAAAAAAAAAAAAAAAA&#10;AAAAW0NvbnRlbnRfVHlwZXNdLnhtbFBLAQItABQABgAIAAAAIQA4/SH/1gAAAJQBAAALAAAAAAAA&#10;AAAAAAAAAC8BAABfcmVscy8ucmVsc1BLAQItABQABgAIAAAAIQBtDezg5gIAAOkFAAAOAAAAAAAA&#10;AAAAAAAAAC4CAABkcnMvZTJvRG9jLnhtbFBLAQItABQABgAIAAAAIQD8EUJa3QAAAAkBAAAPAAAA&#10;AAAAAAAAAAAAAEAFAABkcnMvZG93bnJldi54bWxQSwUGAAAAAAQABADzAAAASgYAAAAA&#10;" filled="f" stroked="f">
                <v:textbox>
                  <w:txbxContent>
                    <w:p w:rsidR="003A0731" w:rsidRPr="0050306A" w:rsidRDefault="003A0731" w:rsidP="007733AF">
                      <w:pPr>
                        <w:jc w:val="center"/>
                        <w:rPr>
                          <w:rFonts w:cs="AGA Rasheeq Bold"/>
                          <w:bCs/>
                          <w:caps/>
                          <w:noProof/>
                          <w:color w:val="00B0F0"/>
                          <w:sz w:val="240"/>
                          <w:szCs w:val="168"/>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50306A">
                        <w:rPr>
                          <w:rFonts w:cs="AGA Rasheeq Bold" w:hint="cs"/>
                          <w:bCs/>
                          <w:caps/>
                          <w:noProof/>
                          <w:color w:val="00B0F0"/>
                          <w:sz w:val="240"/>
                          <w:szCs w:val="168"/>
                          <w:rtl/>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إهـــــداء</w:t>
                      </w:r>
                    </w:p>
                  </w:txbxContent>
                </v:textbox>
              </v:shape>
            </w:pict>
          </mc:Fallback>
        </mc:AlternateContent>
      </w:r>
    </w:p>
    <w:p w:rsidR="00A46D3E" w:rsidRDefault="00A46D3E" w:rsidP="007952AF">
      <w:pPr>
        <w:jc w:val="center"/>
        <w:rPr>
          <w:rFonts w:ascii="Simplified Arabic" w:hAnsi="Simplified Arabic" w:cs="Simplified Arabic"/>
          <w:b/>
          <w:bCs/>
          <w:sz w:val="32"/>
          <w:szCs w:val="32"/>
          <w:rtl/>
          <w:lang w:bidi="ar-DZ"/>
        </w:rPr>
      </w:pPr>
    </w:p>
    <w:p w:rsidR="00A46D3E" w:rsidRDefault="00A46D3E" w:rsidP="00275571">
      <w:pPr>
        <w:jc w:val="center"/>
        <w:rPr>
          <w:rFonts w:cs="AGA Aladdin Regular"/>
          <w:sz w:val="32"/>
          <w:szCs w:val="32"/>
          <w:lang w:bidi="ar-DZ"/>
        </w:rPr>
      </w:pPr>
    </w:p>
    <w:p w:rsidR="00275571" w:rsidRDefault="00275571" w:rsidP="00275571">
      <w:pPr>
        <w:jc w:val="center"/>
        <w:rPr>
          <w:rFonts w:cs="AGA Aladdin Regular"/>
          <w:sz w:val="32"/>
          <w:szCs w:val="32"/>
          <w:lang w:bidi="ar-DZ"/>
        </w:rPr>
      </w:pPr>
    </w:p>
    <w:p w:rsidR="00A46D3E" w:rsidRDefault="00A46D3E" w:rsidP="00A46D3E">
      <w:pPr>
        <w:tabs>
          <w:tab w:val="left" w:pos="1016"/>
        </w:tabs>
        <w:jc w:val="center"/>
        <w:rPr>
          <w:rFonts w:ascii="Algerian" w:hAnsi="Algerian" w:cs="Arabic Typesetting"/>
          <w:sz w:val="110"/>
          <w:szCs w:val="110"/>
          <w:rtl/>
          <w:lang w:bidi="ar-DZ"/>
        </w:rPr>
      </w:pPr>
    </w:p>
    <w:p w:rsidR="00AE1FC8"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بعد بسم الله الرحمن الرحيم</w:t>
      </w:r>
    </w:p>
    <w:p w:rsidR="001A39DD"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والصلاة والسلام على خاتم الأنبياء والمرسلين سيدنا محمد صلى الله عليه وسلم أما بعد</w:t>
      </w:r>
    </w:p>
    <w:p w:rsidR="001A39DD"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أهدي ثمرة جهدي هذا العمل المتواضع إلى سندي وقوتي وفخري "والدي الحبيب" شفاه الله وعفاه وأطال في عمره</w:t>
      </w:r>
    </w:p>
    <w:p w:rsidR="001A39DD"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إلى أمي الحنونة لا أجد كلمات يمكن أن تمنحها حقها فهي ملحمة الحب وفرحة العمر ومثال التفاني والعطاء</w:t>
      </w:r>
    </w:p>
    <w:p w:rsidR="001A39DD"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إلى إخوتي وسندي وعضدي ومشاطري أفراحي وأحزاني</w:t>
      </w:r>
    </w:p>
    <w:p w:rsidR="001A39DD"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إلى أخواتي الغاليات والمؤنسات لي في درب الحياة</w:t>
      </w:r>
    </w:p>
    <w:p w:rsidR="001A39DD" w:rsidRDefault="001A39DD" w:rsidP="001A39DD">
      <w:pPr>
        <w:jc w:val="center"/>
        <w:rPr>
          <w:rFonts w:ascii="Algerian" w:hAnsi="Algerian" w:cs="Arabic Typesetting"/>
          <w:sz w:val="72"/>
          <w:szCs w:val="72"/>
          <w:rtl/>
          <w:lang w:bidi="ar-DZ"/>
        </w:rPr>
      </w:pPr>
      <w:r>
        <w:rPr>
          <w:rFonts w:ascii="Algerian" w:hAnsi="Algerian" w:cs="Arabic Typesetting" w:hint="cs"/>
          <w:sz w:val="72"/>
          <w:szCs w:val="72"/>
          <w:rtl/>
          <w:lang w:bidi="ar-DZ"/>
        </w:rPr>
        <w:t xml:space="preserve">إلى كل الزملاء وكل من قدم لي العون ولو بالدعاء </w:t>
      </w:r>
    </w:p>
    <w:p w:rsidR="001A39DD" w:rsidRPr="00F04C9D" w:rsidRDefault="001A39DD" w:rsidP="00AE1FC8">
      <w:pPr>
        <w:spacing w:line="276" w:lineRule="auto"/>
        <w:jc w:val="center"/>
        <w:rPr>
          <w:rFonts w:ascii="Algerian" w:hAnsi="Algerian" w:cs="Arabic Typesetting"/>
          <w:sz w:val="72"/>
          <w:szCs w:val="72"/>
          <w:rtl/>
          <w:lang w:bidi="ar-DZ"/>
        </w:rPr>
      </w:pPr>
      <w:r>
        <w:rPr>
          <w:rFonts w:ascii="Algerian" w:hAnsi="Algerian" w:cs="Arabic Typesetting" w:hint="cs"/>
          <w:sz w:val="72"/>
          <w:szCs w:val="72"/>
          <w:rtl/>
          <w:lang w:bidi="ar-DZ"/>
        </w:rPr>
        <w:t>إلى كل من ذكرهم قلبي ووجداني ولم تسعهم كلماتي</w:t>
      </w:r>
    </w:p>
    <w:p w:rsidR="00A46D3E" w:rsidRDefault="00A46D3E" w:rsidP="00A46D3E">
      <w:pPr>
        <w:jc w:val="center"/>
        <w:rPr>
          <w:rFonts w:ascii="Algerian" w:hAnsi="Algerian" w:cs="Arabic Typesetting"/>
          <w:sz w:val="72"/>
          <w:szCs w:val="72"/>
          <w:rtl/>
          <w:lang w:bidi="ar-DZ"/>
        </w:rPr>
      </w:pPr>
    </w:p>
    <w:p w:rsidR="00A46D3E" w:rsidRDefault="00AE1FC8" w:rsidP="00423BD5">
      <w:pPr>
        <w:jc w:val="center"/>
        <w:rPr>
          <w:rFonts w:ascii="Algerian" w:hAnsi="Algerian" w:cs="Arabic Typesetting"/>
          <w:sz w:val="56"/>
          <w:szCs w:val="56"/>
          <w:rtl/>
          <w:lang w:bidi="ar-DZ"/>
        </w:rPr>
      </w:pPr>
      <w:r>
        <w:rPr>
          <w:rFonts w:ascii="Algerian" w:hAnsi="Algerian" w:cs="Arabic Typesetting" w:hint="cs"/>
          <w:b/>
          <w:bCs/>
          <w:sz w:val="96"/>
          <w:szCs w:val="96"/>
          <w:rtl/>
          <w:lang w:bidi="ar-DZ"/>
        </w:rPr>
        <w:t xml:space="preserve">                             </w:t>
      </w:r>
      <w:r w:rsidR="001A39DD">
        <w:rPr>
          <w:rFonts w:ascii="Algerian" w:hAnsi="Algerian" w:cs="Arabic Typesetting" w:hint="cs"/>
          <w:b/>
          <w:bCs/>
          <w:sz w:val="96"/>
          <w:szCs w:val="96"/>
          <w:rtl/>
          <w:lang w:bidi="ar-DZ"/>
        </w:rPr>
        <w:t xml:space="preserve">حليمة </w:t>
      </w:r>
    </w:p>
    <w:p w:rsidR="00A46D3E" w:rsidRDefault="0050306A" w:rsidP="00AE1FC8">
      <w:pPr>
        <w:rPr>
          <w:rFonts w:cs="AGA Rasheeq Bold"/>
          <w:b/>
          <w:bCs/>
          <w:sz w:val="56"/>
          <w:szCs w:val="56"/>
          <w:lang w:bidi="ar-DZ"/>
        </w:rPr>
      </w:pPr>
      <w:r>
        <w:rPr>
          <w:rFonts w:ascii="ae_Dimnah" w:hAnsi="ae_Dimnah" w:cs="ae_Dimnah"/>
          <w:noProof/>
          <w:sz w:val="52"/>
          <w:szCs w:val="52"/>
          <w:rtl/>
          <w:lang w:val="fr-FR" w:eastAsia="fr-FR"/>
        </w:rPr>
        <w:lastRenderedPageBreak/>
        <w:drawing>
          <wp:anchor distT="0" distB="0" distL="114300" distR="114300" simplePos="0" relativeHeight="251729920" behindDoc="1" locked="0" layoutInCell="1" allowOverlap="1" wp14:anchorId="52021160" wp14:editId="34616751">
            <wp:simplePos x="0" y="0"/>
            <wp:positionH relativeFrom="column">
              <wp:posOffset>-548640</wp:posOffset>
            </wp:positionH>
            <wp:positionV relativeFrom="paragraph">
              <wp:posOffset>-586740</wp:posOffset>
            </wp:positionV>
            <wp:extent cx="7219950" cy="10265345"/>
            <wp:effectExtent l="0" t="0" r="0" b="3175"/>
            <wp:wrapNone/>
            <wp:docPr id="1" name="Image 1" descr="C:\Users\kader royal\Desktop\صور-بوربوينت-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der royal\Desktop\صور-بوربوينت-4.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219258" cy="10264362"/>
                    </a:xfrm>
                    <a:prstGeom prst="rect">
                      <a:avLst/>
                    </a:prstGeom>
                    <a:noFill/>
                    <a:ln>
                      <a:noFill/>
                    </a:ln>
                  </pic:spPr>
                </pic:pic>
              </a:graphicData>
            </a:graphic>
            <wp14:sizeRelH relativeFrom="page">
              <wp14:pctWidth>0</wp14:pctWidth>
            </wp14:sizeRelH>
            <wp14:sizeRelV relativeFrom="page">
              <wp14:pctHeight>0</wp14:pctHeight>
            </wp14:sizeRelV>
          </wp:anchor>
        </w:drawing>
      </w:r>
      <w:r w:rsidR="00AE1FC8">
        <w:rPr>
          <w:noProof/>
          <w:lang w:val="fr-FR" w:eastAsia="fr-FR"/>
        </w:rPr>
        <mc:AlternateContent>
          <mc:Choice Requires="wps">
            <w:drawing>
              <wp:anchor distT="0" distB="0" distL="114300" distR="114300" simplePos="0" relativeHeight="251684864" behindDoc="0" locked="0" layoutInCell="1" allowOverlap="1" wp14:anchorId="547E984F" wp14:editId="17A5E2FF">
                <wp:simplePos x="0" y="0"/>
                <wp:positionH relativeFrom="column">
                  <wp:posOffset>47625</wp:posOffset>
                </wp:positionH>
                <wp:positionV relativeFrom="paragraph">
                  <wp:posOffset>-4445</wp:posOffset>
                </wp:positionV>
                <wp:extent cx="5662930" cy="1828800"/>
                <wp:effectExtent l="0" t="0" r="0" b="0"/>
                <wp:wrapNone/>
                <wp:docPr id="10" name="Zone de texte 10"/>
                <wp:cNvGraphicFramePr/>
                <a:graphic xmlns:a="http://schemas.openxmlformats.org/drawingml/2006/main">
                  <a:graphicData uri="http://schemas.microsoft.com/office/word/2010/wordprocessingShape">
                    <wps:wsp>
                      <wps:cNvSpPr txBox="1"/>
                      <wps:spPr>
                        <a:xfrm>
                          <a:off x="0" y="0"/>
                          <a:ext cx="5662930" cy="1828800"/>
                        </a:xfrm>
                        <a:prstGeom prst="rect">
                          <a:avLst/>
                        </a:prstGeom>
                        <a:noFill/>
                        <a:ln>
                          <a:noFill/>
                        </a:ln>
                        <a:effectLst/>
                      </wps:spPr>
                      <wps:txbx>
                        <w:txbxContent>
                          <w:p w:rsidR="008D23BA" w:rsidRPr="0050306A" w:rsidRDefault="008D23BA" w:rsidP="00A46D3E">
                            <w:pPr>
                              <w:jc w:val="center"/>
                              <w:rPr>
                                <w:rFonts w:cs="AGA Rasheeq Bold"/>
                                <w:bCs/>
                                <w:caps/>
                                <w:noProof/>
                                <w:color w:val="B2A1C7" w:themeColor="accent4" w:themeTint="99"/>
                                <w:sz w:val="240"/>
                                <w:szCs w:val="168"/>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50306A">
                              <w:rPr>
                                <w:rFonts w:cs="AGA Rasheeq Bold" w:hint="cs"/>
                                <w:bCs/>
                                <w:caps/>
                                <w:noProof/>
                                <w:color w:val="B2A1C7" w:themeColor="accent4" w:themeTint="99"/>
                                <w:sz w:val="240"/>
                                <w:szCs w:val="168"/>
                                <w:rtl/>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إهـــــداء</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Zone de texte 10" o:spid="_x0000_s1031" type="#_x0000_t202" style="position:absolute;left:0;text-align:left;margin-left:3.75pt;margin-top:-.35pt;width:445.9pt;height:2in;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ocU5QIAAOkFAAAOAAAAZHJzL2Uyb0RvYy54bWysVE1vEzEQvSPxHyzf6ea7adRNFYqCkEpb&#10;0aJK3ByvN2vJaxvbSbb8ep69u2kocEHksLFnxs8z89748qqpFdkL56XROR2eDSgRmptC6m1Ovz6u&#10;380p8YHpgimjRU6fhadXy7dvLg92IUamMqoQjgBE+8XB5rQKwS6yzPNK1MyfGSs0nKVxNQvYum1W&#10;OHYAeq2y0WAwyw7GFdYZLryH9UPrpMuEX5aCh7uy9CIQlVPkFtLXpe8mfrPlJVtsHbOV5F0a7B+y&#10;qJnUuPQI9YEFRnZO/gZVS+6MN2U446bOTFlKLlINqGY4eFXNQ8WsSLWgOd4e2+T/Hyy/3d87Igtw&#10;h/ZoVoOjb2CKFIIE0QRBYEeTDtYvEPtgER2a96bBgd7uYYy1N6Wr4z+qIvAD7/nYYkARDuN0Nhtd&#10;jOHi8A3no/l8kPCzl+PW+fBRmJrERU4dOEytZfsbH5AKQvuQeJs2a6lU4lHpXwwIbC0iCaE7HStp&#10;M46r0GyaVP60r2ZjimcU6UyrFW/5WiKRG+bDPXMQB5KH4MMdPqUyh5yabkVJZdyPP9ljPDiDl5ID&#10;xJZT/33HnKBEfdJg82I4mQA2pM1kej7Cxp16NqcevauvDfQ8xGhZnpYxPqh+WTpTP2EuVvFWuJjm&#10;uDunoV9eh3YEMFdcrFYpCHq0LNzoB8sjdOxkbPNj88Sc7biIirg1vSzZ4hUlbWzLwWoXTCkjX2zh&#10;udBiXMQlh8Ic6+CMC5Xphm/tjG55RueJYm3meDRSck7s43/LfosR0ZTcVuGL3BIn8dxwIDjQhHeA&#10;kkKmgmPUXwEn00H8dbA9WFLYScrejgsSsc3OPeV0Np6ipbE1n1kQTjIwUYvAVGrZRuyFeiRQxXB0&#10;HrFJldPx8Lw/E/WsWCMKECpCvBk9abGvVZqi9PQJbMg+QjOO5oWWD18xjGUyA/CY+PFEyvwUDRMQ&#10;s4c9ar1VdrfBe5LCu/bHB+t0n6JeXujlTwAAAP//AwBQSwMEFAAGAAgAAAAhABPiZWzcAAAABwEA&#10;AA8AAABkcnMvZG93bnJldi54bWxMjstOwzAQRfdI/IM1SOxauy0lj2ZSVSC2IMpDYufG0yRqPI5i&#10;twl/j1nB8upenXuK7WQ7caHBt44RFnMFgrhypuUa4f3taZaC8EGz0Z1jQvgmD9vy+qrQuXEjv9Jl&#10;H2oRIexzjdCE0OdS+qohq/3c9cSxO7rB6hDjUEsz6DHCbSeXSt1Lq1uOD43u6aGh6rQ/W4SP5+PX&#10;5516qR/tuh/dpCTbTCLe3ky7DYhAU/gbw69+VIcyOh3cmY0XHUKyjkOEWQIitmmWrUAcEJZpsgJZ&#10;FvK/f/kDAAD//wMAUEsBAi0AFAAGAAgAAAAhALaDOJL+AAAA4QEAABMAAAAAAAAAAAAAAAAAAAAA&#10;AFtDb250ZW50X1R5cGVzXS54bWxQSwECLQAUAAYACAAAACEAOP0h/9YAAACUAQAACwAAAAAAAAAA&#10;AAAAAAAvAQAAX3JlbHMvLnJlbHNQSwECLQAUAAYACAAAACEArhqHFOUCAADpBQAADgAAAAAAAAAA&#10;AAAAAAAuAgAAZHJzL2Uyb0RvYy54bWxQSwECLQAUAAYACAAAACEAE+JlbNwAAAAHAQAADwAAAAAA&#10;AAAAAAAAAAA/BQAAZHJzL2Rvd25yZXYueG1sUEsFBgAAAAAEAAQA8wAAAEgGAAAAAA==&#10;" filled="f" stroked="f">
                <v:textbox>
                  <w:txbxContent>
                    <w:p w:rsidR="003A0731" w:rsidRPr="0050306A" w:rsidRDefault="003A0731" w:rsidP="00A46D3E">
                      <w:pPr>
                        <w:jc w:val="center"/>
                        <w:rPr>
                          <w:rFonts w:cs="AGA Rasheeq Bold"/>
                          <w:bCs/>
                          <w:caps/>
                          <w:noProof/>
                          <w:color w:val="B2A1C7" w:themeColor="accent4" w:themeTint="99"/>
                          <w:sz w:val="240"/>
                          <w:szCs w:val="168"/>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50306A">
                        <w:rPr>
                          <w:rFonts w:cs="AGA Rasheeq Bold" w:hint="cs"/>
                          <w:bCs/>
                          <w:caps/>
                          <w:noProof/>
                          <w:color w:val="B2A1C7" w:themeColor="accent4" w:themeTint="99"/>
                          <w:sz w:val="240"/>
                          <w:szCs w:val="168"/>
                          <w:rtl/>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إهـــــداء</w:t>
                      </w:r>
                    </w:p>
                  </w:txbxContent>
                </v:textbox>
              </v:shape>
            </w:pict>
          </mc:Fallback>
        </mc:AlternateContent>
      </w:r>
      <w:r w:rsidR="00AE1FC8">
        <w:rPr>
          <w:rFonts w:cs="AGA Rasheeq Bold" w:hint="cs"/>
          <w:sz w:val="56"/>
          <w:szCs w:val="56"/>
          <w:rtl/>
          <w:lang w:bidi="ar-DZ"/>
        </w:rPr>
        <w:t xml:space="preserve">        </w:t>
      </w:r>
      <w:r w:rsidR="00A46D3E">
        <w:rPr>
          <w:rFonts w:cs="AGA Rasheeq Bold" w:hint="cs"/>
          <w:sz w:val="56"/>
          <w:szCs w:val="56"/>
          <w:rtl/>
          <w:lang w:bidi="ar-DZ"/>
        </w:rPr>
        <w:t xml:space="preserve">      </w:t>
      </w:r>
    </w:p>
    <w:p w:rsidR="00A46D3E" w:rsidRDefault="00A46D3E" w:rsidP="00A46D3E">
      <w:pPr>
        <w:jc w:val="center"/>
        <w:rPr>
          <w:rFonts w:cs="AGA Rasheeq Bold"/>
          <w:b/>
          <w:bCs/>
          <w:sz w:val="56"/>
          <w:szCs w:val="56"/>
          <w:lang w:bidi="ar-DZ"/>
        </w:rPr>
      </w:pPr>
    </w:p>
    <w:p w:rsidR="00A46D3E" w:rsidRPr="00866E45" w:rsidRDefault="00A46D3E" w:rsidP="00A46D3E">
      <w:pPr>
        <w:jc w:val="center"/>
        <w:rPr>
          <w:b/>
          <w:bCs/>
          <w:sz w:val="96"/>
          <w:szCs w:val="96"/>
          <w:u w:val="single"/>
          <w:rtl/>
          <w:lang w:bidi="ar-DZ"/>
        </w:rPr>
      </w:pPr>
    </w:p>
    <w:p w:rsidR="00A46D3E" w:rsidRDefault="00A46D3E" w:rsidP="00A46D3E">
      <w:pPr>
        <w:jc w:val="center"/>
        <w:rPr>
          <w:rFonts w:ascii="ae_Dimnah" w:hAnsi="ae_Dimnah" w:cs="ae_Dimnah"/>
          <w:sz w:val="52"/>
          <w:szCs w:val="52"/>
          <w:rtl/>
          <w:lang w:bidi="ar-DZ"/>
        </w:rPr>
      </w:pPr>
    </w:p>
    <w:p w:rsidR="001A39DD" w:rsidRDefault="001A39DD" w:rsidP="001A39DD">
      <w:pPr>
        <w:spacing w:line="276" w:lineRule="auto"/>
        <w:jc w:val="center"/>
        <w:rPr>
          <w:rFonts w:ascii="Algerian" w:hAnsi="Algerian" w:cs="Arabic Typesetting"/>
          <w:sz w:val="72"/>
          <w:szCs w:val="72"/>
          <w:rtl/>
          <w:lang w:bidi="ar-DZ"/>
        </w:rPr>
      </w:pPr>
      <w:r>
        <w:rPr>
          <w:rFonts w:ascii="Simplified Arabic" w:hAnsi="Simplified Arabic" w:cs="Simplified Arabic"/>
          <w:sz w:val="72"/>
          <w:szCs w:val="72"/>
          <w:rtl/>
          <w:lang w:bidi="ar-DZ"/>
        </w:rPr>
        <w:t>﴿</w:t>
      </w:r>
      <w:r w:rsidRPr="001A39DD">
        <w:rPr>
          <w:b/>
          <w:bCs/>
          <w:sz w:val="10"/>
          <w:szCs w:val="10"/>
          <w:rtl/>
        </w:rPr>
        <w:t xml:space="preserve"> </w:t>
      </w:r>
      <w:r w:rsidRPr="001A39DD">
        <w:rPr>
          <w:rFonts w:ascii="Simplified Arabic" w:hAnsi="Simplified Arabic" w:cs="Simplified Arabic"/>
          <w:b/>
          <w:bCs/>
          <w:sz w:val="32"/>
          <w:szCs w:val="32"/>
          <w:rtl/>
          <w:lang w:bidi="ar-DZ"/>
        </w:rPr>
        <w:t>وَقُلِ اعْمَلُوا فَسَيَرَى اللهُ عَمَلَكُمْ ‏وَرَسُولُهُ وَالْمُؤْمِنُونَ</w:t>
      </w:r>
      <w:r>
        <w:rPr>
          <w:rFonts w:ascii="Simplified Arabic" w:hAnsi="Simplified Arabic" w:cs="Simplified Arabic"/>
          <w:sz w:val="72"/>
          <w:szCs w:val="72"/>
          <w:rtl/>
          <w:lang w:bidi="ar-DZ"/>
        </w:rPr>
        <w:t>﴾</w:t>
      </w:r>
      <w:r>
        <w:rPr>
          <w:rFonts w:ascii="Simplified Arabic" w:hAnsi="Simplified Arabic" w:cs="Simplified Arabic" w:hint="cs"/>
          <w:sz w:val="72"/>
          <w:szCs w:val="72"/>
          <w:rtl/>
          <w:lang w:bidi="ar-DZ"/>
        </w:rPr>
        <w:t xml:space="preserve"> </w:t>
      </w:r>
      <w:r w:rsidRPr="001A39DD">
        <w:rPr>
          <w:rFonts w:ascii="Simplified Arabic" w:hAnsi="Simplified Arabic" w:cs="Simplified Arabic" w:hint="cs"/>
          <w:b/>
          <w:bCs/>
          <w:sz w:val="28"/>
          <w:szCs w:val="28"/>
          <w:rtl/>
          <w:lang w:bidi="ar-DZ"/>
        </w:rPr>
        <w:t>صدق الله العظيم</w:t>
      </w:r>
    </w:p>
    <w:p w:rsidR="00A46D3E" w:rsidRDefault="001A39DD" w:rsidP="00923EB8">
      <w:pPr>
        <w:jc w:val="center"/>
        <w:rPr>
          <w:rFonts w:ascii="Algerian" w:hAnsi="Algerian" w:cs="Arabic Typesetting"/>
          <w:sz w:val="72"/>
          <w:szCs w:val="72"/>
          <w:rtl/>
          <w:lang w:bidi="ar-DZ"/>
        </w:rPr>
      </w:pPr>
      <w:r>
        <w:rPr>
          <w:rFonts w:ascii="Algerian" w:hAnsi="Algerian" w:cs="Arabic Typesetting" w:hint="cs"/>
          <w:sz w:val="72"/>
          <w:szCs w:val="72"/>
          <w:rtl/>
          <w:lang w:bidi="ar-DZ"/>
        </w:rPr>
        <w:t>إلهي لا يطيب الليل إلا بشكرك ولا يطيب النهار إلا بطاعتك...ولا تطيب اللحظات إلا بذكرك</w:t>
      </w:r>
    </w:p>
    <w:p w:rsidR="001A39DD" w:rsidRDefault="001A39DD" w:rsidP="00923EB8">
      <w:pPr>
        <w:jc w:val="center"/>
        <w:rPr>
          <w:rFonts w:ascii="Algerian" w:hAnsi="Algerian" w:cs="Arabic Typesetting"/>
          <w:sz w:val="72"/>
          <w:szCs w:val="72"/>
          <w:rtl/>
          <w:lang w:bidi="ar-DZ"/>
        </w:rPr>
      </w:pPr>
      <w:r>
        <w:rPr>
          <w:rFonts w:ascii="Algerian" w:hAnsi="Algerian" w:cs="Arabic Typesetting" w:hint="cs"/>
          <w:sz w:val="72"/>
          <w:szCs w:val="72"/>
          <w:rtl/>
          <w:lang w:bidi="ar-DZ"/>
        </w:rPr>
        <w:t>إلى من علمني العطاء دون انتظار....إلى من أحمل اسمه بكل افتخار...</w:t>
      </w:r>
      <w:r w:rsidR="0050306A" w:rsidRPr="0050306A">
        <w:rPr>
          <w:rFonts w:ascii="ae_Dimnah" w:hAnsi="ae_Dimnah" w:cs="ae_Dimnah"/>
          <w:noProof/>
          <w:sz w:val="52"/>
          <w:szCs w:val="52"/>
          <w:rtl/>
          <w:lang w:eastAsia="fr-FR"/>
        </w:rPr>
        <w:t xml:space="preserve"> </w:t>
      </w:r>
    </w:p>
    <w:p w:rsidR="001A39DD" w:rsidRDefault="001A39DD" w:rsidP="00923EB8">
      <w:pPr>
        <w:jc w:val="center"/>
        <w:rPr>
          <w:rFonts w:ascii="Algerian" w:hAnsi="Algerian" w:cs="Arabic Typesetting"/>
          <w:sz w:val="72"/>
          <w:szCs w:val="72"/>
          <w:rtl/>
          <w:lang w:bidi="ar-DZ"/>
        </w:rPr>
      </w:pPr>
      <w:r>
        <w:rPr>
          <w:rFonts w:ascii="Algerian" w:hAnsi="Algerian" w:cs="Arabic Typesetting" w:hint="cs"/>
          <w:sz w:val="72"/>
          <w:szCs w:val="72"/>
          <w:rtl/>
          <w:lang w:bidi="ar-DZ"/>
        </w:rPr>
        <w:t>أرجوا من الله أن يمد في عمرك لترى ثمارا قد حان قطافها بعد طول انتظار "والدي العزيز"</w:t>
      </w:r>
    </w:p>
    <w:p w:rsidR="001A39DD" w:rsidRDefault="001A39DD" w:rsidP="00923EB8">
      <w:pPr>
        <w:jc w:val="center"/>
        <w:rPr>
          <w:rFonts w:ascii="Algerian" w:hAnsi="Algerian" w:cs="Arabic Typesetting"/>
          <w:sz w:val="72"/>
          <w:szCs w:val="72"/>
          <w:rtl/>
          <w:lang w:bidi="ar-DZ"/>
        </w:rPr>
      </w:pPr>
      <w:r>
        <w:rPr>
          <w:rFonts w:ascii="Algerian" w:hAnsi="Algerian" w:cs="Arabic Typesetting" w:hint="cs"/>
          <w:sz w:val="72"/>
          <w:szCs w:val="72"/>
          <w:rtl/>
          <w:lang w:bidi="ar-DZ"/>
        </w:rPr>
        <w:t xml:space="preserve">إلى ملاكي في الحياة ...معنى الحنان والتفاني </w:t>
      </w:r>
      <w:r w:rsidR="00923EB8">
        <w:rPr>
          <w:rFonts w:ascii="Algerian" w:hAnsi="Algerian" w:cs="Arabic Typesetting" w:hint="cs"/>
          <w:sz w:val="72"/>
          <w:szCs w:val="72"/>
          <w:rtl/>
          <w:lang w:bidi="ar-DZ"/>
        </w:rPr>
        <w:t xml:space="preserve">"أمي الحبيبة" </w:t>
      </w:r>
    </w:p>
    <w:p w:rsidR="00923EB8" w:rsidRDefault="00923EB8" w:rsidP="00923EB8">
      <w:pPr>
        <w:jc w:val="center"/>
        <w:rPr>
          <w:rFonts w:ascii="Algerian" w:hAnsi="Algerian" w:cs="Arabic Typesetting"/>
          <w:sz w:val="72"/>
          <w:szCs w:val="72"/>
          <w:rtl/>
          <w:lang w:bidi="ar-DZ"/>
        </w:rPr>
      </w:pPr>
      <w:r>
        <w:rPr>
          <w:rFonts w:ascii="Algerian" w:hAnsi="Algerian" w:cs="Arabic Typesetting" w:hint="cs"/>
          <w:sz w:val="72"/>
          <w:szCs w:val="72"/>
          <w:rtl/>
          <w:lang w:bidi="ar-DZ"/>
        </w:rPr>
        <w:t>إلى كل عائلتي، وإخوتي وأخواتي...</w:t>
      </w:r>
    </w:p>
    <w:p w:rsidR="00923EB8" w:rsidRPr="00F04C9D" w:rsidRDefault="00923EB8" w:rsidP="00923EB8">
      <w:pPr>
        <w:jc w:val="center"/>
        <w:rPr>
          <w:rFonts w:ascii="Algerian" w:hAnsi="Algerian" w:cs="Arabic Typesetting"/>
          <w:sz w:val="72"/>
          <w:szCs w:val="72"/>
          <w:rtl/>
          <w:lang w:bidi="ar-DZ"/>
        </w:rPr>
      </w:pPr>
      <w:r>
        <w:rPr>
          <w:rFonts w:ascii="Algerian" w:hAnsi="Algerian" w:cs="Arabic Typesetting" w:hint="cs"/>
          <w:sz w:val="72"/>
          <w:szCs w:val="72"/>
          <w:rtl/>
          <w:lang w:bidi="ar-DZ"/>
        </w:rPr>
        <w:t>إلى صديقاتي خديجة وناريمان والتي ساندتني في مذكرتنا الزميلة والصديقة حليمة بن سعدة</w:t>
      </w:r>
    </w:p>
    <w:p w:rsidR="00A46D3E" w:rsidRPr="00AE1FC8" w:rsidRDefault="00AE1FC8" w:rsidP="00923EB8">
      <w:pPr>
        <w:spacing w:line="276" w:lineRule="auto"/>
        <w:jc w:val="center"/>
        <w:rPr>
          <w:rFonts w:ascii="Algerian" w:hAnsi="Algerian" w:cs="Arabic Typesetting"/>
          <w:b/>
          <w:bCs/>
          <w:sz w:val="56"/>
          <w:szCs w:val="56"/>
          <w:rtl/>
          <w:lang w:bidi="ar-DZ"/>
        </w:rPr>
      </w:pPr>
      <w:r>
        <w:rPr>
          <w:rFonts w:ascii="Algerian" w:hAnsi="Algerian" w:cs="Arabic Typesetting" w:hint="cs"/>
          <w:sz w:val="96"/>
          <w:szCs w:val="96"/>
          <w:rtl/>
          <w:lang w:bidi="ar-DZ"/>
        </w:rPr>
        <w:t xml:space="preserve">                                    </w:t>
      </w:r>
      <w:r w:rsidR="00923EB8">
        <w:rPr>
          <w:rFonts w:ascii="Algerian" w:hAnsi="Algerian" w:cs="Arabic Typesetting" w:hint="cs"/>
          <w:b/>
          <w:bCs/>
          <w:sz w:val="96"/>
          <w:szCs w:val="96"/>
          <w:rtl/>
          <w:lang w:bidi="ar-DZ"/>
        </w:rPr>
        <w:t>كريمة</w:t>
      </w:r>
    </w:p>
    <w:p w:rsidR="00275571" w:rsidRDefault="00275571" w:rsidP="007952AF">
      <w:pPr>
        <w:jc w:val="center"/>
        <w:rPr>
          <w:rFonts w:ascii="Simplified Arabic" w:hAnsi="Simplified Arabic" w:cs="Simplified Arabic"/>
          <w:b/>
          <w:bCs/>
          <w:sz w:val="32"/>
          <w:szCs w:val="32"/>
          <w:rtl/>
          <w:lang w:bidi="ar-DZ"/>
        </w:rPr>
        <w:sectPr w:rsidR="00275571" w:rsidSect="00D77A79">
          <w:headerReference w:type="default" r:id="rId19"/>
          <w:footerReference w:type="default" r:id="rId20"/>
          <w:pgSz w:w="11906" w:h="16838"/>
          <w:pgMar w:top="1134" w:right="1134" w:bottom="1134" w:left="1134" w:header="708" w:footer="708" w:gutter="0"/>
          <w:pgNumType w:fmt="upperRoman" w:start="1"/>
          <w:cols w:space="708"/>
          <w:docGrid w:linePitch="360"/>
        </w:sectPr>
      </w:pPr>
    </w:p>
    <w:p w:rsidR="00F40397" w:rsidRDefault="00F40397" w:rsidP="00F40397">
      <w:pPr>
        <w:bidi w:val="0"/>
        <w:spacing w:line="276" w:lineRule="auto"/>
        <w:jc w:val="both"/>
        <w:rPr>
          <w:rFonts w:asciiTheme="majorBidi" w:hAnsiTheme="majorBidi" w:cstheme="majorBidi"/>
          <w:sz w:val="28"/>
          <w:szCs w:val="28"/>
          <w:rtl/>
          <w:lang w:val="fr-FR" w:bidi="ar-DZ"/>
        </w:rPr>
      </w:pPr>
    </w:p>
    <w:p w:rsidR="001F5EE7" w:rsidRDefault="001F5EE7" w:rsidP="002920D1">
      <w:pPr>
        <w:jc w:val="center"/>
        <w:rPr>
          <w:rFonts w:ascii="Simplified Arabic" w:hAnsi="Simplified Arabic" w:cs="SKR HEAD2 Outlined"/>
          <w:sz w:val="144"/>
          <w:szCs w:val="144"/>
          <w:rtl/>
          <w:lang w:bidi="ar-DZ"/>
        </w:rPr>
      </w:pPr>
    </w:p>
    <w:p w:rsidR="006A72D9" w:rsidRDefault="006A72D9" w:rsidP="002920D1">
      <w:pPr>
        <w:jc w:val="center"/>
        <w:rPr>
          <w:rFonts w:ascii="Andalus" w:hAnsi="Andalus" w:cs="Andalus"/>
          <w:sz w:val="144"/>
          <w:szCs w:val="144"/>
          <w:rtl/>
          <w:lang w:bidi="ar-DZ"/>
        </w:rPr>
      </w:pPr>
    </w:p>
    <w:p w:rsidR="009B2E6A" w:rsidRPr="009B2E6A" w:rsidRDefault="009B2E6A" w:rsidP="002920D1">
      <w:pPr>
        <w:jc w:val="center"/>
        <w:rPr>
          <w:rFonts w:ascii="Andalus" w:hAnsi="Andalus" w:cs="Andalus"/>
          <w:sz w:val="56"/>
          <w:szCs w:val="56"/>
          <w:rtl/>
          <w:lang w:bidi="ar-DZ"/>
        </w:rPr>
      </w:pPr>
    </w:p>
    <w:p w:rsidR="002920D1" w:rsidRPr="002B7E94" w:rsidRDefault="002920D1" w:rsidP="002920D1">
      <w:pPr>
        <w:jc w:val="center"/>
        <w:rPr>
          <w:rFonts w:ascii="Andalus" w:hAnsi="Andalus" w:cs="Andalus"/>
          <w:sz w:val="144"/>
          <w:szCs w:val="144"/>
          <w:rtl/>
          <w:lang w:bidi="ar-DZ"/>
        </w:rPr>
      </w:pPr>
      <w:r w:rsidRPr="002B7E94">
        <w:rPr>
          <w:rFonts w:ascii="Andalus" w:hAnsi="Andalus" w:cs="Andalus"/>
          <w:sz w:val="144"/>
          <w:szCs w:val="144"/>
          <w:rtl/>
          <w:lang w:bidi="ar-DZ"/>
        </w:rPr>
        <w:t>مق</w:t>
      </w:r>
      <w:r w:rsidR="002B7E94" w:rsidRPr="002B7E94">
        <w:rPr>
          <w:rFonts w:ascii="Andalus" w:hAnsi="Andalus" w:cs="Andalus"/>
          <w:sz w:val="144"/>
          <w:szCs w:val="144"/>
          <w:rtl/>
          <w:lang w:bidi="ar-DZ"/>
        </w:rPr>
        <w:t>ـــــ</w:t>
      </w:r>
      <w:r w:rsidRPr="002B7E94">
        <w:rPr>
          <w:rFonts w:ascii="Andalus" w:hAnsi="Andalus" w:cs="Andalus"/>
          <w:sz w:val="144"/>
          <w:szCs w:val="144"/>
          <w:rtl/>
          <w:lang w:bidi="ar-DZ"/>
        </w:rPr>
        <w:t>دمة</w:t>
      </w:r>
    </w:p>
    <w:p w:rsidR="00877BC9" w:rsidRPr="002920D1" w:rsidRDefault="00877BC9" w:rsidP="002920D1">
      <w:pPr>
        <w:rPr>
          <w:rFonts w:ascii="Simplified Arabic" w:hAnsi="Simplified Arabic" w:cs="SKR HEAD2 Outlined"/>
          <w:sz w:val="144"/>
          <w:szCs w:val="144"/>
          <w:rtl/>
          <w:lang w:bidi="ar-DZ"/>
        </w:rPr>
        <w:sectPr w:rsidR="00877BC9" w:rsidRPr="002920D1" w:rsidSect="00682AEE">
          <w:headerReference w:type="default" r:id="rId21"/>
          <w:footerReference w:type="default" r:id="rId22"/>
          <w:pgSz w:w="11906" w:h="16838"/>
          <w:pgMar w:top="1134" w:right="1134" w:bottom="1134" w:left="1134" w:header="708" w:footer="708" w:gutter="0"/>
          <w:pgBorders w:offsetFrom="page">
            <w:top w:val="single" w:sz="4" w:space="24" w:color="auto"/>
            <w:left w:val="single" w:sz="4" w:space="24" w:color="auto"/>
            <w:bottom w:val="single" w:sz="4" w:space="24" w:color="auto"/>
            <w:right w:val="single" w:sz="4" w:space="24" w:color="auto"/>
          </w:pgBorders>
          <w:pgNumType w:fmt="arabicAbjad" w:start="1"/>
          <w:cols w:space="708"/>
          <w:docGrid w:linePitch="360"/>
        </w:sectPr>
      </w:pPr>
    </w:p>
    <w:p w:rsidR="0087117A" w:rsidRPr="0087117A" w:rsidRDefault="0087117A" w:rsidP="00ED2C06">
      <w:pPr>
        <w:spacing w:line="276" w:lineRule="auto"/>
        <w:rPr>
          <w:rFonts w:ascii="Simplified Arabic" w:hAnsi="Simplified Arabic" w:cs="Simplified Arabic"/>
          <w:b/>
          <w:bCs/>
          <w:sz w:val="32"/>
          <w:szCs w:val="32"/>
          <w:rtl/>
          <w:lang w:bidi="ar-DZ"/>
        </w:rPr>
      </w:pPr>
      <w:r w:rsidRPr="0087117A">
        <w:rPr>
          <w:rFonts w:ascii="Simplified Arabic" w:hAnsi="Simplified Arabic" w:cs="Simplified Arabic" w:hint="cs"/>
          <w:b/>
          <w:bCs/>
          <w:sz w:val="32"/>
          <w:szCs w:val="32"/>
          <w:rtl/>
          <w:lang w:bidi="ar-DZ"/>
        </w:rPr>
        <w:lastRenderedPageBreak/>
        <w:t>مقدمة:</w:t>
      </w:r>
    </w:p>
    <w:p w:rsidR="0087117A" w:rsidRDefault="0087117A" w:rsidP="00ED2C06">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شهد الاقتصاد العالمي ظهور أجيال جديدة من المؤسسات المصغرة التي استطاعت الاستفادة من مميزات الوضع الجديد الذي يسمح بالحصول على المعرفة ورؤوس الأموال والدخول إلى الأسواق الكبيرة في آن واحد وظهر مصطلح جديد يطلق على هذه النوعية من المؤسسات المصغرة الرائدة المقامة على الابداع والابتكار والتي تختلف اختلافا جوهريا عن مثيلاتها غير الإبداعية والتقليدية في الدول الصناعية وهو ما يسمى </w:t>
      </w:r>
      <w:r>
        <w:rPr>
          <w:rFonts w:ascii="Simplified Arabic" w:hAnsi="Simplified Arabic" w:cs="Simplified Arabic"/>
          <w:sz w:val="32"/>
          <w:szCs w:val="32"/>
          <w:lang w:bidi="ar-DZ"/>
        </w:rPr>
        <w:t>start up</w:t>
      </w:r>
      <w:r>
        <w:rPr>
          <w:rFonts w:ascii="Simplified Arabic" w:hAnsi="Simplified Arabic" w:cs="Simplified Arabic" w:hint="cs"/>
          <w:sz w:val="32"/>
          <w:szCs w:val="32"/>
          <w:rtl/>
          <w:lang w:bidi="ar-DZ"/>
        </w:rPr>
        <w:t xml:space="preserve"> </w:t>
      </w:r>
    </w:p>
    <w:p w:rsidR="0087117A" w:rsidRDefault="0087117A" w:rsidP="00ED2C06">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حيث وتعرف الجزائر توجها جديدا في مجال الاقتصاد والاهتمام الكبير الذي توليه الدولة إلى ميدان الإصلاحات الاقتصادية والاستثمار وها هي المؤسسات العمومية التي تعرف انطلاقة جديدة من خلال الدعم وإعادة الاحياء.</w:t>
      </w:r>
    </w:p>
    <w:p w:rsidR="0087117A" w:rsidRDefault="0087117A" w:rsidP="00ED2C06">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ومما لاشك فيه أن الجزائر وكغيرها من الدول اليت تولي اهتماما بالمؤسسات الصغيرة والمتوسطة الذي تعرفه جميع الدول سواء في الدول المتقدمة أو النامية وهذا لأهميتها وادراكا منها للدور الذي تلعبه في مجال التنمية الاقتصادية  والكثير من اقتصاديات الدول تعتمد على المؤسسات الصغيرة والمتوسطة والمؤسسات الناشئة والتي تعتبر لبنة اقتصاد كل دولة لذلك حظى موضوع المؤسسات الناشئة بإهتمام الكثير نظرا للدور الذي تمارسه خاصة مع التوجه نحو الاقتصاد الرقمي المبني على التكنولوجيا ووسائل الاتصال التي تقدم أساليب جديدة للممارسة في بيئة مبنية على فكر ابداعي وابتكاري.</w:t>
      </w:r>
    </w:p>
    <w:p w:rsidR="0087117A" w:rsidRDefault="0087117A" w:rsidP="00ED2C06">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سعت السلطات العمومية بالجزائر بالاعتماد عليها وذلك من خلال وضع سلسلة من الآليات منها القانونية حيث بدأت هذه الإرادة تتجسد من خلال قانون المالية لسنة 2020 التي ستحدث لها حساب خاص بعنوان صندوق دعم وتطوير المنظومة الاقتصادية للمؤسسات الناشئة وذلك من أجل تطوير وترقية المؤسسات الناشئة لتتبع فيما بعد بإصلاحات هيكلية من خلال استحداث وزارة المؤسسات الصغيرة والمؤسسات الناشئة واقتصاد المعرفة وبصدور المرسوم التنفيذي رقم 20-54 وكذا المرسوم التنفيذي رقم 20-55 بالإضافة إلى المرسوم التنفيذي رقم 20-254 المؤروخ في 15-09-2020 المتضمن إحداث لجنة وطنية لمنح علامة "مؤسسة ناشئة" و"مشروع مبتكر" </w:t>
      </w:r>
      <w:r>
        <w:rPr>
          <w:rFonts w:ascii="Simplified Arabic" w:hAnsi="Simplified Arabic" w:cs="Simplified Arabic" w:hint="cs"/>
          <w:sz w:val="32"/>
          <w:szCs w:val="32"/>
          <w:rtl/>
          <w:lang w:bidi="ar-DZ"/>
        </w:rPr>
        <w:lastRenderedPageBreak/>
        <w:t xml:space="preserve">و"حاضنات أعمال" وتحديد مهامها وتشكيلتها وسيرها والذي تضمنت أحكامه تدابير دعم لهاته المؤسسات، لذلك بذلت الحكومة الكثير من الجهد لتحقيق القيود الإدارية والمالية حول هذه الشركات سواء من ناحية التمويل أو من ناحية المرافقة والدعم. </w:t>
      </w:r>
    </w:p>
    <w:p w:rsidR="00D5406D" w:rsidRPr="00D5406D" w:rsidRDefault="00D5406D" w:rsidP="00ED2C06">
      <w:pPr>
        <w:spacing w:line="276" w:lineRule="auto"/>
        <w:jc w:val="both"/>
        <w:rPr>
          <w:rFonts w:ascii="Simplified Arabic" w:hAnsi="Simplified Arabic" w:cs="Simplified Arabic"/>
          <w:sz w:val="32"/>
          <w:szCs w:val="32"/>
          <w:lang w:bidi="ar-DZ"/>
        </w:rPr>
      </w:pPr>
      <w:r w:rsidRPr="00D5406D">
        <w:rPr>
          <w:rFonts w:ascii="Simplified Arabic" w:hAnsi="Simplified Arabic" w:cs="Simplified Arabic"/>
          <w:sz w:val="32"/>
          <w:szCs w:val="32"/>
          <w:rtl/>
          <w:lang w:bidi="ar-DZ"/>
        </w:rPr>
        <w:t>ناحية المرافقة والدعم وخلق نظام بيئي متكامل يهدف الى تشجيع حاملي المشاريع الي تكويل افكارهم الإبداعية الى مؤسسات ناشئة.</w:t>
      </w:r>
    </w:p>
    <w:p w:rsidR="00D5406D" w:rsidRPr="00D5406D" w:rsidRDefault="00D5406D" w:rsidP="00ED2C06">
      <w:p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حيث تلعب الجامعة الجزائرية دورا في هذا المجال من خلال إطلاق مذكرات تخرج بمؤسسة ناشئة وهي في بداية نشأتها في الموسم الجامعي 2022 - 2023 من خلال القرار 1275 الخاص بالاستراتيجية الجديدة لقطاع التعليم العالي والبحث العلمي. وهذا من خلال الدور الذي تلعبه الجامعة في توجيه الطلبة في مختلف الكليات الى التوجه وهذا في ظل التحديات التي تفرضها العولمة والانفتاح على المنافسة الداخلية والخارجية والتغيرات السريعة التي يشهدها السوق.</w:t>
      </w:r>
    </w:p>
    <w:p w:rsidR="00D5406D" w:rsidRPr="00D5406D" w:rsidRDefault="00D5406D" w:rsidP="001E0E4A">
      <w:pPr>
        <w:spacing w:line="276" w:lineRule="auto"/>
        <w:jc w:val="both"/>
        <w:rPr>
          <w:rFonts w:ascii="Simplified Arabic" w:hAnsi="Simplified Arabic" w:cs="Simplified Arabic"/>
          <w:b/>
          <w:bCs/>
          <w:sz w:val="32"/>
          <w:szCs w:val="32"/>
          <w:rtl/>
          <w:lang w:bidi="ar-DZ"/>
        </w:rPr>
      </w:pPr>
      <w:proofErr w:type="gramStart"/>
      <w:r w:rsidRPr="00D5406D">
        <w:rPr>
          <w:rFonts w:ascii="Simplified Arabic" w:hAnsi="Simplified Arabic" w:cs="Simplified Arabic"/>
          <w:sz w:val="32"/>
          <w:szCs w:val="32"/>
          <w:rtl/>
          <w:lang w:bidi="ar-DZ"/>
        </w:rPr>
        <w:t>من</w:t>
      </w:r>
      <w:proofErr w:type="gramEnd"/>
      <w:r w:rsidRPr="00D5406D">
        <w:rPr>
          <w:rFonts w:ascii="Simplified Arabic" w:hAnsi="Simplified Arabic" w:cs="Simplified Arabic"/>
          <w:sz w:val="32"/>
          <w:szCs w:val="32"/>
          <w:rtl/>
          <w:lang w:bidi="ar-DZ"/>
        </w:rPr>
        <w:t xml:space="preserve"> خلال ما سبق جاءت هذه الدراسة لتلقى الضوء على المؤسسات الناشئة وحاضنات الأعمال. ولهذا نقدم الإشكالية</w:t>
      </w:r>
      <w:r w:rsidRPr="001E0E4A">
        <w:rPr>
          <w:rFonts w:ascii="Simplified Arabic" w:hAnsi="Simplified Arabic" w:cs="Simplified Arabic" w:hint="cs"/>
          <w:sz w:val="32"/>
          <w:szCs w:val="32"/>
          <w:rtl/>
          <w:lang w:bidi="ar-DZ"/>
        </w:rPr>
        <w:t>:</w:t>
      </w:r>
      <w:r w:rsidRPr="001E0E4A">
        <w:rPr>
          <w:rFonts w:ascii="Simplified Arabic" w:hAnsi="Simplified Arabic" w:cs="Simplified Arabic"/>
          <w:sz w:val="32"/>
          <w:szCs w:val="32"/>
          <w:rtl/>
          <w:lang w:bidi="ar-DZ"/>
        </w:rPr>
        <w:t xml:space="preserve"> </w:t>
      </w:r>
      <w:r w:rsidRPr="001E0E4A">
        <w:rPr>
          <w:rFonts w:ascii="Simplified Arabic" w:hAnsi="Simplified Arabic" w:cs="Simplified Arabic"/>
          <w:b/>
          <w:bCs/>
          <w:sz w:val="32"/>
          <w:szCs w:val="32"/>
          <w:rtl/>
          <w:lang w:bidi="ar-DZ"/>
        </w:rPr>
        <w:t>الى أي مدى يساهم النظام القانوني للمؤسسات الناشئة وحاضنات الأعمال في عملية الابتكار للطالب؟</w:t>
      </w:r>
    </w:p>
    <w:p w:rsidR="00D5406D" w:rsidRPr="00D5406D" w:rsidRDefault="001E0E4A" w:rsidP="001E0E4A">
      <w:pPr>
        <w:spacing w:line="276" w:lineRule="auto"/>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و</w:t>
      </w:r>
      <w:r w:rsidR="00D5406D" w:rsidRPr="00D5406D">
        <w:rPr>
          <w:rFonts w:ascii="Simplified Arabic" w:hAnsi="Simplified Arabic" w:cs="Simplified Arabic"/>
          <w:sz w:val="32"/>
          <w:szCs w:val="32"/>
          <w:rtl/>
          <w:lang w:bidi="ar-DZ"/>
        </w:rPr>
        <w:t>تكمن</w:t>
      </w:r>
      <w:proofErr w:type="gramEnd"/>
      <w:r w:rsidR="00D5406D" w:rsidRPr="00D5406D">
        <w:rPr>
          <w:rFonts w:ascii="Simplified Arabic" w:hAnsi="Simplified Arabic" w:cs="Simplified Arabic"/>
          <w:sz w:val="32"/>
          <w:szCs w:val="32"/>
          <w:rtl/>
          <w:lang w:bidi="ar-DZ"/>
        </w:rPr>
        <w:t xml:space="preserve"> أهمية موضوع الدراسة في أهمية المؤسسات الناشئة وحاضنات الأعمال في حد ذاتها كتوجه اقتصادي جديد، حيث تعتبر حاضنات الأعمال أحد أحدث الأدوات المستخدمة لترقية شركات مقاولاتية ناشئة ناجحة وباعتبارها داعمة للتنمية الاقتصادية وموردا لمناصب العمل. والتوجه الجديد للجامعة الجزائرية في توجيه الطالب الى إنشاء مؤسسات ناشئة عن طريق مذكرات تخرج من خلال العمل على توفير الجو المناسب لهذه الفكرة وطرحها على </w:t>
      </w:r>
      <w:r>
        <w:rPr>
          <w:rFonts w:ascii="Simplified Arabic" w:hAnsi="Simplified Arabic" w:cs="Simplified Arabic" w:hint="cs"/>
          <w:sz w:val="32"/>
          <w:szCs w:val="32"/>
          <w:rtl/>
          <w:lang w:bidi="ar-DZ"/>
        </w:rPr>
        <w:t>أ</w:t>
      </w:r>
      <w:r w:rsidR="00D5406D" w:rsidRPr="00D5406D">
        <w:rPr>
          <w:rFonts w:ascii="Simplified Arabic" w:hAnsi="Simplified Arabic" w:cs="Simplified Arabic"/>
          <w:sz w:val="32"/>
          <w:szCs w:val="32"/>
          <w:rtl/>
          <w:lang w:bidi="ar-DZ"/>
        </w:rPr>
        <w:t>رض</w:t>
      </w:r>
      <w:r w:rsidR="00D5406D">
        <w:rPr>
          <w:rFonts w:ascii="Simplified Arabic" w:hAnsi="Simplified Arabic" w:cs="Simplified Arabic" w:hint="cs"/>
          <w:sz w:val="32"/>
          <w:szCs w:val="32"/>
          <w:rtl/>
          <w:lang w:bidi="ar-DZ"/>
        </w:rPr>
        <w:t xml:space="preserve"> </w:t>
      </w:r>
      <w:r w:rsidR="00D5406D" w:rsidRPr="00D5406D">
        <w:rPr>
          <w:rFonts w:ascii="Simplified Arabic" w:hAnsi="Simplified Arabic" w:cs="Simplified Arabic"/>
          <w:sz w:val="32"/>
          <w:szCs w:val="32"/>
          <w:rtl/>
          <w:lang w:bidi="ar-DZ"/>
        </w:rPr>
        <w:t>الواقع .</w:t>
      </w:r>
    </w:p>
    <w:p w:rsidR="00D5406D" w:rsidRPr="001E0E4A" w:rsidRDefault="001E0E4A" w:rsidP="00ED2C06">
      <w:pPr>
        <w:spacing w:line="276" w:lineRule="auto"/>
        <w:jc w:val="both"/>
        <w:rPr>
          <w:rFonts w:ascii="Simplified Arabic" w:hAnsi="Simplified Arabic" w:cs="Simplified Arabic"/>
          <w:sz w:val="32"/>
          <w:szCs w:val="32"/>
          <w:rtl/>
          <w:lang w:bidi="ar-DZ"/>
        </w:rPr>
      </w:pPr>
      <w:r w:rsidRPr="001E0E4A">
        <w:rPr>
          <w:rFonts w:ascii="Simplified Arabic" w:hAnsi="Simplified Arabic" w:cs="Simplified Arabic" w:hint="cs"/>
          <w:sz w:val="32"/>
          <w:szCs w:val="32"/>
          <w:rtl/>
          <w:lang w:bidi="ar-DZ"/>
        </w:rPr>
        <w:t>و</w:t>
      </w:r>
      <w:r w:rsidR="00D5406D" w:rsidRPr="001E0E4A">
        <w:rPr>
          <w:rFonts w:ascii="Simplified Arabic" w:hAnsi="Simplified Arabic" w:cs="Simplified Arabic"/>
          <w:sz w:val="32"/>
          <w:szCs w:val="32"/>
          <w:rtl/>
          <w:lang w:bidi="ar-DZ"/>
        </w:rPr>
        <w:t>تتمثل أهداف الدراسة فيما يلي:</w:t>
      </w:r>
    </w:p>
    <w:p w:rsidR="00D5406D" w:rsidRPr="00D5406D" w:rsidRDefault="00D5406D" w:rsidP="00ED2C06">
      <w:pPr>
        <w:pStyle w:val="Paragraphedeliste"/>
        <w:numPr>
          <w:ilvl w:val="0"/>
          <w:numId w:val="13"/>
        </w:num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 xml:space="preserve"> عرض </w:t>
      </w:r>
      <w:proofErr w:type="gramStart"/>
      <w:r w:rsidRPr="00D5406D">
        <w:rPr>
          <w:rFonts w:ascii="Simplified Arabic" w:hAnsi="Simplified Arabic" w:cs="Simplified Arabic"/>
          <w:sz w:val="32"/>
          <w:szCs w:val="32"/>
          <w:rtl/>
          <w:lang w:bidi="ar-DZ"/>
        </w:rPr>
        <w:t>شامل</w:t>
      </w:r>
      <w:proofErr w:type="gramEnd"/>
      <w:r w:rsidRPr="00D5406D">
        <w:rPr>
          <w:rFonts w:ascii="Simplified Arabic" w:hAnsi="Simplified Arabic" w:cs="Simplified Arabic"/>
          <w:sz w:val="32"/>
          <w:szCs w:val="32"/>
          <w:rtl/>
          <w:lang w:bidi="ar-DZ"/>
        </w:rPr>
        <w:t xml:space="preserve"> للمفاهيم الم</w:t>
      </w:r>
      <w:r w:rsidR="00F167A9">
        <w:rPr>
          <w:rFonts w:ascii="Simplified Arabic" w:hAnsi="Simplified Arabic" w:cs="Simplified Arabic" w:hint="cs"/>
          <w:sz w:val="32"/>
          <w:szCs w:val="32"/>
          <w:rtl/>
          <w:lang w:bidi="ar-DZ"/>
        </w:rPr>
        <w:t>ت</w:t>
      </w:r>
      <w:r w:rsidRPr="00D5406D">
        <w:rPr>
          <w:rFonts w:ascii="Simplified Arabic" w:hAnsi="Simplified Arabic" w:cs="Simplified Arabic"/>
          <w:sz w:val="32"/>
          <w:szCs w:val="32"/>
          <w:rtl/>
          <w:lang w:bidi="ar-DZ"/>
        </w:rPr>
        <w:t>علقة بالمؤسسات الناشئة وحاضنات الأعمال.</w:t>
      </w:r>
    </w:p>
    <w:p w:rsidR="00D5406D" w:rsidRPr="00D5406D" w:rsidRDefault="00D5406D" w:rsidP="00ED2C06">
      <w:pPr>
        <w:pStyle w:val="Paragraphedeliste"/>
        <w:numPr>
          <w:ilvl w:val="0"/>
          <w:numId w:val="13"/>
        </w:num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التعرف على النظام القانوني للمؤسسات الناشئة وحاضنات الأعمال وفقا للقانون</w:t>
      </w:r>
      <w:r>
        <w:rPr>
          <w:rFonts w:ascii="Simplified Arabic" w:hAnsi="Simplified Arabic" w:cs="Simplified Arabic" w:hint="cs"/>
          <w:sz w:val="32"/>
          <w:szCs w:val="32"/>
          <w:rtl/>
          <w:lang w:bidi="ar-DZ"/>
        </w:rPr>
        <w:t xml:space="preserve"> </w:t>
      </w:r>
      <w:r w:rsidRPr="00D5406D">
        <w:rPr>
          <w:rFonts w:ascii="Simplified Arabic" w:hAnsi="Simplified Arabic" w:cs="Simplified Arabic"/>
          <w:sz w:val="32"/>
          <w:szCs w:val="32"/>
          <w:rtl/>
          <w:lang w:bidi="ar-DZ"/>
        </w:rPr>
        <w:t>الجزائري</w:t>
      </w:r>
    </w:p>
    <w:p w:rsidR="00D5406D" w:rsidRPr="00D5406D" w:rsidRDefault="00D5406D" w:rsidP="00ED2C06">
      <w:pPr>
        <w:pStyle w:val="Paragraphedeliste"/>
        <w:numPr>
          <w:ilvl w:val="0"/>
          <w:numId w:val="13"/>
        </w:num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 xml:space="preserve">التعرف على إجراءات إنشاء المؤسسات الناشئة </w:t>
      </w:r>
      <w:r>
        <w:rPr>
          <w:rFonts w:ascii="Simplified Arabic" w:hAnsi="Simplified Arabic" w:cs="Simplified Arabic" w:hint="cs"/>
          <w:sz w:val="32"/>
          <w:szCs w:val="32"/>
          <w:rtl/>
          <w:lang w:bidi="ar-DZ"/>
        </w:rPr>
        <w:t>ضمن</w:t>
      </w:r>
      <w:r w:rsidRPr="00D5406D">
        <w:rPr>
          <w:rFonts w:ascii="Simplified Arabic" w:hAnsi="Simplified Arabic" w:cs="Simplified Arabic"/>
          <w:sz w:val="32"/>
          <w:szCs w:val="32"/>
          <w:rtl/>
          <w:lang w:bidi="ar-DZ"/>
        </w:rPr>
        <w:t xml:space="preserve"> قرار </w:t>
      </w:r>
      <w:r>
        <w:rPr>
          <w:rFonts w:ascii="Simplified Arabic" w:hAnsi="Simplified Arabic" w:cs="Simplified Arabic" w:hint="cs"/>
          <w:sz w:val="32"/>
          <w:szCs w:val="32"/>
          <w:rtl/>
          <w:lang w:bidi="ar-DZ"/>
        </w:rPr>
        <w:t>1275</w:t>
      </w:r>
    </w:p>
    <w:p w:rsidR="00D5406D" w:rsidRPr="00D5406D" w:rsidRDefault="00D5406D" w:rsidP="00ED2C06">
      <w:pPr>
        <w:pStyle w:val="Paragraphedeliste"/>
        <w:numPr>
          <w:ilvl w:val="0"/>
          <w:numId w:val="13"/>
        </w:num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lastRenderedPageBreak/>
        <w:t>التعرف على اليات الدعم للمؤسسة الناشئة في الوسط الجامعي من خلال القرار رقم</w:t>
      </w:r>
      <w:r>
        <w:rPr>
          <w:rFonts w:ascii="Simplified Arabic" w:hAnsi="Simplified Arabic" w:cs="Simplified Arabic" w:hint="cs"/>
          <w:sz w:val="32"/>
          <w:szCs w:val="32"/>
          <w:rtl/>
          <w:lang w:bidi="ar-DZ"/>
        </w:rPr>
        <w:t xml:space="preserve"> </w:t>
      </w:r>
      <w:r w:rsidRPr="00D5406D">
        <w:rPr>
          <w:rFonts w:ascii="Simplified Arabic" w:hAnsi="Simplified Arabic" w:cs="Simplified Arabic"/>
          <w:sz w:val="32"/>
          <w:szCs w:val="32"/>
          <w:lang w:bidi="ar-DZ"/>
        </w:rPr>
        <w:t>1275</w:t>
      </w:r>
    </w:p>
    <w:p w:rsidR="00D5406D" w:rsidRPr="00D5406D" w:rsidRDefault="00D5406D" w:rsidP="00ED2C06">
      <w:pPr>
        <w:pStyle w:val="Paragraphedeliste"/>
        <w:numPr>
          <w:ilvl w:val="0"/>
          <w:numId w:val="13"/>
        </w:num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 xml:space="preserve"> التعرف على دور دار المقاولاتية في دعم المؤسسة الناشئة في الوسط الجامعي من</w:t>
      </w:r>
      <w:r>
        <w:rPr>
          <w:rFonts w:ascii="Simplified Arabic" w:hAnsi="Simplified Arabic" w:cs="Simplified Arabic" w:hint="cs"/>
          <w:sz w:val="32"/>
          <w:szCs w:val="32"/>
          <w:rtl/>
          <w:lang w:bidi="ar-DZ"/>
        </w:rPr>
        <w:t xml:space="preserve"> </w:t>
      </w:r>
      <w:r w:rsidRPr="00D5406D">
        <w:rPr>
          <w:rFonts w:ascii="Simplified Arabic" w:hAnsi="Simplified Arabic" w:cs="Simplified Arabic"/>
          <w:sz w:val="32"/>
          <w:szCs w:val="32"/>
          <w:rtl/>
          <w:lang w:bidi="ar-DZ"/>
        </w:rPr>
        <w:t>خلال التعريف بها ومهامها</w:t>
      </w:r>
    </w:p>
    <w:p w:rsidR="00D5406D" w:rsidRPr="00D5406D" w:rsidRDefault="001E0E4A" w:rsidP="001E0E4A">
      <w:pPr>
        <w:spacing w:line="276" w:lineRule="auto"/>
        <w:jc w:val="both"/>
        <w:rPr>
          <w:rFonts w:ascii="Simplified Arabic" w:hAnsi="Simplified Arabic" w:cs="Simplified Arabic"/>
          <w:sz w:val="32"/>
          <w:szCs w:val="32"/>
          <w:rtl/>
          <w:lang w:bidi="ar-DZ"/>
        </w:rPr>
      </w:pPr>
      <w:proofErr w:type="gramStart"/>
      <w:r w:rsidRPr="001E0E4A">
        <w:rPr>
          <w:rFonts w:ascii="Simplified Arabic" w:hAnsi="Simplified Arabic" w:cs="Simplified Arabic" w:hint="cs"/>
          <w:sz w:val="32"/>
          <w:szCs w:val="32"/>
          <w:rtl/>
          <w:lang w:bidi="ar-DZ"/>
        </w:rPr>
        <w:t>أما</w:t>
      </w:r>
      <w:proofErr w:type="gramEnd"/>
      <w:r w:rsidRPr="001E0E4A">
        <w:rPr>
          <w:rFonts w:ascii="Simplified Arabic" w:hAnsi="Simplified Arabic" w:cs="Simplified Arabic" w:hint="cs"/>
          <w:sz w:val="32"/>
          <w:szCs w:val="32"/>
          <w:rtl/>
          <w:lang w:bidi="ar-DZ"/>
        </w:rPr>
        <w:t xml:space="preserve"> أ</w:t>
      </w:r>
      <w:r w:rsidR="00D5406D" w:rsidRPr="001E0E4A">
        <w:rPr>
          <w:rFonts w:ascii="Simplified Arabic" w:hAnsi="Simplified Arabic" w:cs="Simplified Arabic"/>
          <w:sz w:val="32"/>
          <w:szCs w:val="32"/>
          <w:rtl/>
          <w:lang w:bidi="ar-DZ"/>
        </w:rPr>
        <w:t>سباب اختيار الموضوع</w:t>
      </w:r>
      <w:r>
        <w:rPr>
          <w:rFonts w:ascii="Simplified Arabic" w:hAnsi="Simplified Arabic" w:cs="Simplified Arabic" w:hint="cs"/>
          <w:sz w:val="32"/>
          <w:szCs w:val="32"/>
          <w:rtl/>
          <w:lang w:bidi="ar-DZ"/>
        </w:rPr>
        <w:t xml:space="preserve"> ف</w:t>
      </w:r>
      <w:r w:rsidR="00D5406D" w:rsidRPr="00D5406D">
        <w:rPr>
          <w:rFonts w:ascii="Simplified Arabic" w:hAnsi="Simplified Arabic" w:cs="Simplified Arabic"/>
          <w:sz w:val="32"/>
          <w:szCs w:val="32"/>
          <w:rtl/>
          <w:lang w:bidi="ar-DZ"/>
        </w:rPr>
        <w:t>هناك أسباب موضوعية وأخرى ذاتية منها:</w:t>
      </w:r>
    </w:p>
    <w:p w:rsidR="00D5406D" w:rsidRPr="001E0E4A" w:rsidRDefault="00D5406D" w:rsidP="00ED2C06">
      <w:pPr>
        <w:spacing w:line="276" w:lineRule="auto"/>
        <w:jc w:val="both"/>
        <w:rPr>
          <w:rFonts w:ascii="Simplified Arabic" w:hAnsi="Simplified Arabic" w:cs="Simplified Arabic"/>
          <w:sz w:val="32"/>
          <w:szCs w:val="32"/>
          <w:rtl/>
          <w:lang w:bidi="ar-DZ"/>
        </w:rPr>
      </w:pPr>
      <w:r w:rsidRPr="001E0E4A">
        <w:rPr>
          <w:rFonts w:ascii="Simplified Arabic" w:hAnsi="Simplified Arabic" w:cs="Simplified Arabic"/>
          <w:sz w:val="32"/>
          <w:szCs w:val="32"/>
          <w:rtl/>
          <w:lang w:bidi="ar-DZ"/>
        </w:rPr>
        <w:t>الأسباب الموضوعية</w:t>
      </w:r>
      <w:r w:rsidRPr="001E0E4A">
        <w:rPr>
          <w:rFonts w:ascii="Simplified Arabic" w:hAnsi="Simplified Arabic" w:cs="Simplified Arabic" w:hint="cs"/>
          <w:sz w:val="32"/>
          <w:szCs w:val="32"/>
          <w:rtl/>
          <w:lang w:bidi="ar-DZ"/>
        </w:rPr>
        <w:t>:</w:t>
      </w:r>
    </w:p>
    <w:p w:rsidR="00E15334" w:rsidRPr="00BC0FD3" w:rsidRDefault="00D5406D" w:rsidP="00ED2C06">
      <w:pPr>
        <w:pStyle w:val="Paragraphedeliste"/>
        <w:numPr>
          <w:ilvl w:val="0"/>
          <w:numId w:val="14"/>
        </w:numPr>
        <w:spacing w:line="276" w:lineRule="auto"/>
        <w:jc w:val="both"/>
        <w:rPr>
          <w:rFonts w:ascii="Simplified Arabic" w:hAnsi="Simplified Arabic" w:cs="Simplified Arabic"/>
          <w:sz w:val="32"/>
          <w:szCs w:val="32"/>
          <w:rtl/>
          <w:lang w:bidi="ar-DZ"/>
        </w:rPr>
      </w:pPr>
      <w:r w:rsidRPr="00BC0FD3">
        <w:rPr>
          <w:rFonts w:ascii="Simplified Arabic" w:hAnsi="Simplified Arabic" w:cs="Simplified Arabic"/>
          <w:sz w:val="32"/>
          <w:szCs w:val="32"/>
          <w:rtl/>
          <w:lang w:bidi="ar-DZ"/>
        </w:rPr>
        <w:t>من الأسباب الموضوعية التي جعلتنا نختار هذا الموضوع هو حداثته مع التوجه الجديد للدولة الجزائرية نحو الاقتصاد وأهمية المؤسسات الناشئة وحاضنات الاعمال في الاقتصاد</w:t>
      </w:r>
      <w:r w:rsidR="00E15334" w:rsidRPr="00BC0FD3">
        <w:rPr>
          <w:rFonts w:ascii="Simplified Arabic" w:hAnsi="Simplified Arabic" w:cs="Simplified Arabic" w:hint="cs"/>
          <w:sz w:val="32"/>
          <w:szCs w:val="32"/>
          <w:rtl/>
          <w:lang w:bidi="ar-DZ"/>
        </w:rPr>
        <w:t xml:space="preserve"> </w:t>
      </w:r>
      <w:r w:rsidRPr="00BC0FD3">
        <w:rPr>
          <w:rFonts w:ascii="Simplified Arabic" w:hAnsi="Simplified Arabic" w:cs="Simplified Arabic"/>
          <w:sz w:val="32"/>
          <w:szCs w:val="32"/>
          <w:rtl/>
          <w:lang w:bidi="ar-DZ"/>
        </w:rPr>
        <w:t xml:space="preserve">الوطني. </w:t>
      </w:r>
    </w:p>
    <w:p w:rsidR="00D5406D" w:rsidRPr="00BC0FD3" w:rsidRDefault="00D5406D" w:rsidP="00ED2C06">
      <w:pPr>
        <w:pStyle w:val="Paragraphedeliste"/>
        <w:numPr>
          <w:ilvl w:val="0"/>
          <w:numId w:val="14"/>
        </w:numPr>
        <w:spacing w:line="276" w:lineRule="auto"/>
        <w:jc w:val="both"/>
        <w:rPr>
          <w:rFonts w:ascii="Simplified Arabic" w:hAnsi="Simplified Arabic" w:cs="Simplified Arabic"/>
          <w:sz w:val="32"/>
          <w:szCs w:val="32"/>
          <w:rtl/>
          <w:lang w:bidi="ar-DZ"/>
        </w:rPr>
      </w:pPr>
      <w:r w:rsidRPr="00BC0FD3">
        <w:rPr>
          <w:rFonts w:ascii="Simplified Arabic" w:hAnsi="Simplified Arabic" w:cs="Simplified Arabic"/>
          <w:sz w:val="32"/>
          <w:szCs w:val="32"/>
          <w:rtl/>
          <w:lang w:bidi="ar-DZ"/>
        </w:rPr>
        <w:t>كون طالب في الجامعة حيث يدور الكثير من الكلام حولها وحول إنشاء مذكرات تخرج بهدف مؤسسة ناشئة.</w:t>
      </w:r>
    </w:p>
    <w:p w:rsidR="00D5406D" w:rsidRPr="00BC0FD3" w:rsidRDefault="00D5406D" w:rsidP="00ED2C06">
      <w:pPr>
        <w:pStyle w:val="Paragraphedeliste"/>
        <w:numPr>
          <w:ilvl w:val="0"/>
          <w:numId w:val="14"/>
        </w:numPr>
        <w:spacing w:line="276" w:lineRule="auto"/>
        <w:jc w:val="both"/>
        <w:rPr>
          <w:rFonts w:ascii="Simplified Arabic" w:hAnsi="Simplified Arabic" w:cs="Simplified Arabic"/>
          <w:sz w:val="32"/>
          <w:szCs w:val="32"/>
          <w:rtl/>
          <w:lang w:bidi="ar-DZ"/>
        </w:rPr>
      </w:pPr>
      <w:r w:rsidRPr="00BC0FD3">
        <w:rPr>
          <w:rFonts w:ascii="Simplified Arabic" w:hAnsi="Simplified Arabic" w:cs="Simplified Arabic"/>
          <w:sz w:val="32"/>
          <w:szCs w:val="32"/>
          <w:rtl/>
          <w:lang w:bidi="ar-DZ"/>
        </w:rPr>
        <w:t>إقامة الجامعة الملتقيات من خلال الكليات التي تدعم المؤسسات الناشئة</w:t>
      </w:r>
    </w:p>
    <w:p w:rsidR="00D5406D" w:rsidRPr="001E0E4A" w:rsidRDefault="00D5406D" w:rsidP="00ED2C06">
      <w:pPr>
        <w:spacing w:line="276" w:lineRule="auto"/>
        <w:jc w:val="both"/>
        <w:rPr>
          <w:rFonts w:ascii="Simplified Arabic" w:hAnsi="Simplified Arabic" w:cs="Simplified Arabic"/>
          <w:sz w:val="32"/>
          <w:szCs w:val="32"/>
          <w:rtl/>
          <w:lang w:bidi="ar-DZ"/>
        </w:rPr>
      </w:pPr>
      <w:r w:rsidRPr="001E0E4A">
        <w:rPr>
          <w:rFonts w:ascii="Simplified Arabic" w:hAnsi="Simplified Arabic" w:cs="Simplified Arabic"/>
          <w:sz w:val="32"/>
          <w:szCs w:val="32"/>
          <w:rtl/>
          <w:lang w:bidi="ar-DZ"/>
        </w:rPr>
        <w:t>الأسباب الذاتية:</w:t>
      </w:r>
    </w:p>
    <w:p w:rsidR="00BC0FD3" w:rsidRDefault="00D5406D" w:rsidP="008C3A1E">
      <w:pPr>
        <w:spacing w:line="276" w:lineRule="auto"/>
        <w:jc w:val="both"/>
        <w:rPr>
          <w:rFonts w:ascii="Simplified Arabic" w:hAnsi="Simplified Arabic" w:cs="Simplified Arabic"/>
          <w:sz w:val="32"/>
          <w:szCs w:val="32"/>
          <w:rtl/>
          <w:lang w:bidi="ar-DZ"/>
        </w:rPr>
      </w:pPr>
      <w:proofErr w:type="gramStart"/>
      <w:r w:rsidRPr="00D5406D">
        <w:rPr>
          <w:rFonts w:ascii="Simplified Arabic" w:hAnsi="Simplified Arabic" w:cs="Simplified Arabic"/>
          <w:sz w:val="32"/>
          <w:szCs w:val="32"/>
          <w:rtl/>
          <w:lang w:bidi="ar-DZ"/>
        </w:rPr>
        <w:t>أما</w:t>
      </w:r>
      <w:proofErr w:type="gramEnd"/>
      <w:r w:rsidRPr="00D5406D">
        <w:rPr>
          <w:rFonts w:ascii="Simplified Arabic" w:hAnsi="Simplified Arabic" w:cs="Simplified Arabic"/>
          <w:sz w:val="32"/>
          <w:szCs w:val="32"/>
          <w:rtl/>
          <w:lang w:bidi="ar-DZ"/>
        </w:rPr>
        <w:t xml:space="preserve"> الأسباب الذاتية هي الرغبة الذاتية والميول الشخصي لتناول مثل هذه المواضيع الحديثة والتي تعرف زخما إعلاميا كبيرا وخاصة حول موضوع مؤسسات الناشئة، وحاضنات</w:t>
      </w:r>
      <w:r w:rsidR="008C3A1E">
        <w:rPr>
          <w:rFonts w:ascii="Simplified Arabic" w:hAnsi="Simplified Arabic" w:cs="Simplified Arabic" w:hint="cs"/>
          <w:sz w:val="32"/>
          <w:szCs w:val="32"/>
          <w:rtl/>
          <w:lang w:bidi="ar-DZ"/>
        </w:rPr>
        <w:t xml:space="preserve"> </w:t>
      </w:r>
      <w:r w:rsidRPr="00D5406D">
        <w:rPr>
          <w:rFonts w:ascii="Simplified Arabic" w:hAnsi="Simplified Arabic" w:cs="Simplified Arabic"/>
          <w:sz w:val="32"/>
          <w:szCs w:val="32"/>
          <w:rtl/>
          <w:lang w:bidi="ar-DZ"/>
        </w:rPr>
        <w:t xml:space="preserve">الأعمال. </w:t>
      </w:r>
    </w:p>
    <w:p w:rsidR="001E0E4A" w:rsidRPr="00B87EF2" w:rsidRDefault="001E0E4A" w:rsidP="00B87EF2">
      <w:pPr>
        <w:spacing w:line="276" w:lineRule="auto"/>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أما </w:t>
      </w:r>
      <w:r w:rsidR="00D5406D" w:rsidRPr="001E0E4A">
        <w:rPr>
          <w:rFonts w:ascii="Simplified Arabic" w:hAnsi="Simplified Arabic" w:cs="Simplified Arabic"/>
          <w:sz w:val="32"/>
          <w:szCs w:val="32"/>
          <w:rtl/>
          <w:lang w:bidi="ar-DZ"/>
        </w:rPr>
        <w:t>المنهج المتبع</w:t>
      </w:r>
      <w:r>
        <w:rPr>
          <w:rFonts w:ascii="Simplified Arabic" w:hAnsi="Simplified Arabic" w:cs="Simplified Arabic" w:hint="cs"/>
          <w:sz w:val="32"/>
          <w:szCs w:val="32"/>
          <w:rtl/>
          <w:lang w:bidi="ar-DZ"/>
        </w:rPr>
        <w:t xml:space="preserve"> ف</w:t>
      </w:r>
      <w:r w:rsidR="00D5406D" w:rsidRPr="00D5406D">
        <w:rPr>
          <w:rFonts w:ascii="Simplified Arabic" w:hAnsi="Simplified Arabic" w:cs="Simplified Arabic"/>
          <w:sz w:val="32"/>
          <w:szCs w:val="32"/>
          <w:rtl/>
          <w:lang w:bidi="ar-DZ"/>
        </w:rPr>
        <w:t xml:space="preserve">تحقيقا لأهداف </w:t>
      </w:r>
      <w:r w:rsidR="008C3A1E">
        <w:rPr>
          <w:rFonts w:ascii="Simplified Arabic" w:hAnsi="Simplified Arabic" w:cs="Simplified Arabic"/>
          <w:sz w:val="32"/>
          <w:szCs w:val="32"/>
          <w:rtl/>
          <w:lang w:bidi="ar-DZ"/>
        </w:rPr>
        <w:t>الدراسة، وللإجابة على الاشكال</w:t>
      </w:r>
      <w:r w:rsidR="008C3A1E">
        <w:rPr>
          <w:rFonts w:ascii="Simplified Arabic" w:hAnsi="Simplified Arabic" w:cs="Simplified Arabic" w:hint="cs"/>
          <w:sz w:val="32"/>
          <w:szCs w:val="32"/>
          <w:rtl/>
          <w:lang w:bidi="ar-DZ"/>
        </w:rPr>
        <w:t>ية</w:t>
      </w:r>
      <w:r w:rsidR="00D5406D" w:rsidRPr="00D5406D">
        <w:rPr>
          <w:rFonts w:ascii="Simplified Arabic" w:hAnsi="Simplified Arabic" w:cs="Simplified Arabic"/>
          <w:sz w:val="32"/>
          <w:szCs w:val="32"/>
          <w:rtl/>
          <w:lang w:bidi="ar-DZ"/>
        </w:rPr>
        <w:t xml:space="preserve"> المطروح</w:t>
      </w:r>
      <w:r w:rsidR="008C3A1E">
        <w:rPr>
          <w:rFonts w:ascii="Simplified Arabic" w:hAnsi="Simplified Arabic" w:cs="Simplified Arabic" w:hint="cs"/>
          <w:sz w:val="32"/>
          <w:szCs w:val="32"/>
          <w:rtl/>
          <w:lang w:bidi="ar-DZ"/>
        </w:rPr>
        <w:t>ة</w:t>
      </w:r>
      <w:r w:rsidR="00D5406D" w:rsidRPr="00D5406D">
        <w:rPr>
          <w:rFonts w:ascii="Simplified Arabic" w:hAnsi="Simplified Arabic" w:cs="Simplified Arabic"/>
          <w:sz w:val="32"/>
          <w:szCs w:val="32"/>
          <w:rtl/>
          <w:lang w:bidi="ar-DZ"/>
        </w:rPr>
        <w:t>، نظرا لطبيعة الدراسة المتعلقة بالمؤسسات الناشئة وحاضنات الأعمال، اعتمدنا على المنهج الوصفي من خلال وصف المؤسسات الناشئة وحاضنات الأعمال وذلك بمعرفة كل ما يتعلق بيهم من خصائص وأهداف واهمية، كما اعتمدنا على</w:t>
      </w:r>
      <w:r w:rsidR="008468FF">
        <w:rPr>
          <w:rFonts w:ascii="Simplified Arabic" w:hAnsi="Simplified Arabic" w:cs="Simplified Arabic" w:hint="cs"/>
          <w:sz w:val="32"/>
          <w:szCs w:val="32"/>
          <w:rtl/>
          <w:lang w:bidi="ar-DZ"/>
        </w:rPr>
        <w:t xml:space="preserve"> </w:t>
      </w:r>
      <w:r w:rsidR="00D5406D" w:rsidRPr="00D5406D">
        <w:rPr>
          <w:rFonts w:ascii="Simplified Arabic" w:hAnsi="Simplified Arabic" w:cs="Simplified Arabic"/>
          <w:sz w:val="32"/>
          <w:szCs w:val="32"/>
          <w:rtl/>
          <w:lang w:bidi="ar-DZ"/>
        </w:rPr>
        <w:t>المنهج التحليلي من خلال تحليل مفاهيم المتعلقة بالمؤسسات الناشئة وحاضنات الأعمال من</w:t>
      </w:r>
      <w:r w:rsidR="008468FF">
        <w:rPr>
          <w:rFonts w:ascii="Simplified Arabic" w:hAnsi="Simplified Arabic" w:cs="Simplified Arabic" w:hint="cs"/>
          <w:sz w:val="32"/>
          <w:szCs w:val="32"/>
          <w:rtl/>
          <w:lang w:bidi="ar-DZ"/>
        </w:rPr>
        <w:t xml:space="preserve"> </w:t>
      </w:r>
      <w:r w:rsidR="00D5406D" w:rsidRPr="00D5406D">
        <w:rPr>
          <w:rFonts w:ascii="Simplified Arabic" w:hAnsi="Simplified Arabic" w:cs="Simplified Arabic"/>
          <w:sz w:val="32"/>
          <w:szCs w:val="32"/>
          <w:rtl/>
          <w:lang w:bidi="ar-DZ"/>
        </w:rPr>
        <w:t>خلال دراسة القرار رقم 1275</w:t>
      </w:r>
      <w:r w:rsidR="008468FF">
        <w:rPr>
          <w:rFonts w:ascii="Simplified Arabic" w:hAnsi="Simplified Arabic" w:cs="Simplified Arabic" w:hint="cs"/>
          <w:sz w:val="32"/>
          <w:szCs w:val="32"/>
          <w:rtl/>
          <w:lang w:bidi="ar-DZ"/>
        </w:rPr>
        <w:t>.</w:t>
      </w:r>
    </w:p>
    <w:p w:rsidR="00D5406D" w:rsidRPr="00D5406D" w:rsidRDefault="00D5406D" w:rsidP="00ED2C06">
      <w:p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 xml:space="preserve">لقد تخلل البحث </w:t>
      </w:r>
      <w:proofErr w:type="gramStart"/>
      <w:r w:rsidRPr="00D5406D">
        <w:rPr>
          <w:rFonts w:ascii="Simplified Arabic" w:hAnsi="Simplified Arabic" w:cs="Simplified Arabic"/>
          <w:sz w:val="32"/>
          <w:szCs w:val="32"/>
          <w:rtl/>
          <w:lang w:bidi="ar-DZ"/>
        </w:rPr>
        <w:t>بعض</w:t>
      </w:r>
      <w:proofErr w:type="gramEnd"/>
      <w:r w:rsidRPr="00D5406D">
        <w:rPr>
          <w:rFonts w:ascii="Simplified Arabic" w:hAnsi="Simplified Arabic" w:cs="Simplified Arabic"/>
          <w:sz w:val="32"/>
          <w:szCs w:val="32"/>
          <w:rtl/>
          <w:lang w:bidi="ar-DZ"/>
        </w:rPr>
        <w:t xml:space="preserve"> الصعوبات والمعوقات المتمثلة في ما يلي</w:t>
      </w:r>
      <w:r w:rsidR="008468FF">
        <w:rPr>
          <w:rFonts w:ascii="Simplified Arabic" w:hAnsi="Simplified Arabic" w:cs="Simplified Arabic" w:hint="cs"/>
          <w:sz w:val="32"/>
          <w:szCs w:val="32"/>
          <w:rtl/>
          <w:lang w:bidi="ar-DZ"/>
        </w:rPr>
        <w:t>:</w:t>
      </w:r>
    </w:p>
    <w:p w:rsidR="00D5406D" w:rsidRPr="00762721" w:rsidRDefault="00D5406D" w:rsidP="00ED2C06">
      <w:pPr>
        <w:pStyle w:val="Paragraphedeliste"/>
        <w:numPr>
          <w:ilvl w:val="0"/>
          <w:numId w:val="15"/>
        </w:numPr>
        <w:spacing w:line="276" w:lineRule="auto"/>
        <w:jc w:val="both"/>
        <w:rPr>
          <w:rFonts w:ascii="Simplified Arabic" w:hAnsi="Simplified Arabic" w:cs="Simplified Arabic"/>
          <w:sz w:val="32"/>
          <w:szCs w:val="32"/>
          <w:rtl/>
          <w:lang w:bidi="ar-DZ"/>
        </w:rPr>
      </w:pPr>
      <w:r w:rsidRPr="00762721">
        <w:rPr>
          <w:rFonts w:ascii="Simplified Arabic" w:hAnsi="Simplified Arabic" w:cs="Simplified Arabic"/>
          <w:sz w:val="32"/>
          <w:szCs w:val="32"/>
          <w:rtl/>
          <w:lang w:bidi="ar-DZ"/>
        </w:rPr>
        <w:t>قلة الدراسات المتشابهة.</w:t>
      </w:r>
    </w:p>
    <w:p w:rsidR="00D5406D" w:rsidRPr="00762721" w:rsidRDefault="00D5406D" w:rsidP="00ED2C06">
      <w:pPr>
        <w:pStyle w:val="Paragraphedeliste"/>
        <w:numPr>
          <w:ilvl w:val="0"/>
          <w:numId w:val="15"/>
        </w:numPr>
        <w:spacing w:line="276" w:lineRule="auto"/>
        <w:jc w:val="both"/>
        <w:rPr>
          <w:rFonts w:ascii="Simplified Arabic" w:hAnsi="Simplified Arabic" w:cs="Simplified Arabic"/>
          <w:sz w:val="32"/>
          <w:szCs w:val="32"/>
          <w:rtl/>
          <w:lang w:bidi="ar-DZ"/>
        </w:rPr>
      </w:pPr>
      <w:r w:rsidRPr="00762721">
        <w:rPr>
          <w:rFonts w:ascii="Simplified Arabic" w:hAnsi="Simplified Arabic" w:cs="Simplified Arabic"/>
          <w:sz w:val="32"/>
          <w:szCs w:val="32"/>
          <w:rtl/>
          <w:lang w:bidi="ar-DZ"/>
        </w:rPr>
        <w:t>حداثة الموضوع.</w:t>
      </w:r>
    </w:p>
    <w:p w:rsidR="00762721" w:rsidRDefault="00D5406D" w:rsidP="00ED2C06">
      <w:pPr>
        <w:pStyle w:val="Paragraphedeliste"/>
        <w:numPr>
          <w:ilvl w:val="0"/>
          <w:numId w:val="15"/>
        </w:numPr>
        <w:spacing w:line="276" w:lineRule="auto"/>
        <w:jc w:val="both"/>
        <w:rPr>
          <w:rFonts w:ascii="Simplified Arabic" w:hAnsi="Simplified Arabic" w:cs="Simplified Arabic"/>
          <w:sz w:val="32"/>
          <w:szCs w:val="32"/>
          <w:lang w:bidi="ar-DZ"/>
        </w:rPr>
      </w:pPr>
      <w:r w:rsidRPr="00762721">
        <w:rPr>
          <w:rFonts w:ascii="Simplified Arabic" w:hAnsi="Simplified Arabic" w:cs="Simplified Arabic"/>
          <w:sz w:val="32"/>
          <w:szCs w:val="32"/>
          <w:rtl/>
          <w:lang w:bidi="ar-DZ"/>
        </w:rPr>
        <w:lastRenderedPageBreak/>
        <w:t xml:space="preserve">صعوبة تحصل على معلومات في الموضوع مؤسسات الناشئة وحاضنات الأعمال </w:t>
      </w:r>
    </w:p>
    <w:p w:rsidR="00D5406D" w:rsidRPr="00D5406D" w:rsidRDefault="00D5406D" w:rsidP="00ED2C06">
      <w:p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بغرض دراسة موضوع البحث قمنا بتقسيم الخطة الى فصلين</w:t>
      </w:r>
    </w:p>
    <w:p w:rsidR="00D5406D" w:rsidRPr="00D5406D" w:rsidRDefault="00D5406D" w:rsidP="00ED2C06">
      <w:p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اذ تناولنا في الفصل الاول الإطار القانوني للمؤسسات الناشئة حيث قسمناها الى مبحثين حيث تطرقنا في المبحث الأول الى المفاهيم الفقهية والقانونية للمؤسسات الناشئة والمبحث الثاني الى المؤسسة المبتكرة في الوسط الجامعي</w:t>
      </w:r>
    </w:p>
    <w:p w:rsidR="00D5406D" w:rsidRPr="00D5406D" w:rsidRDefault="00D5406D" w:rsidP="00ED2C06">
      <w:pPr>
        <w:spacing w:line="276" w:lineRule="auto"/>
        <w:jc w:val="both"/>
        <w:rPr>
          <w:rFonts w:ascii="Simplified Arabic" w:hAnsi="Simplified Arabic" w:cs="Simplified Arabic"/>
          <w:sz w:val="32"/>
          <w:szCs w:val="32"/>
          <w:rtl/>
          <w:lang w:bidi="ar-DZ"/>
        </w:rPr>
      </w:pPr>
      <w:r w:rsidRPr="00D5406D">
        <w:rPr>
          <w:rFonts w:ascii="Simplified Arabic" w:hAnsi="Simplified Arabic" w:cs="Simplified Arabic"/>
          <w:sz w:val="32"/>
          <w:szCs w:val="32"/>
          <w:rtl/>
          <w:lang w:bidi="ar-DZ"/>
        </w:rPr>
        <w:t>أما في الفصل الثاني بتناول اليات دعم المؤسسة الناشئة في الوسط الجامعي في ظل القرار 1257 وقسمناه الى مبحثين المبحث الأول: الأحكام التشريعية والتنظيمية لحاضنات الأعمال في الوسط الجامعي في حين تناول المبحث الثاني دور دار المقاولاتية في دعم المؤسسة الناشئة في الوسط الجامعي.</w:t>
      </w:r>
    </w:p>
    <w:p w:rsidR="00D5406D" w:rsidRPr="00413A24" w:rsidRDefault="00D5406D" w:rsidP="00D5406D">
      <w:pPr>
        <w:jc w:val="both"/>
        <w:rPr>
          <w:rFonts w:ascii="Simplified Arabic" w:hAnsi="Simplified Arabic" w:cs="Simplified Arabic"/>
          <w:sz w:val="32"/>
          <w:szCs w:val="32"/>
          <w:rtl/>
          <w:lang w:bidi="ar-DZ"/>
        </w:rPr>
      </w:pPr>
    </w:p>
    <w:p w:rsidR="0087117A" w:rsidRPr="00D5406D" w:rsidRDefault="0087117A" w:rsidP="00D5406D">
      <w:pPr>
        <w:jc w:val="both"/>
        <w:rPr>
          <w:rFonts w:ascii="Simplified Arabic" w:hAnsi="Simplified Arabic" w:cs="Simplified Arabic"/>
          <w:sz w:val="32"/>
          <w:szCs w:val="32"/>
          <w:rtl/>
          <w:lang w:bidi="ar-DZ"/>
        </w:rPr>
      </w:pPr>
    </w:p>
    <w:p w:rsidR="00C616F0" w:rsidRPr="002B7E94" w:rsidRDefault="00C616F0" w:rsidP="00C616F0">
      <w:pPr>
        <w:ind w:firstLine="708"/>
        <w:jc w:val="both"/>
        <w:rPr>
          <w:rFonts w:ascii="Simplified Arabic" w:hAnsi="Simplified Arabic" w:cs="SKR HEAD2 Outlined"/>
          <w:sz w:val="144"/>
          <w:szCs w:val="144"/>
          <w:rtl/>
          <w:lang w:val="fr-FR" w:bidi="ar-DZ"/>
        </w:rPr>
        <w:sectPr w:rsidR="00C616F0" w:rsidRPr="002B7E94" w:rsidSect="00ED2C06">
          <w:headerReference w:type="default" r:id="rId23"/>
          <w:footerReference w:type="default" r:id="rId24"/>
          <w:pgSz w:w="11906" w:h="16838"/>
          <w:pgMar w:top="1134" w:right="1134" w:bottom="1134" w:left="1134" w:header="709" w:footer="709" w:gutter="0"/>
          <w:pgNumType w:fmt="arabicAlpha" w:start="1"/>
          <w:cols w:space="708"/>
          <w:docGrid w:linePitch="360"/>
        </w:sectPr>
      </w:pPr>
    </w:p>
    <w:p w:rsidR="00877BC9" w:rsidRDefault="00877BC9" w:rsidP="003A2665">
      <w:pPr>
        <w:jc w:val="both"/>
        <w:rPr>
          <w:rFonts w:ascii="Simplified Arabic" w:hAnsi="Simplified Arabic" w:cs="SKR HEAD2 Outlined"/>
          <w:sz w:val="144"/>
          <w:szCs w:val="144"/>
          <w:rtl/>
          <w:lang w:bidi="ar-DZ"/>
        </w:rPr>
      </w:pPr>
    </w:p>
    <w:p w:rsidR="00877BC9" w:rsidRDefault="00877BC9" w:rsidP="003A2665">
      <w:pPr>
        <w:jc w:val="both"/>
        <w:rPr>
          <w:rFonts w:ascii="Simplified Arabic" w:hAnsi="Simplified Arabic" w:cs="SKR HEAD2 Outlined"/>
          <w:sz w:val="144"/>
          <w:szCs w:val="144"/>
          <w:rtl/>
          <w:lang w:bidi="ar-DZ"/>
        </w:rPr>
      </w:pPr>
    </w:p>
    <w:p w:rsidR="00242C64" w:rsidRDefault="00242C64" w:rsidP="003A2665">
      <w:pPr>
        <w:jc w:val="both"/>
        <w:rPr>
          <w:rFonts w:ascii="Simplified Arabic" w:hAnsi="Simplified Arabic" w:cs="SKR HEAD2 Outlined"/>
          <w:sz w:val="144"/>
          <w:szCs w:val="144"/>
          <w:rtl/>
          <w:lang w:bidi="ar-DZ"/>
        </w:rPr>
      </w:pPr>
    </w:p>
    <w:p w:rsidR="005C21FA" w:rsidRDefault="00242C64" w:rsidP="00762721">
      <w:pPr>
        <w:jc w:val="center"/>
        <w:rPr>
          <w:rFonts w:ascii="Andalus" w:hAnsi="Andalus" w:cs="Andalus"/>
          <w:sz w:val="110"/>
          <w:szCs w:val="110"/>
          <w:lang w:bidi="ar-DZ"/>
        </w:rPr>
      </w:pPr>
      <w:r w:rsidRPr="005C21FA">
        <w:rPr>
          <w:rFonts w:ascii="Andalus" w:hAnsi="Andalus" w:cs="Andalus"/>
          <w:sz w:val="110"/>
          <w:szCs w:val="110"/>
          <w:rtl/>
          <w:lang w:bidi="ar-DZ"/>
        </w:rPr>
        <w:t xml:space="preserve">الفصل الأول: </w:t>
      </w:r>
    </w:p>
    <w:p w:rsidR="00877BC9" w:rsidRPr="005C21FA" w:rsidRDefault="00762721" w:rsidP="00762721">
      <w:pPr>
        <w:jc w:val="center"/>
        <w:rPr>
          <w:rFonts w:ascii="Andalus" w:hAnsi="Andalus" w:cs="Andalus"/>
          <w:sz w:val="110"/>
          <w:szCs w:val="110"/>
          <w:rtl/>
          <w:lang w:val="fr-FR" w:bidi="ar-DZ"/>
        </w:rPr>
        <w:sectPr w:rsidR="00877BC9" w:rsidRPr="005C21FA" w:rsidSect="00682AEE">
          <w:headerReference w:type="default" r:id="rId25"/>
          <w:footerReference w:type="default" r:id="rId26"/>
          <w:pgSz w:w="11906" w:h="16838"/>
          <w:pgMar w:top="1134" w:right="1134" w:bottom="1134" w:left="1134" w:header="708" w:footer="708" w:gutter="0"/>
          <w:pgBorders w:offsetFrom="page">
            <w:top w:val="single" w:sz="4" w:space="24" w:color="auto"/>
            <w:left w:val="single" w:sz="4" w:space="24" w:color="auto"/>
            <w:bottom w:val="single" w:sz="4" w:space="24" w:color="auto"/>
            <w:right w:val="single" w:sz="4" w:space="24" w:color="auto"/>
          </w:pgBorders>
          <w:pgNumType w:fmt="lowerRoman" w:start="1"/>
          <w:cols w:space="708"/>
          <w:docGrid w:linePitch="360"/>
        </w:sectPr>
      </w:pPr>
      <w:r w:rsidRPr="005C21FA">
        <w:rPr>
          <w:rFonts w:ascii="Andalus" w:hAnsi="Andalus" w:cs="Andalus" w:hint="cs"/>
          <w:sz w:val="110"/>
          <w:szCs w:val="110"/>
          <w:rtl/>
          <w:lang w:bidi="ar-DZ"/>
        </w:rPr>
        <w:t>الاطار القانوني للمؤسسة الناشئة</w:t>
      </w:r>
    </w:p>
    <w:p w:rsidR="003B3907" w:rsidRPr="00E7568F" w:rsidRDefault="00E7568F" w:rsidP="00242C64">
      <w:pPr>
        <w:spacing w:line="276" w:lineRule="auto"/>
        <w:jc w:val="both"/>
        <w:rPr>
          <w:rFonts w:ascii="Simplified Arabic" w:hAnsi="Simplified Arabic" w:cs="Simplified Arabic"/>
          <w:b/>
          <w:bCs/>
          <w:sz w:val="32"/>
          <w:szCs w:val="32"/>
          <w:rtl/>
          <w:lang w:val="fr-FR" w:bidi="ar-DZ"/>
        </w:rPr>
      </w:pPr>
      <w:r w:rsidRPr="00E7568F">
        <w:rPr>
          <w:rFonts w:ascii="Simplified Arabic" w:hAnsi="Simplified Arabic" w:cs="Simplified Arabic"/>
          <w:b/>
          <w:bCs/>
          <w:sz w:val="32"/>
          <w:szCs w:val="32"/>
          <w:rtl/>
          <w:lang w:val="fr-FR" w:bidi="ar-DZ"/>
        </w:rPr>
        <w:lastRenderedPageBreak/>
        <w:t>تمهيد:</w:t>
      </w:r>
    </w:p>
    <w:p w:rsidR="00E7568F" w:rsidRDefault="00E7568F" w:rsidP="00E7568F">
      <w:pPr>
        <w:jc w:val="both"/>
        <w:rPr>
          <w:rFonts w:ascii="Simplified Arabic" w:hAnsi="Simplified Arabic" w:cs="Simplified Arabic"/>
          <w:sz w:val="32"/>
          <w:szCs w:val="32"/>
          <w:rtl/>
          <w:lang w:val="fr-FR" w:bidi="ar-DZ"/>
        </w:rPr>
      </w:pPr>
      <w:r w:rsidRPr="00E7568F">
        <w:rPr>
          <w:rFonts w:ascii="Simplified Arabic" w:hAnsi="Simplified Arabic" w:cs="Simplified Arabic"/>
          <w:sz w:val="32"/>
          <w:szCs w:val="32"/>
          <w:rtl/>
          <w:lang w:val="fr-FR" w:bidi="ar-DZ"/>
        </w:rPr>
        <w:t>تعد المؤسسات</w:t>
      </w:r>
      <w:r>
        <w:rPr>
          <w:rFonts w:ascii="Simplified Arabic" w:hAnsi="Simplified Arabic" w:cs="Simplified Arabic" w:hint="cs"/>
          <w:sz w:val="32"/>
          <w:szCs w:val="32"/>
          <w:rtl/>
          <w:lang w:val="fr-FR" w:bidi="ar-DZ"/>
        </w:rPr>
        <w:t xml:space="preserve"> الناشئة من النماذج الاقتصادية المستحدثة التي فرضت نفسها في اقتصاديات العديد من الدول بهدف تشجيع المشاريع الناشئة ومساندة أصحاب الابتكارات.</w:t>
      </w:r>
    </w:p>
    <w:p w:rsidR="00236523" w:rsidRDefault="00E7568F" w:rsidP="00E7568F">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بحيث أصبح التركيز على ريادة الأعمال ضمن فئة الشباب من المواضيع </w:t>
      </w:r>
      <w:r w:rsidR="00EC7265">
        <w:rPr>
          <w:rFonts w:ascii="Simplified Arabic" w:hAnsi="Simplified Arabic" w:cs="Simplified Arabic" w:hint="cs"/>
          <w:sz w:val="32"/>
          <w:szCs w:val="32"/>
          <w:rtl/>
          <w:lang w:val="fr-FR" w:bidi="ar-DZ"/>
        </w:rPr>
        <w:t xml:space="preserve">التي لا يمكن تجاهلها اذ تعتبر ريادة الأعمال واحدة من أفضل استراتيجيات التنمية الاقتصادية لتطوير النمو الاقتصادي والاجتماعي بالبلاد والحفاظ على قدرتها في مواجهة الاتجاهات المتزايدة للعولمة ولقد حظي موضوع المؤسسات الناشئة في الجزائر هي الأخرى باهتمام كبير وبالإضافة أن المؤسسات الناشئة تعتبر شركة لها شكل قانوني خاص بها بحيث عمل المشرع على ابرازها من خلال ترسانة من النصوص التشريعية والتنظيمية التي تشجع وتحفز عمليات الاستثمار خارج مجال المحروقات </w:t>
      </w:r>
      <w:r w:rsidR="00236523">
        <w:rPr>
          <w:rFonts w:ascii="Simplified Arabic" w:hAnsi="Simplified Arabic" w:cs="Simplified Arabic" w:hint="cs"/>
          <w:sz w:val="32"/>
          <w:szCs w:val="32"/>
          <w:rtl/>
          <w:lang w:val="fr-FR" w:bidi="ar-DZ"/>
        </w:rPr>
        <w:t>وذلك بتوفير مناخ مناسب ملائم لهذا النوع من المؤسسات.</w:t>
      </w:r>
    </w:p>
    <w:p w:rsidR="00F55AB8" w:rsidRDefault="00236523" w:rsidP="00E7568F">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ومن هذا المنطلق سوف نتطرق في هذا الفصل إلى الاطار القانوني للمؤسسة الناشئة وذلك من خلال تناولنا مفاهيم فقهية والقانونية للمؤسسة الناشئة  في المبحث الأول والمبحث الثاني المؤسسة المبتكرة في الوسط الجامعي.</w:t>
      </w: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3A0731" w:rsidRDefault="003A0731" w:rsidP="00E7568F">
      <w:pPr>
        <w:jc w:val="both"/>
        <w:rPr>
          <w:rFonts w:ascii="Simplified Arabic" w:hAnsi="Simplified Arabic" w:cs="Simplified Arabic"/>
          <w:sz w:val="32"/>
          <w:szCs w:val="32"/>
          <w:rtl/>
          <w:lang w:val="fr-FR" w:bidi="ar-DZ"/>
        </w:rPr>
      </w:pPr>
    </w:p>
    <w:p w:rsidR="00F55AB8" w:rsidRPr="00FE503B" w:rsidRDefault="00F55AB8" w:rsidP="00F55AB8">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lastRenderedPageBreak/>
        <w:t>المبحث الأول: المفاهيم الفقهية والقانونية للمؤسسة الناشئة</w:t>
      </w:r>
    </w:p>
    <w:p w:rsidR="00F55AB8" w:rsidRDefault="00F55AB8"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يكتسي تحديد مفهوم المؤسسات الناشئة أهمية بالغة بالنسبة لأي دراسة تتعلق بهذه المؤسسات.</w:t>
      </w:r>
    </w:p>
    <w:p w:rsidR="00F55AB8" w:rsidRDefault="00F55AB8"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حيث قام العديد من الباحثين والمختصين الاقتصاديين والقانونيي</w:t>
      </w:r>
      <w:r>
        <w:rPr>
          <w:rFonts w:ascii="Simplified Arabic" w:hAnsi="Simplified Arabic" w:cs="Simplified Arabic" w:hint="eastAsia"/>
          <w:sz w:val="32"/>
          <w:szCs w:val="32"/>
          <w:rtl/>
          <w:lang w:val="fr-FR" w:bidi="ar-DZ"/>
        </w:rPr>
        <w:t>ن</w:t>
      </w:r>
      <w:r>
        <w:rPr>
          <w:rFonts w:ascii="Simplified Arabic" w:hAnsi="Simplified Arabic" w:cs="Simplified Arabic" w:hint="cs"/>
          <w:sz w:val="32"/>
          <w:szCs w:val="32"/>
          <w:rtl/>
          <w:lang w:val="fr-FR" w:bidi="ar-DZ"/>
        </w:rPr>
        <w:t xml:space="preserve"> لإعطاء تعريف واضح للمؤسسة الناشئة يكون كفيلا بإزالة الغموض مبرزين في نفس الوقت أهم الخصائص التي ظهرت على هذا النوع من المؤسسات.</w:t>
      </w:r>
    </w:p>
    <w:p w:rsidR="00F55AB8" w:rsidRPr="00FE503B" w:rsidRDefault="00F55AB8" w:rsidP="00F55AB8">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t>المطلب الأول: تعريف المؤسسة الناشئة</w:t>
      </w:r>
    </w:p>
    <w:p w:rsidR="001C66AA" w:rsidRDefault="00F55AB8"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على الرغم من كثرة الأبحاث والدراسات التي تناولت موضوع المؤسسات الناشئة خاصة في الآونة الأخيرة إلا أنه لا يوجد تعريف متفق عليه بشأن المؤسسة الناشئة لهدا سنتناول </w:t>
      </w:r>
      <w:r w:rsidR="001C66AA">
        <w:rPr>
          <w:rFonts w:ascii="Simplified Arabic" w:hAnsi="Simplified Arabic" w:cs="Simplified Arabic" w:hint="cs"/>
          <w:sz w:val="32"/>
          <w:szCs w:val="32"/>
          <w:rtl/>
          <w:lang w:val="fr-FR" w:bidi="ar-DZ"/>
        </w:rPr>
        <w:t>في هذا المطلب بعض التعريفات الفقهية في الفرع الأول والتعريف القانوني للمؤسسة الناشئة في الفرع الثاني.</w:t>
      </w:r>
    </w:p>
    <w:p w:rsidR="001C66AA" w:rsidRPr="00FE503B" w:rsidRDefault="001C66AA" w:rsidP="00F55AB8">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t>الفرع الأول: التعريف الفقهي</w:t>
      </w:r>
    </w:p>
    <w:p w:rsidR="002168C8" w:rsidRDefault="001C66AA"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تعرف المؤسسات الناشئة على أنها مؤسسة صغيرة الحجم، وهي تتميز بكونها سهلة الانشاء ولا تتطلب تمويلا ضخما ويمكن للشباب أن يتوصل لإنشاء هذا النوع من المؤسسات </w:t>
      </w:r>
      <w:r w:rsidR="00926208">
        <w:rPr>
          <w:rFonts w:ascii="Simplified Arabic" w:hAnsi="Simplified Arabic" w:cs="Simplified Arabic" w:hint="cs"/>
          <w:sz w:val="32"/>
          <w:szCs w:val="32"/>
          <w:rtl/>
          <w:lang w:val="fr-FR" w:bidi="ar-DZ"/>
        </w:rPr>
        <w:t>بمعنى أن الشباب المتخرج والحاصل على الشهادات يمكن له تطوير مشاريعه وأفكاره وإنشاء مؤسسة ناشئة عوض أن يشغل منصب عمل في مؤسسة ما، ويتطلب الأمر فقط دراسة متطلبات السوق وفق المشروع الذي يرغب في انشائه حتى يعرف مدى إمكانية تجسيده ونجاجه</w:t>
      </w:r>
      <w:r w:rsidR="002D429B">
        <w:rPr>
          <w:rStyle w:val="Appelnotedebasdep"/>
          <w:rFonts w:ascii="Simplified Arabic" w:hAnsi="Simplified Arabic"/>
          <w:sz w:val="32"/>
          <w:szCs w:val="32"/>
          <w:rtl/>
          <w:lang w:val="fr-FR" w:bidi="ar-DZ"/>
        </w:rPr>
        <w:footnoteReference w:id="1"/>
      </w:r>
      <w:r w:rsidR="00926208">
        <w:rPr>
          <w:rFonts w:ascii="Simplified Arabic" w:hAnsi="Simplified Arabic" w:cs="Simplified Arabic" w:hint="cs"/>
          <w:sz w:val="32"/>
          <w:szCs w:val="32"/>
          <w:rtl/>
          <w:lang w:val="fr-FR" w:bidi="ar-DZ"/>
        </w:rPr>
        <w:t>.</w:t>
      </w:r>
    </w:p>
    <w:p w:rsidR="00114386" w:rsidRDefault="002168C8"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تعرف المؤسسة الناشئة </w:t>
      </w:r>
      <w:r>
        <w:rPr>
          <w:rFonts w:ascii="Simplified Arabic" w:hAnsi="Simplified Arabic" w:cs="Simplified Arabic"/>
          <w:sz w:val="32"/>
          <w:szCs w:val="32"/>
          <w:lang w:val="fr-FR" w:bidi="ar-DZ"/>
        </w:rPr>
        <w:t>start-up</w:t>
      </w:r>
      <w:r>
        <w:rPr>
          <w:rFonts w:ascii="Simplified Arabic" w:hAnsi="Simplified Arabic" w:cs="Simplified Arabic" w:hint="cs"/>
          <w:sz w:val="32"/>
          <w:szCs w:val="32"/>
          <w:rtl/>
          <w:lang w:val="fr-FR" w:bidi="ar-DZ"/>
        </w:rPr>
        <w:t xml:space="preserve"> اصطلاح حسب القاموس الإنجليزي: على أنها مشروع صغير بدأ للتو وكلمة </w:t>
      </w:r>
      <w:r>
        <w:rPr>
          <w:rFonts w:ascii="Simplified Arabic" w:hAnsi="Simplified Arabic" w:cs="Simplified Arabic"/>
          <w:sz w:val="32"/>
          <w:szCs w:val="32"/>
          <w:lang w:val="fr-FR" w:bidi="ar-DZ"/>
        </w:rPr>
        <w:t>start-up</w:t>
      </w:r>
      <w:r>
        <w:rPr>
          <w:rFonts w:ascii="Simplified Arabic" w:hAnsi="Simplified Arabic" w:cs="Simplified Arabic" w:hint="cs"/>
          <w:sz w:val="32"/>
          <w:szCs w:val="32"/>
          <w:rtl/>
          <w:lang w:val="fr-FR" w:bidi="ar-DZ"/>
        </w:rPr>
        <w:t xml:space="preserve"> تتكون من جزأين "</w:t>
      </w:r>
      <w:r>
        <w:rPr>
          <w:rFonts w:ascii="Simplified Arabic" w:hAnsi="Simplified Arabic" w:cs="Simplified Arabic"/>
          <w:sz w:val="32"/>
          <w:szCs w:val="32"/>
          <w:lang w:val="fr-FR" w:bidi="ar-DZ"/>
        </w:rPr>
        <w:t>Start</w:t>
      </w:r>
      <w:r>
        <w:rPr>
          <w:rFonts w:ascii="Simplified Arabic" w:hAnsi="Simplified Arabic" w:cs="Simplified Arabic" w:hint="cs"/>
          <w:sz w:val="32"/>
          <w:szCs w:val="32"/>
          <w:rtl/>
          <w:lang w:val="fr-FR" w:bidi="ar-DZ"/>
        </w:rPr>
        <w:t>" وهو يشير إلى فكرة الانطلاق و</w:t>
      </w:r>
      <w:r>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w:t>
      </w:r>
      <w:r>
        <w:rPr>
          <w:rFonts w:ascii="Simplified Arabic" w:hAnsi="Simplified Arabic" w:cs="Simplified Arabic"/>
          <w:sz w:val="32"/>
          <w:szCs w:val="32"/>
          <w:lang w:val="fr-FR" w:bidi="ar-DZ"/>
        </w:rPr>
        <w:t>up</w:t>
      </w:r>
      <w:r>
        <w:rPr>
          <w:rFonts w:ascii="Simplified Arabic" w:hAnsi="Simplified Arabic" w:cs="Simplified Arabic" w:hint="cs"/>
          <w:sz w:val="32"/>
          <w:szCs w:val="32"/>
          <w:rtl/>
          <w:lang w:val="fr-FR" w:bidi="ar-DZ"/>
        </w:rPr>
        <w:t>" وهو يشير لفكرة النمو القوي</w:t>
      </w:r>
      <w:r w:rsidR="0096660E">
        <w:rPr>
          <w:rStyle w:val="Appelnotedebasdep"/>
          <w:rFonts w:ascii="Simplified Arabic" w:hAnsi="Simplified Arabic"/>
          <w:sz w:val="32"/>
          <w:szCs w:val="32"/>
          <w:rtl/>
          <w:lang w:val="fr-FR" w:bidi="ar-DZ"/>
        </w:rPr>
        <w:footnoteReference w:id="2"/>
      </w:r>
      <w:r>
        <w:rPr>
          <w:rFonts w:ascii="Simplified Arabic" w:hAnsi="Simplified Arabic" w:cs="Simplified Arabic" w:hint="cs"/>
          <w:sz w:val="32"/>
          <w:szCs w:val="32"/>
          <w:rtl/>
          <w:lang w:val="fr-FR" w:bidi="ar-DZ"/>
        </w:rPr>
        <w:t>.</w:t>
      </w:r>
      <w:r w:rsidR="001C66AA">
        <w:rPr>
          <w:rFonts w:ascii="Simplified Arabic" w:hAnsi="Simplified Arabic" w:cs="Simplified Arabic" w:hint="cs"/>
          <w:sz w:val="32"/>
          <w:szCs w:val="32"/>
          <w:rtl/>
          <w:lang w:val="fr-FR" w:bidi="ar-DZ"/>
        </w:rPr>
        <w:t xml:space="preserve"> </w:t>
      </w:r>
    </w:p>
    <w:p w:rsidR="00114386" w:rsidRDefault="00114386"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أما بالاصطلاح الفرنسي فتعرف بـ:</w:t>
      </w:r>
    </w:p>
    <w:p w:rsidR="00114386" w:rsidRDefault="00114386" w:rsidP="00F55AB8">
      <w:pPr>
        <w:jc w:val="both"/>
        <w:rPr>
          <w:rFonts w:ascii="Simplified Arabic" w:hAnsi="Simplified Arabic" w:cs="Simplified Arabic"/>
          <w:sz w:val="32"/>
          <w:szCs w:val="32"/>
          <w:rtl/>
          <w:lang w:val="fr-FR" w:bidi="ar-DZ"/>
        </w:rPr>
      </w:pPr>
      <w:r>
        <w:rPr>
          <w:rFonts w:ascii="Simplified Arabic" w:hAnsi="Simplified Arabic" w:cs="Simplified Arabic"/>
          <w:sz w:val="32"/>
          <w:szCs w:val="32"/>
          <w:lang w:val="fr-FR" w:bidi="ar-DZ"/>
        </w:rPr>
        <w:t xml:space="preserve">Jeune entreprise novatrice dans le secteur des nouvelles </w:t>
      </w:r>
      <w:proofErr w:type="gramStart"/>
      <w:r>
        <w:rPr>
          <w:rFonts w:ascii="Simplified Arabic" w:hAnsi="Simplified Arabic" w:cs="Simplified Arabic"/>
          <w:sz w:val="32"/>
          <w:szCs w:val="32"/>
          <w:lang w:val="fr-FR" w:bidi="ar-DZ"/>
        </w:rPr>
        <w:t>le</w:t>
      </w:r>
      <w:proofErr w:type="gramEnd"/>
      <w:r>
        <w:rPr>
          <w:rFonts w:ascii="Simplified Arabic" w:hAnsi="Simplified Arabic" w:cs="Simplified Arabic"/>
          <w:sz w:val="32"/>
          <w:szCs w:val="32"/>
          <w:lang w:val="fr-FR" w:bidi="ar-DZ"/>
        </w:rPr>
        <w:t xml:space="preserve"> chorologie</w:t>
      </w:r>
    </w:p>
    <w:p w:rsidR="00412BE5" w:rsidRDefault="00114386"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بمعنى المؤسسات الشابة المبتكرة في قطاع التكنولوجيات أي أنها عبارة عن مؤسسات ذات طابع تكنولوجي</w:t>
      </w:r>
      <w:r w:rsidR="00B66AE2">
        <w:rPr>
          <w:rStyle w:val="Appelnotedebasdep"/>
          <w:rFonts w:ascii="Simplified Arabic" w:hAnsi="Simplified Arabic"/>
          <w:sz w:val="32"/>
          <w:szCs w:val="32"/>
          <w:rtl/>
          <w:lang w:val="fr-FR" w:bidi="ar-DZ"/>
        </w:rPr>
        <w:footnoteReference w:id="3"/>
      </w:r>
      <w:r w:rsidR="00C32278">
        <w:rPr>
          <w:rFonts w:ascii="Simplified Arabic" w:hAnsi="Simplified Arabic" w:cs="Simplified Arabic" w:hint="cs"/>
          <w:sz w:val="32"/>
          <w:szCs w:val="32"/>
          <w:rtl/>
          <w:lang w:val="fr-FR" w:bidi="ar-DZ"/>
        </w:rPr>
        <w:t>.</w:t>
      </w:r>
      <w:r>
        <w:rPr>
          <w:rFonts w:ascii="Simplified Arabic" w:hAnsi="Simplified Arabic" w:cs="Simplified Arabic"/>
          <w:sz w:val="32"/>
          <w:szCs w:val="32"/>
          <w:lang w:val="fr-FR" w:bidi="ar-DZ"/>
        </w:rPr>
        <w:t xml:space="preserve">  </w:t>
      </w:r>
    </w:p>
    <w:p w:rsidR="00412BE5" w:rsidRDefault="00412BE5"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المؤسسة الناشئة </w:t>
      </w:r>
      <w:r w:rsidR="00F55AB8">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start-up</w:t>
      </w:r>
      <w:r>
        <w:rPr>
          <w:rFonts w:ascii="Simplified Arabic" w:hAnsi="Simplified Arabic" w:cs="Simplified Arabic" w:hint="cs"/>
          <w:sz w:val="32"/>
          <w:szCs w:val="32"/>
          <w:rtl/>
          <w:lang w:val="fr-FR" w:bidi="ar-DZ"/>
        </w:rPr>
        <w:t xml:space="preserve"> هي حسب بعضهم عبارة عن مشروع صغير حيث النشأة يهدف إلى ابتكار وتطوير منتج جديد أو خدمة في أي قطاع ويتسم ها النوع من المؤسسات بدرجة عالية من المخاطر.</w:t>
      </w:r>
    </w:p>
    <w:p w:rsidR="00E64280" w:rsidRDefault="00412BE5"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أو هي تلك المؤسسات </w:t>
      </w:r>
      <w:r w:rsidR="00400536">
        <w:rPr>
          <w:rFonts w:ascii="Simplified Arabic" w:hAnsi="Simplified Arabic" w:cs="Simplified Arabic" w:hint="cs"/>
          <w:sz w:val="32"/>
          <w:szCs w:val="32"/>
          <w:rtl/>
          <w:lang w:val="fr-FR" w:bidi="ar-DZ"/>
        </w:rPr>
        <w:t>الفنية المبدعة في مجال تكنولوجيات الاعلام الآلي والاتصال ومهمتها خلق وتسويق تكنولوجيات جديدة</w:t>
      </w:r>
      <w:r w:rsidR="00621ED3">
        <w:rPr>
          <w:rStyle w:val="Appelnotedebasdep"/>
          <w:rFonts w:ascii="Simplified Arabic" w:hAnsi="Simplified Arabic"/>
          <w:sz w:val="32"/>
          <w:szCs w:val="32"/>
          <w:rtl/>
          <w:lang w:val="fr-FR" w:bidi="ar-DZ"/>
        </w:rPr>
        <w:footnoteReference w:id="4"/>
      </w:r>
      <w:r w:rsidR="00400536">
        <w:rPr>
          <w:rFonts w:ascii="Simplified Arabic" w:hAnsi="Simplified Arabic" w:cs="Simplified Arabic" w:hint="cs"/>
          <w:sz w:val="32"/>
          <w:szCs w:val="32"/>
          <w:rtl/>
          <w:lang w:val="fr-FR" w:bidi="ar-DZ"/>
        </w:rPr>
        <w:t>.</w:t>
      </w:r>
    </w:p>
    <w:p w:rsidR="00AB2337" w:rsidRDefault="00E64280"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بينما عرفها </w:t>
      </w:r>
      <w:proofErr w:type="spellStart"/>
      <w:r>
        <w:rPr>
          <w:rFonts w:ascii="Simplified Arabic" w:hAnsi="Simplified Arabic" w:cs="Simplified Arabic"/>
          <w:sz w:val="32"/>
          <w:szCs w:val="32"/>
          <w:lang w:val="fr-FR" w:bidi="ar-DZ"/>
        </w:rPr>
        <w:t>paul</w:t>
      </w:r>
      <w:proofErr w:type="spellEnd"/>
      <w:r>
        <w:rPr>
          <w:rFonts w:ascii="Simplified Arabic" w:hAnsi="Simplified Arabic" w:cs="Simplified Arabic"/>
          <w:sz w:val="32"/>
          <w:szCs w:val="32"/>
          <w:lang w:val="fr-FR" w:bidi="ar-DZ"/>
        </w:rPr>
        <w:t xml:space="preserve"> </w:t>
      </w:r>
      <w:proofErr w:type="spellStart"/>
      <w:r>
        <w:rPr>
          <w:rFonts w:ascii="Simplified Arabic" w:hAnsi="Simplified Arabic" w:cs="Simplified Arabic"/>
          <w:sz w:val="32"/>
          <w:szCs w:val="32"/>
          <w:lang w:val="fr-FR" w:bidi="ar-DZ"/>
        </w:rPr>
        <w:t>graham</w:t>
      </w:r>
      <w:proofErr w:type="spellEnd"/>
      <w:r>
        <w:rPr>
          <w:rFonts w:ascii="Simplified Arabic" w:hAnsi="Simplified Arabic" w:cs="Simplified Arabic" w:hint="cs"/>
          <w:sz w:val="32"/>
          <w:szCs w:val="32"/>
          <w:rtl/>
          <w:lang w:val="fr-FR" w:bidi="ar-DZ"/>
        </w:rPr>
        <w:t xml:space="preserve"> في مقاله المشهور حول النمو </w:t>
      </w:r>
      <w:proofErr w:type="spellStart"/>
      <w:r>
        <w:rPr>
          <w:rFonts w:ascii="Simplified Arabic" w:hAnsi="Simplified Arabic" w:cs="Simplified Arabic"/>
          <w:sz w:val="32"/>
          <w:szCs w:val="32"/>
          <w:lang w:val="fr-FR" w:bidi="ar-DZ"/>
        </w:rPr>
        <w:t>growth</w:t>
      </w:r>
      <w:proofErr w:type="spellEnd"/>
      <w:r>
        <w:rPr>
          <w:rFonts w:ascii="Simplified Arabic" w:hAnsi="Simplified Arabic" w:cs="Simplified Arabic" w:hint="cs"/>
          <w:sz w:val="32"/>
          <w:szCs w:val="32"/>
          <w:rtl/>
          <w:lang w:val="fr-FR" w:bidi="ar-DZ"/>
        </w:rPr>
        <w:t xml:space="preserve"> "على أنها شركة صممت لتنمو بسرعة" وأن المؤسسة الناشئة هي تلك التي لا يشترط </w:t>
      </w:r>
      <w:r w:rsidR="00AB2337">
        <w:rPr>
          <w:rFonts w:ascii="Simplified Arabic" w:hAnsi="Simplified Arabic" w:cs="Simplified Arabic" w:hint="cs"/>
          <w:sz w:val="32"/>
          <w:szCs w:val="32"/>
          <w:rtl/>
          <w:lang w:val="fr-FR" w:bidi="ar-DZ"/>
        </w:rPr>
        <w:t>في المؤسسة أن تكون حديثة النشأة أو أن تكون في مجال التكنولوجيا أو أن تمويل من قبل مخاطر أو أن يكون لها نوع من مخطط الخرج الأمر الوحيد الذي يهم هو النمو والتطور السريع فقط.</w:t>
      </w:r>
    </w:p>
    <w:p w:rsidR="00AB2337" w:rsidRDefault="00AB2337" w:rsidP="00F55A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فحسب </w:t>
      </w:r>
      <w:proofErr w:type="spellStart"/>
      <w:r>
        <w:rPr>
          <w:rFonts w:ascii="Simplified Arabic" w:hAnsi="Simplified Arabic" w:cs="Simplified Arabic"/>
          <w:sz w:val="32"/>
          <w:szCs w:val="32"/>
          <w:lang w:val="fr-FR" w:bidi="ar-DZ"/>
        </w:rPr>
        <w:t>patrick</w:t>
      </w:r>
      <w:proofErr w:type="spellEnd"/>
      <w:r>
        <w:rPr>
          <w:rFonts w:ascii="Simplified Arabic" w:hAnsi="Simplified Arabic" w:cs="Simplified Arabic"/>
          <w:sz w:val="32"/>
          <w:szCs w:val="32"/>
          <w:lang w:val="fr-FR" w:bidi="ar-DZ"/>
        </w:rPr>
        <w:t xml:space="preserve"> </w:t>
      </w:r>
      <w:proofErr w:type="spellStart"/>
      <w:r>
        <w:rPr>
          <w:rFonts w:ascii="Simplified Arabic" w:hAnsi="Simplified Arabic" w:cs="Simplified Arabic"/>
          <w:sz w:val="32"/>
          <w:szCs w:val="32"/>
          <w:lang w:val="fr-FR" w:bidi="ar-DZ"/>
        </w:rPr>
        <w:t>fridenon</w:t>
      </w:r>
      <w:proofErr w:type="spellEnd"/>
      <w:r>
        <w:rPr>
          <w:rFonts w:ascii="Simplified Arabic" w:hAnsi="Simplified Arabic" w:cs="Simplified Arabic" w:hint="cs"/>
          <w:sz w:val="32"/>
          <w:szCs w:val="32"/>
          <w:rtl/>
          <w:lang w:val="fr-FR" w:bidi="ar-DZ"/>
        </w:rPr>
        <w:t xml:space="preserve"> أن المؤسسة الناشئة لا تتعلق بالعمر ولا بحجم ولا بقطاع النشاط بل يجب توفر أربع شروط:</w:t>
      </w:r>
    </w:p>
    <w:p w:rsidR="008141F8" w:rsidRDefault="008141F8" w:rsidP="00AC10DF">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النمو قوي محتمل</w:t>
      </w:r>
    </w:p>
    <w:p w:rsidR="008141F8" w:rsidRDefault="008141F8" w:rsidP="00AC10DF">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استخدام تكنولوجيا حديثة</w:t>
      </w:r>
    </w:p>
    <w:p w:rsidR="008141F8" w:rsidRDefault="008141F8" w:rsidP="00AC10DF">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تحتاج لتمويل ضخم جمع تبرعات الشهيرة</w:t>
      </w:r>
    </w:p>
    <w:p w:rsidR="002421F7" w:rsidRDefault="008141F8" w:rsidP="00AC10DF">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أن تكون متأكد من أن السوق جديدة حيث يصعب تقييم المخاطرة وعليه يمكن تعريف المؤسسات الناشئة </w:t>
      </w:r>
      <w:r w:rsidR="006E38CD">
        <w:rPr>
          <w:rFonts w:ascii="Simplified Arabic" w:hAnsi="Simplified Arabic" w:cs="Simplified Arabic" w:hint="cs"/>
          <w:sz w:val="32"/>
          <w:szCs w:val="32"/>
          <w:rtl/>
          <w:lang w:val="fr-FR" w:bidi="ar-DZ"/>
        </w:rPr>
        <w:t>على أنها مؤسسة تسعى لتسويق وطرح منتج جديد أو خدمة مبتكرة تستهدف بها سوق كبير، وبغض النظر عن حجم الشركة، أو قطاع أو مجال نشاطها، كما أنها تتميز بارتفاع عدم التأكد ومخاطرة عالية في مقابل تحقيق لنمو قوي وسريع مع احتمال جنيها لأرباح ضخمة في حالة نجاحها</w:t>
      </w:r>
      <w:r w:rsidR="0007530D">
        <w:rPr>
          <w:rStyle w:val="Appelnotedebasdep"/>
          <w:rFonts w:ascii="Simplified Arabic" w:hAnsi="Simplified Arabic"/>
          <w:sz w:val="32"/>
          <w:szCs w:val="32"/>
          <w:rtl/>
          <w:lang w:val="fr-FR" w:bidi="ar-DZ"/>
        </w:rPr>
        <w:footnoteReference w:id="5"/>
      </w:r>
      <w:r w:rsidR="006E38CD">
        <w:rPr>
          <w:rFonts w:ascii="Simplified Arabic" w:hAnsi="Simplified Arabic" w:cs="Simplified Arabic" w:hint="cs"/>
          <w:sz w:val="32"/>
          <w:szCs w:val="32"/>
          <w:rtl/>
          <w:lang w:val="fr-FR" w:bidi="ar-DZ"/>
        </w:rPr>
        <w:t>.</w:t>
      </w:r>
    </w:p>
    <w:p w:rsidR="002421F7" w:rsidRPr="00FE503B" w:rsidRDefault="002421F7" w:rsidP="002421F7">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t xml:space="preserve">الفرع الثاني: التعريف القانوني </w:t>
      </w:r>
    </w:p>
    <w:p w:rsidR="002421F7" w:rsidRPr="00FE503B" w:rsidRDefault="002421F7" w:rsidP="002421F7">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t>أولا: المؤسسات الناشئة في التشريع الجزائري</w:t>
      </w:r>
    </w:p>
    <w:p w:rsidR="00CA5F28" w:rsidRDefault="002421F7" w:rsidP="00CA5F2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عملت السلطات الجزائرية لدعم </w:t>
      </w:r>
      <w:r w:rsidR="005D0922">
        <w:rPr>
          <w:rFonts w:ascii="Simplified Arabic" w:hAnsi="Simplified Arabic" w:cs="Simplified Arabic" w:hint="cs"/>
          <w:sz w:val="32"/>
          <w:szCs w:val="32"/>
          <w:rtl/>
          <w:lang w:val="fr-FR" w:bidi="ar-DZ"/>
        </w:rPr>
        <w:t>حركة انشاء المؤسسات الناشئة على تهيئة البيئة المناسبة لهذا النوع من المؤسسات حينئذ حاول المشرع الجزائري تعريفها من خلال حزمة من النصوص القانونية نتناولها على النحو التالي:</w:t>
      </w:r>
    </w:p>
    <w:p w:rsidR="00CA5F28" w:rsidRPr="00FE503B" w:rsidRDefault="00CA5F28" w:rsidP="00CA5F28">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lastRenderedPageBreak/>
        <w:t>أولا: في ظل القانوني التوجيهي حول البحث العلمي والتطور التكنولوجي رقم 15-21 المعدل والمتمم</w:t>
      </w:r>
    </w:p>
    <w:p w:rsidR="008F5CDA" w:rsidRDefault="00CA5F28" w:rsidP="00CA5F2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عرفت المادة 06 من هذا القانون المؤسسة الناشئة على أنها "تعني المؤسسة التي تتكفل بتجسيد مشاريع البحث الأساس</w:t>
      </w:r>
      <w:r w:rsidR="008F5CDA">
        <w:rPr>
          <w:rFonts w:ascii="Simplified Arabic" w:hAnsi="Simplified Arabic" w:cs="Simplified Arabic" w:hint="cs"/>
          <w:sz w:val="32"/>
          <w:szCs w:val="32"/>
          <w:rtl/>
          <w:lang w:val="fr-FR" w:bidi="ar-DZ"/>
        </w:rPr>
        <w:t xml:space="preserve"> أو التطبيقي أو تلك التي تقوم بأنشطة البحث والتطوير</w:t>
      </w:r>
      <w:r>
        <w:rPr>
          <w:rFonts w:ascii="Simplified Arabic" w:hAnsi="Simplified Arabic" w:cs="Simplified Arabic" w:hint="cs"/>
          <w:sz w:val="32"/>
          <w:szCs w:val="32"/>
          <w:rtl/>
          <w:lang w:val="fr-FR" w:bidi="ar-DZ"/>
        </w:rPr>
        <w:t>"</w:t>
      </w:r>
      <w:r w:rsidR="008F5CDA">
        <w:rPr>
          <w:rFonts w:ascii="Simplified Arabic" w:hAnsi="Simplified Arabic" w:cs="Simplified Arabic" w:hint="cs"/>
          <w:sz w:val="32"/>
          <w:szCs w:val="32"/>
          <w:rtl/>
          <w:lang w:val="fr-FR" w:bidi="ar-DZ"/>
        </w:rPr>
        <w:t>.</w:t>
      </w:r>
    </w:p>
    <w:p w:rsidR="00974EDF" w:rsidRPr="00FE503B" w:rsidRDefault="008F5CDA" w:rsidP="008F5CDA">
      <w:pPr>
        <w:jc w:val="both"/>
        <w:rPr>
          <w:rFonts w:ascii="Simplified Arabic" w:hAnsi="Simplified Arabic" w:cs="Simplified Arabic"/>
          <w:b/>
          <w:bCs/>
          <w:sz w:val="32"/>
          <w:szCs w:val="32"/>
          <w:rtl/>
          <w:lang w:val="fr-FR" w:bidi="ar-DZ"/>
        </w:rPr>
      </w:pPr>
      <w:r w:rsidRPr="00FE503B">
        <w:rPr>
          <w:rFonts w:ascii="Simplified Arabic" w:hAnsi="Simplified Arabic" w:cs="Simplified Arabic" w:hint="cs"/>
          <w:b/>
          <w:bCs/>
          <w:sz w:val="32"/>
          <w:szCs w:val="32"/>
          <w:rtl/>
          <w:lang w:val="fr-FR" w:bidi="ar-DZ"/>
        </w:rPr>
        <w:t>ثانيا: في ظل القانون التوجيهي لتطوير المؤسسات الصغيرة والمتوسطة رقم 02-17</w:t>
      </w:r>
    </w:p>
    <w:p w:rsidR="00FE503B" w:rsidRDefault="00974EDF" w:rsidP="008F5CDA">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أشارت</w:t>
      </w:r>
      <w:r w:rsidR="00FE503B">
        <w:rPr>
          <w:rFonts w:ascii="Simplified Arabic" w:hAnsi="Simplified Arabic" w:cs="Simplified Arabic" w:hint="cs"/>
          <w:sz w:val="32"/>
          <w:szCs w:val="32"/>
          <w:rtl/>
          <w:lang w:val="fr-FR" w:bidi="ar-DZ"/>
        </w:rPr>
        <w:t xml:space="preserve"> أحكام هذا القانون إلى المؤسسات الناشئة كقطاع واعد يجب تطويره وترقيته، وهو ما جاء في المادة 12 التي تنص على : "....وترقية المؤسسات الناشئة في اطار المشاريع المبتكرة".</w:t>
      </w:r>
    </w:p>
    <w:p w:rsidR="00524C66" w:rsidRDefault="00FE503B" w:rsidP="008F5CDA">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كما نصت المادة 21 من نفس القانون على صناديق الفروض وصناديق الأقلاع كطرف وآليات تمويل المؤسسات الناشئة والصغيرة والمتوسطة".</w:t>
      </w:r>
      <w:r w:rsidR="00CA5F28">
        <w:rPr>
          <w:rFonts w:ascii="Simplified Arabic" w:hAnsi="Simplified Arabic" w:cs="Simplified Arabic" w:hint="cs"/>
          <w:sz w:val="32"/>
          <w:szCs w:val="32"/>
          <w:rtl/>
          <w:lang w:val="fr-FR" w:bidi="ar-DZ"/>
        </w:rPr>
        <w:t xml:space="preserve"> </w:t>
      </w:r>
    </w:p>
    <w:p w:rsidR="003F03E0" w:rsidRDefault="00524C66" w:rsidP="00D23E5A">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يتضح من خلال نص الماجتين 12 و21 من هذا القانون أن المشرع الجزائري لم يتطرق إلى تعريف المؤسسة الناشئة وإنما شدد على جع</w:t>
      </w:r>
      <w:r w:rsidR="00D23E5A">
        <w:rPr>
          <w:rFonts w:ascii="Simplified Arabic" w:hAnsi="Simplified Arabic" w:cs="Simplified Arabic" w:hint="cs"/>
          <w:sz w:val="32"/>
          <w:szCs w:val="32"/>
          <w:rtl/>
          <w:lang w:val="fr-FR" w:bidi="ar-DZ"/>
        </w:rPr>
        <w:t>ل</w:t>
      </w:r>
      <w:r>
        <w:rPr>
          <w:rFonts w:ascii="Simplified Arabic" w:hAnsi="Simplified Arabic" w:cs="Simplified Arabic" w:hint="cs"/>
          <w:sz w:val="32"/>
          <w:szCs w:val="32"/>
          <w:rtl/>
          <w:lang w:val="fr-FR" w:bidi="ar-DZ"/>
        </w:rPr>
        <w:t xml:space="preserve"> المؤسسات الصغيرة والمتوسطة والناشئة مما يسمح لها بتجاوز معوقات التمويل في المرحلة الأولى </w:t>
      </w:r>
      <w:r w:rsidR="00D23E5A">
        <w:rPr>
          <w:rFonts w:ascii="Simplified Arabic" w:hAnsi="Simplified Arabic" w:cs="Simplified Arabic" w:hint="cs"/>
          <w:sz w:val="32"/>
          <w:szCs w:val="32"/>
          <w:rtl/>
          <w:lang w:val="fr-FR" w:bidi="ar-DZ"/>
        </w:rPr>
        <w:t>لإنشاء</w:t>
      </w:r>
      <w:r>
        <w:rPr>
          <w:rFonts w:ascii="Simplified Arabic" w:hAnsi="Simplified Arabic" w:cs="Simplified Arabic" w:hint="cs"/>
          <w:sz w:val="32"/>
          <w:szCs w:val="32"/>
          <w:rtl/>
          <w:lang w:val="fr-FR" w:bidi="ar-DZ"/>
        </w:rPr>
        <w:t xml:space="preserve"> المؤسسات المبتكرة</w:t>
      </w:r>
      <w:r w:rsidR="00D23E5A">
        <w:rPr>
          <w:rStyle w:val="Appelnotedebasdep"/>
          <w:rFonts w:ascii="Simplified Arabic" w:hAnsi="Simplified Arabic"/>
          <w:sz w:val="32"/>
          <w:szCs w:val="32"/>
          <w:rtl/>
          <w:lang w:val="fr-FR" w:bidi="ar-DZ"/>
        </w:rPr>
        <w:footnoteReference w:id="6"/>
      </w:r>
      <w:r>
        <w:rPr>
          <w:rFonts w:ascii="Simplified Arabic" w:hAnsi="Simplified Arabic" w:cs="Simplified Arabic" w:hint="cs"/>
          <w:sz w:val="32"/>
          <w:szCs w:val="32"/>
          <w:rtl/>
          <w:lang w:val="fr-FR" w:bidi="ar-DZ"/>
        </w:rPr>
        <w:t>.</w:t>
      </w:r>
      <w:r w:rsidR="00CA5F28">
        <w:rPr>
          <w:rFonts w:ascii="Simplified Arabic" w:hAnsi="Simplified Arabic" w:cs="Simplified Arabic" w:hint="cs"/>
          <w:sz w:val="32"/>
          <w:szCs w:val="32"/>
          <w:rtl/>
          <w:lang w:val="fr-FR" w:bidi="ar-DZ"/>
        </w:rPr>
        <w:t xml:space="preserve"> </w:t>
      </w:r>
    </w:p>
    <w:p w:rsidR="003F03E0" w:rsidRPr="003F03E0" w:rsidRDefault="003F03E0" w:rsidP="00D23E5A">
      <w:pPr>
        <w:jc w:val="both"/>
        <w:rPr>
          <w:rFonts w:ascii="Simplified Arabic" w:hAnsi="Simplified Arabic" w:cs="Simplified Arabic"/>
          <w:b/>
          <w:bCs/>
          <w:sz w:val="32"/>
          <w:szCs w:val="32"/>
          <w:rtl/>
          <w:lang w:val="fr-FR" w:bidi="ar-DZ"/>
        </w:rPr>
      </w:pPr>
      <w:r w:rsidRPr="003F03E0">
        <w:rPr>
          <w:rFonts w:ascii="Simplified Arabic" w:hAnsi="Simplified Arabic" w:cs="Simplified Arabic" w:hint="cs"/>
          <w:b/>
          <w:bCs/>
          <w:sz w:val="32"/>
          <w:szCs w:val="32"/>
          <w:rtl/>
          <w:lang w:val="fr-FR" w:bidi="ar-DZ"/>
        </w:rPr>
        <w:t>ثالثا: في ظل قانون رقم 19-04 المتضمن قانون المالية سنة 2020</w:t>
      </w:r>
    </w:p>
    <w:p w:rsidR="00145729" w:rsidRDefault="006B475E" w:rsidP="00FE28A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إن قانون المالية لسنة 2020/11 تطرق لفكرة المؤسسات الناشئة من خلال المادة 69 منه على مجموعة من تسهيلات والتح</w:t>
      </w:r>
      <w:r w:rsidR="00A1166E">
        <w:rPr>
          <w:rFonts w:ascii="Simplified Arabic" w:hAnsi="Simplified Arabic" w:cs="Simplified Arabic" w:hint="cs"/>
          <w:sz w:val="32"/>
          <w:szCs w:val="32"/>
          <w:rtl/>
          <w:lang w:val="fr-FR" w:bidi="ar-DZ"/>
        </w:rPr>
        <w:t>ض</w:t>
      </w:r>
      <w:r>
        <w:rPr>
          <w:rFonts w:ascii="Simplified Arabic" w:hAnsi="Simplified Arabic" w:cs="Simplified Arabic" w:hint="cs"/>
          <w:sz w:val="32"/>
          <w:szCs w:val="32"/>
          <w:rtl/>
          <w:lang w:val="fr-FR" w:bidi="ar-DZ"/>
        </w:rPr>
        <w:t>يرات الجبائية</w:t>
      </w:r>
      <w:r w:rsidR="00FE28AD">
        <w:rPr>
          <w:rFonts w:ascii="Simplified Arabic" w:hAnsi="Simplified Arabic" w:cs="Simplified Arabic" w:hint="cs"/>
          <w:sz w:val="32"/>
          <w:szCs w:val="32"/>
          <w:rtl/>
          <w:lang w:val="fr-FR" w:bidi="ar-DZ"/>
        </w:rPr>
        <w:t xml:space="preserve"> التي تستفيد منه المؤسسات الناشئة والتي جاء فيها </w:t>
      </w:r>
      <w:r w:rsidR="00FE28AD" w:rsidRPr="00835488">
        <w:rPr>
          <w:rFonts w:ascii="Simplified Arabic" w:hAnsi="Simplified Arabic" w:cs="Simplified Arabic" w:hint="cs"/>
          <w:b/>
          <w:bCs/>
          <w:sz w:val="32"/>
          <w:szCs w:val="32"/>
          <w:rtl/>
          <w:lang w:val="fr-FR" w:bidi="ar-DZ"/>
        </w:rPr>
        <w:t>"تعفى الشركات الناشئة من الضريبة على أرباح الشركات والرسم على القيمة المضافة بالنسبة للمعاملات التجارية"</w:t>
      </w:r>
      <w:r w:rsidR="00A85162" w:rsidRPr="0017035D">
        <w:rPr>
          <w:rStyle w:val="Appelnotedebasdep"/>
          <w:rFonts w:ascii="Simplified Arabic" w:hAnsi="Simplified Arabic"/>
          <w:sz w:val="32"/>
          <w:szCs w:val="32"/>
          <w:rtl/>
          <w:lang w:val="fr-FR" w:bidi="ar-DZ"/>
        </w:rPr>
        <w:footnoteReference w:id="7"/>
      </w:r>
      <w:r>
        <w:rPr>
          <w:rFonts w:ascii="Simplified Arabic" w:hAnsi="Simplified Arabic" w:cs="Simplified Arabic" w:hint="cs"/>
          <w:sz w:val="32"/>
          <w:szCs w:val="32"/>
          <w:rtl/>
          <w:lang w:val="fr-FR" w:bidi="ar-DZ"/>
        </w:rPr>
        <w:t xml:space="preserve"> </w:t>
      </w:r>
      <w:r w:rsidR="005D0922">
        <w:rPr>
          <w:rFonts w:ascii="Simplified Arabic" w:hAnsi="Simplified Arabic" w:cs="Simplified Arabic" w:hint="cs"/>
          <w:sz w:val="32"/>
          <w:szCs w:val="32"/>
          <w:rtl/>
          <w:lang w:val="fr-FR" w:bidi="ar-DZ"/>
        </w:rPr>
        <w:t xml:space="preserve"> </w:t>
      </w:r>
    </w:p>
    <w:p w:rsidR="003D5F0C" w:rsidRDefault="00145729" w:rsidP="00FE28A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فالمشرع الجزائري في نص المادة 69 أقر بتسهيلات وتحضيرات جبائية لفائدة المؤسسات الناشئة والتي تنشط في محالات الابتكار والتكنولوجيات الجديدة واعفائها من الضريبة على الأرباح </w:t>
      </w:r>
      <w:r w:rsidR="00A2292B">
        <w:rPr>
          <w:rFonts w:ascii="Simplified Arabic" w:hAnsi="Simplified Arabic" w:cs="Simplified Arabic" w:hint="cs"/>
          <w:sz w:val="32"/>
          <w:szCs w:val="32"/>
          <w:rtl/>
          <w:lang w:val="fr-FR" w:bidi="ar-DZ"/>
        </w:rPr>
        <w:t>والرسم على القيمة المضافة بهدف مرافقتها في مرحلة الانطلاق وضمان تطوير أدائها لاحقا</w:t>
      </w:r>
      <w:r w:rsidR="00A073E1">
        <w:rPr>
          <w:rStyle w:val="Appelnotedebasdep"/>
          <w:rFonts w:ascii="Simplified Arabic" w:hAnsi="Simplified Arabic"/>
          <w:sz w:val="32"/>
          <w:szCs w:val="32"/>
          <w:rtl/>
          <w:lang w:val="fr-FR" w:bidi="ar-DZ"/>
        </w:rPr>
        <w:footnoteReference w:id="8"/>
      </w:r>
      <w:r w:rsidR="00A2292B">
        <w:rPr>
          <w:rFonts w:ascii="Simplified Arabic" w:hAnsi="Simplified Arabic" w:cs="Simplified Arabic" w:hint="cs"/>
          <w:sz w:val="32"/>
          <w:szCs w:val="32"/>
          <w:rtl/>
          <w:lang w:val="fr-FR" w:bidi="ar-DZ"/>
        </w:rPr>
        <w:t>.</w:t>
      </w:r>
    </w:p>
    <w:p w:rsidR="00816C89" w:rsidRDefault="003D5F0C" w:rsidP="003D5F0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كما نصت المادة 131 من نفس القانون على ما يلي: "ينشأ حساب تخصيص خاص في الخزينة رقمه 150-302 عنوانه صندوق وتطوير المنظومة الاقتصادية للمؤسسات الناشئة يقيد في هذا الحساب في باب الإيرادات إعانة الدولة الناتج عن الرسوم غير الجبائية وشبه الجبائية كل الموارد والمساهمات الأخرى"</w:t>
      </w:r>
      <w:r w:rsidR="00816C89">
        <w:rPr>
          <w:rFonts w:ascii="Simplified Arabic" w:hAnsi="Simplified Arabic" w:cs="Simplified Arabic" w:hint="cs"/>
          <w:sz w:val="32"/>
          <w:szCs w:val="32"/>
          <w:rtl/>
          <w:lang w:val="fr-FR" w:bidi="ar-DZ"/>
        </w:rPr>
        <w:t>.</w:t>
      </w:r>
    </w:p>
    <w:p w:rsidR="0043669F" w:rsidRDefault="00816C89" w:rsidP="003D5F0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في باب النفقات: تمويل دراسات الجدوى، تمويل وتطوير خطة العمل، تمويل المساعدات التقنية.</w:t>
      </w:r>
    </w:p>
    <w:p w:rsidR="00F50C8C" w:rsidRDefault="0043669F" w:rsidP="003D5F0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ضمان تمويل </w:t>
      </w:r>
      <w:r w:rsidR="00F50C8C">
        <w:rPr>
          <w:rFonts w:ascii="Simplified Arabic" w:hAnsi="Simplified Arabic" w:cs="Simplified Arabic" w:hint="cs"/>
          <w:sz w:val="32"/>
          <w:szCs w:val="32"/>
          <w:rtl/>
          <w:lang w:val="fr-FR" w:bidi="ar-DZ"/>
        </w:rPr>
        <w:t>القروض البنكية لفائدة المؤسسات الناشئة وضع نسب تحفيزية للقروض البنكية، تمويل التكوين احتضان المؤسسات الناشئة.</w:t>
      </w:r>
    </w:p>
    <w:p w:rsidR="00DB006B" w:rsidRDefault="00F50C8C" w:rsidP="003D5F0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كخلاصة يهدف قانون المالية 2020 إلى دعم المؤسسات الناشئة عن طريق مواصلة الإصلاحات الجبائية ودفع الاستثمار والتصدي للتهرب الجبائي مع المحافظة على التوازنات المالية العمومية</w:t>
      </w:r>
      <w:r w:rsidR="004B1D93">
        <w:rPr>
          <w:rStyle w:val="Appelnotedebasdep"/>
          <w:rFonts w:ascii="Simplified Arabic" w:hAnsi="Simplified Arabic"/>
          <w:sz w:val="32"/>
          <w:szCs w:val="32"/>
          <w:rtl/>
          <w:lang w:val="fr-FR" w:bidi="ar-DZ"/>
        </w:rPr>
        <w:footnoteReference w:id="9"/>
      </w:r>
      <w:r>
        <w:rPr>
          <w:rFonts w:ascii="Simplified Arabic" w:hAnsi="Simplified Arabic" w:cs="Simplified Arabic" w:hint="cs"/>
          <w:sz w:val="32"/>
          <w:szCs w:val="32"/>
          <w:rtl/>
          <w:lang w:val="fr-FR" w:bidi="ar-DZ"/>
        </w:rPr>
        <w:t>.</w:t>
      </w:r>
    </w:p>
    <w:p w:rsidR="00013FE4" w:rsidRDefault="00DB006B" w:rsidP="003D5F0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رابعا: في ظل المرسوم التنفيذي رقم 20-254 المؤروخ في 15 سبتمبر 2020 المتضمن انشاء لجنة </w:t>
      </w:r>
      <w:r w:rsidR="000A3DE0">
        <w:rPr>
          <w:rFonts w:ascii="Simplified Arabic" w:hAnsi="Simplified Arabic" w:cs="Simplified Arabic" w:hint="cs"/>
          <w:sz w:val="32"/>
          <w:szCs w:val="32"/>
          <w:rtl/>
          <w:lang w:val="fr-FR" w:bidi="ar-DZ"/>
        </w:rPr>
        <w:t>وطنية لمنح علامة "مؤسسة ناشئة"، "مشروع مبتكر" و"حاضنة أعمال" تحديد مهامها، وتشكيلها وسيرها.</w:t>
      </w:r>
    </w:p>
    <w:p w:rsidR="00A87CC1" w:rsidRDefault="00013FE4" w:rsidP="003D5F0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حسب المادة 11 من هذا المرسوم والتي نصت على أنه "تعتبر "مؤسسة ناشئة" كل مؤسسة خاصة لقانون الجزائري وتحترم المعايير الآتية:</w:t>
      </w:r>
    </w:p>
    <w:p w:rsidR="00A87CC1" w:rsidRDefault="00A87CC1" w:rsidP="00A87CC1">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يجب أن لت يتجاوز عمر المؤسسة ثماني (8) سنوات.</w:t>
      </w:r>
    </w:p>
    <w:p w:rsidR="00A87CC1" w:rsidRDefault="00A87CC1" w:rsidP="00A87CC1">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يجب أن يعتمد نموذج أعمال مؤسسة على منتجات أو خدمات أو نموذج أعمال أو أي فكرة مبتكرة.</w:t>
      </w:r>
    </w:p>
    <w:p w:rsidR="00A87CC1" w:rsidRDefault="00A87CC1" w:rsidP="00A87CC1">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يجب أن لا تجاوز رقم الأعمال السنوي المبلغ الذي تحدده اللجنة.</w:t>
      </w:r>
    </w:p>
    <w:p w:rsidR="002532AA" w:rsidRDefault="00A87CC1" w:rsidP="00A87CC1">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أن يكون رأ</w:t>
      </w:r>
      <w:r w:rsidR="002532AA">
        <w:rPr>
          <w:rFonts w:ascii="Simplified Arabic" w:hAnsi="Simplified Arabic" w:cs="Simplified Arabic" w:hint="cs"/>
          <w:sz w:val="32"/>
          <w:szCs w:val="32"/>
          <w:rtl/>
          <w:lang w:val="fr-FR" w:bidi="ar-DZ"/>
        </w:rPr>
        <w:t>س</w:t>
      </w:r>
      <w:r>
        <w:rPr>
          <w:rFonts w:ascii="Simplified Arabic" w:hAnsi="Simplified Arabic" w:cs="Simplified Arabic" w:hint="cs"/>
          <w:sz w:val="32"/>
          <w:szCs w:val="32"/>
          <w:rtl/>
          <w:lang w:val="fr-FR" w:bidi="ar-DZ"/>
        </w:rPr>
        <w:t xml:space="preserve"> مال مملوكا بنسبة 50</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xml:space="preserve"> على الأقل من قبل أشخاص طبيعيين أو صندوق استثمار</w:t>
      </w:r>
      <w:r w:rsidR="002532AA">
        <w:rPr>
          <w:rFonts w:ascii="Simplified Arabic" w:hAnsi="Simplified Arabic" w:cs="Simplified Arabic" w:hint="cs"/>
          <w:sz w:val="32"/>
          <w:szCs w:val="32"/>
          <w:rtl/>
          <w:lang w:val="fr-FR" w:bidi="ar-DZ"/>
        </w:rPr>
        <w:t xml:space="preserve"> معتمد أو من طرف مؤسسات أخرى حاصلة على علامة "مؤسسة ناشئة".</w:t>
      </w:r>
    </w:p>
    <w:p w:rsidR="002532AA" w:rsidRDefault="002532AA" w:rsidP="00A87CC1">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يجب أن تكون إمكانيات نمو المؤسسة كبيرة بما فيه الكفاية.</w:t>
      </w:r>
    </w:p>
    <w:p w:rsidR="002532AA" w:rsidRDefault="002532AA" w:rsidP="00A87CC1">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يجب لا يتجاوز عدد العمال 250 عامل</w:t>
      </w:r>
      <w:r>
        <w:rPr>
          <w:rStyle w:val="Appelnotedebasdep"/>
          <w:rFonts w:ascii="Simplified Arabic" w:hAnsi="Simplified Arabic"/>
          <w:sz w:val="32"/>
          <w:szCs w:val="32"/>
          <w:rtl/>
          <w:lang w:val="fr-FR" w:bidi="ar-DZ"/>
        </w:rPr>
        <w:footnoteReference w:id="10"/>
      </w:r>
      <w:r>
        <w:rPr>
          <w:rFonts w:ascii="Simplified Arabic" w:hAnsi="Simplified Arabic" w:cs="Simplified Arabic" w:hint="cs"/>
          <w:sz w:val="32"/>
          <w:szCs w:val="32"/>
          <w:rtl/>
          <w:lang w:val="fr-FR" w:bidi="ar-DZ"/>
        </w:rPr>
        <w:t>.</w:t>
      </w:r>
    </w:p>
    <w:p w:rsidR="00CE1315" w:rsidRDefault="00ED31A1" w:rsidP="00ED31A1">
      <w:pPr>
        <w:jc w:val="both"/>
        <w:rPr>
          <w:rFonts w:ascii="Simplified Arabic" w:hAnsi="Simplified Arabic" w:cs="Simplified Arabic"/>
          <w:sz w:val="32"/>
          <w:szCs w:val="32"/>
          <w:rtl/>
          <w:lang w:val="fr-FR" w:bidi="ar-DZ"/>
        </w:rPr>
      </w:pPr>
      <w:r w:rsidRPr="00ED31A1">
        <w:rPr>
          <w:rFonts w:ascii="Simplified Arabic" w:hAnsi="Simplified Arabic" w:cs="Simplified Arabic" w:hint="cs"/>
          <w:sz w:val="32"/>
          <w:szCs w:val="32"/>
          <w:rtl/>
          <w:lang w:val="fr-FR" w:bidi="ar-DZ"/>
        </w:rPr>
        <w:t xml:space="preserve">غير </w:t>
      </w:r>
      <w:r>
        <w:rPr>
          <w:rFonts w:ascii="Simplified Arabic" w:hAnsi="Simplified Arabic" w:cs="Simplified Arabic" w:hint="cs"/>
          <w:sz w:val="32"/>
          <w:szCs w:val="32"/>
          <w:rtl/>
          <w:lang w:val="fr-FR" w:bidi="ar-DZ"/>
        </w:rPr>
        <w:t>أن هذا التعريف لم يفرق بين الشركة والمؤسسة بالغرم من التابين الكبير بين اللفظين ومن خلال ما سبق يمكن تعريف المؤسسات الناشئة كالنحو التالي:</w:t>
      </w:r>
      <w:r w:rsidR="00F045CE">
        <w:rPr>
          <w:rFonts w:ascii="Simplified Arabic" w:hAnsi="Simplified Arabic" w:cs="Simplified Arabic" w:hint="cs"/>
          <w:sz w:val="32"/>
          <w:szCs w:val="32"/>
          <w:rtl/>
          <w:lang w:val="fr-FR" w:bidi="ar-DZ"/>
        </w:rPr>
        <w:t xml:space="preserve"> المؤسسات الناشئة هي مؤسسات حديثة، النشأة في عالم الأعمال تكاليفها منخفضة مقابل أرباحها السريعة ظل قابليتها السريعة </w:t>
      </w:r>
      <w:r w:rsidR="00326602">
        <w:rPr>
          <w:rFonts w:ascii="Simplified Arabic" w:hAnsi="Simplified Arabic" w:cs="Simplified Arabic" w:hint="cs"/>
          <w:sz w:val="32"/>
          <w:szCs w:val="32"/>
          <w:rtl/>
          <w:lang w:val="fr-FR" w:bidi="ar-DZ"/>
        </w:rPr>
        <w:t>للنمو والقدرة على التوسع باعتمادها على التكنولوجيا الحديثة والمتطورة</w:t>
      </w:r>
      <w:r w:rsidR="00771819">
        <w:rPr>
          <w:rStyle w:val="Appelnotedebasdep"/>
          <w:rFonts w:ascii="Simplified Arabic" w:hAnsi="Simplified Arabic"/>
          <w:sz w:val="32"/>
          <w:szCs w:val="32"/>
          <w:rtl/>
          <w:lang w:val="fr-FR" w:bidi="ar-DZ"/>
        </w:rPr>
        <w:footnoteReference w:id="11"/>
      </w:r>
      <w:r w:rsidR="00326602">
        <w:rPr>
          <w:rFonts w:ascii="Simplified Arabic" w:hAnsi="Simplified Arabic" w:cs="Simplified Arabic" w:hint="cs"/>
          <w:sz w:val="32"/>
          <w:szCs w:val="32"/>
          <w:rtl/>
          <w:lang w:val="fr-FR" w:bidi="ar-DZ"/>
        </w:rPr>
        <w:t>.</w:t>
      </w:r>
      <w:r w:rsidR="00F045CE">
        <w:rPr>
          <w:rFonts w:ascii="Simplified Arabic" w:hAnsi="Simplified Arabic" w:cs="Simplified Arabic" w:hint="cs"/>
          <w:sz w:val="32"/>
          <w:szCs w:val="32"/>
          <w:rtl/>
          <w:lang w:val="fr-FR" w:bidi="ar-DZ"/>
        </w:rPr>
        <w:t xml:space="preserve"> </w:t>
      </w:r>
      <w:r w:rsidR="002532AA" w:rsidRPr="00ED31A1">
        <w:rPr>
          <w:rFonts w:ascii="Simplified Arabic" w:hAnsi="Simplified Arabic" w:cs="Simplified Arabic" w:hint="cs"/>
          <w:sz w:val="32"/>
          <w:szCs w:val="32"/>
          <w:rtl/>
          <w:lang w:val="fr-FR" w:bidi="ar-DZ"/>
        </w:rPr>
        <w:t xml:space="preserve"> </w:t>
      </w:r>
      <w:r w:rsidR="00A87CC1" w:rsidRPr="00ED31A1">
        <w:rPr>
          <w:rFonts w:ascii="Simplified Arabic" w:hAnsi="Simplified Arabic" w:cs="Simplified Arabic" w:hint="cs"/>
          <w:sz w:val="32"/>
          <w:szCs w:val="32"/>
          <w:rtl/>
          <w:lang w:val="fr-FR" w:bidi="ar-DZ"/>
        </w:rPr>
        <w:t xml:space="preserve"> </w:t>
      </w:r>
      <w:r w:rsidR="00145729" w:rsidRPr="00ED31A1">
        <w:rPr>
          <w:rFonts w:ascii="Simplified Arabic" w:hAnsi="Simplified Arabic" w:cs="Simplified Arabic" w:hint="cs"/>
          <w:sz w:val="32"/>
          <w:szCs w:val="32"/>
          <w:rtl/>
          <w:lang w:val="fr-FR" w:bidi="ar-DZ"/>
        </w:rPr>
        <w:t xml:space="preserve"> </w:t>
      </w:r>
      <w:r w:rsidR="006E38CD" w:rsidRPr="00ED31A1">
        <w:rPr>
          <w:rFonts w:ascii="Simplified Arabic" w:hAnsi="Simplified Arabic" w:cs="Simplified Arabic" w:hint="cs"/>
          <w:sz w:val="32"/>
          <w:szCs w:val="32"/>
          <w:rtl/>
          <w:lang w:val="fr-FR" w:bidi="ar-DZ"/>
        </w:rPr>
        <w:t xml:space="preserve"> </w:t>
      </w:r>
      <w:r w:rsidR="00AB2337" w:rsidRPr="00ED31A1">
        <w:rPr>
          <w:rFonts w:ascii="Simplified Arabic" w:hAnsi="Simplified Arabic" w:cs="Simplified Arabic" w:hint="cs"/>
          <w:sz w:val="32"/>
          <w:szCs w:val="32"/>
          <w:rtl/>
          <w:lang w:val="fr-FR" w:bidi="ar-DZ"/>
        </w:rPr>
        <w:t xml:space="preserve"> </w:t>
      </w:r>
    </w:p>
    <w:p w:rsidR="003A0731" w:rsidRDefault="003A0731" w:rsidP="00ED31A1">
      <w:pPr>
        <w:jc w:val="both"/>
        <w:rPr>
          <w:rFonts w:ascii="Simplified Arabic" w:hAnsi="Simplified Arabic" w:cs="Simplified Arabic"/>
          <w:sz w:val="32"/>
          <w:szCs w:val="32"/>
          <w:rtl/>
          <w:lang w:val="fr-FR" w:bidi="ar-DZ"/>
        </w:rPr>
      </w:pPr>
    </w:p>
    <w:p w:rsidR="003A0731" w:rsidRDefault="003A0731" w:rsidP="00ED31A1">
      <w:pPr>
        <w:jc w:val="both"/>
        <w:rPr>
          <w:rFonts w:ascii="Simplified Arabic" w:hAnsi="Simplified Arabic" w:cs="Simplified Arabic"/>
          <w:sz w:val="32"/>
          <w:szCs w:val="32"/>
          <w:rtl/>
          <w:lang w:val="fr-FR" w:bidi="ar-DZ"/>
        </w:rPr>
      </w:pPr>
    </w:p>
    <w:p w:rsidR="00CE1315" w:rsidRPr="00CE1315" w:rsidRDefault="00CE1315" w:rsidP="00ED31A1">
      <w:pPr>
        <w:jc w:val="both"/>
        <w:rPr>
          <w:rFonts w:ascii="Simplified Arabic" w:hAnsi="Simplified Arabic" w:cs="Simplified Arabic"/>
          <w:b/>
          <w:bCs/>
          <w:sz w:val="32"/>
          <w:szCs w:val="32"/>
          <w:rtl/>
          <w:lang w:val="fr-FR" w:bidi="ar-DZ"/>
        </w:rPr>
      </w:pPr>
      <w:r w:rsidRPr="00CE1315">
        <w:rPr>
          <w:rFonts w:ascii="Simplified Arabic" w:hAnsi="Simplified Arabic" w:cs="Simplified Arabic" w:hint="cs"/>
          <w:b/>
          <w:bCs/>
          <w:sz w:val="32"/>
          <w:szCs w:val="32"/>
          <w:rtl/>
          <w:lang w:val="fr-FR" w:bidi="ar-DZ"/>
        </w:rPr>
        <w:lastRenderedPageBreak/>
        <w:t>2- الاطار التنظيمي:</w:t>
      </w:r>
    </w:p>
    <w:p w:rsidR="008D4769" w:rsidRDefault="008D4769" w:rsidP="008D47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تجسيدا لتوجهات الدولة الرامية إلى كعم وترقية المؤسسات الناشئة تم وضع إطار تنظيمي لهذا النسيج المؤسساتي بإنشاء وزارة خاصة به إلى جانب انشاء لجنة وطنية تختص بمنح علامة شركة ناشئة ومشروع مبتكر وحاضنة أعمال، كما سيتم توضيحه في الآتي:</w:t>
      </w:r>
    </w:p>
    <w:p w:rsidR="00A275BC" w:rsidRDefault="008D4769" w:rsidP="00A275B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وز</w:t>
      </w:r>
      <w:r w:rsidR="00D30968">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 xml:space="preserve">رة المؤسسات الصغيرة </w:t>
      </w:r>
      <w:r w:rsidR="00D30968">
        <w:rPr>
          <w:rFonts w:ascii="Simplified Arabic" w:hAnsi="Simplified Arabic" w:cs="Simplified Arabic" w:hint="cs"/>
          <w:sz w:val="32"/>
          <w:szCs w:val="32"/>
          <w:rtl/>
          <w:lang w:val="fr-FR" w:bidi="ar-DZ"/>
        </w:rPr>
        <w:t xml:space="preserve">والمؤسسات الناشئة واقتصاد المعرفة في اطار سعي الدولة للنهوض بقطاع المؤسسات الناشئة برزت لأول مرة تسميتها على إحدى الوزارات الجزائرية </w:t>
      </w:r>
      <w:r w:rsidR="0078239A">
        <w:rPr>
          <w:rFonts w:ascii="Simplified Arabic" w:hAnsi="Simplified Arabic" w:cs="Simplified Arabic" w:hint="cs"/>
          <w:sz w:val="32"/>
          <w:szCs w:val="32"/>
          <w:rtl/>
          <w:lang w:val="fr-FR" w:bidi="ar-DZ"/>
        </w:rPr>
        <w:t xml:space="preserve">وهي وزارة المؤسسات الصغيرة والمؤسسات الناشئة واقتصاد المعرفة، التي تعد الهيئة </w:t>
      </w:r>
      <w:r w:rsidR="00A275BC">
        <w:rPr>
          <w:rFonts w:ascii="Simplified Arabic" w:hAnsi="Simplified Arabic" w:cs="Simplified Arabic" w:hint="cs"/>
          <w:sz w:val="32"/>
          <w:szCs w:val="32"/>
          <w:rtl/>
          <w:lang w:val="fr-FR" w:bidi="ar-DZ"/>
        </w:rPr>
        <w:t>الرسمية</w:t>
      </w:r>
      <w:r w:rsidR="0078239A">
        <w:rPr>
          <w:rFonts w:ascii="Simplified Arabic" w:hAnsi="Simplified Arabic" w:cs="Simplified Arabic" w:hint="cs"/>
          <w:sz w:val="32"/>
          <w:szCs w:val="32"/>
          <w:rtl/>
          <w:lang w:val="fr-FR" w:bidi="ar-DZ"/>
        </w:rPr>
        <w:t xml:space="preserve"> الأولى المشرفة على هذا القطاع في الجزائر</w:t>
      </w:r>
      <w:r w:rsidR="00A275BC">
        <w:rPr>
          <w:rFonts w:ascii="Simplified Arabic" w:hAnsi="Simplified Arabic" w:cs="Simplified Arabic" w:hint="cs"/>
          <w:sz w:val="32"/>
          <w:szCs w:val="32"/>
          <w:rtl/>
          <w:lang w:val="fr-FR" w:bidi="ar-DZ"/>
        </w:rPr>
        <w:t>.</w:t>
      </w:r>
    </w:p>
    <w:p w:rsidR="001F0B14" w:rsidRDefault="00B82877" w:rsidP="00A275B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ضمن الإصلاحات الاقتصادية صدر المرسوم التنفيذي 20-54 الذي يحدد صلاحيات وزير المؤسسات الصغيرة والمؤسسات الناشئة واقتصاد المعرفة</w:t>
      </w:r>
      <w:r>
        <w:rPr>
          <w:rStyle w:val="Appelnotedebasdep"/>
          <w:rFonts w:ascii="Simplified Arabic" w:hAnsi="Simplified Arabic"/>
          <w:sz w:val="32"/>
          <w:szCs w:val="32"/>
          <w:rtl/>
          <w:lang w:val="fr-FR" w:bidi="ar-DZ"/>
        </w:rPr>
        <w:footnoteReference w:id="12"/>
      </w:r>
      <w:r>
        <w:rPr>
          <w:rFonts w:ascii="Simplified Arabic" w:hAnsi="Simplified Arabic" w:cs="Simplified Arabic" w:hint="cs"/>
          <w:sz w:val="32"/>
          <w:szCs w:val="32"/>
          <w:rtl/>
          <w:lang w:val="fr-FR" w:bidi="ar-DZ"/>
        </w:rPr>
        <w:t xml:space="preserve"> </w:t>
      </w:r>
      <w:r w:rsidR="00D30968">
        <w:rPr>
          <w:rFonts w:ascii="Simplified Arabic" w:hAnsi="Simplified Arabic" w:cs="Simplified Arabic" w:hint="cs"/>
          <w:sz w:val="32"/>
          <w:szCs w:val="32"/>
          <w:rtl/>
          <w:lang w:val="fr-FR" w:bidi="ar-DZ"/>
        </w:rPr>
        <w:t xml:space="preserve"> </w:t>
      </w:r>
      <w:r w:rsidR="004C6724">
        <w:rPr>
          <w:rFonts w:ascii="Simplified Arabic" w:hAnsi="Simplified Arabic" w:cs="Simplified Arabic" w:hint="cs"/>
          <w:sz w:val="32"/>
          <w:szCs w:val="32"/>
          <w:rtl/>
          <w:lang w:val="fr-FR" w:bidi="ar-DZ"/>
        </w:rPr>
        <w:t>من خلالهما أعيد بناء تصور هيكلي ضمن سياسة جديدة ترمي إلى استحداث مؤسسات ناشئة بالموازاة مع المؤسسات الصغيرة والمتوسطة</w:t>
      </w:r>
      <w:r w:rsidR="004C6724">
        <w:rPr>
          <w:rStyle w:val="Appelnotedebasdep"/>
          <w:rFonts w:ascii="Simplified Arabic" w:hAnsi="Simplified Arabic"/>
          <w:sz w:val="32"/>
          <w:szCs w:val="32"/>
          <w:rtl/>
          <w:lang w:val="fr-FR" w:bidi="ar-DZ"/>
        </w:rPr>
        <w:footnoteReference w:id="13"/>
      </w:r>
      <w:r w:rsidR="004C6724">
        <w:rPr>
          <w:rFonts w:ascii="Simplified Arabic" w:hAnsi="Simplified Arabic" w:cs="Simplified Arabic" w:hint="cs"/>
          <w:sz w:val="32"/>
          <w:szCs w:val="32"/>
          <w:rtl/>
          <w:lang w:val="fr-FR" w:bidi="ar-DZ"/>
        </w:rPr>
        <w:t>.</w:t>
      </w:r>
      <w:r w:rsidR="008D4769">
        <w:rPr>
          <w:rFonts w:ascii="Simplified Arabic" w:hAnsi="Simplified Arabic" w:cs="Simplified Arabic" w:hint="cs"/>
          <w:sz w:val="32"/>
          <w:szCs w:val="32"/>
          <w:rtl/>
          <w:lang w:val="fr-FR" w:bidi="ar-DZ"/>
        </w:rPr>
        <w:t xml:space="preserve"> </w:t>
      </w:r>
    </w:p>
    <w:p w:rsidR="001F0B14" w:rsidRDefault="001F0B14" w:rsidP="00A275B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من جانب آخر يضم الهيكل التنظيمي للوزارة مديرية المؤسسات الناشئة التي تعنى بكل ما يتعلق بالمؤسسات الناشئة من خلال عمل مديريتين فرعيتين، المديرية الفرعية لتطوير المؤسسات الناشئة والمديرية الفرعية للنظام البيئي للمؤسسات الناشئة.</w:t>
      </w:r>
    </w:p>
    <w:p w:rsidR="009373D5" w:rsidRDefault="001F0B14" w:rsidP="00A275B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اللجنة الوطنية لمنح علامة شركة ناشئة ومشروع مبتكر وحاضنات أعمال، تم بموجب المرسوم رقم 20-254 المؤرخ في 15 سبتمبر إنشاء لجنة وطنية لمنح علامة شركة ناشئة ومشروع مبتكر وترقيتها والمشاركة في ترقية النظم البيئية للمؤسسات الناشئة (المرسوم 20/252) (المادة 11، صفحة 10) يرأس اللجنة الوطنية الوزير المكلف بالمؤسسات الناشئة أو ممثلة، وتتشكل من الأعضاء ممثلين عن عدة وزارات</w:t>
      </w:r>
      <w:r w:rsidR="003D7185">
        <w:rPr>
          <w:rStyle w:val="Appelnotedebasdep"/>
          <w:rFonts w:ascii="Simplified Arabic" w:hAnsi="Simplified Arabic"/>
          <w:sz w:val="32"/>
          <w:szCs w:val="32"/>
          <w:rtl/>
          <w:lang w:val="fr-FR" w:bidi="ar-DZ"/>
        </w:rPr>
        <w:footnoteReference w:id="14"/>
      </w:r>
      <w:r>
        <w:rPr>
          <w:rFonts w:ascii="Simplified Arabic" w:hAnsi="Simplified Arabic" w:cs="Simplified Arabic" w:hint="cs"/>
          <w:sz w:val="32"/>
          <w:szCs w:val="32"/>
          <w:rtl/>
          <w:lang w:val="fr-FR" w:bidi="ar-DZ"/>
        </w:rPr>
        <w:t>.</w:t>
      </w:r>
    </w:p>
    <w:p w:rsidR="003A0731" w:rsidRDefault="003A0731" w:rsidP="00A275BC">
      <w:pPr>
        <w:jc w:val="both"/>
        <w:rPr>
          <w:rFonts w:ascii="Simplified Arabic" w:hAnsi="Simplified Arabic" w:cs="Simplified Arabic"/>
          <w:b/>
          <w:bCs/>
          <w:sz w:val="32"/>
          <w:szCs w:val="32"/>
          <w:rtl/>
          <w:lang w:val="fr-FR" w:bidi="ar-DZ"/>
        </w:rPr>
      </w:pPr>
    </w:p>
    <w:p w:rsidR="003A0731" w:rsidRDefault="003A0731" w:rsidP="00A275BC">
      <w:pPr>
        <w:jc w:val="both"/>
        <w:rPr>
          <w:rFonts w:ascii="Simplified Arabic" w:hAnsi="Simplified Arabic" w:cs="Simplified Arabic"/>
          <w:b/>
          <w:bCs/>
          <w:sz w:val="32"/>
          <w:szCs w:val="32"/>
          <w:rtl/>
          <w:lang w:val="fr-FR" w:bidi="ar-DZ"/>
        </w:rPr>
      </w:pPr>
    </w:p>
    <w:p w:rsidR="003A0731" w:rsidRDefault="003A0731" w:rsidP="00A275BC">
      <w:pPr>
        <w:jc w:val="both"/>
        <w:rPr>
          <w:rFonts w:ascii="Simplified Arabic" w:hAnsi="Simplified Arabic" w:cs="Simplified Arabic"/>
          <w:b/>
          <w:bCs/>
          <w:sz w:val="32"/>
          <w:szCs w:val="32"/>
          <w:rtl/>
          <w:lang w:val="fr-FR" w:bidi="ar-DZ"/>
        </w:rPr>
      </w:pPr>
    </w:p>
    <w:p w:rsidR="009373D5" w:rsidRPr="00681836" w:rsidRDefault="009373D5" w:rsidP="00A275BC">
      <w:pPr>
        <w:jc w:val="both"/>
        <w:rPr>
          <w:rFonts w:ascii="Simplified Arabic" w:hAnsi="Simplified Arabic" w:cs="Simplified Arabic"/>
          <w:b/>
          <w:bCs/>
          <w:sz w:val="32"/>
          <w:szCs w:val="32"/>
          <w:rtl/>
          <w:lang w:val="fr-FR" w:bidi="ar-DZ"/>
        </w:rPr>
      </w:pPr>
      <w:r w:rsidRPr="00681836">
        <w:rPr>
          <w:rFonts w:ascii="Simplified Arabic" w:hAnsi="Simplified Arabic" w:cs="Simplified Arabic" w:hint="cs"/>
          <w:b/>
          <w:bCs/>
          <w:sz w:val="32"/>
          <w:szCs w:val="32"/>
          <w:rtl/>
          <w:lang w:val="fr-FR" w:bidi="ar-DZ"/>
        </w:rPr>
        <w:lastRenderedPageBreak/>
        <w:t>المطلب الثاني: أهمية وخصائص المؤسسة الناشئة</w:t>
      </w:r>
    </w:p>
    <w:p w:rsidR="00681836" w:rsidRDefault="009373D5" w:rsidP="00A275B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المؤسسة الناشئة كغيرها </w:t>
      </w:r>
      <w:r w:rsidR="00681836">
        <w:rPr>
          <w:rFonts w:ascii="Simplified Arabic" w:hAnsi="Simplified Arabic" w:cs="Simplified Arabic" w:hint="cs"/>
          <w:sz w:val="32"/>
          <w:szCs w:val="32"/>
          <w:rtl/>
          <w:lang w:val="fr-FR" w:bidi="ar-DZ"/>
        </w:rPr>
        <w:t>من المؤسسات لها أهمية وخصائص متنوعة لذلك سنتطرق من خلال هذا المطلب إلى أهمية المؤسسة الناشئة في الفرع الأول وخصائصها في الفرع الثاني.</w:t>
      </w:r>
    </w:p>
    <w:p w:rsidR="009F2A5E" w:rsidRPr="00F74689" w:rsidRDefault="009F2A5E" w:rsidP="00A275BC">
      <w:pPr>
        <w:jc w:val="both"/>
        <w:rPr>
          <w:rFonts w:ascii="Simplified Arabic" w:hAnsi="Simplified Arabic" w:cs="Simplified Arabic"/>
          <w:b/>
          <w:bCs/>
          <w:sz w:val="32"/>
          <w:szCs w:val="32"/>
          <w:rtl/>
          <w:lang w:val="fr-FR" w:bidi="ar-DZ"/>
        </w:rPr>
      </w:pPr>
      <w:r w:rsidRPr="00F74689">
        <w:rPr>
          <w:rFonts w:ascii="Simplified Arabic" w:hAnsi="Simplified Arabic" w:cs="Simplified Arabic" w:hint="cs"/>
          <w:b/>
          <w:bCs/>
          <w:sz w:val="32"/>
          <w:szCs w:val="32"/>
          <w:rtl/>
          <w:lang w:val="fr-FR" w:bidi="ar-DZ"/>
        </w:rPr>
        <w:t>الفرع الأول: أهمية وأهداف المؤسسة الناشئة</w:t>
      </w:r>
    </w:p>
    <w:p w:rsidR="00567F84" w:rsidRPr="00F74689" w:rsidRDefault="009F2A5E" w:rsidP="00A275BC">
      <w:pPr>
        <w:jc w:val="both"/>
        <w:rPr>
          <w:rFonts w:ascii="Simplified Arabic" w:hAnsi="Simplified Arabic" w:cs="Simplified Arabic"/>
          <w:b/>
          <w:bCs/>
          <w:sz w:val="32"/>
          <w:szCs w:val="32"/>
          <w:rtl/>
          <w:lang w:val="fr-FR" w:bidi="ar-DZ"/>
        </w:rPr>
      </w:pPr>
      <w:r w:rsidRPr="00F74689">
        <w:rPr>
          <w:rFonts w:ascii="Simplified Arabic" w:hAnsi="Simplified Arabic" w:cs="Simplified Arabic" w:hint="cs"/>
          <w:b/>
          <w:bCs/>
          <w:sz w:val="32"/>
          <w:szCs w:val="32"/>
          <w:rtl/>
          <w:lang w:val="fr-FR" w:bidi="ar-DZ"/>
        </w:rPr>
        <w:t>أولا: أهمية المؤسسة الناشئة</w:t>
      </w:r>
    </w:p>
    <w:p w:rsidR="00567F84" w:rsidRDefault="00567F84" w:rsidP="00A275B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تعلب المؤسسات الناشئة دورا كبيرا في التنمية حيث تمس كل من الجانب الاجتماعي والاقتصادي للتنمية، حيث تتمثل أهمية هذه المؤسسات في:</w:t>
      </w:r>
    </w:p>
    <w:p w:rsidR="00F74689" w:rsidRDefault="00567F84" w:rsidP="00567F8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خلق فرص عمل</w:t>
      </w:r>
      <w:r w:rsidR="00F74689">
        <w:rPr>
          <w:rFonts w:ascii="Simplified Arabic" w:hAnsi="Simplified Arabic" w:cs="Simplified Arabic" w:hint="cs"/>
          <w:sz w:val="32"/>
          <w:szCs w:val="32"/>
          <w:rtl/>
          <w:lang w:val="fr-FR" w:bidi="ar-DZ"/>
        </w:rPr>
        <w:t xml:space="preserve"> وبالتالي المساعدة على حل مشكلتي الفقر والبطالة</w:t>
      </w:r>
    </w:p>
    <w:p w:rsidR="00F74689" w:rsidRDefault="00F74689" w:rsidP="00567F8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تمكين الفئات التي تملك أفكار استثمارية ولا تملك القدرات لتجسديها على أرض الواقع.</w:t>
      </w:r>
    </w:p>
    <w:p w:rsidR="00C351C5" w:rsidRDefault="00F74689" w:rsidP="00567F8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المساهمة في تحسين النمو الاقتصادي </w:t>
      </w:r>
      <w:r w:rsidR="00C351C5">
        <w:rPr>
          <w:rFonts w:ascii="Simplified Arabic" w:hAnsi="Simplified Arabic" w:cs="Simplified Arabic" w:hint="cs"/>
          <w:sz w:val="32"/>
          <w:szCs w:val="32"/>
          <w:rtl/>
          <w:lang w:val="fr-FR" w:bidi="ar-DZ"/>
        </w:rPr>
        <w:t>من خلال القيمة المضافة التي تحققها.</w:t>
      </w:r>
    </w:p>
    <w:p w:rsidR="00C351C5" w:rsidRDefault="00C351C5" w:rsidP="00567F8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تزويد الأسواق بمختلف الأسواق السلع والخدمات التي تحتاجها.</w:t>
      </w:r>
    </w:p>
    <w:p w:rsidR="00C67C8A" w:rsidRPr="00567F84" w:rsidRDefault="00C351C5" w:rsidP="00567F84">
      <w:pPr>
        <w:pStyle w:val="Paragraphedeliste"/>
        <w:numPr>
          <w:ilvl w:val="0"/>
          <w:numId w:val="15"/>
        </w:num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تزويد مختلف المشاريع بما تحتاج إليه في عملية الاستثمار</w:t>
      </w:r>
      <w:r w:rsidR="0014448E">
        <w:rPr>
          <w:rStyle w:val="Appelnotedebasdep"/>
          <w:rFonts w:ascii="Simplified Arabic" w:hAnsi="Simplified Arabic"/>
          <w:sz w:val="32"/>
          <w:szCs w:val="32"/>
          <w:rtl/>
          <w:lang w:val="fr-FR" w:bidi="ar-DZ"/>
        </w:rPr>
        <w:footnoteReference w:id="15"/>
      </w:r>
      <w:r>
        <w:rPr>
          <w:rFonts w:ascii="Simplified Arabic" w:hAnsi="Simplified Arabic" w:cs="Simplified Arabic" w:hint="cs"/>
          <w:sz w:val="32"/>
          <w:szCs w:val="32"/>
          <w:rtl/>
          <w:lang w:val="fr-FR" w:bidi="ar-DZ"/>
        </w:rPr>
        <w:t>.</w:t>
      </w:r>
      <w:r w:rsidR="00567F84">
        <w:rPr>
          <w:rFonts w:ascii="Simplified Arabic" w:hAnsi="Simplified Arabic" w:cs="Simplified Arabic" w:hint="cs"/>
          <w:sz w:val="32"/>
          <w:szCs w:val="32"/>
          <w:rtl/>
          <w:lang w:val="fr-FR" w:bidi="ar-DZ"/>
        </w:rPr>
        <w:t xml:space="preserve"> </w:t>
      </w:r>
      <w:r w:rsidR="001F0B14" w:rsidRPr="00567F84">
        <w:rPr>
          <w:rFonts w:ascii="Simplified Arabic" w:hAnsi="Simplified Arabic" w:cs="Simplified Arabic" w:hint="cs"/>
          <w:sz w:val="32"/>
          <w:szCs w:val="32"/>
          <w:rtl/>
          <w:lang w:val="fr-FR" w:bidi="ar-DZ"/>
        </w:rPr>
        <w:t xml:space="preserve"> </w:t>
      </w:r>
      <w:r w:rsidR="00F55AB8" w:rsidRPr="00567F84">
        <w:rPr>
          <w:rFonts w:ascii="Simplified Arabic" w:hAnsi="Simplified Arabic" w:cs="Simplified Arabic" w:hint="cs"/>
          <w:sz w:val="32"/>
          <w:szCs w:val="32"/>
          <w:rtl/>
          <w:lang w:val="fr-FR" w:bidi="ar-DZ"/>
        </w:rPr>
        <w:t xml:space="preserve"> </w:t>
      </w:r>
    </w:p>
    <w:p w:rsidR="00A57994" w:rsidRDefault="00A57994" w:rsidP="00A57994">
      <w:pPr>
        <w:jc w:val="both"/>
        <w:rPr>
          <w:rFonts w:ascii="Simplified Arabic" w:hAnsi="Simplified Arabic" w:cs="Simplified Arabic"/>
          <w:sz w:val="32"/>
          <w:szCs w:val="32"/>
          <w:rtl/>
          <w:lang w:val="fr-FR" w:bidi="ar-DZ"/>
        </w:rPr>
      </w:pPr>
      <w:r w:rsidRPr="00A57994">
        <w:rPr>
          <w:rFonts w:ascii="Simplified Arabic" w:hAnsi="Simplified Arabic" w:cs="Simplified Arabic" w:hint="cs"/>
          <w:sz w:val="32"/>
          <w:szCs w:val="32"/>
          <w:rtl/>
          <w:lang w:val="fr-FR" w:bidi="ar-DZ"/>
        </w:rPr>
        <w:t>الابتكار في البحث</w:t>
      </w:r>
      <w:r>
        <w:rPr>
          <w:rFonts w:ascii="Simplified Arabic" w:hAnsi="Simplified Arabic" w:cs="Simplified Arabic" w:hint="cs"/>
          <w:sz w:val="32"/>
          <w:szCs w:val="32"/>
          <w:rtl/>
          <w:lang w:val="fr-FR" w:bidi="ar-DZ"/>
        </w:rPr>
        <w:t xml:space="preserve"> والتطوير ولا سيما في مجال التكنولوجيا وهو أداة ضرورية أكثر من أي وقت مضى لتنمية أي بلد في العالم والقدرة على ابتكار وتطور منتجات بتكلفة أقل من 24 مرة مقارنة بالمؤسسات الكبرى (حسب دراسة أمريكية).</w:t>
      </w:r>
    </w:p>
    <w:p w:rsidR="00A57994" w:rsidRDefault="00A57994" w:rsidP="00A5799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زيادة الإنتاجية والحفاظ على التنافسية حيث لعبت دور محوريا في العشرينات والسنوات الماضية وذلك باستخدامها </w:t>
      </w:r>
      <w:r w:rsidR="00A07DC9">
        <w:rPr>
          <w:rFonts w:ascii="Simplified Arabic" w:hAnsi="Simplified Arabic" w:cs="Simplified Arabic" w:hint="cs"/>
          <w:sz w:val="32"/>
          <w:szCs w:val="32"/>
          <w:rtl/>
          <w:lang w:val="fr-FR" w:bidi="ar-DZ"/>
        </w:rPr>
        <w:t>أدوات ووسائل وكذلك تقنية حديثة قللت من التكاليف ورفعت من مستوى جودة المنتجات وكذلك مما ساعدها على ذلك تبنيها الاستراتيجية التكنولوجية التي اكتسبت ميزة تنافسية.</w:t>
      </w:r>
    </w:p>
    <w:p w:rsidR="00A07DC9" w:rsidRDefault="00A07DC9" w:rsidP="00A5799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نشر القيم الإيجابية في المجتمع تعالج العديد من</w:t>
      </w:r>
      <w:r w:rsidR="005038BC">
        <w:rPr>
          <w:rFonts w:ascii="Simplified Arabic" w:hAnsi="Simplified Arabic" w:cs="Simplified Arabic" w:hint="cs"/>
          <w:sz w:val="32"/>
          <w:szCs w:val="32"/>
          <w:rtl/>
          <w:lang w:val="fr-FR" w:bidi="ar-DZ"/>
        </w:rPr>
        <w:t xml:space="preserve"> أهم</w:t>
      </w:r>
      <w:r>
        <w:rPr>
          <w:rFonts w:ascii="Simplified Arabic" w:hAnsi="Simplified Arabic" w:cs="Simplified Arabic" w:hint="cs"/>
          <w:sz w:val="32"/>
          <w:szCs w:val="32"/>
          <w:rtl/>
          <w:lang w:val="fr-FR" w:bidi="ar-DZ"/>
        </w:rPr>
        <w:t xml:space="preserve"> المشاكل</w:t>
      </w:r>
      <w:r w:rsidR="005038BC">
        <w:rPr>
          <w:rFonts w:ascii="Simplified Arabic" w:hAnsi="Simplified Arabic" w:cs="Simplified Arabic" w:hint="cs"/>
          <w:sz w:val="32"/>
          <w:szCs w:val="32"/>
          <w:rtl/>
          <w:lang w:val="fr-FR" w:bidi="ar-DZ"/>
        </w:rPr>
        <w:t xml:space="preserve"> </w:t>
      </w:r>
      <w:r w:rsidR="005B532A">
        <w:rPr>
          <w:rFonts w:ascii="Simplified Arabic" w:hAnsi="Simplified Arabic" w:cs="Simplified Arabic" w:hint="cs"/>
          <w:sz w:val="32"/>
          <w:szCs w:val="32"/>
          <w:rtl/>
          <w:lang w:val="fr-FR" w:bidi="ar-DZ"/>
        </w:rPr>
        <w:t>الاقتصادية والاجتماعية والثقافية لتطوير وكذا ادخال قيم جديدة للمجتمع والمساهمة في تطوير ثقافة المستهلك وتشجيعه على تقبل التغيير</w:t>
      </w:r>
      <w:r w:rsidR="00604E17">
        <w:rPr>
          <w:rStyle w:val="Appelnotedebasdep"/>
          <w:rFonts w:ascii="Simplified Arabic" w:hAnsi="Simplified Arabic"/>
          <w:sz w:val="32"/>
          <w:szCs w:val="32"/>
          <w:rtl/>
          <w:lang w:val="fr-FR" w:bidi="ar-DZ"/>
        </w:rPr>
        <w:footnoteReference w:id="16"/>
      </w:r>
      <w:r w:rsidR="005B532A">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18289F" w:rsidRPr="0018289F" w:rsidRDefault="0018289F" w:rsidP="0018289F">
      <w:pPr>
        <w:jc w:val="both"/>
        <w:rPr>
          <w:rFonts w:ascii="Simplified Arabic" w:hAnsi="Simplified Arabic" w:cs="Simplified Arabic"/>
          <w:b/>
          <w:bCs/>
          <w:sz w:val="32"/>
          <w:szCs w:val="32"/>
          <w:rtl/>
          <w:lang w:val="fr-FR" w:bidi="ar-DZ"/>
        </w:rPr>
      </w:pPr>
      <w:r w:rsidRPr="0018289F">
        <w:rPr>
          <w:rFonts w:ascii="Simplified Arabic" w:hAnsi="Simplified Arabic" w:cs="Simplified Arabic" w:hint="cs"/>
          <w:b/>
          <w:bCs/>
          <w:sz w:val="32"/>
          <w:szCs w:val="32"/>
          <w:rtl/>
          <w:lang w:val="fr-FR" w:bidi="ar-DZ"/>
        </w:rPr>
        <w:t>ثانيا: أهداف المؤسسة الناشئة</w:t>
      </w:r>
    </w:p>
    <w:p w:rsidR="0018289F" w:rsidRPr="0018289F" w:rsidRDefault="003B7FCA" w:rsidP="0018289F">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تسعى المؤسسات الناشئة لتحقيق جملة من الأهداف نذكر منها:</w:t>
      </w:r>
    </w:p>
    <w:p w:rsidR="006659FA" w:rsidRDefault="003B7FCA" w:rsidP="003B7FC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 xml:space="preserve">توفير </w:t>
      </w:r>
      <w:r w:rsidR="006659FA">
        <w:rPr>
          <w:rFonts w:ascii="Simplified Arabic" w:hAnsi="Simplified Arabic" w:cs="Simplified Arabic" w:hint="cs"/>
          <w:sz w:val="32"/>
          <w:szCs w:val="32"/>
          <w:rtl/>
          <w:lang w:val="fr-FR" w:bidi="ar-DZ"/>
        </w:rPr>
        <w:t>المنتجات والمواد الوسيطية للمؤسسات المتوسطة والكبرى.</w:t>
      </w:r>
    </w:p>
    <w:p w:rsidR="006659FA" w:rsidRDefault="006659FA" w:rsidP="003B7FC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تحقيق التوازن الهيكل الإنتاجي للنشاط حيث تفتقر الدول النامية لقاعدة صناعية قوية مم</w:t>
      </w:r>
      <w:r w:rsidR="004C7C91">
        <w:rPr>
          <w:rFonts w:ascii="Simplified Arabic" w:hAnsi="Simplified Arabic" w:cs="Simplified Arabic" w:hint="cs"/>
          <w:sz w:val="32"/>
          <w:szCs w:val="32"/>
          <w:rtl/>
          <w:lang w:val="fr-FR" w:bidi="ar-DZ"/>
        </w:rPr>
        <w:t>ا يتسبب في خلل للهيكل الاقتصادي، وهنا يمكن دور المؤسسات الناشئة في اصلاح هذا الخلل.</w:t>
      </w:r>
    </w:p>
    <w:p w:rsidR="004C7C91" w:rsidRDefault="004C7C91" w:rsidP="003B7FC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التطبيق والالتزام بالمبادئ الإدارية والصناعية العالمية مثل دعم الأفكار الابتكارية والالتزام وإدارة الجودة وتقسيم العمل.</w:t>
      </w:r>
    </w:p>
    <w:p w:rsidR="004C7C91" w:rsidRDefault="0038123D" w:rsidP="003B7FC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استثمار المدخرات المحلية الصغيرة وتوظيفها في مشاريع صغيرة مما يساهم في التنمية الاقتصادية وتعظيم رؤوس الأموال.</w:t>
      </w:r>
    </w:p>
    <w:p w:rsidR="0038123D" w:rsidRDefault="0038123D" w:rsidP="003B7FC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تقليص والحد من البطالة وتوفير مناصب عمل.</w:t>
      </w:r>
    </w:p>
    <w:p w:rsidR="0038123D" w:rsidRDefault="0038123D" w:rsidP="003B7FC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الاسهام في تنويع الصادرات والحد من اقتصاد الريع</w:t>
      </w:r>
      <w:r w:rsidR="004B0BFC">
        <w:rPr>
          <w:rStyle w:val="Appelnotedebasdep"/>
          <w:rFonts w:ascii="Simplified Arabic" w:hAnsi="Simplified Arabic"/>
          <w:sz w:val="32"/>
          <w:szCs w:val="32"/>
          <w:rtl/>
          <w:lang w:val="fr-FR" w:bidi="ar-DZ"/>
        </w:rPr>
        <w:footnoteReference w:id="17"/>
      </w:r>
      <w:r>
        <w:rPr>
          <w:rFonts w:ascii="Simplified Arabic" w:hAnsi="Simplified Arabic" w:cs="Simplified Arabic" w:hint="cs"/>
          <w:sz w:val="32"/>
          <w:szCs w:val="32"/>
          <w:rtl/>
          <w:lang w:val="fr-FR" w:bidi="ar-DZ"/>
        </w:rPr>
        <w:t>.</w:t>
      </w:r>
    </w:p>
    <w:p w:rsidR="00794990" w:rsidRDefault="00794990" w:rsidP="00794990">
      <w:pPr>
        <w:jc w:val="both"/>
        <w:rPr>
          <w:rFonts w:ascii="Simplified Arabic" w:hAnsi="Simplified Arabic" w:cs="Simplified Arabic"/>
          <w:sz w:val="32"/>
          <w:szCs w:val="32"/>
          <w:rtl/>
          <w:lang w:val="fr-FR" w:bidi="ar-DZ"/>
        </w:rPr>
      </w:pPr>
    </w:p>
    <w:p w:rsidR="00794990" w:rsidRPr="00794990" w:rsidRDefault="00794990" w:rsidP="00794990">
      <w:pPr>
        <w:jc w:val="both"/>
        <w:rPr>
          <w:rFonts w:ascii="Simplified Arabic" w:hAnsi="Simplified Arabic" w:cs="Simplified Arabic"/>
          <w:b/>
          <w:bCs/>
          <w:sz w:val="32"/>
          <w:szCs w:val="32"/>
          <w:rtl/>
          <w:lang w:val="fr-FR" w:bidi="ar-DZ"/>
        </w:rPr>
      </w:pPr>
      <w:r w:rsidRPr="00794990">
        <w:rPr>
          <w:rFonts w:ascii="Simplified Arabic" w:hAnsi="Simplified Arabic" w:cs="Simplified Arabic" w:hint="cs"/>
          <w:b/>
          <w:bCs/>
          <w:sz w:val="32"/>
          <w:szCs w:val="32"/>
          <w:rtl/>
          <w:lang w:val="fr-FR" w:bidi="ar-DZ"/>
        </w:rPr>
        <w:t xml:space="preserve">الفرع الثاني: خصائص ومميزات المؤسسة الناشئة </w:t>
      </w:r>
    </w:p>
    <w:p w:rsidR="00794990" w:rsidRPr="00794990" w:rsidRDefault="00794990" w:rsidP="00794990">
      <w:pPr>
        <w:jc w:val="both"/>
        <w:rPr>
          <w:rFonts w:ascii="Simplified Arabic" w:hAnsi="Simplified Arabic" w:cs="Simplified Arabic"/>
          <w:b/>
          <w:bCs/>
          <w:sz w:val="32"/>
          <w:szCs w:val="32"/>
          <w:rtl/>
          <w:lang w:val="fr-FR" w:bidi="ar-DZ"/>
        </w:rPr>
      </w:pPr>
      <w:r w:rsidRPr="00794990">
        <w:rPr>
          <w:rFonts w:ascii="Simplified Arabic" w:hAnsi="Simplified Arabic" w:cs="Simplified Arabic" w:hint="cs"/>
          <w:b/>
          <w:bCs/>
          <w:sz w:val="32"/>
          <w:szCs w:val="32"/>
          <w:rtl/>
          <w:lang w:val="fr-FR" w:bidi="ar-DZ"/>
        </w:rPr>
        <w:t>أولا: خصائص المؤسسات الناشئة</w:t>
      </w:r>
    </w:p>
    <w:p w:rsidR="00794990" w:rsidRDefault="00794990" w:rsidP="00794990">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تتميز المؤسسات الناشئة بمجموعة من الخصائص نذكر منها:</w:t>
      </w:r>
    </w:p>
    <w:p w:rsidR="0020679B" w:rsidRDefault="00794990" w:rsidP="00794990">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تعلب المشاريع الناشئة دورا كبيرا في أي بلد بغض النظر عن </w:t>
      </w:r>
      <w:r w:rsidR="0020679B">
        <w:rPr>
          <w:rFonts w:ascii="Simplified Arabic" w:hAnsi="Simplified Arabic" w:cs="Simplified Arabic" w:hint="cs"/>
          <w:sz w:val="32"/>
          <w:szCs w:val="32"/>
          <w:rtl/>
          <w:lang w:val="fr-FR" w:bidi="ar-DZ"/>
        </w:rPr>
        <w:t>مدى تقدم اقتصاده وذلك بمساهمتها في خلق مناصل الشغل والتنمية المحلية وبخلق نسيج صناعي إلى جانب المؤسسات الكبيرة.</w:t>
      </w:r>
    </w:p>
    <w:p w:rsidR="007C5C8E" w:rsidRDefault="0020679B" w:rsidP="00794990">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توزان </w:t>
      </w:r>
      <w:r w:rsidR="007C5C8E">
        <w:rPr>
          <w:rFonts w:ascii="Simplified Arabic" w:hAnsi="Simplified Arabic" w:cs="Simplified Arabic" w:hint="cs"/>
          <w:sz w:val="32"/>
          <w:szCs w:val="32"/>
          <w:rtl/>
          <w:lang w:val="fr-FR" w:bidi="ar-DZ"/>
        </w:rPr>
        <w:t>هياكل النشاط الإنتاجي: نظرا لمعاناته في معظم الدول النامية من خلل في هيكل الاقتصاد بسبب غياب قاعدة قوية من صناعات صغيرة ومتوسطة يستند إليها، حيث بات من الضروري تقليص الفجوة ووضع استراتيجيات لإصلاح هذا الخلل وتوسيع قاعدة المنشآت الصغيرة القابلة للتطوير والإنتاج.</w:t>
      </w:r>
    </w:p>
    <w:p w:rsidR="007C5C8E" w:rsidRDefault="007C5C8E" w:rsidP="00794990">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دعم الشركات الكبيرة، هذا من خلال توفير المنتجات الوسيطية لنشاط الشركات الأخرى.</w:t>
      </w:r>
    </w:p>
    <w:p w:rsidR="007C5C8E" w:rsidRDefault="007C5C8E" w:rsidP="00794990">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توفير فرص عمل حقيقية وتقليص حجم البطالة: تتميز المؤسسات الناشئة بقدرتها العالية على توفير مناصب شغل ما يؤدي إلى تقليص حجم البطالة.</w:t>
      </w:r>
    </w:p>
    <w:p w:rsidR="00794990" w:rsidRPr="00794990" w:rsidRDefault="007C5C8E" w:rsidP="00794990">
      <w:pPr>
        <w:pStyle w:val="Paragraphedeliste"/>
        <w:numPr>
          <w:ilvl w:val="0"/>
          <w:numId w:val="15"/>
        </w:num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استثمار المدخرات المحلية الصغيرة من خلال توظيف المدخرات نظر الصغر رأس مال وإعادة توزيع الدخل</w:t>
      </w:r>
      <w:r w:rsidR="00032928">
        <w:rPr>
          <w:rStyle w:val="Appelnotedebasdep"/>
          <w:rFonts w:ascii="Simplified Arabic" w:hAnsi="Simplified Arabic"/>
          <w:sz w:val="32"/>
          <w:szCs w:val="32"/>
          <w:rtl/>
          <w:lang w:val="fr-FR" w:bidi="ar-DZ"/>
        </w:rPr>
        <w:footnoteReference w:id="18"/>
      </w:r>
      <w:r>
        <w:rPr>
          <w:rFonts w:ascii="Simplified Arabic" w:hAnsi="Simplified Arabic" w:cs="Simplified Arabic" w:hint="cs"/>
          <w:sz w:val="32"/>
          <w:szCs w:val="32"/>
          <w:rtl/>
          <w:lang w:val="fr-FR" w:bidi="ar-DZ"/>
        </w:rPr>
        <w:t xml:space="preserve">.  </w:t>
      </w:r>
      <w:r w:rsidR="0020679B">
        <w:rPr>
          <w:rFonts w:ascii="Simplified Arabic" w:hAnsi="Simplified Arabic" w:cs="Simplified Arabic" w:hint="cs"/>
          <w:sz w:val="32"/>
          <w:szCs w:val="32"/>
          <w:rtl/>
          <w:lang w:val="fr-FR" w:bidi="ar-DZ"/>
        </w:rPr>
        <w:t xml:space="preserve"> </w:t>
      </w:r>
      <w:r w:rsidR="00794990" w:rsidRPr="00794990">
        <w:rPr>
          <w:rFonts w:ascii="Simplified Arabic" w:hAnsi="Simplified Arabic" w:cs="Simplified Arabic" w:hint="cs"/>
          <w:sz w:val="32"/>
          <w:szCs w:val="32"/>
          <w:rtl/>
          <w:lang w:val="fr-FR" w:bidi="ar-DZ"/>
        </w:rPr>
        <w:t xml:space="preserve"> </w:t>
      </w:r>
    </w:p>
    <w:p w:rsidR="0030281A" w:rsidRPr="0030281A" w:rsidRDefault="0030281A" w:rsidP="00794990">
      <w:pPr>
        <w:jc w:val="both"/>
        <w:rPr>
          <w:rFonts w:ascii="Simplified Arabic" w:hAnsi="Simplified Arabic" w:cs="Simplified Arabic"/>
          <w:b/>
          <w:bCs/>
          <w:sz w:val="32"/>
          <w:szCs w:val="32"/>
          <w:rtl/>
          <w:lang w:val="fr-FR" w:bidi="ar-DZ"/>
        </w:rPr>
      </w:pPr>
      <w:r w:rsidRPr="0030281A">
        <w:rPr>
          <w:rFonts w:ascii="Simplified Arabic" w:hAnsi="Simplified Arabic" w:cs="Simplified Arabic" w:hint="cs"/>
          <w:b/>
          <w:bCs/>
          <w:sz w:val="32"/>
          <w:szCs w:val="32"/>
          <w:rtl/>
          <w:lang w:val="fr-FR" w:bidi="ar-DZ"/>
        </w:rPr>
        <w:t>ثانيا: مميزات المؤسسات الناشئة</w:t>
      </w:r>
    </w:p>
    <w:p w:rsidR="0030281A" w:rsidRDefault="0030281A" w:rsidP="00794990">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لمؤسسة الناشئة مجموعة من الخصائص التي تنفرد بها وتميزها عن الأنواع الأخرى من المؤسسات والتي وردت في مختلف التعاريف.</w:t>
      </w:r>
    </w:p>
    <w:p w:rsidR="0030281A" w:rsidRDefault="0030281A" w:rsidP="00794990">
      <w:pPr>
        <w:jc w:val="both"/>
        <w:rPr>
          <w:rFonts w:ascii="Simplified Arabic" w:hAnsi="Simplified Arabic" w:cs="Simplified Arabic"/>
          <w:sz w:val="32"/>
          <w:szCs w:val="32"/>
          <w:rtl/>
          <w:lang w:val="fr-FR" w:bidi="ar-DZ"/>
        </w:rPr>
      </w:pPr>
    </w:p>
    <w:p w:rsidR="0030281A" w:rsidRDefault="0030281A" w:rsidP="0030281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مؤسسات حديثة العهد: حيث تتميز الشركات الناشئة بكونها حديثة العهد ويتوفر لديها خيارين إما التطور والنمو أو التوقف ومنه التحول إلى الشركات ناجحة أو الخسارة والتوقف.</w:t>
      </w:r>
    </w:p>
    <w:p w:rsidR="0030281A" w:rsidRDefault="0030281A" w:rsidP="0030281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انخفاض التكاليف من بين أهم ما يميز هذا النوع من الشركات التكلفة المنخفضة مقارنة مع المؤسسات الأخرى وكذلك بالمقارنة مع الأرباح التي تحصل عليها.</w:t>
      </w:r>
    </w:p>
    <w:p w:rsidR="0030281A" w:rsidRDefault="006053D3" w:rsidP="0030281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مؤسسة الناشئة مؤسسة مستقلة، يجب ألا تكون مؤسسة فرعية أو فرع لمؤسسة قائمة</w:t>
      </w:r>
      <w:r w:rsidR="003264A9">
        <w:rPr>
          <w:rStyle w:val="Appelnotedebasdep"/>
          <w:rFonts w:ascii="Simplified Arabic" w:hAnsi="Simplified Arabic"/>
          <w:sz w:val="32"/>
          <w:szCs w:val="32"/>
          <w:rtl/>
          <w:lang w:val="fr-FR" w:bidi="ar-DZ"/>
        </w:rPr>
        <w:footnoteReference w:id="19"/>
      </w:r>
      <w:r>
        <w:rPr>
          <w:rFonts w:ascii="Simplified Arabic" w:hAnsi="Simplified Arabic" w:cs="Simplified Arabic" w:hint="cs"/>
          <w:sz w:val="32"/>
          <w:szCs w:val="32"/>
          <w:rtl/>
          <w:lang w:val="fr-FR" w:bidi="ar-DZ"/>
        </w:rPr>
        <w:t>.</w:t>
      </w:r>
      <w:r w:rsidR="0030281A">
        <w:rPr>
          <w:rFonts w:ascii="Simplified Arabic" w:hAnsi="Simplified Arabic" w:cs="Simplified Arabic" w:hint="cs"/>
          <w:sz w:val="32"/>
          <w:szCs w:val="32"/>
          <w:rtl/>
          <w:lang w:val="fr-FR" w:bidi="ar-DZ"/>
        </w:rPr>
        <w:t xml:space="preserve"> </w:t>
      </w:r>
    </w:p>
    <w:p w:rsidR="00060DA5" w:rsidRDefault="00060DA5" w:rsidP="0030281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المجموعة يقوم المقاول بتكوين فريق بهدف تخصيص الإمكانيات كل حسب مهارته في مجاله خاصة أن أغلب أصحاب المؤسسات الناشئة شباب جامعي أو خريجي جامعات عادة ما تكون خبراته قليلة حيث يعملون على تحقيق التكامل بين أعضاء الفريق لإنجاح الفكرة وإطلاق مؤسستهم.</w:t>
      </w:r>
    </w:p>
    <w:p w:rsidR="00060DA5" w:rsidRDefault="00060DA5" w:rsidP="0030281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رؤوس الأموال والمستثمرون عادة ما يبدأ المقاول بالاعتماد على التمويل الذاتي أو من طرف الأصدقاء والعائلة لكن كل مؤسسة ناشئة تقوم في اقتصاد المعرفة نجدها تتجه نحو نوعين من المستثمرين خاصة: أصحاب رأس المال المخاطر والملائكية الأعمال "</w:t>
      </w:r>
      <w:proofErr w:type="spellStart"/>
      <w:r>
        <w:rPr>
          <w:rFonts w:ascii="Simplified Arabic" w:hAnsi="Simplified Arabic" w:cs="Simplified Arabic"/>
          <w:sz w:val="32"/>
          <w:szCs w:val="32"/>
          <w:lang w:val="fr-FR" w:bidi="ar-DZ"/>
        </w:rPr>
        <w:t>angel</w:t>
      </w:r>
      <w:proofErr w:type="spellEnd"/>
      <w:r>
        <w:rPr>
          <w:rFonts w:ascii="Simplified Arabic" w:hAnsi="Simplified Arabic" w:cs="Simplified Arabic"/>
          <w:sz w:val="32"/>
          <w:szCs w:val="32"/>
          <w:lang w:val="fr-FR" w:bidi="ar-DZ"/>
        </w:rPr>
        <w:t xml:space="preserve"> business</w:t>
      </w:r>
      <w:r>
        <w:rPr>
          <w:rFonts w:ascii="Simplified Arabic" w:hAnsi="Simplified Arabic" w:cs="Simplified Arabic" w:hint="cs"/>
          <w:sz w:val="32"/>
          <w:szCs w:val="32"/>
          <w:rtl/>
          <w:lang w:val="fr-FR" w:bidi="ar-DZ"/>
        </w:rPr>
        <w:t>" حيث يوفرون لها رؤوس أموال التي تسمح لها بالنمو والتطور</w:t>
      </w:r>
      <w:r w:rsidR="00C01665">
        <w:rPr>
          <w:rStyle w:val="Appelnotedebasdep"/>
          <w:rFonts w:ascii="Simplified Arabic" w:hAnsi="Simplified Arabic"/>
          <w:sz w:val="32"/>
          <w:szCs w:val="32"/>
          <w:rtl/>
          <w:lang w:val="fr-FR" w:bidi="ar-DZ"/>
        </w:rPr>
        <w:footnoteReference w:id="20"/>
      </w:r>
      <w:r w:rsidR="00506265">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536102" w:rsidRDefault="007C77E6" w:rsidP="0030281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تحقيق نمو متزايد بفضل تحقيق إيرادات مرتفعة، </w:t>
      </w:r>
      <w:r w:rsidR="005812C0">
        <w:rPr>
          <w:rFonts w:ascii="Simplified Arabic" w:hAnsi="Simplified Arabic" w:cs="Simplified Arabic" w:hint="cs"/>
          <w:sz w:val="32"/>
          <w:szCs w:val="32"/>
          <w:rtl/>
          <w:lang w:val="fr-FR" w:bidi="ar-DZ"/>
        </w:rPr>
        <w:t xml:space="preserve">يصاحب ارتفاع المخاطر للاستثمار في الشركات الناشئة عوائد مرتفعة كون التكاليف المرتفعة تكون بشكل أساسي في مرحلة البحث والتطوير لا سيما لتلك الشركات الناشطة في القطاع التكنولوجي والقائم على منتجات غير ملموسة حيث يمكن إعادة </w:t>
      </w:r>
      <w:r w:rsidR="00642BF9">
        <w:rPr>
          <w:rFonts w:ascii="Simplified Arabic" w:hAnsi="Simplified Arabic" w:cs="Simplified Arabic" w:hint="cs"/>
          <w:sz w:val="32"/>
          <w:szCs w:val="32"/>
          <w:rtl/>
          <w:lang w:val="fr-FR" w:bidi="ar-DZ"/>
        </w:rPr>
        <w:t xml:space="preserve">انتاج وتوزيع المنتج بشكل لا متناهي وغير </w:t>
      </w:r>
      <w:r w:rsidR="00642BF9">
        <w:rPr>
          <w:rFonts w:ascii="Simplified Arabic" w:hAnsi="Simplified Arabic" w:cs="Simplified Arabic" w:hint="cs"/>
          <w:sz w:val="32"/>
          <w:szCs w:val="32"/>
          <w:rtl/>
          <w:lang w:val="fr-FR" w:bidi="ar-DZ"/>
        </w:rPr>
        <w:lastRenderedPageBreak/>
        <w:t>ملموس فعلا (عبر الانترنيت مثلا) كالبرمجيات والتطبيقات الهاتفية فهي منتجات لا تزول ولا تهتلك (ككل المنتجات القائمة على المعرفة) وهذا ما يسمح بتحقيق مداخيل متزايدة مقابل تكاليف متناقصة مما يعطي فرصة لتحقيق ايرادات مرتفعة.</w:t>
      </w:r>
    </w:p>
    <w:p w:rsidR="00642BF9" w:rsidRDefault="00642BF9" w:rsidP="0030281A">
      <w:pPr>
        <w:pStyle w:val="Paragraphedeliste"/>
        <w:numPr>
          <w:ilvl w:val="0"/>
          <w:numId w:val="15"/>
        </w:numPr>
        <w:jc w:val="both"/>
        <w:rPr>
          <w:rFonts w:ascii="Simplified Arabic" w:hAnsi="Simplified Arabic" w:cs="Simplified Arabic"/>
          <w:sz w:val="32"/>
          <w:szCs w:val="32"/>
          <w:lang w:val="fr-FR" w:bidi="ar-DZ"/>
        </w:rPr>
      </w:pPr>
      <w:r w:rsidRPr="00402D3E">
        <w:rPr>
          <w:rFonts w:ascii="Simplified Arabic" w:hAnsi="Simplified Arabic" w:cs="Simplified Arabic" w:hint="cs"/>
          <w:b/>
          <w:bCs/>
          <w:sz w:val="32"/>
          <w:szCs w:val="32"/>
          <w:rtl/>
          <w:lang w:val="fr-FR" w:bidi="ar-DZ"/>
        </w:rPr>
        <w:t>التركيز على الابداع والابتكار:</w:t>
      </w:r>
      <w:r>
        <w:rPr>
          <w:rFonts w:ascii="Simplified Arabic" w:hAnsi="Simplified Arabic" w:cs="Simplified Arabic" w:hint="cs"/>
          <w:sz w:val="32"/>
          <w:szCs w:val="32"/>
          <w:rtl/>
          <w:lang w:val="fr-FR" w:bidi="ar-DZ"/>
        </w:rPr>
        <w:t xml:space="preserve"> وهو يعبر عن القدرة على انتاج أفكار جديدة لحل المشكلات بطريقة إيجابية ومفيدة للفرد والمجتمع كما يعبر عن كفاءة الفرد وثقته واستعداده وتركيزه وتنظيمه لقدرته واراداته وخياله وتجاربه ومعلوماته</w:t>
      </w:r>
      <w:r w:rsidR="00B2115D">
        <w:rPr>
          <w:rStyle w:val="Appelnotedebasdep"/>
          <w:rFonts w:ascii="Simplified Arabic" w:hAnsi="Simplified Arabic"/>
          <w:sz w:val="32"/>
          <w:szCs w:val="32"/>
          <w:rtl/>
          <w:lang w:val="fr-FR" w:bidi="ar-DZ"/>
        </w:rPr>
        <w:footnoteReference w:id="21"/>
      </w:r>
      <w:r>
        <w:rPr>
          <w:rFonts w:ascii="Simplified Arabic" w:hAnsi="Simplified Arabic" w:cs="Simplified Arabic" w:hint="cs"/>
          <w:sz w:val="32"/>
          <w:szCs w:val="32"/>
          <w:rtl/>
          <w:lang w:val="fr-FR" w:bidi="ar-DZ"/>
        </w:rPr>
        <w:t>.</w:t>
      </w:r>
    </w:p>
    <w:p w:rsidR="00B2115D" w:rsidRDefault="003A5005" w:rsidP="0051773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فالإبداع هو أحد الركائز الاستراتيجية للشركات الناشئة التي تعمل على استقطاب الكفاءات الإبداعية ونشر الثقافة الإبداعية في الشركة مع إعطاء مساحة </w:t>
      </w:r>
      <w:r w:rsidR="00517733">
        <w:rPr>
          <w:rFonts w:ascii="Simplified Arabic" w:hAnsi="Simplified Arabic" w:cs="Simplified Arabic" w:hint="cs"/>
          <w:sz w:val="32"/>
          <w:szCs w:val="32"/>
          <w:rtl/>
          <w:lang w:val="fr-FR" w:bidi="ar-DZ"/>
        </w:rPr>
        <w:t xml:space="preserve">وحرية للإبداع والمخاطرة للجميع من أجل إيجاد المنتجات بسرعة كبيرة تعطيها ميزة الأسبقية، هذا الابداع والابتكار ليس بالضرورة أن يكون في القطاع التكنولوجي كمثال لذلك نجاح شركة </w:t>
      </w:r>
      <w:r w:rsidR="00517733">
        <w:rPr>
          <w:rFonts w:ascii="Simplified Arabic" w:hAnsi="Simplified Arabic" w:cs="Simplified Arabic"/>
          <w:sz w:val="32"/>
          <w:szCs w:val="32"/>
          <w:lang w:val="fr-FR" w:bidi="ar-DZ"/>
        </w:rPr>
        <w:t xml:space="preserve">(impossible </w:t>
      </w:r>
      <w:proofErr w:type="spellStart"/>
      <w:r w:rsidR="00517733">
        <w:rPr>
          <w:rFonts w:ascii="Simplified Arabic" w:hAnsi="Simplified Arabic" w:cs="Simplified Arabic"/>
          <w:sz w:val="32"/>
          <w:szCs w:val="32"/>
          <w:lang w:val="fr-FR" w:bidi="ar-DZ"/>
        </w:rPr>
        <w:t>foods</w:t>
      </w:r>
      <w:proofErr w:type="spellEnd"/>
      <w:r w:rsidR="00517733">
        <w:rPr>
          <w:rFonts w:ascii="Simplified Arabic" w:hAnsi="Simplified Arabic" w:cs="Simplified Arabic"/>
          <w:sz w:val="32"/>
          <w:szCs w:val="32"/>
          <w:lang w:val="fr-FR" w:bidi="ar-DZ"/>
        </w:rPr>
        <w:t>)</w:t>
      </w:r>
      <w:r w:rsidR="00517733">
        <w:rPr>
          <w:rFonts w:ascii="Simplified Arabic" w:hAnsi="Simplified Arabic" w:cs="Simplified Arabic" w:hint="cs"/>
          <w:sz w:val="32"/>
          <w:szCs w:val="32"/>
          <w:rtl/>
          <w:lang w:val="fr-FR" w:bidi="ar-DZ"/>
        </w:rPr>
        <w:t xml:space="preserve"> التي استطاعت أن تبتكر وصفه لصنع اللحوم والأجبان انطلاقا من مستخلصات نباتية طبيعية من خلالها على نفس مذاق اللحوم والأجبان الحيوانية، وقد حققت بذلك نموا كبيرا في قطاع الصناعة الغذائية</w:t>
      </w:r>
      <w:r w:rsidR="0023771A">
        <w:rPr>
          <w:rStyle w:val="Appelnotedebasdep"/>
          <w:rFonts w:ascii="Simplified Arabic" w:hAnsi="Simplified Arabic"/>
          <w:sz w:val="32"/>
          <w:szCs w:val="32"/>
          <w:rtl/>
          <w:lang w:val="fr-FR" w:bidi="ar-DZ"/>
        </w:rPr>
        <w:footnoteReference w:id="22"/>
      </w:r>
      <w:r w:rsidR="00517733">
        <w:rPr>
          <w:rFonts w:ascii="Simplified Arabic" w:hAnsi="Simplified Arabic" w:cs="Simplified Arabic" w:hint="cs"/>
          <w:sz w:val="32"/>
          <w:szCs w:val="32"/>
          <w:rtl/>
          <w:lang w:val="fr-FR" w:bidi="ar-DZ"/>
        </w:rPr>
        <w:t xml:space="preserve">. </w:t>
      </w:r>
      <w:r w:rsidR="00B2115D">
        <w:rPr>
          <w:rFonts w:ascii="Simplified Arabic" w:hAnsi="Simplified Arabic" w:cs="Simplified Arabic" w:hint="cs"/>
          <w:sz w:val="32"/>
          <w:szCs w:val="32"/>
          <w:rtl/>
          <w:lang w:val="fr-FR" w:bidi="ar-DZ"/>
        </w:rPr>
        <w:t xml:space="preserve"> </w:t>
      </w: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ED076F" w:rsidRDefault="00ED076F" w:rsidP="00517733">
      <w:pPr>
        <w:jc w:val="both"/>
        <w:rPr>
          <w:rFonts w:ascii="Simplified Arabic" w:hAnsi="Simplified Arabic" w:cs="Simplified Arabic"/>
          <w:b/>
          <w:bCs/>
          <w:sz w:val="32"/>
          <w:szCs w:val="32"/>
          <w:rtl/>
          <w:lang w:val="fr-FR" w:bidi="ar-DZ"/>
        </w:rPr>
      </w:pPr>
    </w:p>
    <w:p w:rsidR="003B5B94" w:rsidRPr="00276B86" w:rsidRDefault="003B5B94" w:rsidP="00517733">
      <w:pPr>
        <w:jc w:val="both"/>
        <w:rPr>
          <w:rFonts w:ascii="Simplified Arabic" w:hAnsi="Simplified Arabic" w:cs="Simplified Arabic"/>
          <w:b/>
          <w:bCs/>
          <w:sz w:val="32"/>
          <w:szCs w:val="32"/>
          <w:rtl/>
          <w:lang w:val="fr-FR" w:bidi="ar-DZ"/>
        </w:rPr>
      </w:pPr>
      <w:r w:rsidRPr="00276B86">
        <w:rPr>
          <w:rFonts w:ascii="Simplified Arabic" w:hAnsi="Simplified Arabic" w:cs="Simplified Arabic" w:hint="cs"/>
          <w:b/>
          <w:bCs/>
          <w:sz w:val="32"/>
          <w:szCs w:val="32"/>
          <w:rtl/>
          <w:lang w:val="fr-FR" w:bidi="ar-DZ"/>
        </w:rPr>
        <w:lastRenderedPageBreak/>
        <w:t>المبحث الثاني: المؤسسة المبتكرة في الوسط الجامعي</w:t>
      </w:r>
    </w:p>
    <w:p w:rsidR="003B5B94" w:rsidRDefault="003B5B94" w:rsidP="003B5B94">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اعتمدت الدولة الجزائرية العديد من الأساليب من أجل تشجيع الطلبة على إنشاء المؤسسات الناشئة في مختلف المجالات من خلال تنظيم العديد من الملتقيات والمعارض في العديد من الولايات من أجل تقريب الطلبة من هذا المجال وتشجيعهم على دخوله </w:t>
      </w:r>
      <w:r w:rsidR="00E06D5E">
        <w:rPr>
          <w:rFonts w:ascii="Simplified Arabic" w:hAnsi="Simplified Arabic" w:cs="Simplified Arabic" w:hint="cs"/>
          <w:sz w:val="32"/>
          <w:szCs w:val="32"/>
          <w:rtl/>
          <w:lang w:val="fr-FR" w:bidi="ar-DZ"/>
        </w:rPr>
        <w:t xml:space="preserve">من خلال مرافقتهم بالعديد من التحفيزات والتسهيلات التي تسمح لهم بتحقيق نجاحات عديدة وهو ما سيزيد من اقبال الشباب على مجال انشاء مؤسسة ناشئة وقد جاء القرار رقم 1275 الصادر في 27 سبتمبر 2022 عن وزارة التعليم العالي المحدد لكيفيات اعداد مشروع مذكرة تخرج  </w:t>
      </w:r>
      <w:r w:rsidR="00276B86">
        <w:rPr>
          <w:rFonts w:ascii="Simplified Arabic" w:hAnsi="Simplified Arabic" w:cs="Simplified Arabic" w:hint="cs"/>
          <w:sz w:val="32"/>
          <w:szCs w:val="32"/>
          <w:rtl/>
          <w:lang w:val="fr-FR" w:bidi="ar-DZ"/>
        </w:rPr>
        <w:t>للحصول على شهادات جامعية "مؤسسة ناشئة" من قبل طلبة مؤسسات التعليم العالي ومن خلال هذا سنتطرق في هذا المبحث في المطلب الأول إلى ارهاصات فكرة مؤسسة ناشئة والمطلب الثاني: كيفية انشاء مؤسسة ناشئة.</w:t>
      </w:r>
    </w:p>
    <w:p w:rsidR="00276B86" w:rsidRPr="00304F18" w:rsidRDefault="00304F18" w:rsidP="003B5B94">
      <w:pPr>
        <w:jc w:val="both"/>
        <w:rPr>
          <w:rFonts w:ascii="Simplified Arabic" w:hAnsi="Simplified Arabic" w:cs="Simplified Arabic"/>
          <w:b/>
          <w:bCs/>
          <w:sz w:val="32"/>
          <w:szCs w:val="32"/>
          <w:rtl/>
          <w:lang w:val="fr-FR" w:bidi="ar-DZ"/>
        </w:rPr>
      </w:pPr>
      <w:r w:rsidRPr="00304F18">
        <w:rPr>
          <w:rFonts w:ascii="Simplified Arabic" w:hAnsi="Simplified Arabic" w:cs="Simplified Arabic" w:hint="cs"/>
          <w:b/>
          <w:bCs/>
          <w:sz w:val="32"/>
          <w:szCs w:val="32"/>
          <w:rtl/>
          <w:lang w:val="fr-FR" w:bidi="ar-DZ"/>
        </w:rPr>
        <w:t>المطلب الأول: ارهاصات فكرة مؤسسة ناشئة</w:t>
      </w:r>
    </w:p>
    <w:p w:rsidR="00304F18" w:rsidRDefault="00F87C14" w:rsidP="003B5B94">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قبل التطرق إلى فكرة المؤسسة الناشئة وتطورها عبر عدة مراحل مختلفة يجب التطرق إلى قرار 1275 شهاد جامعية مؤسسة ناشئة وإلى تعريف بعض المصطلحات في الفرع الأول وفي الفرع الثاني نذكر نشوء وتطور المؤسسة الناشئة عبر عدة مراحل مختلفة.</w:t>
      </w:r>
    </w:p>
    <w:p w:rsidR="00CD1AFC" w:rsidRPr="00CD1AFC" w:rsidRDefault="00CD1AFC" w:rsidP="003B5B94">
      <w:pPr>
        <w:jc w:val="both"/>
        <w:rPr>
          <w:rFonts w:ascii="Simplified Arabic" w:hAnsi="Simplified Arabic" w:cs="Simplified Arabic"/>
          <w:b/>
          <w:bCs/>
          <w:sz w:val="32"/>
          <w:szCs w:val="32"/>
          <w:rtl/>
          <w:lang w:val="fr-FR" w:bidi="ar-DZ"/>
        </w:rPr>
      </w:pPr>
      <w:r w:rsidRPr="00CD1AFC">
        <w:rPr>
          <w:rFonts w:ascii="Simplified Arabic" w:hAnsi="Simplified Arabic" w:cs="Simplified Arabic" w:hint="cs"/>
          <w:b/>
          <w:bCs/>
          <w:sz w:val="32"/>
          <w:szCs w:val="32"/>
          <w:rtl/>
          <w:lang w:val="fr-FR" w:bidi="ar-DZ"/>
        </w:rPr>
        <w:t>الفرع الأول: محتوى القرار 1275</w:t>
      </w:r>
    </w:p>
    <w:p w:rsidR="00536102" w:rsidRDefault="00CD1AFC" w:rsidP="00CD1AF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إن المقاربة التي تسعى إليها الدولة الجزائرية من خلال جعل الجامعة قاطرة للتنمية الحقيقية وفاعلا حقيقيا في القرار الاقتصادي وقيادة المجتمع نحو مزيد من الرقي والازدهار، تجلي في إبلاء الاهتمام بالمبتكرين وريادي الأعمال في الجزائر عموما وفي المؤسسات الجامعية خصوصا، وذلك بعد القرار الوزاري 1275 المؤرخ في </w:t>
      </w:r>
      <w:r w:rsidR="003C1B05">
        <w:rPr>
          <w:rFonts w:ascii="Simplified Arabic" w:hAnsi="Simplified Arabic" w:cs="Simplified Arabic" w:hint="cs"/>
          <w:sz w:val="32"/>
          <w:szCs w:val="32"/>
          <w:rtl/>
          <w:lang w:val="fr-FR" w:bidi="ar-DZ"/>
        </w:rPr>
        <w:t>27 سبتمبر 2022 الذي يعتبر اللبنة الأساسية نحو جامعة منتجة لمشاريع مبتكرة ومؤسسات ناشئة مع حماية الملكية الفكرية</w:t>
      </w:r>
      <w:r w:rsidR="00E32F45">
        <w:rPr>
          <w:rStyle w:val="Appelnotedebasdep"/>
          <w:rFonts w:ascii="Simplified Arabic" w:hAnsi="Simplified Arabic"/>
          <w:sz w:val="32"/>
          <w:szCs w:val="32"/>
          <w:rtl/>
          <w:lang w:val="fr-FR" w:bidi="ar-DZ"/>
        </w:rPr>
        <w:footnoteReference w:id="23"/>
      </w:r>
      <w:r w:rsidR="003C1B05">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E75090" w:rsidRPr="00E967C2" w:rsidRDefault="00E00648" w:rsidP="00E00648">
      <w:pPr>
        <w:jc w:val="both"/>
        <w:rPr>
          <w:rFonts w:ascii="Simplified Arabic" w:hAnsi="Simplified Arabic" w:cs="Simplified Arabic"/>
          <w:b/>
          <w:bCs/>
          <w:sz w:val="32"/>
          <w:szCs w:val="32"/>
          <w:rtl/>
          <w:lang w:val="fr-FR" w:bidi="ar-DZ"/>
        </w:rPr>
      </w:pPr>
      <w:r w:rsidRPr="00E967C2">
        <w:rPr>
          <w:rFonts w:ascii="Simplified Arabic" w:hAnsi="Simplified Arabic" w:cs="Simplified Arabic" w:hint="cs"/>
          <w:b/>
          <w:bCs/>
          <w:sz w:val="32"/>
          <w:szCs w:val="32"/>
          <w:rtl/>
          <w:lang w:val="fr-FR" w:bidi="ar-DZ"/>
        </w:rPr>
        <w:t xml:space="preserve">أولا: اللجنة الوطنية </w:t>
      </w:r>
      <w:r w:rsidR="00E75090" w:rsidRPr="00E967C2">
        <w:rPr>
          <w:rFonts w:ascii="Simplified Arabic" w:hAnsi="Simplified Arabic" w:cs="Simplified Arabic" w:hint="cs"/>
          <w:b/>
          <w:bCs/>
          <w:sz w:val="32"/>
          <w:szCs w:val="32"/>
          <w:rtl/>
          <w:lang w:val="fr-FR" w:bidi="ar-DZ"/>
        </w:rPr>
        <w:t>تنسيقية لمتابعة الابتكار وحاضنات الأعمال:</w:t>
      </w:r>
    </w:p>
    <w:p w:rsidR="00F94461" w:rsidRDefault="00E967C2" w:rsidP="00F9446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ولتجسيد القرار 1275 ومتابعته قامت وزارة التعليم العالي والبحث العلمي بإصدار قرار رقم 1244 المؤرخ في 25 سبتمبر 2022 الذي يتضمن انشاء لجنة وطنية تنسيقية لمتابعة الابتكار وحاضنات الأعمال الجامعية</w:t>
      </w:r>
      <w:r w:rsidR="009212A1">
        <w:rPr>
          <w:rStyle w:val="Appelnotedebasdep"/>
          <w:rFonts w:ascii="Simplified Arabic" w:hAnsi="Simplified Arabic"/>
          <w:sz w:val="32"/>
          <w:szCs w:val="32"/>
          <w:rtl/>
          <w:lang w:val="fr-FR" w:bidi="ar-DZ"/>
        </w:rPr>
        <w:footnoteReference w:id="24"/>
      </w:r>
      <w:r w:rsidR="00F94461">
        <w:rPr>
          <w:rFonts w:ascii="Simplified Arabic" w:hAnsi="Simplified Arabic" w:cs="Simplified Arabic" w:hint="cs"/>
          <w:sz w:val="32"/>
          <w:szCs w:val="32"/>
          <w:rtl/>
          <w:lang w:val="fr-FR" w:bidi="ar-DZ"/>
        </w:rPr>
        <w:t>.</w:t>
      </w:r>
    </w:p>
    <w:p w:rsidR="00027177" w:rsidRDefault="00027177" w:rsidP="00F94461">
      <w:pPr>
        <w:jc w:val="both"/>
        <w:rPr>
          <w:rFonts w:ascii="Simplified Arabic" w:hAnsi="Simplified Arabic" w:cs="Simplified Arabic"/>
          <w:sz w:val="32"/>
          <w:szCs w:val="32"/>
          <w:rtl/>
          <w:lang w:val="fr-FR" w:bidi="ar-DZ"/>
        </w:rPr>
      </w:pPr>
    </w:p>
    <w:p w:rsidR="00027177" w:rsidRPr="00027177" w:rsidRDefault="00027177" w:rsidP="00027177">
      <w:pPr>
        <w:pStyle w:val="Paragraphedeliste"/>
        <w:numPr>
          <w:ilvl w:val="0"/>
          <w:numId w:val="16"/>
        </w:numPr>
        <w:jc w:val="both"/>
        <w:rPr>
          <w:rFonts w:ascii="Simplified Arabic" w:hAnsi="Simplified Arabic" w:cs="Simplified Arabic"/>
          <w:b/>
          <w:bCs/>
          <w:sz w:val="32"/>
          <w:szCs w:val="32"/>
          <w:lang w:val="fr-FR" w:bidi="ar-DZ"/>
        </w:rPr>
      </w:pPr>
      <w:r w:rsidRPr="00027177">
        <w:rPr>
          <w:rFonts w:ascii="Simplified Arabic" w:hAnsi="Simplified Arabic" w:cs="Simplified Arabic" w:hint="cs"/>
          <w:b/>
          <w:bCs/>
          <w:sz w:val="32"/>
          <w:szCs w:val="32"/>
          <w:rtl/>
          <w:lang w:val="fr-FR" w:bidi="ar-DZ"/>
        </w:rPr>
        <w:lastRenderedPageBreak/>
        <w:t>أهداف اللجنة الوطنية تنسيقية لمتابعة الابتكار وحاضنات الأعمال:</w:t>
      </w:r>
    </w:p>
    <w:p w:rsidR="005B5E0A" w:rsidRDefault="005B5E0A" w:rsidP="00027177">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إن الهدف من انشاء هذه اللجنة التي تعمل تحت الاشراف والوصاية المباشرة لوزير التعليم العالي هو:</w:t>
      </w:r>
    </w:p>
    <w:p w:rsidR="005B5E0A" w:rsidRDefault="005B5E0A" w:rsidP="005B5E0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استثمار مخرجات التكوين والبحث الجامعيين وتوظيفهما في خدمة التنمية الاقتصادية والاجتماعية.</w:t>
      </w:r>
    </w:p>
    <w:p w:rsidR="00D7307B" w:rsidRDefault="005B5E0A" w:rsidP="005B5E0A">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خلق جيل جديد من رواد الأعمال الجامعيين من ذوي المبادرات الخلاقة والمبدعة للمساهمة</w:t>
      </w:r>
      <w:r w:rsidR="00D7307B">
        <w:rPr>
          <w:rFonts w:ascii="Simplified Arabic" w:hAnsi="Simplified Arabic" w:cs="Simplified Arabic" w:hint="cs"/>
          <w:sz w:val="32"/>
          <w:szCs w:val="32"/>
          <w:rtl/>
          <w:lang w:val="fr-FR" w:bidi="ar-DZ"/>
        </w:rPr>
        <w:t xml:space="preserve"> في تشغيل خريجي مؤسسات التعليم العالي والحد من البطالة.</w:t>
      </w:r>
    </w:p>
    <w:p w:rsidR="007E046D" w:rsidRPr="007E046D" w:rsidRDefault="007E046D" w:rsidP="007E046D">
      <w:pPr>
        <w:pStyle w:val="Paragraphedeliste"/>
        <w:numPr>
          <w:ilvl w:val="0"/>
          <w:numId w:val="16"/>
        </w:numPr>
        <w:jc w:val="both"/>
        <w:rPr>
          <w:rFonts w:ascii="Simplified Arabic" w:hAnsi="Simplified Arabic" w:cs="Simplified Arabic"/>
          <w:b/>
          <w:bCs/>
          <w:sz w:val="32"/>
          <w:szCs w:val="32"/>
          <w:lang w:val="fr-FR" w:bidi="ar-DZ"/>
        </w:rPr>
      </w:pPr>
      <w:r w:rsidRPr="007E046D">
        <w:rPr>
          <w:rFonts w:ascii="Simplified Arabic" w:hAnsi="Simplified Arabic" w:cs="Simplified Arabic" w:hint="cs"/>
          <w:b/>
          <w:bCs/>
          <w:sz w:val="32"/>
          <w:szCs w:val="32"/>
          <w:rtl/>
          <w:lang w:val="fr-FR" w:bidi="ar-DZ"/>
        </w:rPr>
        <w:t>مهام اللجنة الوطنية:</w:t>
      </w:r>
    </w:p>
    <w:p w:rsidR="007E046D" w:rsidRDefault="007E046D" w:rsidP="007E046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ويقع على عاتق هذه اللجنة الاستشارية والتنسيقية، مهام:</w:t>
      </w:r>
    </w:p>
    <w:p w:rsidR="007E046D" w:rsidRDefault="007E046D" w:rsidP="007E046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المتابعة والمرافقة لحاضنات الأعمال ومراكز الدعم التكنولوجي والابتكار وتكلف بالعمل على وضع سياسة قطاعية لترقية وتطوير الابتكار والتحويل التكنولوجي وكذلك الاشراف على تجسيد العلاقة الجامعية بالمؤسسة وتفعيل وربط واجهات مؤسسات التعليم العالي البيداغوجية والبحثية بالمحيط الاقتصادي والاجتماعي.</w:t>
      </w:r>
    </w:p>
    <w:p w:rsidR="00785B5E" w:rsidRDefault="007E046D" w:rsidP="007E046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التقييم المستمر والمتواصل لحاضنات الأعمال وتقديم تقارير مفصلة عنها إلى الوزير.</w:t>
      </w:r>
    </w:p>
    <w:p w:rsidR="00E250BD" w:rsidRDefault="00785B5E" w:rsidP="007E046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تسهر اللجنة كذلك بالتنسيق مع المؤسسات الجامعية والبحثية على خلق الظروف المناسبة والبيئة الملائمة لتمكين الملائمة لتمكين الطلبة </w:t>
      </w:r>
      <w:r w:rsidR="00E41E30">
        <w:rPr>
          <w:rFonts w:ascii="Simplified Arabic" w:hAnsi="Simplified Arabic" w:cs="Simplified Arabic" w:hint="cs"/>
          <w:sz w:val="32"/>
          <w:szCs w:val="32"/>
          <w:rtl/>
          <w:lang w:val="fr-FR" w:bidi="ar-DZ"/>
        </w:rPr>
        <w:t xml:space="preserve">الجامعيين المبتكرين من وضع مشاريعهم </w:t>
      </w:r>
      <w:r w:rsidR="00E250BD">
        <w:rPr>
          <w:rFonts w:ascii="Simplified Arabic" w:hAnsi="Simplified Arabic" w:cs="Simplified Arabic" w:hint="cs"/>
          <w:sz w:val="32"/>
          <w:szCs w:val="32"/>
          <w:rtl/>
          <w:lang w:val="fr-FR" w:bidi="ar-DZ"/>
        </w:rPr>
        <w:t>الابتكارية حيز التطبيق والانجاز الفعلي.</w:t>
      </w:r>
    </w:p>
    <w:p w:rsidR="00E00648" w:rsidRDefault="00E250BD" w:rsidP="007E046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إعطاء كل حوافز للشباب الجامعي حاملي المشاريع </w:t>
      </w:r>
      <w:r w:rsidR="00887FB9">
        <w:rPr>
          <w:rFonts w:ascii="Simplified Arabic" w:hAnsi="Simplified Arabic" w:cs="Simplified Arabic" w:hint="cs"/>
          <w:sz w:val="32"/>
          <w:szCs w:val="32"/>
          <w:rtl/>
          <w:lang w:val="fr-FR" w:bidi="ar-DZ"/>
        </w:rPr>
        <w:t>لا نجا</w:t>
      </w:r>
      <w:r w:rsidR="00887FB9">
        <w:rPr>
          <w:rFonts w:ascii="Simplified Arabic" w:hAnsi="Simplified Arabic" w:cs="Simplified Arabic" w:hint="eastAsia"/>
          <w:sz w:val="32"/>
          <w:szCs w:val="32"/>
          <w:rtl/>
          <w:lang w:val="fr-FR" w:bidi="ar-DZ"/>
        </w:rPr>
        <w:t>ز</w:t>
      </w:r>
      <w:r>
        <w:rPr>
          <w:rFonts w:ascii="Simplified Arabic" w:hAnsi="Simplified Arabic" w:cs="Simplified Arabic" w:hint="cs"/>
          <w:sz w:val="32"/>
          <w:szCs w:val="32"/>
          <w:rtl/>
          <w:lang w:val="fr-FR" w:bidi="ar-DZ"/>
        </w:rPr>
        <w:t xml:space="preserve"> مشاريعه</w:t>
      </w:r>
      <w:r w:rsidR="00887FB9">
        <w:rPr>
          <w:rFonts w:ascii="Simplified Arabic" w:hAnsi="Simplified Arabic" w:cs="Simplified Arabic" w:hint="cs"/>
          <w:sz w:val="32"/>
          <w:szCs w:val="32"/>
          <w:rtl/>
          <w:lang w:val="fr-FR" w:bidi="ar-DZ"/>
        </w:rPr>
        <w:t>م والدفع قدما بإنشاء حاضنات الأع</w:t>
      </w:r>
      <w:r>
        <w:rPr>
          <w:rFonts w:ascii="Simplified Arabic" w:hAnsi="Simplified Arabic" w:cs="Simplified Arabic" w:hint="cs"/>
          <w:sz w:val="32"/>
          <w:szCs w:val="32"/>
          <w:rtl/>
          <w:lang w:val="fr-FR" w:bidi="ar-DZ"/>
        </w:rPr>
        <w:t>مال ودور المقاولة على مستوى المؤسسات الجامعية وتئمين دورهم.</w:t>
      </w:r>
      <w:r w:rsidR="00E41E30">
        <w:rPr>
          <w:rFonts w:ascii="Simplified Arabic" w:hAnsi="Simplified Arabic" w:cs="Simplified Arabic" w:hint="cs"/>
          <w:sz w:val="32"/>
          <w:szCs w:val="32"/>
          <w:rtl/>
          <w:lang w:val="fr-FR" w:bidi="ar-DZ"/>
        </w:rPr>
        <w:t xml:space="preserve"> </w:t>
      </w:r>
      <w:r w:rsidR="007E046D">
        <w:rPr>
          <w:rFonts w:ascii="Simplified Arabic" w:hAnsi="Simplified Arabic" w:cs="Simplified Arabic" w:hint="cs"/>
          <w:sz w:val="32"/>
          <w:szCs w:val="32"/>
          <w:rtl/>
          <w:lang w:val="fr-FR" w:bidi="ar-DZ"/>
        </w:rPr>
        <w:t xml:space="preserve"> </w:t>
      </w:r>
      <w:r w:rsidR="00F94461" w:rsidRPr="007E046D">
        <w:rPr>
          <w:rFonts w:ascii="Simplified Arabic" w:hAnsi="Simplified Arabic" w:cs="Simplified Arabic" w:hint="cs"/>
          <w:sz w:val="32"/>
          <w:szCs w:val="32"/>
          <w:rtl/>
          <w:lang w:val="fr-FR" w:bidi="ar-DZ"/>
        </w:rPr>
        <w:t xml:space="preserve"> </w:t>
      </w:r>
    </w:p>
    <w:p w:rsidR="00FA0393" w:rsidRDefault="00FA0393" w:rsidP="007E046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تقوم بوضع الأطر التنظيمية والتقنية لربط الصلة بين وزارتي التعليم العالي واقتصاد المعرفة والمؤسسات الناشئة والصغيرة وعلى وجه الخصوص المتعلقة بالمشاريع المبتكرة للطلبة الحاصلين على وسم "لابل".</w:t>
      </w:r>
    </w:p>
    <w:p w:rsidR="00FA0393" w:rsidRDefault="00FA0393" w:rsidP="00FA0393">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انشاء روابط بين آليات الدعم العمومية كصندوق الجزائري للتمويل المؤسسات الناشئة ودعم وترقية المقاولتية لتيسير وتسهيل وتمويل المشاريع المبتكرة للطلبة الجامعيين.</w:t>
      </w:r>
    </w:p>
    <w:p w:rsidR="00ED076F" w:rsidRDefault="00ED076F" w:rsidP="00ED076F">
      <w:pPr>
        <w:jc w:val="both"/>
        <w:rPr>
          <w:rFonts w:ascii="Simplified Arabic" w:hAnsi="Simplified Arabic" w:cs="Simplified Arabic"/>
          <w:sz w:val="32"/>
          <w:szCs w:val="32"/>
          <w:rtl/>
          <w:lang w:val="fr-FR" w:bidi="ar-DZ"/>
        </w:rPr>
      </w:pPr>
    </w:p>
    <w:p w:rsidR="00ED076F" w:rsidRPr="00ED076F" w:rsidRDefault="00ED076F" w:rsidP="00ED076F">
      <w:pPr>
        <w:jc w:val="both"/>
        <w:rPr>
          <w:rFonts w:ascii="Simplified Arabic" w:hAnsi="Simplified Arabic" w:cs="Simplified Arabic"/>
          <w:sz w:val="32"/>
          <w:szCs w:val="32"/>
          <w:lang w:val="fr-FR" w:bidi="ar-DZ"/>
        </w:rPr>
      </w:pPr>
    </w:p>
    <w:p w:rsidR="00FA0393" w:rsidRPr="004879CF" w:rsidRDefault="00FA0393" w:rsidP="00FA0393">
      <w:pPr>
        <w:jc w:val="both"/>
        <w:rPr>
          <w:rFonts w:ascii="Simplified Arabic" w:hAnsi="Simplified Arabic" w:cs="Simplified Arabic"/>
          <w:b/>
          <w:bCs/>
          <w:sz w:val="32"/>
          <w:szCs w:val="32"/>
          <w:rtl/>
          <w:lang w:val="fr-FR" w:bidi="ar-DZ"/>
        </w:rPr>
      </w:pPr>
      <w:r w:rsidRPr="004879CF">
        <w:rPr>
          <w:rFonts w:ascii="Simplified Arabic" w:hAnsi="Simplified Arabic" w:cs="Simplified Arabic" w:hint="cs"/>
          <w:b/>
          <w:bCs/>
          <w:sz w:val="32"/>
          <w:szCs w:val="32"/>
          <w:rtl/>
          <w:lang w:val="fr-FR" w:bidi="ar-DZ"/>
        </w:rPr>
        <w:lastRenderedPageBreak/>
        <w:t>3- تشكيل اللجنة الوطنية التنسيقية لمتابعة الابتكار وحاضنات الأعمال:</w:t>
      </w:r>
    </w:p>
    <w:p w:rsidR="00FA0393" w:rsidRDefault="00FA0393" w:rsidP="00FA039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تتشمل اللجنة من التي تم انشائها بموجب القرار رقم 1244 المؤرخ في 25 سبتمبر 2022 من ممثل لوزير التعليم العالي والبحث العلمي والقطاعات الوزارية ذات الصلة ووكالات وهيئات من عالم الاقتصاد والصناعة وممثلي الوكات والهيئات ذات العلاقة بالابتكار والتطوير والتحويل التكنولوجيي</w:t>
      </w:r>
      <w:r>
        <w:rPr>
          <w:rFonts w:ascii="Simplified Arabic" w:hAnsi="Simplified Arabic" w:cs="Simplified Arabic" w:hint="eastAsia"/>
          <w:sz w:val="32"/>
          <w:szCs w:val="32"/>
          <w:rtl/>
          <w:lang w:val="fr-FR" w:bidi="ar-DZ"/>
        </w:rPr>
        <w:t>ن</w:t>
      </w:r>
      <w:r>
        <w:rPr>
          <w:rFonts w:ascii="Simplified Arabic" w:hAnsi="Simplified Arabic" w:cs="Simplified Arabic" w:hint="cs"/>
          <w:sz w:val="32"/>
          <w:szCs w:val="32"/>
          <w:rtl/>
          <w:lang w:val="fr-FR" w:bidi="ar-DZ"/>
        </w:rPr>
        <w:t xml:space="preserve"> والمدير العام للبحث العلمي والتطوير التكنولوجي بوزارة التعلي</w:t>
      </w:r>
      <w:r w:rsidR="00517943">
        <w:rPr>
          <w:rFonts w:ascii="Simplified Arabic" w:hAnsi="Simplified Arabic" w:cs="Simplified Arabic" w:hint="cs"/>
          <w:sz w:val="32"/>
          <w:szCs w:val="32"/>
          <w:rtl/>
          <w:lang w:val="fr-FR" w:bidi="ar-DZ"/>
        </w:rPr>
        <w:t xml:space="preserve">م العالي والبحث العلمي وخبراء </w:t>
      </w:r>
      <w:r>
        <w:rPr>
          <w:rFonts w:ascii="Simplified Arabic" w:hAnsi="Simplified Arabic" w:cs="Simplified Arabic" w:hint="cs"/>
          <w:sz w:val="32"/>
          <w:szCs w:val="32"/>
          <w:rtl/>
          <w:lang w:val="fr-FR" w:bidi="ar-DZ"/>
        </w:rPr>
        <w:t>جامعيين</w:t>
      </w:r>
      <w:r w:rsidR="00517943">
        <w:rPr>
          <w:rStyle w:val="Appelnotedebasdep"/>
          <w:rFonts w:ascii="Simplified Arabic" w:hAnsi="Simplified Arabic"/>
          <w:sz w:val="32"/>
          <w:szCs w:val="32"/>
          <w:rtl/>
          <w:lang w:val="fr-FR" w:bidi="ar-DZ"/>
        </w:rPr>
        <w:footnoteReference w:id="25"/>
      </w:r>
      <w:r>
        <w:rPr>
          <w:rFonts w:ascii="Simplified Arabic" w:hAnsi="Simplified Arabic" w:cs="Simplified Arabic" w:hint="cs"/>
          <w:sz w:val="32"/>
          <w:szCs w:val="32"/>
          <w:rtl/>
          <w:lang w:val="fr-FR" w:bidi="ar-DZ"/>
        </w:rPr>
        <w:t>.</w:t>
      </w:r>
      <w:r w:rsidRPr="00FA0393">
        <w:rPr>
          <w:rFonts w:ascii="Simplified Arabic" w:hAnsi="Simplified Arabic" w:cs="Simplified Arabic" w:hint="cs"/>
          <w:sz w:val="32"/>
          <w:szCs w:val="32"/>
          <w:rtl/>
          <w:lang w:val="fr-FR" w:bidi="ar-DZ"/>
        </w:rPr>
        <w:t xml:space="preserve"> </w:t>
      </w:r>
    </w:p>
    <w:p w:rsidR="00517943" w:rsidRPr="006A7A86" w:rsidRDefault="00517943" w:rsidP="00FA0393">
      <w:pPr>
        <w:jc w:val="both"/>
        <w:rPr>
          <w:rFonts w:ascii="Simplified Arabic" w:hAnsi="Simplified Arabic" w:cs="Simplified Arabic"/>
          <w:b/>
          <w:bCs/>
          <w:sz w:val="32"/>
          <w:szCs w:val="32"/>
          <w:rtl/>
          <w:lang w:val="fr-FR" w:bidi="ar-DZ"/>
        </w:rPr>
      </w:pPr>
      <w:r w:rsidRPr="006A7A86">
        <w:rPr>
          <w:rFonts w:ascii="Simplified Arabic" w:hAnsi="Simplified Arabic" w:cs="Simplified Arabic" w:hint="cs"/>
          <w:b/>
          <w:bCs/>
          <w:sz w:val="32"/>
          <w:szCs w:val="32"/>
          <w:rtl/>
          <w:lang w:val="fr-FR" w:bidi="ar-DZ"/>
        </w:rPr>
        <w:t>ملاحظة:</w:t>
      </w:r>
    </w:p>
    <w:p w:rsidR="00517943" w:rsidRDefault="00517943" w:rsidP="00FA039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إن القرار 1244 ال</w:t>
      </w:r>
      <w:r w:rsidR="006A7A86">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ؤرخ في 25 سبتمبر 2022 المتضمن انشاء اللجنة الوطنية التنسيقية لمتابعة الابتكار وحاضنات الأعمال الجامعية قد ألغي بالقرار الوزاري رقم 36 المؤرخ في 1 مارس 2023 المتضمن انشاء اللجنة الوطنية التنسيقية لمتابعة الابتكار وريادة الأعمال الجامعية في مادته 7.</w:t>
      </w:r>
    </w:p>
    <w:p w:rsidR="006A7A86" w:rsidRPr="006A7A86" w:rsidRDefault="006A7A86" w:rsidP="00FA0393">
      <w:pPr>
        <w:jc w:val="both"/>
        <w:rPr>
          <w:rFonts w:ascii="Simplified Arabic" w:hAnsi="Simplified Arabic" w:cs="Simplified Arabic"/>
          <w:b/>
          <w:bCs/>
          <w:sz w:val="32"/>
          <w:szCs w:val="32"/>
          <w:rtl/>
          <w:lang w:val="fr-FR" w:bidi="ar-DZ"/>
        </w:rPr>
      </w:pPr>
      <w:r w:rsidRPr="006A7A86">
        <w:rPr>
          <w:rFonts w:ascii="Simplified Arabic" w:hAnsi="Simplified Arabic" w:cs="Simplified Arabic" w:hint="cs"/>
          <w:b/>
          <w:bCs/>
          <w:sz w:val="32"/>
          <w:szCs w:val="32"/>
          <w:rtl/>
          <w:lang w:val="fr-FR" w:bidi="ar-DZ"/>
        </w:rPr>
        <w:t xml:space="preserve">أولا: شهادة جامعية </w:t>
      </w:r>
      <w:r w:rsidRPr="006A7A86">
        <w:rPr>
          <w:rFonts w:ascii="Simplified Arabic" w:hAnsi="Simplified Arabic" w:cs="Simplified Arabic"/>
          <w:b/>
          <w:bCs/>
          <w:sz w:val="32"/>
          <w:szCs w:val="32"/>
          <w:rtl/>
          <w:lang w:val="fr-FR" w:bidi="ar-DZ"/>
        </w:rPr>
        <w:t>–</w:t>
      </w:r>
      <w:r w:rsidRPr="006A7A86">
        <w:rPr>
          <w:rFonts w:ascii="Simplified Arabic" w:hAnsi="Simplified Arabic" w:cs="Simplified Arabic" w:hint="cs"/>
          <w:b/>
          <w:bCs/>
          <w:sz w:val="32"/>
          <w:szCs w:val="32"/>
          <w:rtl/>
          <w:lang w:val="fr-FR" w:bidi="ar-DZ"/>
        </w:rPr>
        <w:t xml:space="preserve"> مؤسسة ناشئة</w:t>
      </w:r>
    </w:p>
    <w:p w:rsidR="006A7A86" w:rsidRDefault="006A7A86" w:rsidP="00FA039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جاء القرار الوزاري رقم 1275 المؤرخ يوم 27 سبتمبر 2022 وحدد كيفيات اعداد مذكرة تخرج للحصول على شهادة جامعية من قبل طلبة المؤسسات الجامعية حيث يهدف مشروع مذكرة تخرج للحصول على شهادة جامعية مؤسسة ناشئة </w:t>
      </w:r>
      <w:r w:rsidR="00A30C3E">
        <w:rPr>
          <w:rFonts w:ascii="Simplified Arabic" w:hAnsi="Simplified Arabic" w:cs="Simplified Arabic" w:hint="cs"/>
          <w:sz w:val="32"/>
          <w:szCs w:val="32"/>
          <w:rtl/>
          <w:lang w:val="fr-FR" w:bidi="ar-DZ"/>
        </w:rPr>
        <w:t>في الأساس الى خلق جيل من الطلبة رواد الأعمال لهم القدرة والرغبة في التوجه نحو ريادة الأعمال الابتكارية وخلق المؤسسات الناشئة الخلاقة للثروة ومناصب العمل</w:t>
      </w:r>
      <w:r w:rsidR="00502816">
        <w:rPr>
          <w:rStyle w:val="Appelnotedebasdep"/>
          <w:rFonts w:ascii="Simplified Arabic" w:hAnsi="Simplified Arabic"/>
          <w:sz w:val="32"/>
          <w:szCs w:val="32"/>
          <w:rtl/>
          <w:lang w:val="fr-FR" w:bidi="ar-DZ"/>
        </w:rPr>
        <w:footnoteReference w:id="26"/>
      </w:r>
      <w:r w:rsidR="00DE5894">
        <w:rPr>
          <w:rFonts w:ascii="Simplified Arabic" w:hAnsi="Simplified Arabic" w:cs="Simplified Arabic" w:hint="cs"/>
          <w:sz w:val="32"/>
          <w:szCs w:val="32"/>
          <w:rtl/>
          <w:lang w:val="fr-FR" w:bidi="ar-DZ"/>
        </w:rPr>
        <w:t>.</w:t>
      </w:r>
    </w:p>
    <w:p w:rsidR="00DE5894" w:rsidRDefault="00DE5894" w:rsidP="00FA039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حيث جاء في المادة الأولى منه على أنه :"يهدف هذا القرار غلأى تحديد كيفيات اعداد مشروع مذكرة تخرج للحصول على شهادة جامعية مؤسسة ناشئة من قبل طلبة مؤسسات التعليم العالي".</w:t>
      </w:r>
    </w:p>
    <w:p w:rsidR="00DE5894" w:rsidRDefault="00DE5894" w:rsidP="00FA039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والمادة 2 على أنه "يهجف مشروع مذكرة تخرج للحصول على شهادة </w:t>
      </w:r>
      <w:r w:rsidR="004F5664">
        <w:rPr>
          <w:rFonts w:ascii="Simplified Arabic" w:hAnsi="Simplified Arabic" w:cs="Simplified Arabic" w:hint="cs"/>
          <w:sz w:val="32"/>
          <w:szCs w:val="32"/>
          <w:rtl/>
          <w:lang w:val="fr-FR" w:bidi="ar-DZ"/>
        </w:rPr>
        <w:t xml:space="preserve">جامعية مؤسسة ناشئة في الأساس الى خلق جيل من الطلبة رواد الأعمال لهم القدرة والرغبة في التوجه نحو ريادة الأعمال الابتكارية وخلق المؤسسات الناشئة الخلاقة للثروة ومناصب شغل والتي تعد عملا مربحا يقوم على أسس </w:t>
      </w:r>
      <w:r w:rsidR="00211E1C">
        <w:rPr>
          <w:rFonts w:ascii="Simplified Arabic" w:hAnsi="Simplified Arabic" w:cs="Simplified Arabic" w:hint="cs"/>
          <w:sz w:val="32"/>
          <w:szCs w:val="32"/>
          <w:rtl/>
          <w:lang w:val="fr-FR" w:bidi="ar-DZ"/>
        </w:rPr>
        <w:t>ودعائم الابتكار والتكنولوجيا، يهدف إلى إيجاد حلا تقنيا أو تكنولوجيا أو رقميا لمؤسسات قائمة أو مؤسسات مستقلة بذاتها</w:t>
      </w:r>
      <w:r>
        <w:rPr>
          <w:rFonts w:ascii="Simplified Arabic" w:hAnsi="Simplified Arabic" w:cs="Simplified Arabic" w:hint="cs"/>
          <w:sz w:val="32"/>
          <w:szCs w:val="32"/>
          <w:rtl/>
          <w:lang w:val="fr-FR" w:bidi="ar-DZ"/>
        </w:rPr>
        <w:t>"</w:t>
      </w:r>
      <w:r w:rsidR="00AB4524">
        <w:rPr>
          <w:rFonts w:ascii="Simplified Arabic" w:hAnsi="Simplified Arabic" w:cs="Simplified Arabic" w:hint="cs"/>
          <w:sz w:val="32"/>
          <w:szCs w:val="32"/>
          <w:rtl/>
          <w:lang w:val="fr-FR" w:bidi="ar-DZ"/>
        </w:rPr>
        <w:t>.</w:t>
      </w:r>
    </w:p>
    <w:p w:rsidR="00ED076F" w:rsidRDefault="00ED076F" w:rsidP="00FA0393">
      <w:pPr>
        <w:jc w:val="both"/>
        <w:rPr>
          <w:rFonts w:ascii="Simplified Arabic" w:hAnsi="Simplified Arabic" w:cs="Simplified Arabic"/>
          <w:sz w:val="32"/>
          <w:szCs w:val="32"/>
          <w:rtl/>
          <w:lang w:val="fr-FR" w:bidi="ar-DZ"/>
        </w:rPr>
      </w:pPr>
    </w:p>
    <w:p w:rsidR="00ED076F" w:rsidRDefault="00ED076F" w:rsidP="00FA0393">
      <w:pPr>
        <w:jc w:val="both"/>
        <w:rPr>
          <w:rFonts w:ascii="Simplified Arabic" w:hAnsi="Simplified Arabic" w:cs="Simplified Arabic"/>
          <w:sz w:val="32"/>
          <w:szCs w:val="32"/>
          <w:rtl/>
          <w:lang w:val="fr-FR" w:bidi="ar-DZ"/>
        </w:rPr>
      </w:pPr>
    </w:p>
    <w:p w:rsidR="00AB4524" w:rsidRPr="00AB4524" w:rsidRDefault="00AB4524" w:rsidP="00AB4524">
      <w:pPr>
        <w:jc w:val="both"/>
        <w:rPr>
          <w:rFonts w:ascii="Simplified Arabic" w:hAnsi="Simplified Arabic" w:cs="Simplified Arabic"/>
          <w:b/>
          <w:bCs/>
          <w:sz w:val="32"/>
          <w:szCs w:val="32"/>
          <w:rtl/>
          <w:lang w:val="fr-FR" w:bidi="ar-DZ"/>
        </w:rPr>
      </w:pPr>
      <w:r w:rsidRPr="00AB4524">
        <w:rPr>
          <w:rFonts w:ascii="Simplified Arabic" w:hAnsi="Simplified Arabic" w:cs="Simplified Arabic" w:hint="cs"/>
          <w:b/>
          <w:bCs/>
          <w:sz w:val="32"/>
          <w:szCs w:val="32"/>
          <w:rtl/>
          <w:lang w:val="fr-FR" w:bidi="ar-DZ"/>
        </w:rPr>
        <w:lastRenderedPageBreak/>
        <w:t>ثانيا: شروط مشروع مذكرة تخرج ديبلوم مؤسسة ناشئة</w:t>
      </w:r>
    </w:p>
    <w:p w:rsidR="0005205C" w:rsidRDefault="0005205C" w:rsidP="00F9446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تواصل مصالح وزارة التعليم العالي في إرساء أسس الروابط التي تسمح للطالب بمباشرة النشاط المهني فور تسلمه لشهاد نهاية دراسته الجامعية وفق التخصص الذي يدرس فيه.</w:t>
      </w:r>
    </w:p>
    <w:p w:rsidR="00A70CE4" w:rsidRDefault="0005205C" w:rsidP="00F9446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حيث أصدرت وز</w:t>
      </w:r>
      <w:r w:rsidR="000256D3">
        <w:rPr>
          <w:rFonts w:ascii="Simplified Arabic" w:hAnsi="Simplified Arabic" w:cs="Simplified Arabic" w:hint="cs"/>
          <w:sz w:val="32"/>
          <w:szCs w:val="32"/>
          <w:rtl/>
          <w:lang w:val="fr-FR" w:bidi="ar-DZ"/>
        </w:rPr>
        <w:t>ارة التعليم العالي والبحث العلمي</w:t>
      </w:r>
      <w:r w:rsidR="00A70CE4">
        <w:rPr>
          <w:rFonts w:ascii="Simplified Arabic" w:hAnsi="Simplified Arabic" w:cs="Simplified Arabic" w:hint="cs"/>
          <w:sz w:val="32"/>
          <w:szCs w:val="32"/>
          <w:rtl/>
          <w:lang w:val="fr-FR" w:bidi="ar-DZ"/>
        </w:rPr>
        <w:t xml:space="preserve"> مرسوما يحدد كيف يمكن للطالب اعداد مشروع تخرج للحصول على شهادة جامعية-مؤسسة ناشئة.</w:t>
      </w:r>
    </w:p>
    <w:p w:rsidR="00CA14B8" w:rsidRDefault="00A70CE4" w:rsidP="00CA14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تسمح له باقتحام عالم الشغل والاستثمار فور نيله إياها، مما يجعله صاحب مشروع وفرصة لتشغيل أي عاملة أو عقد شركة مع مؤسسات موجودة وناشطة في مجال تخصصه وهو ما يسمح بخلق للثروة والمساهمة في امتصاص البطالة</w:t>
      </w:r>
      <w:r w:rsidR="00054A3D">
        <w:rPr>
          <w:rStyle w:val="Appelnotedebasdep"/>
          <w:rFonts w:ascii="Simplified Arabic" w:hAnsi="Simplified Arabic"/>
          <w:sz w:val="32"/>
          <w:szCs w:val="32"/>
          <w:rtl/>
          <w:lang w:val="fr-FR" w:bidi="ar-DZ"/>
        </w:rPr>
        <w:footnoteReference w:id="27"/>
      </w:r>
      <w:r w:rsidR="00054A3D">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r w:rsidR="0005205C">
        <w:rPr>
          <w:rFonts w:ascii="Simplified Arabic" w:hAnsi="Simplified Arabic" w:cs="Simplified Arabic" w:hint="cs"/>
          <w:sz w:val="32"/>
          <w:szCs w:val="32"/>
          <w:rtl/>
          <w:lang w:val="fr-FR" w:bidi="ar-DZ"/>
        </w:rPr>
        <w:t xml:space="preserve"> </w:t>
      </w:r>
    </w:p>
    <w:p w:rsidR="00CA14B8" w:rsidRPr="003F5089" w:rsidRDefault="003F5089" w:rsidP="003F5089">
      <w:pPr>
        <w:jc w:val="both"/>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1-</w:t>
      </w:r>
      <w:r w:rsidR="00CA14B8" w:rsidRPr="003F5089">
        <w:rPr>
          <w:rFonts w:ascii="Simplified Arabic" w:hAnsi="Simplified Arabic" w:cs="Simplified Arabic" w:hint="cs"/>
          <w:b/>
          <w:bCs/>
          <w:sz w:val="32"/>
          <w:szCs w:val="32"/>
          <w:rtl/>
          <w:lang w:val="fr-FR" w:bidi="ar-DZ"/>
        </w:rPr>
        <w:t xml:space="preserve">الفكرة المبتكرة: </w:t>
      </w:r>
    </w:p>
    <w:p w:rsidR="00CA14B8" w:rsidRDefault="00CA14B8" w:rsidP="00CA14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فالطالب الجامعي الذي لديه فكرة ريادية قابلة لتطبيق ولديه مميزات أكثر من غيره فإن الجامعة توفر له تسويق والقاعات المجانية واحيانا الدعم المادي.</w:t>
      </w:r>
    </w:p>
    <w:p w:rsidR="00CA14B8" w:rsidRDefault="00CA14B8" w:rsidP="00CA14B8">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ويمكن القول أن إيجاد فكرة جديدة فنيا كان أم اراديا أم اجتماعيا أم اقتصاديا يتعلق بتطوير ما هو قائم فعلا وتحويل هذه الفكرة إلى مشروع تنفيذي مربح اقتصاديا كما يعتبر الابتكار الأسلوب الأكثر إرضاء وتلبية للجمع بين الموارد بهدف منح المستعمل تحسين الموجود</w:t>
      </w:r>
      <w:r w:rsidR="00F130BE">
        <w:rPr>
          <w:rStyle w:val="Appelnotedebasdep"/>
          <w:rFonts w:ascii="Simplified Arabic" w:hAnsi="Simplified Arabic"/>
          <w:sz w:val="32"/>
          <w:szCs w:val="32"/>
          <w:rtl/>
          <w:lang w:val="fr-FR" w:bidi="ar-DZ"/>
        </w:rPr>
        <w:footnoteReference w:id="28"/>
      </w:r>
      <w:r>
        <w:rPr>
          <w:rFonts w:ascii="Simplified Arabic" w:hAnsi="Simplified Arabic" w:cs="Simplified Arabic" w:hint="cs"/>
          <w:sz w:val="32"/>
          <w:szCs w:val="32"/>
          <w:rtl/>
          <w:lang w:val="fr-FR" w:bidi="ar-DZ"/>
        </w:rPr>
        <w:t>.</w:t>
      </w:r>
    </w:p>
    <w:p w:rsidR="00C65D7A" w:rsidRPr="003F5089" w:rsidRDefault="00C65D7A" w:rsidP="00C65D7A">
      <w:pPr>
        <w:pStyle w:val="Paragraphedeliste"/>
        <w:numPr>
          <w:ilvl w:val="0"/>
          <w:numId w:val="21"/>
        </w:numPr>
        <w:jc w:val="both"/>
        <w:rPr>
          <w:rFonts w:ascii="Simplified Arabic" w:hAnsi="Simplified Arabic" w:cs="Simplified Arabic"/>
          <w:b/>
          <w:bCs/>
          <w:sz w:val="32"/>
          <w:szCs w:val="32"/>
          <w:lang w:val="fr-FR" w:bidi="ar-DZ"/>
        </w:rPr>
      </w:pPr>
      <w:r w:rsidRPr="003F5089">
        <w:rPr>
          <w:rFonts w:ascii="Simplified Arabic" w:hAnsi="Simplified Arabic" w:cs="Simplified Arabic" w:hint="cs"/>
          <w:b/>
          <w:bCs/>
          <w:sz w:val="32"/>
          <w:szCs w:val="32"/>
          <w:rtl/>
          <w:lang w:val="fr-FR" w:bidi="ar-DZ"/>
        </w:rPr>
        <w:t xml:space="preserve">توليد الأفكار: </w:t>
      </w:r>
    </w:p>
    <w:p w:rsidR="00C65D7A" w:rsidRDefault="00C65D7A" w:rsidP="00C65D7A">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في هذه المرحلة يتم توليد الأفكار الابتكار من خلال الاختمام بتطوير ثقافة المؤسسة وتشجيع انتقال المعلومات الجديدة بين الأفراد مما يؤدي إلى سهولة حصول المؤسسة على هذه المعلومات تطرق وأساليب مختلفة كآراء الزبائن والموردين أو عن طريق </w:t>
      </w:r>
      <w:r w:rsidR="00D17DAC">
        <w:rPr>
          <w:rFonts w:ascii="Simplified Arabic" w:hAnsi="Simplified Arabic" w:cs="Simplified Arabic" w:hint="cs"/>
          <w:sz w:val="32"/>
          <w:szCs w:val="32"/>
          <w:rtl/>
          <w:lang w:val="fr-FR" w:bidi="ar-DZ"/>
        </w:rPr>
        <w:t>البحث عن التكنولوجيا الجديدة ومن ثم اختيار الأفكار الجديدة المناسبة والممكن تطبيقها من طرف الأفراد</w:t>
      </w:r>
      <w:r w:rsidR="00EA016B">
        <w:rPr>
          <w:rStyle w:val="Appelnotedebasdep"/>
          <w:rFonts w:ascii="Simplified Arabic" w:hAnsi="Simplified Arabic"/>
          <w:sz w:val="32"/>
          <w:szCs w:val="32"/>
          <w:rtl/>
          <w:lang w:val="fr-FR" w:bidi="ar-DZ"/>
        </w:rPr>
        <w:footnoteReference w:id="29"/>
      </w:r>
      <w:r w:rsidR="00D17DAC">
        <w:rPr>
          <w:rFonts w:ascii="Simplified Arabic" w:hAnsi="Simplified Arabic" w:cs="Simplified Arabic" w:hint="cs"/>
          <w:sz w:val="32"/>
          <w:szCs w:val="32"/>
          <w:rtl/>
          <w:lang w:val="fr-FR" w:bidi="ar-DZ"/>
        </w:rPr>
        <w:t>.</w:t>
      </w:r>
    </w:p>
    <w:p w:rsidR="00D11F0D" w:rsidRPr="00ED076F" w:rsidRDefault="00D11F0D" w:rsidP="00D11F0D">
      <w:pPr>
        <w:pStyle w:val="Paragraphedeliste"/>
        <w:numPr>
          <w:ilvl w:val="0"/>
          <w:numId w:val="21"/>
        </w:numPr>
        <w:jc w:val="both"/>
        <w:rPr>
          <w:rFonts w:ascii="Simplified Arabic" w:hAnsi="Simplified Arabic" w:cs="Simplified Arabic"/>
          <w:b/>
          <w:bCs/>
          <w:sz w:val="32"/>
          <w:szCs w:val="32"/>
          <w:lang w:val="fr-FR" w:bidi="ar-DZ"/>
        </w:rPr>
      </w:pPr>
      <w:r w:rsidRPr="00ED076F">
        <w:rPr>
          <w:rFonts w:ascii="Simplified Arabic" w:hAnsi="Simplified Arabic" w:cs="Simplified Arabic" w:hint="cs"/>
          <w:b/>
          <w:bCs/>
          <w:sz w:val="32"/>
          <w:szCs w:val="32"/>
          <w:rtl/>
          <w:lang w:val="fr-FR" w:bidi="ar-DZ"/>
        </w:rPr>
        <w:t>تحويل الفكرة إلى مشروع:</w:t>
      </w:r>
    </w:p>
    <w:p w:rsidR="00A67E32" w:rsidRDefault="00D84605" w:rsidP="00D11F0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يتم تحويل الأفكار الجديدة إلى مشروع وذلك من خلال وضع مخطط تطبيقي يتضمن نوع التجديد المستخدم وحدود تطبيقه، ونوع وسائل العمل المطلوبة والتكنولوجيا الحديثة المستخدمة، مع دراسة مناسبة لكل هذه الظروف وفق احتياجات الزبائن المستهدفين، بالإضافة إلى ذلك تقوم المؤسسة </w:t>
      </w:r>
      <w:r>
        <w:rPr>
          <w:rFonts w:ascii="Simplified Arabic" w:hAnsi="Simplified Arabic" w:cs="Simplified Arabic" w:hint="cs"/>
          <w:sz w:val="32"/>
          <w:szCs w:val="32"/>
          <w:rtl/>
          <w:lang w:val="fr-FR" w:bidi="ar-DZ"/>
        </w:rPr>
        <w:lastRenderedPageBreak/>
        <w:t>بتحديد تكاليف مشروع الابتكار من تكاليف البحث والتطويره وكذا التكاليف المتعلقة بانطلاق المشروع سواء من الناحية الصناعية أو التجارية، ووضع دراسة تتعلق بتوقع المبيعات والتطورات المتعلقة بالسوق</w:t>
      </w:r>
      <w:r w:rsidR="00C57F16">
        <w:rPr>
          <w:rFonts w:ascii="Simplified Arabic" w:hAnsi="Simplified Arabic" w:cs="Simplified Arabic" w:hint="cs"/>
          <w:sz w:val="32"/>
          <w:szCs w:val="32"/>
          <w:rtl/>
          <w:lang w:val="fr-FR" w:bidi="ar-DZ"/>
        </w:rPr>
        <w:t xml:space="preserve"> ورد فعل الم</w:t>
      </w:r>
      <w:r>
        <w:rPr>
          <w:rFonts w:ascii="Simplified Arabic" w:hAnsi="Simplified Arabic" w:cs="Simplified Arabic" w:hint="cs"/>
          <w:sz w:val="32"/>
          <w:szCs w:val="32"/>
          <w:rtl/>
          <w:lang w:val="fr-FR" w:bidi="ar-DZ"/>
        </w:rPr>
        <w:t>نافسين لنتائج مشروع الابتكاري</w:t>
      </w:r>
      <w:r w:rsidR="00A67E32">
        <w:rPr>
          <w:rFonts w:ascii="Simplified Arabic" w:hAnsi="Simplified Arabic" w:cs="Simplified Arabic" w:hint="cs"/>
          <w:sz w:val="32"/>
          <w:szCs w:val="32"/>
          <w:rtl/>
          <w:lang w:val="fr-FR" w:bidi="ar-DZ"/>
        </w:rPr>
        <w:t>.</w:t>
      </w:r>
    </w:p>
    <w:p w:rsidR="00A67E32" w:rsidRPr="00621A86" w:rsidRDefault="00A67E32" w:rsidP="00D11F0D">
      <w:pPr>
        <w:jc w:val="both"/>
        <w:rPr>
          <w:rFonts w:ascii="Simplified Arabic" w:hAnsi="Simplified Arabic" w:cs="Simplified Arabic"/>
          <w:b/>
          <w:bCs/>
          <w:sz w:val="32"/>
          <w:szCs w:val="32"/>
          <w:rtl/>
          <w:lang w:val="fr-FR" w:bidi="ar-DZ"/>
        </w:rPr>
      </w:pPr>
      <w:r w:rsidRPr="00621A86">
        <w:rPr>
          <w:rFonts w:ascii="Simplified Arabic" w:hAnsi="Simplified Arabic" w:cs="Simplified Arabic" w:hint="cs"/>
          <w:b/>
          <w:bCs/>
          <w:sz w:val="32"/>
          <w:szCs w:val="32"/>
          <w:rtl/>
          <w:lang w:val="fr-FR" w:bidi="ar-DZ"/>
        </w:rPr>
        <w:t xml:space="preserve">ج- أشكال الابتكار: </w:t>
      </w:r>
    </w:p>
    <w:p w:rsidR="00621A86" w:rsidRDefault="00A67E32" w:rsidP="00D11F0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تتعد تقسيمات الابتكار حسب المعيار المعمول به </w:t>
      </w:r>
      <w:r w:rsidR="00621A86">
        <w:rPr>
          <w:rFonts w:ascii="Simplified Arabic" w:hAnsi="Simplified Arabic" w:cs="Simplified Arabic" w:hint="cs"/>
          <w:sz w:val="32"/>
          <w:szCs w:val="32"/>
          <w:rtl/>
          <w:lang w:val="fr-FR" w:bidi="ar-DZ"/>
        </w:rPr>
        <w:t>إلا أن اكثرها وجودا في واقع المنظمات التقسيم التالي:</w:t>
      </w:r>
    </w:p>
    <w:p w:rsidR="00621A86" w:rsidRPr="00621A86" w:rsidRDefault="00621A86" w:rsidP="00621A86">
      <w:pPr>
        <w:pStyle w:val="Paragraphedeliste"/>
        <w:numPr>
          <w:ilvl w:val="0"/>
          <w:numId w:val="22"/>
        </w:numPr>
        <w:jc w:val="both"/>
        <w:rPr>
          <w:rFonts w:ascii="Simplified Arabic" w:hAnsi="Simplified Arabic" w:cs="Simplified Arabic"/>
          <w:b/>
          <w:bCs/>
          <w:sz w:val="32"/>
          <w:szCs w:val="32"/>
          <w:lang w:val="fr-FR" w:bidi="ar-DZ"/>
        </w:rPr>
      </w:pPr>
      <w:r w:rsidRPr="00621A86">
        <w:rPr>
          <w:rFonts w:ascii="Simplified Arabic" w:hAnsi="Simplified Arabic" w:cs="Simplified Arabic" w:hint="cs"/>
          <w:b/>
          <w:bCs/>
          <w:sz w:val="32"/>
          <w:szCs w:val="32"/>
          <w:rtl/>
          <w:lang w:val="fr-FR" w:bidi="ar-DZ"/>
        </w:rPr>
        <w:t>ابتكارات تتعلق بالمنتج:</w:t>
      </w:r>
    </w:p>
    <w:p w:rsidR="00621A86" w:rsidRDefault="00621A86" w:rsidP="00621A86">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ويعني ذلك تقديم منتج أو خدمة أو اجراء تكوير وتحسين جوهري</w:t>
      </w:r>
      <w:r w:rsidR="00D84605" w:rsidRPr="00621A86">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لخصائص واستخدامات المنتج وهذا يتضمن التحسينات الجوهرية للخصائص الفنية والمكونات والمواد الخام وبرامج الحاسب الآلي المستخدمة وكذلك التحسينات الجوهرية المرتبطة باستخدامات ووظائف المنتج أي كل التغيرات الجوهرية التي تؤثر على تحسين أداء المنتج.</w:t>
      </w:r>
    </w:p>
    <w:p w:rsidR="00621A86" w:rsidRPr="00610043" w:rsidRDefault="00621A86" w:rsidP="00621A86">
      <w:pPr>
        <w:pStyle w:val="Paragraphedeliste"/>
        <w:numPr>
          <w:ilvl w:val="0"/>
          <w:numId w:val="22"/>
        </w:numPr>
        <w:jc w:val="both"/>
        <w:rPr>
          <w:rFonts w:ascii="Simplified Arabic" w:hAnsi="Simplified Arabic" w:cs="Simplified Arabic"/>
          <w:b/>
          <w:bCs/>
          <w:sz w:val="32"/>
          <w:szCs w:val="32"/>
          <w:lang w:val="fr-FR" w:bidi="ar-DZ"/>
        </w:rPr>
      </w:pPr>
      <w:r w:rsidRPr="00610043">
        <w:rPr>
          <w:rFonts w:ascii="Simplified Arabic" w:hAnsi="Simplified Arabic" w:cs="Simplified Arabic" w:hint="cs"/>
          <w:b/>
          <w:bCs/>
          <w:sz w:val="32"/>
          <w:szCs w:val="32"/>
          <w:rtl/>
          <w:lang w:val="fr-FR" w:bidi="ar-DZ"/>
        </w:rPr>
        <w:t>ابتكارات تتعلق بالعمليات:</w:t>
      </w:r>
    </w:p>
    <w:p w:rsidR="00610043" w:rsidRDefault="00621A86" w:rsidP="00621A86">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وهي الابتكارات المتعلقة بتطوير أو تطبيق طريقة جديدة </w:t>
      </w:r>
      <w:r w:rsidR="00610043">
        <w:rPr>
          <w:rFonts w:ascii="Simplified Arabic" w:hAnsi="Simplified Arabic" w:cs="Simplified Arabic" w:hint="cs"/>
          <w:sz w:val="32"/>
          <w:szCs w:val="32"/>
          <w:rtl/>
          <w:lang w:val="fr-FR" w:bidi="ar-DZ"/>
        </w:rPr>
        <w:t>لإنتاج</w:t>
      </w:r>
      <w:r>
        <w:rPr>
          <w:rFonts w:ascii="Simplified Arabic" w:hAnsi="Simplified Arabic" w:cs="Simplified Arabic" w:hint="cs"/>
          <w:sz w:val="32"/>
          <w:szCs w:val="32"/>
          <w:rtl/>
          <w:lang w:val="fr-FR" w:bidi="ar-DZ"/>
        </w:rPr>
        <w:t xml:space="preserve"> المنتج أو تقديمه بطريقة جديدة ويعني بذلك أن الابتكار في العمليات يشمل كل عمليات تخفيض التكاليف وزيادة الجودة وابتكار طرق جديدة ولتقديم المنتج للمستهلك ويتضمن ذلك تطبيق الأساليب والمعدات والبرامج </w:t>
      </w:r>
      <w:r w:rsidR="00610043">
        <w:rPr>
          <w:rFonts w:ascii="Simplified Arabic" w:hAnsi="Simplified Arabic" w:cs="Simplified Arabic" w:hint="cs"/>
          <w:sz w:val="32"/>
          <w:szCs w:val="32"/>
          <w:rtl/>
          <w:lang w:val="fr-FR" w:bidi="ar-DZ"/>
        </w:rPr>
        <w:t>لإنتاج</w:t>
      </w:r>
      <w:r>
        <w:rPr>
          <w:rFonts w:ascii="Simplified Arabic" w:hAnsi="Simplified Arabic" w:cs="Simplified Arabic" w:hint="cs"/>
          <w:sz w:val="32"/>
          <w:szCs w:val="32"/>
          <w:rtl/>
          <w:lang w:val="fr-FR" w:bidi="ar-DZ"/>
        </w:rPr>
        <w:t xml:space="preserve"> وتقديم المنتج بشكل جديد للمستهلك.</w:t>
      </w:r>
      <w:r w:rsidRPr="00621A86">
        <w:rPr>
          <w:rFonts w:ascii="Simplified Arabic" w:hAnsi="Simplified Arabic" w:cs="Simplified Arabic" w:hint="cs"/>
          <w:sz w:val="32"/>
          <w:szCs w:val="32"/>
          <w:rtl/>
          <w:lang w:val="fr-FR" w:bidi="ar-DZ"/>
        </w:rPr>
        <w:t xml:space="preserve"> </w:t>
      </w:r>
    </w:p>
    <w:p w:rsidR="00610043" w:rsidRPr="00610043" w:rsidRDefault="00610043" w:rsidP="00610043">
      <w:pPr>
        <w:pStyle w:val="Paragraphedeliste"/>
        <w:numPr>
          <w:ilvl w:val="0"/>
          <w:numId w:val="22"/>
        </w:numPr>
        <w:jc w:val="both"/>
        <w:rPr>
          <w:rFonts w:ascii="Simplified Arabic" w:hAnsi="Simplified Arabic" w:cs="Simplified Arabic"/>
          <w:b/>
          <w:bCs/>
          <w:sz w:val="32"/>
          <w:szCs w:val="32"/>
          <w:lang w:val="fr-FR" w:bidi="ar-DZ"/>
        </w:rPr>
      </w:pPr>
      <w:r w:rsidRPr="00610043">
        <w:rPr>
          <w:rFonts w:ascii="Simplified Arabic" w:hAnsi="Simplified Arabic" w:cs="Simplified Arabic" w:hint="cs"/>
          <w:b/>
          <w:bCs/>
          <w:sz w:val="32"/>
          <w:szCs w:val="32"/>
          <w:rtl/>
          <w:lang w:val="fr-FR" w:bidi="ar-DZ"/>
        </w:rPr>
        <w:t>ابتكارات تنظيمية:</w:t>
      </w:r>
    </w:p>
    <w:p w:rsidR="00D11F0D" w:rsidRDefault="001A5F04" w:rsidP="0061004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وتشمل تلك الابتكار تطبيق طرق تنظيمية جديدة في ممارسات الأعمال لتحسين طرق اتخاذ القرارات والإجراءات ومراحل العمل وطرق جديدة لتحسين التعلم ونقل المعارف أو تقديم شكل تنظيمي جديد للهيكل التنظيمي أو تقديم طريقة جديدة لإعادة تنظيم أماكن العمل أو تقديم طريقة جديدة للتعامل مع الجهات الخارجية مثل العملاء والموردين والمنافسين وذلك بغرض تحسين الأداء وتحسين النتائج</w:t>
      </w:r>
      <w:r w:rsidR="00F657E2">
        <w:rPr>
          <w:rStyle w:val="Appelnotedebasdep"/>
          <w:rFonts w:ascii="Simplified Arabic" w:hAnsi="Simplified Arabic"/>
          <w:sz w:val="32"/>
          <w:szCs w:val="32"/>
          <w:rtl/>
          <w:lang w:val="fr-FR" w:bidi="ar-DZ"/>
        </w:rPr>
        <w:footnoteReference w:id="30"/>
      </w:r>
      <w:r>
        <w:rPr>
          <w:rFonts w:ascii="Simplified Arabic" w:hAnsi="Simplified Arabic" w:cs="Simplified Arabic" w:hint="cs"/>
          <w:sz w:val="32"/>
          <w:szCs w:val="32"/>
          <w:rtl/>
          <w:lang w:val="fr-FR" w:bidi="ar-DZ"/>
        </w:rPr>
        <w:t xml:space="preserve">. </w:t>
      </w:r>
      <w:r w:rsidR="00621A86" w:rsidRPr="00610043">
        <w:rPr>
          <w:rFonts w:ascii="Simplified Arabic" w:hAnsi="Simplified Arabic" w:cs="Simplified Arabic" w:hint="cs"/>
          <w:sz w:val="32"/>
          <w:szCs w:val="32"/>
          <w:rtl/>
          <w:lang w:val="fr-FR" w:bidi="ar-DZ"/>
        </w:rPr>
        <w:t xml:space="preserve"> </w:t>
      </w:r>
      <w:r w:rsidR="00D84605" w:rsidRPr="00610043">
        <w:rPr>
          <w:rFonts w:ascii="Simplified Arabic" w:hAnsi="Simplified Arabic" w:cs="Simplified Arabic" w:hint="cs"/>
          <w:sz w:val="32"/>
          <w:szCs w:val="32"/>
          <w:rtl/>
          <w:lang w:val="fr-FR" w:bidi="ar-DZ"/>
        </w:rPr>
        <w:t xml:space="preserve">  </w:t>
      </w:r>
    </w:p>
    <w:p w:rsidR="00527DC7" w:rsidRDefault="00527DC7" w:rsidP="0061004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إن المؤسسات الناشئة تهدف إلى تحقيق تموقع في السوق والاستحواذ على حصة سوقية معتبرة من بن أهم أهدافها فتتبع استراتيجيات وسياسات على مستوى ابتكار وتطور المنتجات والخدمات الجديدة وكيفيات خلق الأفكار الإبداعية القابلة للتجسيد مما يكسبها ميزة تنافسية في محيطها.</w:t>
      </w:r>
    </w:p>
    <w:p w:rsidR="0052322D" w:rsidRDefault="00527DC7" w:rsidP="0052322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ويشير القاموس العالمي للتسويق إلى أن الابتكار تصور وخلق وتطوير منتجات وخدمات جديدة في الأسواق التنافسية ومن المتفق عليه على نطاق واسع </w:t>
      </w:r>
      <w:r w:rsidR="009E0890">
        <w:rPr>
          <w:rFonts w:ascii="Simplified Arabic" w:hAnsi="Simplified Arabic" w:cs="Simplified Arabic" w:hint="cs"/>
          <w:sz w:val="32"/>
          <w:szCs w:val="32"/>
          <w:rtl/>
          <w:lang w:val="fr-FR" w:bidi="ar-DZ"/>
        </w:rPr>
        <w:t xml:space="preserve">أن أي منتج غير دائم القبول، فلا يوجد سوق لا يزال دون تغير إلى الأبد، ويجب ان يكون الابتكار جزاء من نظام تطوير كل منظمة </w:t>
      </w:r>
      <w:r w:rsidR="0052322D">
        <w:rPr>
          <w:rFonts w:ascii="Simplified Arabic" w:hAnsi="Simplified Arabic" w:cs="Simplified Arabic" w:hint="cs"/>
          <w:sz w:val="32"/>
          <w:szCs w:val="32"/>
          <w:rtl/>
          <w:lang w:val="fr-FR" w:bidi="ar-DZ"/>
        </w:rPr>
        <w:t>لئلا تقع في خطر الفشل التام، هذا هو السبب في اعادة تشغيل المنتجات والخدمات من وقت لآخر (تحسين أو اطلاق منتجات جديدة)، الحاجة إلى الابتكار تصل إلى بحوث الإنتاج، الترويج، المبيعات، التوزيع، تجارة التجزئة.</w:t>
      </w:r>
    </w:p>
    <w:p w:rsidR="0052322D" w:rsidRDefault="0052322D" w:rsidP="0052322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هناك أيضا بعض المصطلحات تتشابك وتتقاطع مع مطلح الابتكار حتى أنها تعبر عنه أحيانا إلا أنها ذات مدلول مخالف ومنها:</w:t>
      </w:r>
    </w:p>
    <w:p w:rsidR="007C6E41" w:rsidRDefault="007C6E41" w:rsidP="007C6E41">
      <w:pPr>
        <w:pStyle w:val="Paragraphedeliste"/>
        <w:numPr>
          <w:ilvl w:val="0"/>
          <w:numId w:val="12"/>
        </w:numPr>
        <w:jc w:val="both"/>
        <w:rPr>
          <w:rFonts w:ascii="Simplified Arabic" w:hAnsi="Simplified Arabic" w:cs="Simplified Arabic"/>
          <w:sz w:val="32"/>
          <w:szCs w:val="32"/>
          <w:lang w:val="fr-FR" w:bidi="ar-DZ"/>
        </w:rPr>
      </w:pPr>
      <w:r w:rsidRPr="0038115F">
        <w:rPr>
          <w:rFonts w:ascii="Simplified Arabic" w:hAnsi="Simplified Arabic" w:cs="Simplified Arabic" w:hint="cs"/>
          <w:b/>
          <w:bCs/>
          <w:sz w:val="32"/>
          <w:szCs w:val="32"/>
          <w:rtl/>
          <w:lang w:val="fr-FR" w:bidi="ar-DZ"/>
        </w:rPr>
        <w:t>الاختراع</w:t>
      </w:r>
      <w:r>
        <w:rPr>
          <w:rFonts w:ascii="Simplified Arabic" w:hAnsi="Simplified Arabic" w:cs="Simplified Arabic" w:hint="cs"/>
          <w:sz w:val="32"/>
          <w:szCs w:val="32"/>
          <w:rtl/>
          <w:lang w:val="fr-FR" w:bidi="ar-DZ"/>
        </w:rPr>
        <w:t>: يشير إلى التوصل إلى فكرة جديدة ترتبط بالتكنولوجيا وتؤثر على المؤسسات المجتمعية.</w:t>
      </w:r>
    </w:p>
    <w:p w:rsidR="00527DC7" w:rsidRDefault="007C6E41" w:rsidP="0052322D">
      <w:pPr>
        <w:pStyle w:val="Paragraphedeliste"/>
        <w:numPr>
          <w:ilvl w:val="0"/>
          <w:numId w:val="12"/>
        </w:numPr>
        <w:jc w:val="both"/>
        <w:rPr>
          <w:rFonts w:ascii="Simplified Arabic" w:hAnsi="Simplified Arabic" w:cs="Simplified Arabic"/>
          <w:sz w:val="32"/>
          <w:szCs w:val="32"/>
          <w:lang w:val="fr-FR" w:bidi="ar-DZ"/>
        </w:rPr>
      </w:pPr>
      <w:r w:rsidRPr="0038115F">
        <w:rPr>
          <w:rFonts w:ascii="Simplified Arabic" w:hAnsi="Simplified Arabic" w:cs="Simplified Arabic" w:hint="cs"/>
          <w:b/>
          <w:bCs/>
          <w:sz w:val="32"/>
          <w:szCs w:val="32"/>
          <w:rtl/>
          <w:lang w:val="fr-FR" w:bidi="ar-DZ"/>
        </w:rPr>
        <w:t>الابداع</w:t>
      </w:r>
      <w:r>
        <w:rPr>
          <w:rFonts w:ascii="Simplified Arabic" w:hAnsi="Simplified Arabic" w:cs="Simplified Arabic" w:hint="cs"/>
          <w:sz w:val="32"/>
          <w:szCs w:val="32"/>
          <w:rtl/>
          <w:lang w:val="fr-FR" w:bidi="ar-DZ"/>
        </w:rPr>
        <w:t xml:space="preserve">: يتمثل في التوصل إلى حل خلاق لمشكلة ما إلى فكرة جديدة بينما الابتكار هو التطبيق الخلاق أو الملائم لها. </w:t>
      </w:r>
      <w:r w:rsidR="0052322D" w:rsidRPr="0052322D">
        <w:rPr>
          <w:rFonts w:ascii="Simplified Arabic" w:hAnsi="Simplified Arabic" w:cs="Simplified Arabic" w:hint="cs"/>
          <w:sz w:val="32"/>
          <w:szCs w:val="32"/>
          <w:rtl/>
          <w:lang w:val="fr-FR" w:bidi="ar-DZ"/>
        </w:rPr>
        <w:t xml:space="preserve">  </w:t>
      </w:r>
      <w:r w:rsidR="00527DC7" w:rsidRPr="0052322D">
        <w:rPr>
          <w:rFonts w:ascii="Simplified Arabic" w:hAnsi="Simplified Arabic" w:cs="Simplified Arabic" w:hint="cs"/>
          <w:sz w:val="32"/>
          <w:szCs w:val="32"/>
          <w:rtl/>
          <w:lang w:val="fr-FR" w:bidi="ar-DZ"/>
        </w:rPr>
        <w:t xml:space="preserve">  </w:t>
      </w:r>
    </w:p>
    <w:p w:rsidR="007C6E41" w:rsidRDefault="007C6E41" w:rsidP="0052322D">
      <w:pPr>
        <w:pStyle w:val="Paragraphedeliste"/>
        <w:numPr>
          <w:ilvl w:val="0"/>
          <w:numId w:val="12"/>
        </w:numPr>
        <w:jc w:val="both"/>
        <w:rPr>
          <w:rFonts w:ascii="Simplified Arabic" w:hAnsi="Simplified Arabic" w:cs="Simplified Arabic"/>
          <w:sz w:val="32"/>
          <w:szCs w:val="32"/>
          <w:lang w:val="fr-FR" w:bidi="ar-DZ"/>
        </w:rPr>
      </w:pPr>
      <w:r w:rsidRPr="0038115F">
        <w:rPr>
          <w:rFonts w:ascii="Simplified Arabic" w:hAnsi="Simplified Arabic" w:cs="Simplified Arabic" w:hint="cs"/>
          <w:b/>
          <w:bCs/>
          <w:sz w:val="32"/>
          <w:szCs w:val="32"/>
          <w:rtl/>
          <w:lang w:val="fr-FR" w:bidi="ar-DZ"/>
        </w:rPr>
        <w:t>التطوير</w:t>
      </w:r>
      <w:r>
        <w:rPr>
          <w:rFonts w:ascii="Simplified Arabic" w:hAnsi="Simplified Arabic" w:cs="Simplified Arabic" w:hint="cs"/>
          <w:sz w:val="32"/>
          <w:szCs w:val="32"/>
          <w:rtl/>
          <w:lang w:val="fr-FR" w:bidi="ar-DZ"/>
        </w:rPr>
        <w:t>: تطوير المنتجات الجديدة هي تلك المجموعة المتسلسلة من النشاطات الرامية إلى التعرف على الحاجات والرغبات الجديدة للمستهلكين والعمل على تلبيتها من خلال التخطيط المنظم الهادف إلى اشباع الحاجات والرغبات عن طريق انتاج وتوسيق المنتجات الجديدة.</w:t>
      </w:r>
    </w:p>
    <w:p w:rsidR="007C6E41" w:rsidRDefault="007C6E41" w:rsidP="0052322D">
      <w:pPr>
        <w:pStyle w:val="Paragraphedeliste"/>
        <w:numPr>
          <w:ilvl w:val="0"/>
          <w:numId w:val="12"/>
        </w:numPr>
        <w:jc w:val="both"/>
        <w:rPr>
          <w:rFonts w:ascii="Simplified Arabic" w:hAnsi="Simplified Arabic" w:cs="Simplified Arabic"/>
          <w:sz w:val="32"/>
          <w:szCs w:val="32"/>
          <w:lang w:val="fr-FR" w:bidi="ar-DZ"/>
        </w:rPr>
      </w:pPr>
      <w:r w:rsidRPr="0038115F">
        <w:rPr>
          <w:rFonts w:ascii="Simplified Arabic" w:hAnsi="Simplified Arabic" w:cs="Simplified Arabic" w:hint="cs"/>
          <w:b/>
          <w:bCs/>
          <w:sz w:val="32"/>
          <w:szCs w:val="32"/>
          <w:rtl/>
          <w:lang w:val="fr-FR" w:bidi="ar-DZ"/>
        </w:rPr>
        <w:t>التحسين</w:t>
      </w:r>
      <w:r>
        <w:rPr>
          <w:rFonts w:ascii="Simplified Arabic" w:hAnsi="Simplified Arabic" w:cs="Simplified Arabic" w:hint="cs"/>
          <w:sz w:val="32"/>
          <w:szCs w:val="32"/>
          <w:rtl/>
          <w:lang w:val="fr-FR" w:bidi="ar-DZ"/>
        </w:rPr>
        <w:t xml:space="preserve">: </w:t>
      </w:r>
      <w:r w:rsidR="00315ABE">
        <w:rPr>
          <w:rFonts w:ascii="Simplified Arabic" w:hAnsi="Simplified Arabic" w:cs="Simplified Arabic" w:hint="cs"/>
          <w:sz w:val="32"/>
          <w:szCs w:val="32"/>
          <w:rtl/>
          <w:lang w:val="fr-FR" w:bidi="ar-DZ"/>
        </w:rPr>
        <w:t xml:space="preserve">ادخال تغييرات شكلية على المنتج أو خدمة ولكنها لا تمس الجوهر </w:t>
      </w:r>
      <w:r w:rsidR="00031733">
        <w:rPr>
          <w:rFonts w:ascii="Simplified Arabic" w:hAnsi="Simplified Arabic" w:cs="Simplified Arabic" w:hint="cs"/>
          <w:sz w:val="32"/>
          <w:szCs w:val="32"/>
          <w:rtl/>
          <w:lang w:val="fr-FR" w:bidi="ar-DZ"/>
        </w:rPr>
        <w:t>مهما تعددت المصطلحات وتباينت إلا أنها تصب في مجرى واحد وهو جعل المنظمة قادرة على خلق وتلبية الطلب بأسلوب ابداعي ومتطور يضيف قيمة لها وللسوق المستهدف في اطار ما تسمح بيه إمكاناتها على خلق الفكرة وتجسيدها</w:t>
      </w:r>
      <w:r w:rsidR="0038115F">
        <w:rPr>
          <w:rFonts w:ascii="Simplified Arabic" w:hAnsi="Simplified Arabic" w:cs="Simplified Arabic" w:hint="cs"/>
          <w:sz w:val="32"/>
          <w:szCs w:val="32"/>
          <w:rtl/>
          <w:lang w:val="fr-FR" w:bidi="ar-DZ"/>
        </w:rPr>
        <w:t xml:space="preserve"> ومتابعة ترقيتها</w:t>
      </w:r>
      <w:r w:rsidR="00031733">
        <w:rPr>
          <w:rFonts w:ascii="Simplified Arabic" w:hAnsi="Simplified Arabic" w:cs="Simplified Arabic" w:hint="cs"/>
          <w:sz w:val="32"/>
          <w:szCs w:val="32"/>
          <w:rtl/>
          <w:lang w:val="fr-FR" w:bidi="ar-DZ"/>
        </w:rPr>
        <w:t>.</w:t>
      </w:r>
    </w:p>
    <w:p w:rsidR="00C65D7A" w:rsidRDefault="003F5089" w:rsidP="00C65D7A">
      <w:pPr>
        <w:jc w:val="both"/>
        <w:rPr>
          <w:rFonts w:ascii="Simplified Arabic" w:hAnsi="Simplified Arabic" w:cs="Simplified Arabic"/>
          <w:b/>
          <w:bCs/>
          <w:sz w:val="32"/>
          <w:szCs w:val="32"/>
          <w:rtl/>
          <w:lang w:val="fr-FR" w:bidi="ar-DZ"/>
        </w:rPr>
      </w:pPr>
      <w:r w:rsidRPr="003F5089">
        <w:rPr>
          <w:rFonts w:ascii="Simplified Arabic" w:hAnsi="Simplified Arabic" w:cs="Simplified Arabic" w:hint="cs"/>
          <w:b/>
          <w:bCs/>
          <w:sz w:val="32"/>
          <w:szCs w:val="32"/>
          <w:rtl/>
          <w:lang w:val="fr-FR" w:bidi="ar-DZ"/>
        </w:rPr>
        <w:t>2- طلبة نهائي:</w:t>
      </w:r>
    </w:p>
    <w:p w:rsidR="003F5089" w:rsidRDefault="003F5089" w:rsidP="00C65D7A">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نصت المادة 4 و6 من القرار 1275 بأن يشترط على الطلبة الخرجين أو الطلبة السنة النهائية هم من يستطيعون الحصول على شهادة جامعية مؤسسة ناشئة أي الطالب في السنة الأخيرة من مساره التعليمي سنة الثالثة الليسانس وثانية ماستر والدكتوراه وطلبة الهندسة والهندسة المعمارية طلبة علوم البيطرة من مختلف التخصصات.</w:t>
      </w:r>
    </w:p>
    <w:p w:rsidR="003F5089" w:rsidRDefault="003F5089" w:rsidP="00C65D7A">
      <w:pPr>
        <w:jc w:val="both"/>
        <w:rPr>
          <w:rFonts w:ascii="Simplified Arabic" w:hAnsi="Simplified Arabic" w:cs="Simplified Arabic"/>
          <w:sz w:val="32"/>
          <w:szCs w:val="32"/>
          <w:rtl/>
          <w:lang w:val="fr-FR" w:bidi="ar-DZ"/>
        </w:rPr>
      </w:pPr>
      <w:r w:rsidRPr="00ED076F">
        <w:rPr>
          <w:rFonts w:ascii="Simplified Arabic" w:hAnsi="Simplified Arabic" w:cs="Simplified Arabic" w:hint="cs"/>
          <w:b/>
          <w:bCs/>
          <w:sz w:val="32"/>
          <w:szCs w:val="32"/>
          <w:rtl/>
          <w:lang w:val="fr-FR" w:bidi="ar-DZ"/>
        </w:rPr>
        <w:lastRenderedPageBreak/>
        <w:t>المادة 4:</w:t>
      </w:r>
      <w:r>
        <w:rPr>
          <w:rFonts w:ascii="Simplified Arabic" w:hAnsi="Simplified Arabic" w:cs="Simplified Arabic" w:hint="cs"/>
          <w:sz w:val="32"/>
          <w:szCs w:val="32"/>
          <w:rtl/>
          <w:lang w:val="fr-FR" w:bidi="ar-DZ"/>
        </w:rPr>
        <w:t xml:space="preserve"> يسمح لطلبة الليسانس والماستر والدكتوراه وطلبة الهندسة المعمارية طلبة علوم البيطرة من مختلف التخصصات والكليات اعداد مشروع مذكرة تخرج للحصول على شهادة جامعية مؤسسة ناشئة.</w:t>
      </w:r>
    </w:p>
    <w:p w:rsidR="00B26511" w:rsidRDefault="00B26511" w:rsidP="00B2651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وكذلك المادة 6 حيث جاء فيها: يمكن لكل طالب في السنة الأخيرة من مساره التعليمي صاحب فكرة قابلة أن تتطور إلى مؤسسة ناشئة أن يرافق من حاضنة أعمال مؤسسته الجامعية ويناقش مذكرة تخرج للحصول على شهادة جامعية مؤسسة ناشئة.</w:t>
      </w:r>
    </w:p>
    <w:p w:rsidR="00B26511" w:rsidRPr="003D2F5E" w:rsidRDefault="00B26511" w:rsidP="00B26511">
      <w:pPr>
        <w:jc w:val="both"/>
        <w:rPr>
          <w:rFonts w:ascii="Simplified Arabic" w:hAnsi="Simplified Arabic" w:cs="Simplified Arabic"/>
          <w:b/>
          <w:bCs/>
          <w:sz w:val="32"/>
          <w:szCs w:val="32"/>
          <w:rtl/>
          <w:lang w:val="fr-FR" w:bidi="ar-DZ"/>
        </w:rPr>
      </w:pPr>
      <w:r w:rsidRPr="003D2F5E">
        <w:rPr>
          <w:rFonts w:ascii="Simplified Arabic" w:hAnsi="Simplified Arabic" w:cs="Simplified Arabic" w:hint="cs"/>
          <w:b/>
          <w:bCs/>
          <w:sz w:val="32"/>
          <w:szCs w:val="32"/>
          <w:rtl/>
          <w:lang w:val="fr-FR" w:bidi="ar-DZ"/>
        </w:rPr>
        <w:t>3- فريق العمل:</w:t>
      </w:r>
    </w:p>
    <w:p w:rsidR="00BE231B" w:rsidRDefault="00BE231B" w:rsidP="00BE231B">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يجب على الطلبة الذين يعدون مذكرة تخرج مؤسسة ناشئة بالتزام العدد المطلوب وهو في حدود طالبين (2) إلى ستة (6) طلبة كما نصت عليه المادة 7 من القرار 1275 "يمكن للطلبة الذين يعجون مذكرة تخرج للحصول على شهادة جامعية مؤسسة ناشئة تكوين فريق عمل تتكون من مجموعات صغيرة من الطلبة (من كالبين 2 إلى ستة 6 طلبة) من تخصصات وكليات مختلفة من أجل مشروع مذكرة تخرج للحصول على شهادة جامعية مؤسسة ناشئة"</w:t>
      </w:r>
      <w:r w:rsidR="00100A6A">
        <w:rPr>
          <w:rStyle w:val="Appelnotedebasdep"/>
          <w:rFonts w:ascii="Simplified Arabic" w:hAnsi="Simplified Arabic"/>
          <w:sz w:val="32"/>
          <w:szCs w:val="32"/>
          <w:rtl/>
          <w:lang w:val="fr-FR" w:bidi="ar-DZ"/>
        </w:rPr>
        <w:footnoteReference w:id="31"/>
      </w:r>
      <w:r>
        <w:rPr>
          <w:rFonts w:ascii="Simplified Arabic" w:hAnsi="Simplified Arabic" w:cs="Simplified Arabic" w:hint="cs"/>
          <w:sz w:val="32"/>
          <w:szCs w:val="32"/>
          <w:rtl/>
          <w:lang w:val="fr-FR" w:bidi="ar-DZ"/>
        </w:rPr>
        <w:t>.</w:t>
      </w:r>
    </w:p>
    <w:p w:rsidR="00642C55" w:rsidRDefault="00642C55" w:rsidP="00BE231B">
      <w:pPr>
        <w:jc w:val="both"/>
        <w:rPr>
          <w:rFonts w:ascii="Simplified Arabic" w:hAnsi="Simplified Arabic" w:cs="Simplified Arabic"/>
          <w:b/>
          <w:bCs/>
          <w:sz w:val="32"/>
          <w:szCs w:val="32"/>
          <w:rtl/>
          <w:lang w:val="fr-FR" w:bidi="ar-DZ"/>
        </w:rPr>
      </w:pPr>
      <w:r w:rsidRPr="00642C55">
        <w:rPr>
          <w:rFonts w:ascii="Simplified Arabic" w:hAnsi="Simplified Arabic" w:cs="Simplified Arabic" w:hint="cs"/>
          <w:b/>
          <w:bCs/>
          <w:sz w:val="32"/>
          <w:szCs w:val="32"/>
          <w:rtl/>
          <w:lang w:val="fr-FR" w:bidi="ar-DZ"/>
        </w:rPr>
        <w:t>الفرع الثاني: دورة حياة المؤسسة الناشئة</w:t>
      </w:r>
    </w:p>
    <w:p w:rsidR="000C51EA" w:rsidRDefault="000C51EA" w:rsidP="000C51EA">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تمر المؤسسات الناشئة بخمس مراحل كما يلي:</w:t>
      </w:r>
    </w:p>
    <w:p w:rsidR="000C51EA" w:rsidRDefault="000C51EA" w:rsidP="00A51664">
      <w:pPr>
        <w:pStyle w:val="Paragraphedeliste"/>
        <w:numPr>
          <w:ilvl w:val="0"/>
          <w:numId w:val="23"/>
        </w:numPr>
        <w:jc w:val="both"/>
        <w:rPr>
          <w:rFonts w:ascii="Simplified Arabic" w:hAnsi="Simplified Arabic" w:cs="Simplified Arabic"/>
          <w:sz w:val="32"/>
          <w:szCs w:val="32"/>
          <w:lang w:val="fr-FR" w:bidi="ar-DZ"/>
        </w:rPr>
      </w:pPr>
      <w:r w:rsidRPr="00A51664">
        <w:rPr>
          <w:rFonts w:ascii="Simplified Arabic" w:hAnsi="Simplified Arabic" w:cs="Simplified Arabic" w:hint="cs"/>
          <w:b/>
          <w:bCs/>
          <w:sz w:val="32"/>
          <w:szCs w:val="32"/>
          <w:rtl/>
          <w:lang w:val="fr-FR" w:bidi="ar-DZ"/>
        </w:rPr>
        <w:t>النشأة</w:t>
      </w:r>
      <w:r>
        <w:rPr>
          <w:rFonts w:ascii="Simplified Arabic" w:hAnsi="Simplified Arabic" w:cs="Simplified Arabic" w:hint="cs"/>
          <w:sz w:val="32"/>
          <w:szCs w:val="32"/>
          <w:rtl/>
          <w:lang w:val="fr-FR" w:bidi="ar-DZ"/>
        </w:rPr>
        <w:t xml:space="preserve">: البدء بشكل عام </w:t>
      </w:r>
      <w:r w:rsidR="009B5B68">
        <w:rPr>
          <w:rFonts w:ascii="Simplified Arabic" w:hAnsi="Simplified Arabic" w:cs="Simplified Arabic" w:hint="cs"/>
          <w:sz w:val="32"/>
          <w:szCs w:val="32"/>
          <w:rtl/>
          <w:lang w:val="fr-FR" w:bidi="ar-DZ"/>
        </w:rPr>
        <w:t>حيث في هذه المرحلة يتم طرح فكرة إبداعية جديدة تلبي وتستهدف احتياجات وأذواق شريحة واسعة من العملاء في السوق والتأكد من إمكانية تجسديها على أرض الواقع وضمان نمو واستمرارها مستقبلا</w:t>
      </w:r>
      <w:r w:rsidR="00A51664">
        <w:rPr>
          <w:rFonts w:ascii="Simplified Arabic" w:hAnsi="Simplified Arabic" w:cs="Simplified Arabic" w:hint="cs"/>
          <w:sz w:val="32"/>
          <w:szCs w:val="32"/>
          <w:rtl/>
          <w:lang w:val="fr-FR" w:bidi="ar-DZ"/>
        </w:rPr>
        <w:t>.</w:t>
      </w:r>
    </w:p>
    <w:p w:rsidR="00E27103" w:rsidRDefault="00A51664" w:rsidP="00E27103">
      <w:pPr>
        <w:pStyle w:val="Paragraphedeliste"/>
        <w:numPr>
          <w:ilvl w:val="0"/>
          <w:numId w:val="23"/>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الانطلاق</w:t>
      </w:r>
      <w:r>
        <w:rPr>
          <w:rFonts w:ascii="Simplified Arabic" w:hAnsi="Simplified Arabic" w:cs="Simplified Arabic" w:hint="cs"/>
          <w:sz w:val="32"/>
          <w:szCs w:val="32"/>
          <w:rtl/>
          <w:lang w:val="fr-FR" w:bidi="ar-DZ"/>
        </w:rPr>
        <w:t>: وهي نقطة البداية وتتميز هذه المرحلة بارتفاع معدل الفشل حيث بلغ معدل الفشل حيث بلغ معدل الوفيات للشركات الشابة 70</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xml:space="preserve"> </w:t>
      </w:r>
      <w:r w:rsidR="00FF70D3">
        <w:rPr>
          <w:rFonts w:ascii="Simplified Arabic" w:hAnsi="Simplified Arabic" w:cs="Simplified Arabic" w:hint="cs"/>
          <w:sz w:val="32"/>
          <w:szCs w:val="32"/>
          <w:rtl/>
          <w:lang w:val="fr-FR" w:bidi="ar-DZ"/>
        </w:rPr>
        <w:t>في العامين الأولين 90</w:t>
      </w:r>
      <w:r w:rsidR="00FF70D3">
        <w:rPr>
          <w:rFonts w:ascii="Simplified Arabic" w:hAnsi="Simplified Arabic" w:cs="Simplified Arabic"/>
          <w:sz w:val="32"/>
          <w:szCs w:val="32"/>
          <w:lang w:val="fr-FR" w:bidi="ar-DZ"/>
        </w:rPr>
        <w:t>%</w:t>
      </w:r>
      <w:r w:rsidR="00FF70D3">
        <w:rPr>
          <w:rFonts w:ascii="Simplified Arabic" w:hAnsi="Simplified Arabic" w:cs="Simplified Arabic" w:hint="cs"/>
          <w:sz w:val="32"/>
          <w:szCs w:val="32"/>
          <w:rtl/>
          <w:lang w:val="fr-FR" w:bidi="ar-DZ"/>
        </w:rPr>
        <w:t xml:space="preserve"> في السنوات الخمس الأولى، وبعد رأس المال الأساسي ضرورة في هذه المرحلة الحاسمة من بدء التشغيل حيث تلجأ معظم المؤسسات الناشئة إلى التمويل الذي على أساس الأسهم ومساعدة الأسرة والأصدقاء، </w:t>
      </w:r>
      <w:r w:rsidR="00E27103">
        <w:rPr>
          <w:rFonts w:ascii="Simplified Arabic" w:hAnsi="Simplified Arabic" w:cs="Simplified Arabic" w:hint="cs"/>
          <w:sz w:val="32"/>
          <w:szCs w:val="32"/>
          <w:rtl/>
          <w:lang w:val="fr-FR" w:bidi="ar-DZ"/>
        </w:rPr>
        <w:t>وقد تلجأ أحيان إلى المستثمرين من القطاع الخاص في ظل غياب التمويل.</w:t>
      </w:r>
    </w:p>
    <w:p w:rsidR="00E27103" w:rsidRDefault="00E27103" w:rsidP="006B2821">
      <w:pPr>
        <w:pStyle w:val="Paragraphedeliste"/>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هي مرحلة أولية تتميز هذه المرحلة بالعمل الجماعي </w:t>
      </w:r>
      <w:r w:rsidR="006B2821">
        <w:rPr>
          <w:rFonts w:ascii="Simplified Arabic" w:hAnsi="Simplified Arabic" w:cs="Simplified Arabic" w:hint="cs"/>
          <w:sz w:val="32"/>
          <w:szCs w:val="32"/>
          <w:rtl/>
          <w:lang w:val="fr-FR" w:bidi="ar-DZ"/>
        </w:rPr>
        <w:t xml:space="preserve">وتكوير النموذج الأولي والدخول إلى السوق وتقديم المشروع والسعي إلى آليات الدعم مثل حاضنات الأعمال أو مراكز تطوير </w:t>
      </w:r>
      <w:r w:rsidR="006B2821">
        <w:rPr>
          <w:rFonts w:ascii="Simplified Arabic" w:hAnsi="Simplified Arabic" w:cs="Simplified Arabic" w:hint="cs"/>
          <w:sz w:val="32"/>
          <w:szCs w:val="32"/>
          <w:rtl/>
          <w:lang w:val="fr-FR" w:bidi="ar-DZ"/>
        </w:rPr>
        <w:lastRenderedPageBreak/>
        <w:t xml:space="preserve">الأعمال بصراحة بالنسبة لمعظم المؤسسات الناشئة </w:t>
      </w:r>
      <w:r w:rsidR="00C55C12">
        <w:rPr>
          <w:rFonts w:ascii="Simplified Arabic" w:hAnsi="Simplified Arabic" w:cs="Simplified Arabic" w:hint="cs"/>
          <w:sz w:val="32"/>
          <w:szCs w:val="32"/>
          <w:rtl/>
          <w:lang w:val="fr-FR" w:bidi="ar-DZ"/>
        </w:rPr>
        <w:t xml:space="preserve">تفسر هذه المرحلة على أنها غير مؤكدة إلى حد كبير وتتميز بالفوضى وفشل عدد كبير من المؤسسات </w:t>
      </w:r>
      <w:r w:rsidR="00D70468">
        <w:rPr>
          <w:rFonts w:ascii="Simplified Arabic" w:hAnsi="Simplified Arabic" w:cs="Simplified Arabic" w:hint="cs"/>
          <w:sz w:val="32"/>
          <w:szCs w:val="32"/>
          <w:rtl/>
          <w:lang w:val="fr-FR" w:bidi="ar-DZ"/>
        </w:rPr>
        <w:t>الناشئة يكون أغلبها في هذه المرحلة نظرا لأنهم لم يتمكنوا من العثور على آليات الدعم وفي أفضل الأحوال وبالتالي سيحولون إلى شركة ذات ربح منخفض بمعدل نجاح منخفض أما أولئك الذين ينجحون تلقو الدعم سيكون لديهم فرصة أكبر لتصبح شركاتهم مربحة</w:t>
      </w:r>
      <w:r w:rsidR="00DA1B81">
        <w:rPr>
          <w:rStyle w:val="Appelnotedebasdep"/>
          <w:rFonts w:ascii="Simplified Arabic" w:hAnsi="Simplified Arabic"/>
          <w:sz w:val="32"/>
          <w:szCs w:val="32"/>
          <w:rtl/>
          <w:lang w:val="fr-FR" w:bidi="ar-DZ"/>
        </w:rPr>
        <w:footnoteReference w:id="32"/>
      </w:r>
      <w:r w:rsidR="00D70468">
        <w:rPr>
          <w:rFonts w:ascii="Simplified Arabic" w:hAnsi="Simplified Arabic" w:cs="Simplified Arabic" w:hint="cs"/>
          <w:sz w:val="32"/>
          <w:szCs w:val="32"/>
          <w:rtl/>
          <w:lang w:val="fr-FR" w:bidi="ar-DZ"/>
        </w:rPr>
        <w:t xml:space="preserve">.  </w:t>
      </w:r>
      <w:r w:rsidR="006B2821">
        <w:rPr>
          <w:rFonts w:ascii="Simplified Arabic" w:hAnsi="Simplified Arabic" w:cs="Simplified Arabic" w:hint="cs"/>
          <w:sz w:val="32"/>
          <w:szCs w:val="32"/>
          <w:rtl/>
          <w:lang w:val="fr-FR" w:bidi="ar-DZ"/>
        </w:rPr>
        <w:t xml:space="preserve"> </w:t>
      </w:r>
    </w:p>
    <w:p w:rsidR="00F368D8" w:rsidRDefault="00F368D8" w:rsidP="00F368D8">
      <w:pPr>
        <w:pStyle w:val="Paragraphedeliste"/>
        <w:numPr>
          <w:ilvl w:val="0"/>
          <w:numId w:val="23"/>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مرحلة النمو</w:t>
      </w:r>
      <w:r>
        <w:rPr>
          <w:rFonts w:ascii="Simplified Arabic" w:hAnsi="Simplified Arabic" w:cs="Simplified Arabic" w:hint="cs"/>
          <w:sz w:val="32"/>
          <w:szCs w:val="32"/>
          <w:rtl/>
          <w:lang w:val="fr-FR" w:bidi="ar-DZ"/>
        </w:rPr>
        <w:t xml:space="preserve">: في هذه المرحلة توسع المؤسسة الناشئة أنشطتها ومنتجاتها وخدماتها أفقيا وعموديا لتحتل مكانة جيدة </w:t>
      </w:r>
      <w:r w:rsidR="00561C92">
        <w:rPr>
          <w:rFonts w:ascii="Simplified Arabic" w:hAnsi="Simplified Arabic" w:cs="Simplified Arabic" w:hint="cs"/>
          <w:sz w:val="32"/>
          <w:szCs w:val="32"/>
          <w:rtl/>
          <w:lang w:val="fr-FR" w:bidi="ar-DZ"/>
        </w:rPr>
        <w:t>وفي الأسواق حيث تعتمد الابداع والابتكار محركا للتغير الإيجابي في بيئة تنافسية، وفي هذه المرحلة غالبا لا تمتلك المؤسسات الناشئة القدرات المالية اللازمة على الرغم من أن المخاطر هنا تتميز بمستوى أقل مع تفضيلها للتمويل عن طريق رأس مال على الغرم من إمكانية استخدام التمويل التقليدي.</w:t>
      </w:r>
    </w:p>
    <w:p w:rsidR="00E3489F" w:rsidRDefault="00E3489F" w:rsidP="00E3489F">
      <w:pPr>
        <w:pStyle w:val="Paragraphedeliste"/>
        <w:numPr>
          <w:ilvl w:val="0"/>
          <w:numId w:val="23"/>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النضج</w:t>
      </w:r>
      <w:r>
        <w:rPr>
          <w:rFonts w:ascii="Simplified Arabic" w:hAnsi="Simplified Arabic" w:cs="Simplified Arabic" w:hint="cs"/>
          <w:sz w:val="32"/>
          <w:szCs w:val="32"/>
          <w:rtl/>
          <w:lang w:val="fr-FR" w:bidi="ar-DZ"/>
        </w:rPr>
        <w:t>: خلال مسارها هناك مؤسسات ناشئة تجد نفسها في حالة تشبع بالسوق حيث يجب عليها البحث عن حلول ممكنة لتعزيز الطلب على منتجاتها من خلال اللجوء إلى اعتماد استراتيجية التمايز والابتكار حيث في هذه المرحلة تميل المخاطر إلى الانخفاض وتتمتع المؤسسات الناشئة بالقدرة على الاقتراض البنكي كما يمثل تمويل المشاريع من خلال رأسمال الاستثماري جزءا مهما في تطوير المؤسسات الناشئة خلال هاته المرحلة.</w:t>
      </w:r>
    </w:p>
    <w:p w:rsidR="00CD2FF9" w:rsidRDefault="00CD2FF9" w:rsidP="00E3489F">
      <w:pPr>
        <w:pStyle w:val="Paragraphedeliste"/>
        <w:numPr>
          <w:ilvl w:val="0"/>
          <w:numId w:val="23"/>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الانحدار</w:t>
      </w:r>
      <w:r>
        <w:rPr>
          <w:rFonts w:ascii="Simplified Arabic" w:hAnsi="Simplified Arabic" w:cs="Simplified Arabic" w:hint="cs"/>
          <w:sz w:val="32"/>
          <w:szCs w:val="32"/>
          <w:rtl/>
          <w:lang w:val="fr-FR" w:bidi="ar-DZ"/>
        </w:rPr>
        <w:t>: وهي مرحلة من مراحل الشيخوخة حيث تواجه المؤسسة العديد من القضايا بالميراث ونقل الملكية وتوزيع الثروة.</w:t>
      </w:r>
    </w:p>
    <w:p w:rsidR="00E3489F" w:rsidRDefault="00CD2FF9" w:rsidP="00E3489F">
      <w:pPr>
        <w:pStyle w:val="Paragraphedeliste"/>
        <w:numPr>
          <w:ilvl w:val="0"/>
          <w:numId w:val="23"/>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العودة أو الاستراتيجية التغيير</w:t>
      </w:r>
      <w:r>
        <w:rPr>
          <w:rFonts w:ascii="Simplified Arabic" w:hAnsi="Simplified Arabic" w:cs="Simplified Arabic" w:hint="cs"/>
          <w:sz w:val="32"/>
          <w:szCs w:val="32"/>
          <w:rtl/>
          <w:lang w:val="fr-FR" w:bidi="ar-DZ"/>
        </w:rPr>
        <w:t>: هذه هي المرحلة الأكثر أهمية في حياة المؤسسة الناشئة حيث يجب عليها العودة وإعادة الانطلاق وضرورة تبني استراتيجية تجعلها قائمة ومستمرة من خلال اعتمادها على الابتكار مثل تحسين نموذج المنتج واطلاق الجيل الثاني منه وضبط سعره وتسويقه على نطاق أوسع لنبدأ مرحلة اقتصاديات الحجم وتحقيق الأرباح الضخمة</w:t>
      </w:r>
      <w:r w:rsidR="00753FA6">
        <w:rPr>
          <w:rStyle w:val="Appelnotedebasdep"/>
          <w:rFonts w:ascii="Simplified Arabic" w:hAnsi="Simplified Arabic"/>
          <w:sz w:val="32"/>
          <w:szCs w:val="32"/>
          <w:rtl/>
          <w:lang w:val="fr-FR" w:bidi="ar-DZ"/>
        </w:rPr>
        <w:footnoteReference w:id="33"/>
      </w:r>
      <w:r>
        <w:rPr>
          <w:rFonts w:ascii="Simplified Arabic" w:hAnsi="Simplified Arabic" w:cs="Simplified Arabic" w:hint="cs"/>
          <w:sz w:val="32"/>
          <w:szCs w:val="32"/>
          <w:rtl/>
          <w:lang w:val="fr-FR" w:bidi="ar-DZ"/>
        </w:rPr>
        <w:t>.</w:t>
      </w:r>
      <w:r w:rsidR="00E3489F" w:rsidRPr="00E3489F">
        <w:rPr>
          <w:rFonts w:ascii="Simplified Arabic" w:hAnsi="Simplified Arabic" w:cs="Simplified Arabic" w:hint="cs"/>
          <w:sz w:val="32"/>
          <w:szCs w:val="32"/>
          <w:rtl/>
          <w:lang w:val="fr-FR" w:bidi="ar-DZ"/>
        </w:rPr>
        <w:t xml:space="preserve"> </w:t>
      </w:r>
    </w:p>
    <w:p w:rsidR="00D410A5" w:rsidRDefault="00D410A5" w:rsidP="00D410A5">
      <w:pPr>
        <w:jc w:val="both"/>
        <w:rPr>
          <w:rFonts w:ascii="Simplified Arabic" w:hAnsi="Simplified Arabic" w:cs="Simplified Arabic"/>
          <w:sz w:val="32"/>
          <w:szCs w:val="32"/>
          <w:rtl/>
          <w:lang w:val="fr-FR" w:bidi="ar-DZ"/>
        </w:rPr>
      </w:pPr>
    </w:p>
    <w:p w:rsidR="00D410A5" w:rsidRDefault="00D410A5" w:rsidP="00D410A5">
      <w:pPr>
        <w:jc w:val="both"/>
        <w:rPr>
          <w:rFonts w:ascii="Simplified Arabic" w:hAnsi="Simplified Arabic" w:cs="Simplified Arabic"/>
          <w:sz w:val="32"/>
          <w:szCs w:val="32"/>
          <w:rtl/>
          <w:lang w:val="fr-FR" w:bidi="ar-DZ"/>
        </w:rPr>
      </w:pPr>
    </w:p>
    <w:p w:rsidR="00D410A5" w:rsidRDefault="00D410A5" w:rsidP="00D410A5">
      <w:pPr>
        <w:jc w:val="both"/>
        <w:rPr>
          <w:rFonts w:ascii="Simplified Arabic" w:hAnsi="Simplified Arabic" w:cs="Simplified Arabic"/>
          <w:sz w:val="32"/>
          <w:szCs w:val="32"/>
          <w:rtl/>
          <w:lang w:val="fr-FR" w:bidi="ar-DZ"/>
        </w:rPr>
      </w:pPr>
    </w:p>
    <w:p w:rsidR="003F5089" w:rsidRDefault="00D410A5" w:rsidP="00D410A5">
      <w:pPr>
        <w:jc w:val="center"/>
        <w:rPr>
          <w:rFonts w:ascii="Simplified Arabic" w:hAnsi="Simplified Arabic" w:cs="Simplified Arabic"/>
          <w:b/>
          <w:bCs/>
          <w:sz w:val="32"/>
          <w:szCs w:val="32"/>
          <w:rtl/>
          <w:lang w:val="fr-FR" w:bidi="ar-DZ"/>
        </w:rPr>
      </w:pPr>
      <w:r w:rsidRPr="00D410A5">
        <w:rPr>
          <w:rFonts w:ascii="Simplified Arabic" w:hAnsi="Simplified Arabic" w:cs="Simplified Arabic" w:hint="cs"/>
          <w:b/>
          <w:bCs/>
          <w:sz w:val="32"/>
          <w:szCs w:val="32"/>
          <w:rtl/>
          <w:lang w:val="fr-FR" w:bidi="ar-DZ"/>
        </w:rPr>
        <w:t>الشكل رقم 01: دورة حياة الشركات الناشئة</w:t>
      </w:r>
    </w:p>
    <w:p w:rsidR="00D410A5" w:rsidRPr="00D410A5" w:rsidRDefault="00D410A5" w:rsidP="00D410A5">
      <w:pPr>
        <w:jc w:val="center"/>
        <w:rPr>
          <w:rFonts w:ascii="Simplified Arabic" w:hAnsi="Simplified Arabic" w:cs="Simplified Arabic"/>
          <w:b/>
          <w:bCs/>
          <w:sz w:val="32"/>
          <w:szCs w:val="32"/>
          <w:rtl/>
          <w:lang w:val="fr-FR" w:bidi="ar-DZ"/>
        </w:rPr>
      </w:pPr>
      <w:r>
        <w:rPr>
          <w:rFonts w:ascii="Simplified Arabic" w:hAnsi="Simplified Arabic" w:cs="Simplified Arabic"/>
          <w:noProof/>
          <w:sz w:val="32"/>
          <w:szCs w:val="32"/>
          <w:rtl/>
          <w:lang w:val="fr-FR" w:eastAsia="fr-FR"/>
        </w:rPr>
        <w:drawing>
          <wp:anchor distT="0" distB="0" distL="114300" distR="114300" simplePos="0" relativeHeight="251718656" behindDoc="0" locked="0" layoutInCell="1" allowOverlap="1" wp14:anchorId="2D3145F7" wp14:editId="5655E9C6">
            <wp:simplePos x="0" y="0"/>
            <wp:positionH relativeFrom="column">
              <wp:posOffset>310515</wp:posOffset>
            </wp:positionH>
            <wp:positionV relativeFrom="paragraph">
              <wp:posOffset>168910</wp:posOffset>
            </wp:positionV>
            <wp:extent cx="5082540" cy="2466340"/>
            <wp:effectExtent l="0" t="0" r="3810" b="0"/>
            <wp:wrapSquare wrapText="bothSides"/>
            <wp:docPr id="3" name="Image 3" descr="D:\مذكرات 2023\كريمة بوشوارب\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2023\كريمة بوشوارب\Capture.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82540" cy="2466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410A5" w:rsidRDefault="00D410A5" w:rsidP="00C65D7A">
      <w:pPr>
        <w:pStyle w:val="Paragraphedeliste"/>
        <w:jc w:val="both"/>
        <w:rPr>
          <w:rFonts w:ascii="Simplified Arabic" w:hAnsi="Simplified Arabic" w:cs="Simplified Arabic"/>
          <w:sz w:val="32"/>
          <w:szCs w:val="32"/>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D410A5" w:rsidRDefault="00D410A5" w:rsidP="00D410A5">
      <w:pPr>
        <w:rPr>
          <w:rtl/>
          <w:lang w:val="fr-FR" w:bidi="ar-DZ"/>
        </w:rPr>
      </w:pPr>
    </w:p>
    <w:p w:rsidR="00D410A5" w:rsidRPr="00442150" w:rsidRDefault="00442150" w:rsidP="008C7FB2">
      <w:pPr>
        <w:jc w:val="center"/>
        <w:rPr>
          <w:rFonts w:ascii="Simplified Arabic" w:hAnsi="Simplified Arabic" w:cs="Simplified Arabic"/>
          <w:b/>
          <w:bCs/>
          <w:sz w:val="32"/>
          <w:szCs w:val="32"/>
          <w:rtl/>
          <w:lang w:val="fr-FR" w:bidi="ar-DZ"/>
        </w:rPr>
      </w:pPr>
      <w:r w:rsidRPr="00442150">
        <w:rPr>
          <w:rFonts w:ascii="Simplified Arabic" w:hAnsi="Simplified Arabic" w:cs="Simplified Arabic" w:hint="cs"/>
          <w:b/>
          <w:bCs/>
          <w:sz w:val="32"/>
          <w:szCs w:val="32"/>
          <w:rtl/>
          <w:lang w:val="fr-FR" w:bidi="ar-DZ"/>
        </w:rPr>
        <w:t xml:space="preserve">المصدر: بوشعور شريفة، </w:t>
      </w:r>
      <w:r w:rsidR="008C7FB2">
        <w:rPr>
          <w:rFonts w:ascii="Simplified Arabic" w:hAnsi="Simplified Arabic" w:cs="Simplified Arabic" w:hint="cs"/>
          <w:b/>
          <w:bCs/>
          <w:sz w:val="32"/>
          <w:szCs w:val="32"/>
          <w:rtl/>
          <w:lang w:val="fr-FR" w:bidi="ar-DZ"/>
        </w:rPr>
        <w:t>2018، ص421.</w:t>
      </w:r>
    </w:p>
    <w:p w:rsidR="00442150" w:rsidRDefault="00442150" w:rsidP="00D410A5">
      <w:pPr>
        <w:rPr>
          <w:rFonts w:ascii="Simplified Arabic" w:hAnsi="Simplified Arabic" w:cs="Simplified Arabic"/>
          <w:b/>
          <w:bCs/>
          <w:sz w:val="32"/>
          <w:szCs w:val="32"/>
          <w:rtl/>
          <w:lang w:val="fr-FR" w:bidi="ar-DZ"/>
        </w:rPr>
      </w:pPr>
    </w:p>
    <w:p w:rsidR="00D410A5" w:rsidRPr="009E297A" w:rsidRDefault="009E297A" w:rsidP="00D410A5">
      <w:pPr>
        <w:rPr>
          <w:rFonts w:ascii="Simplified Arabic" w:hAnsi="Simplified Arabic" w:cs="Simplified Arabic"/>
          <w:b/>
          <w:bCs/>
          <w:sz w:val="32"/>
          <w:szCs w:val="32"/>
          <w:rtl/>
          <w:lang w:val="fr-FR" w:bidi="ar-DZ"/>
        </w:rPr>
      </w:pPr>
      <w:r w:rsidRPr="009E297A">
        <w:rPr>
          <w:rFonts w:ascii="Simplified Arabic" w:hAnsi="Simplified Arabic" w:cs="Simplified Arabic" w:hint="cs"/>
          <w:b/>
          <w:bCs/>
          <w:sz w:val="32"/>
          <w:szCs w:val="32"/>
          <w:rtl/>
          <w:lang w:val="fr-FR" w:bidi="ar-DZ"/>
        </w:rPr>
        <w:t>المطلب الثاني: كيفية انشاء مؤسسة ناشئة</w:t>
      </w:r>
    </w:p>
    <w:p w:rsidR="001E3C29" w:rsidRDefault="009E297A" w:rsidP="001E3C2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انتهجت وزارة التعليم العالي والبحث العلمي </w:t>
      </w:r>
      <w:r w:rsidR="00381B86">
        <w:rPr>
          <w:rFonts w:ascii="Simplified Arabic" w:hAnsi="Simplified Arabic" w:cs="Simplified Arabic" w:hint="cs"/>
          <w:sz w:val="32"/>
          <w:szCs w:val="32"/>
          <w:rtl/>
          <w:lang w:val="fr-FR" w:bidi="ar-DZ"/>
        </w:rPr>
        <w:t>سياسة جديدة لبعث دور الجامعة في التنمية الاقتصادية حيث أقدمت الوزارة على طرح العديد من القرارات التي تتماشى مع هذ المسعى نحو مشروع تخرج أو مشروع مؤسسة ناشئة أو مشروع براءة الاختراع من هلال تشكيل اللجنة الوطنية التنسيقية لمتابعة لابتكار وحاضنات الأعمال الجامعية حيث قامت هذه الخيرة بوضع آليات تنفيذ مشروع القرار 127</w:t>
      </w:r>
      <w:r w:rsidR="001E3C29">
        <w:rPr>
          <w:rFonts w:ascii="Simplified Arabic" w:hAnsi="Simplified Arabic" w:cs="Simplified Arabic" w:hint="cs"/>
          <w:sz w:val="32"/>
          <w:szCs w:val="32"/>
          <w:rtl/>
          <w:lang w:val="fr-FR" w:bidi="ar-DZ"/>
        </w:rPr>
        <w:t>5 شهادة مؤسسة ناشئة/ شهادة براءة</w:t>
      </w:r>
      <w:r w:rsidR="00381B86">
        <w:rPr>
          <w:rFonts w:ascii="Simplified Arabic" w:hAnsi="Simplified Arabic" w:cs="Simplified Arabic" w:hint="cs"/>
          <w:sz w:val="32"/>
          <w:szCs w:val="32"/>
          <w:rtl/>
          <w:lang w:val="fr-FR" w:bidi="ar-DZ"/>
        </w:rPr>
        <w:t xml:space="preserve"> اختراع لفائدة الطلبة.</w:t>
      </w:r>
    </w:p>
    <w:p w:rsidR="001E3C29" w:rsidRPr="00C9786D" w:rsidRDefault="001E3C29" w:rsidP="001E3C29">
      <w:pPr>
        <w:jc w:val="both"/>
        <w:rPr>
          <w:rFonts w:ascii="Simplified Arabic" w:hAnsi="Simplified Arabic" w:cs="Simplified Arabic"/>
          <w:b/>
          <w:bCs/>
          <w:sz w:val="32"/>
          <w:szCs w:val="32"/>
          <w:rtl/>
          <w:lang w:val="fr-FR" w:bidi="ar-DZ"/>
        </w:rPr>
      </w:pPr>
      <w:r w:rsidRPr="00C9786D">
        <w:rPr>
          <w:rFonts w:ascii="Simplified Arabic" w:hAnsi="Simplified Arabic" w:cs="Simplified Arabic" w:hint="cs"/>
          <w:b/>
          <w:bCs/>
          <w:sz w:val="32"/>
          <w:szCs w:val="32"/>
          <w:rtl/>
          <w:lang w:val="fr-FR" w:bidi="ar-DZ"/>
        </w:rPr>
        <w:t>الفرع الأول: الجانب البيدواغوجي للمشروع</w:t>
      </w:r>
    </w:p>
    <w:p w:rsidR="001E3C29" w:rsidRPr="00C9786D" w:rsidRDefault="001E3C29" w:rsidP="001E3C29">
      <w:pPr>
        <w:jc w:val="both"/>
        <w:rPr>
          <w:rFonts w:ascii="Simplified Arabic" w:hAnsi="Simplified Arabic" w:cs="Simplified Arabic"/>
          <w:b/>
          <w:bCs/>
          <w:sz w:val="32"/>
          <w:szCs w:val="32"/>
          <w:rtl/>
          <w:lang w:val="fr-FR" w:bidi="ar-DZ"/>
        </w:rPr>
      </w:pPr>
      <w:r w:rsidRPr="00C9786D">
        <w:rPr>
          <w:rFonts w:ascii="Simplified Arabic" w:hAnsi="Simplified Arabic" w:cs="Simplified Arabic" w:hint="cs"/>
          <w:b/>
          <w:bCs/>
          <w:sz w:val="32"/>
          <w:szCs w:val="32"/>
          <w:rtl/>
          <w:lang w:val="fr-FR" w:bidi="ar-DZ"/>
        </w:rPr>
        <w:t>أولا: فريق العمل:</w:t>
      </w:r>
    </w:p>
    <w:p w:rsidR="00AA383F" w:rsidRDefault="00C9786D" w:rsidP="001E3C2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جاء في المادة 7 من القرار 1275 أنه "يمكن للطلبة الذين يعدون مدكرة تخرج شهادة جامعية مؤسسة ناشئة تكوين فرق عمل تتكون من مجموعات صغيرة من الطلبة طالبين (2) إلى ستة (6) طلبة من التخصصات وكليات مختلفة من أجل مشروع مذكرة تخرج للحصول على شهادة جامعية مؤسسة ناشئة"</w:t>
      </w:r>
      <w:r w:rsidR="002A411D">
        <w:rPr>
          <w:rStyle w:val="Appelnotedebasdep"/>
          <w:rFonts w:ascii="Simplified Arabic" w:hAnsi="Simplified Arabic"/>
          <w:sz w:val="32"/>
          <w:szCs w:val="32"/>
          <w:rtl/>
          <w:lang w:val="fr-FR" w:bidi="ar-DZ"/>
        </w:rPr>
        <w:footnoteReference w:id="34"/>
      </w:r>
      <w:r>
        <w:rPr>
          <w:rFonts w:ascii="Simplified Arabic" w:hAnsi="Simplified Arabic" w:cs="Simplified Arabic" w:hint="cs"/>
          <w:sz w:val="32"/>
          <w:szCs w:val="32"/>
          <w:rtl/>
          <w:lang w:val="fr-FR" w:bidi="ar-DZ"/>
        </w:rPr>
        <w:t>.</w:t>
      </w:r>
    </w:p>
    <w:p w:rsidR="00E27681" w:rsidRDefault="00AA383F" w:rsidP="00E2768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فريق العمل هو مجموعة من الطلبة يقومون بإنجاز مشروع مؤسسة ناشئة ما جاء جديد في هذا القرار هو أعطى بعض المرونة في تشكيل فريق العمل وذلك تلبية احتياجات المشروع بحيث نجد أن انجاز مشروع معين فيه جانبين أو أكثر تقني في المشروع نجد أنه على سبيل المثال مشروع تصميم نموذج فيه شخص </w:t>
      </w:r>
      <w:r w:rsidR="00204333">
        <w:rPr>
          <w:rFonts w:ascii="Simplified Arabic" w:hAnsi="Simplified Arabic" w:cs="Simplified Arabic" w:hint="cs"/>
          <w:sz w:val="32"/>
          <w:szCs w:val="32"/>
          <w:rtl/>
          <w:lang w:val="fr-FR" w:bidi="ar-DZ"/>
        </w:rPr>
        <w:t>في تخصص الكتروني فيه جانب البرمجة في الاعلام الآلي وجانب من الميكانيك نجد أن هذا المشروع فيه</w:t>
      </w:r>
      <w:r w:rsidR="00E27681">
        <w:rPr>
          <w:rFonts w:ascii="Simplified Arabic" w:hAnsi="Simplified Arabic" w:cs="Simplified Arabic" w:hint="cs"/>
          <w:sz w:val="32"/>
          <w:szCs w:val="32"/>
          <w:rtl/>
          <w:lang w:val="fr-FR" w:bidi="ar-DZ"/>
        </w:rPr>
        <w:t xml:space="preserve"> أربع فروع إذن الطلبة في نفس التخصص لا يمكنهم تجسد هذا المشروع هذه الآلية أعطت المرونة في تشكيل ما يسمى فريق العمل الذي هو مجموعة من الطلبة الذين سينجزون هذا المشروع.</w:t>
      </w:r>
    </w:p>
    <w:p w:rsidR="003A3A7F" w:rsidRDefault="00E27681" w:rsidP="00E2768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إذن فريق العمل يمكن أن يتكون من طالبين إلى ست طلبة من نفس التخصص أو من عدة تخصصات وهذا حسب احتياجات المشروع اذا كان فيه مشروع الفكرة الأساسية كلها في الاعلام يمكن أن يكون فيها طالب أو طالبين فقط من الاعلام الآلي لا يحتاج إلى تخصصات أخرى فإنه يبحث عن طلبة من تلك التخصصات لتشكيل فريق العمل</w:t>
      </w:r>
      <w:r>
        <w:rPr>
          <w:rStyle w:val="Appelnotedebasdep"/>
          <w:rFonts w:ascii="Simplified Arabic" w:hAnsi="Simplified Arabic"/>
          <w:sz w:val="32"/>
          <w:szCs w:val="32"/>
          <w:rtl/>
          <w:lang w:val="fr-FR" w:bidi="ar-DZ"/>
        </w:rPr>
        <w:footnoteReference w:id="35"/>
      </w:r>
      <w:r>
        <w:rPr>
          <w:rFonts w:ascii="Simplified Arabic" w:hAnsi="Simplified Arabic" w:cs="Simplified Arabic" w:hint="cs"/>
          <w:sz w:val="32"/>
          <w:szCs w:val="32"/>
          <w:rtl/>
          <w:lang w:val="fr-FR" w:bidi="ar-DZ"/>
        </w:rPr>
        <w:t>.</w:t>
      </w:r>
      <w:r w:rsidR="00AA383F">
        <w:rPr>
          <w:rFonts w:ascii="Simplified Arabic" w:hAnsi="Simplified Arabic" w:cs="Simplified Arabic" w:hint="cs"/>
          <w:sz w:val="32"/>
          <w:szCs w:val="32"/>
          <w:rtl/>
          <w:lang w:val="fr-FR" w:bidi="ar-DZ"/>
        </w:rPr>
        <w:t xml:space="preserve"> </w:t>
      </w:r>
    </w:p>
    <w:p w:rsidR="009C064E" w:rsidRDefault="003A3A7F" w:rsidP="00E2768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ثانيا: اعداد مذكرة التخرج + مادة 8 من قرار 1275</w:t>
      </w:r>
      <w:r>
        <w:rPr>
          <w:rStyle w:val="Appelnotedebasdep"/>
          <w:rFonts w:ascii="Simplified Arabic" w:hAnsi="Simplified Arabic"/>
          <w:sz w:val="32"/>
          <w:szCs w:val="32"/>
          <w:rtl/>
          <w:lang w:val="fr-FR" w:bidi="ar-DZ"/>
        </w:rPr>
        <w:footnoteReference w:id="36"/>
      </w:r>
      <w:r w:rsidR="009C064E">
        <w:rPr>
          <w:rFonts w:ascii="Simplified Arabic" w:hAnsi="Simplified Arabic" w:cs="Simplified Arabic" w:hint="cs"/>
          <w:sz w:val="32"/>
          <w:szCs w:val="32"/>
          <w:rtl/>
          <w:lang w:val="fr-FR" w:bidi="ar-DZ"/>
        </w:rPr>
        <w:t>.</w:t>
      </w:r>
    </w:p>
    <w:p w:rsidR="009C064E" w:rsidRDefault="009C064E" w:rsidP="00E2768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يتم اعداد مذكرة وفق الخيارات التالية:</w:t>
      </w:r>
    </w:p>
    <w:p w:rsidR="009C064E" w:rsidRDefault="009C064E" w:rsidP="009C064E">
      <w:pPr>
        <w:pStyle w:val="Paragraphedeliste"/>
        <w:numPr>
          <w:ilvl w:val="0"/>
          <w:numId w:val="24"/>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الطريقة المتعارف عليها في اعداد مذكرات التخرج بالإضافة إلى ملحق مستقل يتعلق </w:t>
      </w:r>
      <w:proofErr w:type="spellStart"/>
      <w:r>
        <w:rPr>
          <w:rFonts w:ascii="Simplified Arabic" w:hAnsi="Simplified Arabic" w:cs="Simplified Arabic"/>
          <w:sz w:val="32"/>
          <w:szCs w:val="32"/>
          <w:lang w:val="fr-FR" w:bidi="ar-DZ"/>
        </w:rPr>
        <w:t>bmc</w:t>
      </w:r>
      <w:proofErr w:type="spellEnd"/>
      <w:r>
        <w:rPr>
          <w:rFonts w:ascii="Simplified Arabic" w:hAnsi="Simplified Arabic" w:cs="Simplified Arabic" w:hint="cs"/>
          <w:sz w:val="32"/>
          <w:szCs w:val="32"/>
          <w:rtl/>
          <w:lang w:val="fr-FR" w:bidi="ar-DZ"/>
        </w:rPr>
        <w:t xml:space="preserve"> للمشروع في حدود 30 صفحة.</w:t>
      </w:r>
    </w:p>
    <w:p w:rsidR="009C064E" w:rsidRDefault="009C064E" w:rsidP="009C064E">
      <w:pPr>
        <w:pStyle w:val="Paragraphedeliste"/>
        <w:numPr>
          <w:ilvl w:val="0"/>
          <w:numId w:val="24"/>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الطريقة الثانية</w:t>
      </w:r>
      <w:r>
        <w:rPr>
          <w:rFonts w:ascii="Simplified Arabic" w:hAnsi="Simplified Arabic" w:cs="Simplified Arabic" w:hint="cs"/>
          <w:sz w:val="32"/>
          <w:szCs w:val="32"/>
          <w:rtl/>
          <w:lang w:val="fr-FR" w:bidi="ar-DZ"/>
        </w:rPr>
        <w:t xml:space="preserve">: الشروع مباشرة في اعداد نموذج مخطط أعمال </w:t>
      </w:r>
      <w:proofErr w:type="spellStart"/>
      <w:r>
        <w:rPr>
          <w:rFonts w:ascii="Simplified Arabic" w:hAnsi="Simplified Arabic" w:cs="Simplified Arabic"/>
          <w:sz w:val="32"/>
          <w:szCs w:val="32"/>
          <w:lang w:val="fr-FR" w:bidi="ar-DZ"/>
        </w:rPr>
        <w:t>bmc</w:t>
      </w:r>
      <w:proofErr w:type="spellEnd"/>
      <w:r>
        <w:rPr>
          <w:rFonts w:ascii="Simplified Arabic" w:hAnsi="Simplified Arabic" w:cs="Simplified Arabic" w:hint="cs"/>
          <w:sz w:val="32"/>
          <w:szCs w:val="32"/>
          <w:rtl/>
          <w:lang w:val="fr-FR" w:bidi="ar-DZ"/>
        </w:rPr>
        <w:t xml:space="preserve"> يكون بمثابة دراسة حقيقية للجدوى الاقتصادية من المشروع (تضم دراسة السوق، البطاقة تقنو اقتصادية للمشروع).</w:t>
      </w:r>
    </w:p>
    <w:p w:rsidR="009C064E" w:rsidRDefault="009C064E" w:rsidP="009C064E">
      <w:pPr>
        <w:jc w:val="both"/>
        <w:rPr>
          <w:rFonts w:ascii="Simplified Arabic" w:hAnsi="Simplified Arabic" w:cs="Simplified Arabic"/>
          <w:sz w:val="32"/>
          <w:szCs w:val="32"/>
          <w:rtl/>
          <w:lang w:val="fr-FR" w:bidi="ar-DZ"/>
        </w:rPr>
      </w:pPr>
      <w:r w:rsidRPr="008C7FB2">
        <w:rPr>
          <w:rFonts w:ascii="Simplified Arabic" w:hAnsi="Simplified Arabic" w:cs="Simplified Arabic" w:hint="cs"/>
          <w:b/>
          <w:bCs/>
          <w:sz w:val="32"/>
          <w:szCs w:val="32"/>
          <w:rtl/>
          <w:lang w:val="fr-FR" w:bidi="ar-DZ"/>
        </w:rPr>
        <w:t>ملاحظة ملف المشروع:</w:t>
      </w:r>
      <w:r>
        <w:rPr>
          <w:rFonts w:ascii="Simplified Arabic" w:hAnsi="Simplified Arabic" w:cs="Simplified Arabic" w:hint="cs"/>
          <w:sz w:val="32"/>
          <w:szCs w:val="32"/>
          <w:rtl/>
          <w:lang w:val="fr-FR" w:bidi="ar-DZ"/>
        </w:rPr>
        <w:t xml:space="preserve"> يحتوي على العناصر التالية:</w:t>
      </w:r>
    </w:p>
    <w:p w:rsidR="009C064E" w:rsidRDefault="009C064E" w:rsidP="009C064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وضوح الفكرة الأساسية وسلامتها</w:t>
      </w:r>
    </w:p>
    <w:p w:rsidR="009C064E" w:rsidRDefault="009C064E" w:rsidP="009C064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الجوانب الابتكارية للمشروع</w:t>
      </w:r>
    </w:p>
    <w:p w:rsidR="009C064E" w:rsidRDefault="009C064E" w:rsidP="009C064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صحة نموذج العمل التجاري </w:t>
      </w:r>
      <w:r>
        <w:rPr>
          <w:rFonts w:ascii="Simplified Arabic" w:hAnsi="Simplified Arabic" w:cs="Simplified Arabic"/>
          <w:sz w:val="32"/>
          <w:szCs w:val="32"/>
          <w:lang w:val="fr-FR" w:bidi="ar-DZ"/>
        </w:rPr>
        <w:t>BMC</w:t>
      </w:r>
    </w:p>
    <w:p w:rsidR="009C064E" w:rsidRDefault="009C064E" w:rsidP="009C064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الوصول إلى النموذج الأولي</w:t>
      </w:r>
    </w:p>
    <w:p w:rsidR="00865CBD" w:rsidRDefault="009C064E" w:rsidP="009C064E">
      <w:pPr>
        <w:jc w:val="both"/>
        <w:rPr>
          <w:rFonts w:ascii="Simplified Arabic" w:hAnsi="Simplified Arabic" w:cs="Simplified Arabic"/>
          <w:sz w:val="32"/>
          <w:szCs w:val="32"/>
          <w:rtl/>
          <w:lang w:val="fr-FR" w:bidi="ar-DZ"/>
        </w:rPr>
      </w:pPr>
      <w:r w:rsidRPr="004879CF">
        <w:rPr>
          <w:rFonts w:ascii="Simplified Arabic" w:hAnsi="Simplified Arabic" w:cs="Simplified Arabic" w:hint="cs"/>
          <w:b/>
          <w:bCs/>
          <w:sz w:val="32"/>
          <w:szCs w:val="32"/>
          <w:rtl/>
          <w:lang w:val="fr-FR" w:bidi="ar-DZ"/>
        </w:rPr>
        <w:lastRenderedPageBreak/>
        <w:t>ملاحظة</w:t>
      </w:r>
      <w:r>
        <w:rPr>
          <w:rFonts w:ascii="Simplified Arabic" w:hAnsi="Simplified Arabic" w:cs="Simplified Arabic" w:hint="cs"/>
          <w:sz w:val="32"/>
          <w:szCs w:val="32"/>
          <w:rtl/>
          <w:lang w:val="fr-FR" w:bidi="ar-DZ"/>
        </w:rPr>
        <w:t>: تمنح جائزة مالية تتكفل بها وزارة التعليم العالي وشركاء الاقتصاديين والاجتماعيين للمشاريع المبتكرة المتميزة نهاية الموسم الجامعي</w:t>
      </w:r>
      <w:r>
        <w:rPr>
          <w:rStyle w:val="Appelnotedebasdep"/>
          <w:rFonts w:ascii="Simplified Arabic" w:hAnsi="Simplified Arabic"/>
          <w:sz w:val="32"/>
          <w:szCs w:val="32"/>
          <w:rtl/>
          <w:lang w:val="fr-FR" w:bidi="ar-DZ"/>
        </w:rPr>
        <w:footnoteReference w:id="37"/>
      </w:r>
      <w:r w:rsidR="00865CBD">
        <w:rPr>
          <w:rFonts w:ascii="Simplified Arabic" w:hAnsi="Simplified Arabic" w:cs="Simplified Arabic" w:hint="cs"/>
          <w:sz w:val="32"/>
          <w:szCs w:val="32"/>
          <w:rtl/>
          <w:lang w:val="fr-FR" w:bidi="ar-DZ"/>
        </w:rPr>
        <w:t>.</w:t>
      </w:r>
    </w:p>
    <w:p w:rsidR="00865CBD" w:rsidRDefault="00865CBD" w:rsidP="009C064E">
      <w:pPr>
        <w:jc w:val="both"/>
        <w:rPr>
          <w:rFonts w:ascii="Simplified Arabic" w:hAnsi="Simplified Arabic" w:cs="Simplified Arabic"/>
          <w:b/>
          <w:bCs/>
          <w:sz w:val="32"/>
          <w:szCs w:val="32"/>
          <w:rtl/>
          <w:lang w:val="fr-FR" w:bidi="ar-DZ"/>
        </w:rPr>
      </w:pPr>
      <w:r w:rsidRPr="00865CBD">
        <w:rPr>
          <w:rFonts w:ascii="Simplified Arabic" w:hAnsi="Simplified Arabic" w:cs="Simplified Arabic" w:hint="cs"/>
          <w:b/>
          <w:bCs/>
          <w:sz w:val="32"/>
          <w:szCs w:val="32"/>
          <w:rtl/>
          <w:lang w:val="fr-FR" w:bidi="ar-DZ"/>
        </w:rPr>
        <w:t>ثالثا: الاشراف</w:t>
      </w:r>
    </w:p>
    <w:p w:rsidR="00CF623D" w:rsidRDefault="00865CBD" w:rsidP="009C064E">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قامت وزارة التعليم العالي والبحث العلمي بمشروع نص تنظيمي يشجع الأساتذة الباحثين والباحثين الدائمين على تأطير الطلبة الذين يحضرون مذكرات تخرج في اطار مشروع شهادة جامعية مؤسسة ناشئة</w:t>
      </w:r>
      <w:r>
        <w:rPr>
          <w:rStyle w:val="Appelnotedebasdep"/>
          <w:rFonts w:ascii="Simplified Arabic" w:hAnsi="Simplified Arabic"/>
          <w:sz w:val="32"/>
          <w:szCs w:val="32"/>
          <w:rtl/>
          <w:lang w:val="fr-FR" w:bidi="ar-DZ"/>
        </w:rPr>
        <w:footnoteReference w:id="38"/>
      </w:r>
      <w:r w:rsidR="00CF623D">
        <w:rPr>
          <w:rFonts w:ascii="Simplified Arabic" w:hAnsi="Simplified Arabic" w:cs="Simplified Arabic" w:hint="cs"/>
          <w:sz w:val="32"/>
          <w:szCs w:val="32"/>
          <w:rtl/>
          <w:lang w:val="fr-FR" w:bidi="ar-DZ"/>
        </w:rPr>
        <w:t xml:space="preserve"> </w:t>
      </w:r>
    </w:p>
    <w:p w:rsidR="00A10EEE" w:rsidRDefault="00CF623D" w:rsidP="009C064E">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فريق العمل في العادة يحتاج إلى مشرف لدعمه وتوجيه في مشروعه إذ يمكن أن تتكون لجنة الاش</w:t>
      </w:r>
      <w:r w:rsidR="00A10EEE">
        <w:rPr>
          <w:rFonts w:ascii="Simplified Arabic" w:hAnsi="Simplified Arabic" w:cs="Simplified Arabic" w:hint="cs"/>
          <w:sz w:val="32"/>
          <w:szCs w:val="32"/>
          <w:rtl/>
          <w:lang w:val="fr-FR" w:bidi="ar-DZ"/>
        </w:rPr>
        <w:t>راف وفق الحالات الممكنة التالية:</w:t>
      </w:r>
    </w:p>
    <w:p w:rsidR="00A10EEE" w:rsidRPr="00A10EEE" w:rsidRDefault="00A10EEE" w:rsidP="00A10EEE">
      <w:pPr>
        <w:pStyle w:val="Paragraphedeliste"/>
        <w:numPr>
          <w:ilvl w:val="0"/>
          <w:numId w:val="15"/>
        </w:numPr>
        <w:jc w:val="both"/>
        <w:rPr>
          <w:lang w:val="fr-FR" w:bidi="ar-DZ"/>
        </w:rPr>
      </w:pPr>
      <w:r>
        <w:rPr>
          <w:rFonts w:ascii="Simplified Arabic" w:hAnsi="Simplified Arabic" w:cs="Simplified Arabic" w:hint="cs"/>
          <w:b/>
          <w:bCs/>
          <w:sz w:val="32"/>
          <w:szCs w:val="32"/>
          <w:rtl/>
          <w:lang w:val="fr-FR" w:bidi="ar-DZ"/>
        </w:rPr>
        <w:t>مشرف واحد:</w:t>
      </w:r>
      <w:r w:rsidRPr="00A10EEE">
        <w:rPr>
          <w:rFonts w:ascii="Simplified Arabic" w:hAnsi="Simplified Arabic" w:cs="Simplified Arabic" w:hint="cs"/>
          <w:sz w:val="32"/>
          <w:szCs w:val="32"/>
          <w:rtl/>
          <w:lang w:val="fr-FR" w:bidi="ar-DZ"/>
        </w:rPr>
        <w:t xml:space="preserve"> يكون متخصص في الموضوع الأساسي للمشروع (جوهر الفكرة)</w:t>
      </w:r>
    </w:p>
    <w:p w:rsidR="00A10EEE" w:rsidRDefault="00A10EEE" w:rsidP="00A10EE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b/>
          <w:bCs/>
          <w:sz w:val="32"/>
          <w:szCs w:val="32"/>
          <w:rtl/>
          <w:lang w:val="fr-FR" w:bidi="ar-DZ"/>
        </w:rPr>
        <w:t xml:space="preserve">مشرف رئيسي: </w:t>
      </w:r>
      <w:r>
        <w:rPr>
          <w:rFonts w:ascii="Simplified Arabic" w:hAnsi="Simplified Arabic" w:cs="Simplified Arabic" w:hint="cs"/>
          <w:sz w:val="32"/>
          <w:szCs w:val="32"/>
          <w:rtl/>
          <w:lang w:val="fr-FR" w:bidi="ar-DZ"/>
        </w:rPr>
        <w:t>يكون متخصص في موضوع الأساسي للمشروع (جوهر الفكرة) مع مشرف مساعد متخصص في الجوانب الداعمة للمشروع يمكن أن يكون من مدربي حاضنات الأعمال أو دار المقاولاتية.</w:t>
      </w:r>
    </w:p>
    <w:p w:rsidR="00A10EEE" w:rsidRDefault="00A10EEE" w:rsidP="00A10EE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b/>
          <w:bCs/>
          <w:sz w:val="32"/>
          <w:szCs w:val="32"/>
          <w:rtl/>
          <w:lang w:val="fr-FR" w:bidi="ar-DZ"/>
        </w:rPr>
        <w:t>مشرف رئيسين:</w:t>
      </w:r>
      <w:r>
        <w:rPr>
          <w:rFonts w:ascii="Simplified Arabic" w:hAnsi="Simplified Arabic" w:cs="Simplified Arabic" w:hint="cs"/>
          <w:sz w:val="32"/>
          <w:szCs w:val="32"/>
          <w:rtl/>
          <w:lang w:val="fr-FR" w:bidi="ar-DZ"/>
        </w:rPr>
        <w:t xml:space="preserve"> اذا احتاجت الفكرة إلى تكامل تخصصين مختلفين مع مشرف مساعد متخصص في الجوانب الداعمة للمشروع يمكن أن يكون من مدربي حاضنة الأعمال أو دار المقاولتية</w:t>
      </w:r>
      <w:r>
        <w:rPr>
          <w:rStyle w:val="Appelnotedebasdep"/>
          <w:rFonts w:ascii="Simplified Arabic" w:hAnsi="Simplified Arabic"/>
          <w:sz w:val="32"/>
          <w:szCs w:val="32"/>
          <w:rtl/>
          <w:lang w:val="fr-FR" w:bidi="ar-DZ"/>
        </w:rPr>
        <w:footnoteReference w:id="39"/>
      </w:r>
      <w:r>
        <w:rPr>
          <w:rFonts w:ascii="Simplified Arabic" w:hAnsi="Simplified Arabic" w:cs="Simplified Arabic" w:hint="cs"/>
          <w:sz w:val="32"/>
          <w:szCs w:val="32"/>
          <w:rtl/>
          <w:lang w:val="fr-FR" w:bidi="ar-DZ"/>
        </w:rPr>
        <w:t xml:space="preserve">. </w:t>
      </w:r>
    </w:p>
    <w:p w:rsidR="00A10EEE" w:rsidRDefault="00A10EEE" w:rsidP="00A10EEE">
      <w:pPr>
        <w:jc w:val="both"/>
        <w:rPr>
          <w:rFonts w:ascii="Simplified Arabic" w:hAnsi="Simplified Arabic" w:cs="Simplified Arabic"/>
          <w:sz w:val="32"/>
          <w:szCs w:val="32"/>
          <w:rtl/>
          <w:lang w:val="fr-FR" w:bidi="ar-DZ"/>
        </w:rPr>
      </w:pPr>
      <w:r w:rsidRPr="004879CF">
        <w:rPr>
          <w:rFonts w:ascii="Simplified Arabic" w:hAnsi="Simplified Arabic" w:cs="Simplified Arabic" w:hint="cs"/>
          <w:b/>
          <w:bCs/>
          <w:sz w:val="32"/>
          <w:szCs w:val="32"/>
          <w:rtl/>
          <w:lang w:val="fr-FR" w:bidi="ar-DZ"/>
        </w:rPr>
        <w:t>رابعا</w:t>
      </w:r>
      <w:r>
        <w:rPr>
          <w:rFonts w:ascii="Simplified Arabic" w:hAnsi="Simplified Arabic" w:cs="Simplified Arabic" w:hint="cs"/>
          <w:sz w:val="32"/>
          <w:szCs w:val="32"/>
          <w:rtl/>
          <w:lang w:val="fr-FR" w:bidi="ar-DZ"/>
        </w:rPr>
        <w:t>: لجنة المناقشة +مادة 9 من قرار 1275</w:t>
      </w:r>
    </w:p>
    <w:p w:rsidR="00A10EEE" w:rsidRDefault="00A10EEE" w:rsidP="00A10EEE">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يمكن أن تتكون لجنة المناقشة من الآتي:</w:t>
      </w:r>
    </w:p>
    <w:p w:rsidR="00A10EEE" w:rsidRDefault="00A10EEE" w:rsidP="00A10EEE">
      <w:pPr>
        <w:pStyle w:val="Paragraphedeliste"/>
        <w:numPr>
          <w:ilvl w:val="0"/>
          <w:numId w:val="15"/>
        </w:numPr>
        <w:jc w:val="both"/>
        <w:rPr>
          <w:rFonts w:ascii="Simplified Arabic" w:hAnsi="Simplified Arabic" w:cs="Simplified Arabic"/>
          <w:sz w:val="32"/>
          <w:szCs w:val="32"/>
          <w:lang w:val="fr-FR" w:bidi="ar-DZ"/>
        </w:rPr>
      </w:pPr>
      <w:r w:rsidRPr="00A10EEE">
        <w:rPr>
          <w:rFonts w:ascii="Simplified Arabic" w:hAnsi="Simplified Arabic" w:cs="Simplified Arabic" w:hint="cs"/>
          <w:sz w:val="32"/>
          <w:szCs w:val="32"/>
          <w:rtl/>
          <w:lang w:val="fr-FR" w:bidi="ar-DZ"/>
        </w:rPr>
        <w:t xml:space="preserve">أستاذ </w:t>
      </w:r>
      <w:r>
        <w:rPr>
          <w:rFonts w:ascii="Simplified Arabic" w:hAnsi="Simplified Arabic" w:cs="Simplified Arabic" w:hint="cs"/>
          <w:sz w:val="32"/>
          <w:szCs w:val="32"/>
          <w:rtl/>
          <w:lang w:val="fr-FR" w:bidi="ar-DZ"/>
        </w:rPr>
        <w:t>مشرف أو فرقة الاشراف</w:t>
      </w:r>
    </w:p>
    <w:p w:rsidR="00072C95" w:rsidRDefault="00A10EEE" w:rsidP="00A10EE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أستاذ مناقش متخصص في مخطط الأعمال ليناقش النجاعة الاقتصادية لهذا المشروع لتجسيد مشروع ابتكاري ولكن ابتكاري ذا جدوى اقتصادية لأن هذا المشروع سيرتجم إلى مؤسسة ناشئة</w:t>
      </w:r>
      <w:r w:rsidR="000E5EA6">
        <w:rPr>
          <w:rStyle w:val="Appelnotedebasdep"/>
          <w:rFonts w:ascii="Simplified Arabic" w:hAnsi="Simplified Arabic"/>
          <w:sz w:val="32"/>
          <w:szCs w:val="32"/>
          <w:rtl/>
          <w:lang w:val="fr-FR" w:bidi="ar-DZ"/>
        </w:rPr>
        <w:footnoteReference w:id="40"/>
      </w:r>
      <w:r>
        <w:rPr>
          <w:rFonts w:ascii="Simplified Arabic" w:hAnsi="Simplified Arabic" w:cs="Simplified Arabic" w:hint="cs"/>
          <w:sz w:val="32"/>
          <w:szCs w:val="32"/>
          <w:rtl/>
          <w:lang w:val="fr-FR" w:bidi="ar-DZ"/>
        </w:rPr>
        <w:t>.</w:t>
      </w:r>
      <w:r w:rsidRPr="00A10EEE">
        <w:rPr>
          <w:rFonts w:ascii="Simplified Arabic" w:hAnsi="Simplified Arabic" w:cs="Simplified Arabic" w:hint="cs"/>
          <w:sz w:val="32"/>
          <w:szCs w:val="32"/>
          <w:rtl/>
          <w:lang w:val="fr-FR" w:bidi="ar-DZ"/>
        </w:rPr>
        <w:t xml:space="preserve"> </w:t>
      </w:r>
      <w:r w:rsidR="009C064E" w:rsidRPr="00A10EEE">
        <w:rPr>
          <w:rFonts w:ascii="Simplified Arabic" w:hAnsi="Simplified Arabic" w:cs="Simplified Arabic" w:hint="cs"/>
          <w:sz w:val="32"/>
          <w:szCs w:val="32"/>
          <w:rtl/>
          <w:lang w:val="fr-FR" w:bidi="ar-DZ"/>
        </w:rPr>
        <w:t xml:space="preserve"> </w:t>
      </w:r>
    </w:p>
    <w:p w:rsidR="00072C95" w:rsidRDefault="00072C95" w:rsidP="00A10EE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أستاذ مناقش متخصص في الفكرة الأساسية للموضوع.</w:t>
      </w:r>
    </w:p>
    <w:p w:rsidR="00072C95" w:rsidRPr="00072C95" w:rsidRDefault="00072C95" w:rsidP="00072C95">
      <w:pPr>
        <w:pStyle w:val="Paragraphedeliste"/>
        <w:numPr>
          <w:ilvl w:val="0"/>
          <w:numId w:val="15"/>
        </w:numPr>
        <w:jc w:val="both"/>
        <w:rPr>
          <w:rFonts w:ascii="Simplified Arabic" w:hAnsi="Simplified Arabic" w:cs="Simplified Arabic"/>
          <w:sz w:val="32"/>
          <w:szCs w:val="32"/>
          <w:lang w:val="fr-FR" w:bidi="ar-DZ"/>
        </w:rPr>
      </w:pPr>
      <w:r w:rsidRPr="00072C95">
        <w:rPr>
          <w:rFonts w:ascii="Simplified Arabic" w:hAnsi="Simplified Arabic" w:cs="Simplified Arabic" w:hint="cs"/>
          <w:sz w:val="32"/>
          <w:szCs w:val="32"/>
          <w:rtl/>
          <w:lang w:val="fr-FR" w:bidi="ar-DZ"/>
        </w:rPr>
        <w:t>ضرورة الاستعانة</w:t>
      </w:r>
      <w:r>
        <w:rPr>
          <w:rFonts w:ascii="Simplified Arabic" w:hAnsi="Simplified Arabic" w:cs="Simplified Arabic" w:hint="cs"/>
          <w:sz w:val="32"/>
          <w:szCs w:val="32"/>
          <w:rtl/>
          <w:lang w:val="fr-FR" w:bidi="ar-DZ"/>
        </w:rPr>
        <w:t xml:space="preserve"> بخبير من خارج الجامعة متخصص في موضوع المشروع يحبذ أن يكون من الشركاء الاقتصاديين والاجتماعيين للمؤسسة التعليم العالي</w:t>
      </w:r>
      <w:r>
        <w:rPr>
          <w:rFonts w:ascii="Simplified Arabic" w:hAnsi="Simplified Arabic" w:hint="cs"/>
          <w:sz w:val="32"/>
          <w:szCs w:val="32"/>
          <w:rtl/>
          <w:lang w:val="fr-FR" w:bidi="ar-DZ"/>
        </w:rPr>
        <w:t>.</w:t>
      </w:r>
    </w:p>
    <w:p w:rsidR="00072C95" w:rsidRPr="004879CF" w:rsidRDefault="00072C95" w:rsidP="008C7FB2">
      <w:pPr>
        <w:jc w:val="both"/>
        <w:rPr>
          <w:rFonts w:ascii="Simplified Arabic" w:hAnsi="Simplified Arabic" w:cs="Simplified Arabic"/>
          <w:b/>
          <w:bCs/>
          <w:sz w:val="32"/>
          <w:szCs w:val="32"/>
          <w:rtl/>
          <w:lang w:val="fr-FR" w:bidi="ar-DZ"/>
        </w:rPr>
      </w:pPr>
      <w:r w:rsidRPr="004879CF">
        <w:rPr>
          <w:rFonts w:ascii="Simplified Arabic" w:hAnsi="Simplified Arabic" w:cs="Simplified Arabic" w:hint="cs"/>
          <w:b/>
          <w:bCs/>
          <w:sz w:val="32"/>
          <w:szCs w:val="32"/>
          <w:rtl/>
          <w:lang w:val="fr-FR" w:bidi="ar-DZ"/>
        </w:rPr>
        <w:lastRenderedPageBreak/>
        <w:t>اعداد مذكرة:</w:t>
      </w:r>
    </w:p>
    <w:p w:rsidR="00072C95" w:rsidRDefault="00072C95" w:rsidP="008C7FB2">
      <w:pPr>
        <w:jc w:val="both"/>
        <w:rPr>
          <w:rFonts w:ascii="Simplified Arabic" w:hAnsi="Simplified Arabic" w:cs="Simplified Arabic"/>
          <w:sz w:val="32"/>
          <w:szCs w:val="32"/>
          <w:rtl/>
          <w:lang w:val="fr-FR" w:bidi="ar-DZ"/>
        </w:rPr>
      </w:pPr>
      <w:r w:rsidRPr="004879CF">
        <w:rPr>
          <w:rFonts w:ascii="Simplified Arabic" w:hAnsi="Simplified Arabic" w:cs="Simplified Arabic" w:hint="cs"/>
          <w:b/>
          <w:bCs/>
          <w:sz w:val="32"/>
          <w:szCs w:val="32"/>
          <w:rtl/>
          <w:lang w:val="fr-FR" w:bidi="ar-DZ"/>
        </w:rPr>
        <w:t>المادة 8</w:t>
      </w:r>
      <w:r>
        <w:rPr>
          <w:rFonts w:ascii="Simplified Arabic" w:hAnsi="Simplified Arabic" w:cs="Simplified Arabic" w:hint="cs"/>
          <w:sz w:val="32"/>
          <w:szCs w:val="32"/>
          <w:rtl/>
          <w:lang w:val="fr-FR" w:bidi="ar-DZ"/>
        </w:rPr>
        <w:t xml:space="preserve">: يقوم الطلبة المسجلين بإعداد مشاريع مدكرات تخرج للحصول على شهادة جامعية مؤسسة ناشئة في شكل "فكرة مؤسسة ناشئة </w:t>
      </w:r>
      <w:r>
        <w:rPr>
          <w:rFonts w:ascii="Simplified Arabic" w:hAnsi="Simplified Arabic" w:cs="Simplified Arabic"/>
          <w:sz w:val="32"/>
          <w:szCs w:val="32"/>
          <w:lang w:val="fr-FR" w:bidi="ar-DZ"/>
        </w:rPr>
        <w:t>start-up</w:t>
      </w:r>
      <w:r>
        <w:rPr>
          <w:rFonts w:ascii="Simplified Arabic" w:hAnsi="Simplified Arabic" w:cs="Simplified Arabic" w:hint="cs"/>
          <w:sz w:val="32"/>
          <w:szCs w:val="32"/>
          <w:rtl/>
          <w:lang w:val="fr-FR" w:bidi="ar-DZ"/>
        </w:rPr>
        <w:t>"</w:t>
      </w:r>
    </w:p>
    <w:p w:rsidR="00072C95" w:rsidRPr="008C7FB2" w:rsidRDefault="00072C95" w:rsidP="008C7FB2">
      <w:pPr>
        <w:jc w:val="both"/>
        <w:rPr>
          <w:rFonts w:ascii="Simplified Arabic" w:hAnsi="Simplified Arabic" w:cs="Simplified Arabic"/>
          <w:b/>
          <w:bCs/>
          <w:sz w:val="32"/>
          <w:szCs w:val="32"/>
          <w:rtl/>
          <w:lang w:val="fr-FR" w:bidi="ar-DZ"/>
        </w:rPr>
      </w:pPr>
      <w:r w:rsidRPr="008C7FB2">
        <w:rPr>
          <w:rFonts w:ascii="Simplified Arabic" w:hAnsi="Simplified Arabic" w:cs="Simplified Arabic" w:hint="cs"/>
          <w:b/>
          <w:bCs/>
          <w:sz w:val="32"/>
          <w:szCs w:val="32"/>
          <w:rtl/>
          <w:lang w:val="fr-FR" w:bidi="ar-DZ"/>
        </w:rPr>
        <w:t>لجنة المناقشة:</w:t>
      </w:r>
    </w:p>
    <w:p w:rsidR="00072C95" w:rsidRDefault="00072C95" w:rsidP="008C7FB2">
      <w:pPr>
        <w:jc w:val="both"/>
        <w:rPr>
          <w:rFonts w:ascii="Simplified Arabic" w:hAnsi="Simplified Arabic" w:cs="Simplified Arabic"/>
          <w:sz w:val="32"/>
          <w:szCs w:val="32"/>
          <w:rtl/>
          <w:lang w:val="fr-FR" w:bidi="ar-DZ"/>
        </w:rPr>
      </w:pPr>
      <w:r w:rsidRPr="004879CF">
        <w:rPr>
          <w:rFonts w:ascii="Simplified Arabic" w:hAnsi="Simplified Arabic" w:cs="Simplified Arabic" w:hint="cs"/>
          <w:b/>
          <w:bCs/>
          <w:sz w:val="32"/>
          <w:szCs w:val="32"/>
          <w:rtl/>
          <w:lang w:val="fr-FR" w:bidi="ar-DZ"/>
        </w:rPr>
        <w:t>المادة9</w:t>
      </w:r>
      <w:r>
        <w:rPr>
          <w:rFonts w:ascii="Simplified Arabic" w:hAnsi="Simplified Arabic" w:cs="Simplified Arabic" w:hint="cs"/>
          <w:sz w:val="32"/>
          <w:szCs w:val="32"/>
          <w:rtl/>
          <w:lang w:val="fr-FR" w:bidi="ar-DZ"/>
        </w:rPr>
        <w:t>: ...، بعد القيام بعرض ومناقشة مشاريعهم أمام لجنة علمية وخبراء متخصصين في مجال اختصاصهم، تضم: المؤطر، عضو من حاضنة الأعمال أو دار المقاولتية وممثل عن الشركاء الاقتصاديين والاجتماعيين...".</w:t>
      </w:r>
    </w:p>
    <w:p w:rsidR="006C2FAF" w:rsidRDefault="00072C95" w:rsidP="008C7FB2">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وضعت الوزارة التعليم العالي والبحث العلمي منشور يحدد كيفيات مناقشة مشروع نهاية </w:t>
      </w:r>
      <w:r w:rsidR="003873F0">
        <w:rPr>
          <w:rFonts w:ascii="Simplified Arabic" w:hAnsi="Simplified Arabic" w:cs="Simplified Arabic" w:hint="cs"/>
          <w:sz w:val="32"/>
          <w:szCs w:val="32"/>
          <w:rtl/>
          <w:lang w:val="fr-FR" w:bidi="ar-DZ"/>
        </w:rPr>
        <w:t>دراسة المعد بغرض انشاء مؤسسة ناشئة أو الحصول على براءة الاختراع، كشل اعداد المشروع، رزنامة مناقشة مشروع، نهاية دراسة، سير مناقشة المشروع، ومحضر مناقشة وتقييم مشروع نهاية الدراسة</w:t>
      </w:r>
      <w:r w:rsidR="00D761E4">
        <w:rPr>
          <w:rStyle w:val="Appelnotedebasdep"/>
          <w:rFonts w:ascii="Simplified Arabic" w:hAnsi="Simplified Arabic"/>
          <w:sz w:val="32"/>
          <w:szCs w:val="32"/>
          <w:rtl/>
          <w:lang w:val="fr-FR" w:bidi="ar-DZ"/>
        </w:rPr>
        <w:footnoteReference w:id="41"/>
      </w:r>
      <w:r w:rsidR="003873F0">
        <w:rPr>
          <w:rFonts w:ascii="Simplified Arabic" w:hAnsi="Simplified Arabic" w:cs="Simplified Arabic" w:hint="cs"/>
          <w:sz w:val="32"/>
          <w:szCs w:val="32"/>
          <w:rtl/>
          <w:lang w:val="fr-FR" w:bidi="ar-DZ"/>
        </w:rPr>
        <w:t>.</w:t>
      </w:r>
      <w:r w:rsidRPr="00072C95">
        <w:rPr>
          <w:rFonts w:ascii="Simplified Arabic" w:hAnsi="Simplified Arabic" w:cs="Simplified Arabic" w:hint="cs"/>
          <w:sz w:val="32"/>
          <w:szCs w:val="32"/>
          <w:rtl/>
          <w:lang w:val="fr-FR" w:bidi="ar-DZ"/>
        </w:rPr>
        <w:t xml:space="preserve"> </w:t>
      </w:r>
    </w:p>
    <w:p w:rsidR="006C2FAF" w:rsidRPr="006C2FAF" w:rsidRDefault="006C2FAF" w:rsidP="008C7FB2">
      <w:pPr>
        <w:jc w:val="both"/>
        <w:rPr>
          <w:rFonts w:ascii="Simplified Arabic" w:hAnsi="Simplified Arabic" w:cs="Simplified Arabic"/>
          <w:b/>
          <w:bCs/>
          <w:sz w:val="32"/>
          <w:szCs w:val="32"/>
          <w:rtl/>
          <w:lang w:val="fr-FR" w:bidi="ar-DZ"/>
        </w:rPr>
      </w:pPr>
      <w:r w:rsidRPr="006C2FAF">
        <w:rPr>
          <w:rFonts w:ascii="Simplified Arabic" w:hAnsi="Simplified Arabic" w:cs="Simplified Arabic" w:hint="cs"/>
          <w:b/>
          <w:bCs/>
          <w:sz w:val="32"/>
          <w:szCs w:val="32"/>
          <w:rtl/>
          <w:lang w:val="fr-FR" w:bidi="ar-DZ"/>
        </w:rPr>
        <w:t>خامسا: محتوى الم</w:t>
      </w:r>
      <w:r>
        <w:rPr>
          <w:rFonts w:ascii="Simplified Arabic" w:hAnsi="Simplified Arabic" w:cs="Simplified Arabic" w:hint="cs"/>
          <w:b/>
          <w:bCs/>
          <w:sz w:val="32"/>
          <w:szCs w:val="32"/>
          <w:rtl/>
          <w:lang w:val="fr-FR" w:bidi="ar-DZ"/>
        </w:rPr>
        <w:t>ذ</w:t>
      </w:r>
      <w:r w:rsidRPr="006C2FAF">
        <w:rPr>
          <w:rFonts w:ascii="Simplified Arabic" w:hAnsi="Simplified Arabic" w:cs="Simplified Arabic" w:hint="cs"/>
          <w:b/>
          <w:bCs/>
          <w:sz w:val="32"/>
          <w:szCs w:val="32"/>
          <w:rtl/>
          <w:lang w:val="fr-FR" w:bidi="ar-DZ"/>
        </w:rPr>
        <w:t>كرة (اختياري بين الحالتين)</w:t>
      </w:r>
    </w:p>
    <w:p w:rsidR="006C2FAF" w:rsidRDefault="006C2FAF" w:rsidP="00072C95">
      <w:pPr>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تحتوي مذكرة التخرج على:</w:t>
      </w:r>
    </w:p>
    <w:p w:rsidR="005A66FD" w:rsidRDefault="006C2FAF" w:rsidP="006C2FAF">
      <w:pPr>
        <w:pStyle w:val="Paragraphedeliste"/>
        <w:numPr>
          <w:ilvl w:val="0"/>
          <w:numId w:val="25"/>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الحالة الأولى</w:t>
      </w:r>
      <w:r>
        <w:rPr>
          <w:rFonts w:ascii="Simplified Arabic" w:hAnsi="Simplified Arabic" w:cs="Simplified Arabic" w:hint="cs"/>
          <w:sz w:val="32"/>
          <w:szCs w:val="32"/>
          <w:rtl/>
          <w:lang w:val="fr-FR" w:bidi="ar-DZ"/>
        </w:rPr>
        <w:t>: يتم اعداد المذكرة بالطريقة المتعارف عليها بالإضافة إلى ملحق مستقل يتعلق بال</w:t>
      </w:r>
      <w:r>
        <w:rPr>
          <w:rFonts w:ascii="Simplified Arabic" w:hAnsi="Simplified Arabic" w:cs="Simplified Arabic"/>
          <w:sz w:val="32"/>
          <w:szCs w:val="32"/>
          <w:lang w:val="fr-FR" w:bidi="ar-DZ"/>
        </w:rPr>
        <w:t>BMC</w:t>
      </w:r>
      <w:r>
        <w:rPr>
          <w:rFonts w:ascii="Simplified Arabic" w:hAnsi="Simplified Arabic" w:cs="Simplified Arabic" w:hint="cs"/>
          <w:sz w:val="32"/>
          <w:szCs w:val="32"/>
          <w:rtl/>
          <w:lang w:val="fr-FR" w:bidi="ar-DZ"/>
        </w:rPr>
        <w:t xml:space="preserve">، وبالطاقة الفنية للمشروع في حدود </w:t>
      </w:r>
      <w:r w:rsidR="00E34956">
        <w:rPr>
          <w:rFonts w:ascii="Simplified Arabic" w:hAnsi="Simplified Arabic" w:cs="Simplified Arabic" w:hint="cs"/>
          <w:sz w:val="32"/>
          <w:szCs w:val="32"/>
          <w:rtl/>
          <w:lang w:val="fr-FR" w:bidi="ar-DZ"/>
        </w:rPr>
        <w:t>بما في ذلك مراحل: انشاء المؤسسة الناشئة أو المصغرة أو ملف إيداع براءة اختراع مثلما ما هو محدد في الدليل</w:t>
      </w:r>
      <w:r w:rsidR="00E34956">
        <w:rPr>
          <w:rStyle w:val="Appelnotedebasdep"/>
          <w:rFonts w:ascii="Simplified Arabic" w:hAnsi="Simplified Arabic"/>
          <w:sz w:val="32"/>
          <w:szCs w:val="32"/>
          <w:rtl/>
          <w:lang w:val="fr-FR" w:bidi="ar-DZ"/>
        </w:rPr>
        <w:footnoteReference w:id="42"/>
      </w:r>
      <w:r w:rsidR="005A66FD">
        <w:rPr>
          <w:rFonts w:ascii="Simplified Arabic" w:hAnsi="Simplified Arabic" w:cs="Simplified Arabic" w:hint="cs"/>
          <w:sz w:val="32"/>
          <w:szCs w:val="32"/>
          <w:rtl/>
          <w:lang w:val="fr-FR" w:bidi="ar-DZ"/>
        </w:rPr>
        <w:t>.</w:t>
      </w:r>
    </w:p>
    <w:p w:rsidR="005A66FD" w:rsidRDefault="005A66FD" w:rsidP="006C2FAF">
      <w:pPr>
        <w:pStyle w:val="Paragraphedeliste"/>
        <w:numPr>
          <w:ilvl w:val="0"/>
          <w:numId w:val="25"/>
        </w:numPr>
        <w:jc w:val="both"/>
        <w:rPr>
          <w:rFonts w:ascii="Simplified Arabic" w:hAnsi="Simplified Arabic" w:cs="Simplified Arabic"/>
          <w:sz w:val="32"/>
          <w:szCs w:val="32"/>
          <w:lang w:val="fr-FR" w:bidi="ar-DZ"/>
        </w:rPr>
      </w:pPr>
      <w:r w:rsidRPr="004879CF">
        <w:rPr>
          <w:rFonts w:ascii="Simplified Arabic" w:hAnsi="Simplified Arabic" w:cs="Simplified Arabic" w:hint="cs"/>
          <w:b/>
          <w:bCs/>
          <w:sz w:val="32"/>
          <w:szCs w:val="32"/>
          <w:rtl/>
          <w:lang w:val="fr-FR" w:bidi="ar-DZ"/>
        </w:rPr>
        <w:t>الحالة الثانية</w:t>
      </w:r>
      <w:r>
        <w:rPr>
          <w:rFonts w:ascii="Simplified Arabic" w:hAnsi="Simplified Arabic" w:cs="Simplified Arabic" w:hint="cs"/>
          <w:sz w:val="32"/>
          <w:szCs w:val="32"/>
          <w:rtl/>
          <w:lang w:val="fr-FR" w:bidi="ar-DZ"/>
        </w:rPr>
        <w:t>: يتم اعداد مذكرة تخرج في شكل مخطط أعمال مفصل مباشرة يشمل الدراسة التقنية والاقتصادية للمشروع بما فيها دراسة الجدوى (يكلف مسؤول الحاضنة بمساعدة الطلبة في اعدا مخطط الأعمال ودراسة الجدوى الاقتصادية).</w:t>
      </w:r>
    </w:p>
    <w:p w:rsidR="005A66FD" w:rsidRDefault="005A66FD" w:rsidP="005A66F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بالنسبة للحالة الثانية نتغاضى عن الجانب النظري ونقوم بإعداد المشروع والانجاز التقني للمشروع حسب حالة المشروع تبقى هذه الآلية مرنة الهدف من الأمر انجاز أو تسهيل الأمر على الطلبة لإنجاز مشاريعهم وتوصل إلى تمام المشروع وتصميم نموذج.</w:t>
      </w:r>
    </w:p>
    <w:p w:rsidR="008C7FB2" w:rsidRDefault="008C7FB2" w:rsidP="005A66FD">
      <w:pPr>
        <w:jc w:val="both"/>
        <w:rPr>
          <w:rFonts w:ascii="Simplified Arabic" w:hAnsi="Simplified Arabic" w:cs="Simplified Arabic"/>
          <w:b/>
          <w:bCs/>
          <w:sz w:val="32"/>
          <w:szCs w:val="32"/>
          <w:rtl/>
          <w:lang w:val="fr-FR" w:bidi="ar-DZ"/>
        </w:rPr>
      </w:pPr>
    </w:p>
    <w:p w:rsidR="008C7FB2" w:rsidRDefault="008C7FB2" w:rsidP="005A66FD">
      <w:pPr>
        <w:jc w:val="both"/>
        <w:rPr>
          <w:rFonts w:ascii="Simplified Arabic" w:hAnsi="Simplified Arabic" w:cs="Simplified Arabic"/>
          <w:b/>
          <w:bCs/>
          <w:sz w:val="32"/>
          <w:szCs w:val="32"/>
          <w:rtl/>
          <w:lang w:val="fr-FR" w:bidi="ar-DZ"/>
        </w:rPr>
      </w:pPr>
    </w:p>
    <w:p w:rsidR="008C7FB2" w:rsidRDefault="008C7FB2" w:rsidP="005A66FD">
      <w:pPr>
        <w:jc w:val="both"/>
        <w:rPr>
          <w:rFonts w:ascii="Simplified Arabic" w:hAnsi="Simplified Arabic" w:cs="Simplified Arabic"/>
          <w:b/>
          <w:bCs/>
          <w:sz w:val="32"/>
          <w:szCs w:val="32"/>
          <w:rtl/>
          <w:lang w:val="fr-FR" w:bidi="ar-DZ"/>
        </w:rPr>
      </w:pPr>
    </w:p>
    <w:p w:rsidR="005A66FD" w:rsidRPr="005A66FD" w:rsidRDefault="005A66FD" w:rsidP="005A66FD">
      <w:pPr>
        <w:jc w:val="both"/>
        <w:rPr>
          <w:rFonts w:ascii="Simplified Arabic" w:hAnsi="Simplified Arabic" w:cs="Simplified Arabic"/>
          <w:b/>
          <w:bCs/>
          <w:sz w:val="32"/>
          <w:szCs w:val="32"/>
          <w:rtl/>
          <w:lang w:val="fr-FR" w:bidi="ar-DZ"/>
        </w:rPr>
      </w:pPr>
      <w:r w:rsidRPr="005A66FD">
        <w:rPr>
          <w:rFonts w:ascii="Simplified Arabic" w:hAnsi="Simplified Arabic" w:cs="Simplified Arabic" w:hint="cs"/>
          <w:b/>
          <w:bCs/>
          <w:sz w:val="32"/>
          <w:szCs w:val="32"/>
          <w:rtl/>
          <w:lang w:val="fr-FR" w:bidi="ar-DZ"/>
        </w:rPr>
        <w:lastRenderedPageBreak/>
        <w:t>سادسا: معايير التقييم</w:t>
      </w:r>
    </w:p>
    <w:p w:rsidR="005A66FD" w:rsidRDefault="005A66FD" w:rsidP="005A66F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تقييم المشاريع يعتمد على أربعة عناصر أساسية:</w:t>
      </w:r>
    </w:p>
    <w:p w:rsidR="005A66FD" w:rsidRDefault="005A66FD" w:rsidP="005A66FD">
      <w:pPr>
        <w:jc w:val="both"/>
        <w:rPr>
          <w:rFonts w:ascii="Simplified Arabic" w:hAnsi="Simplified Arabic" w:cs="Simplified Arabic"/>
          <w:sz w:val="32"/>
          <w:szCs w:val="32"/>
          <w:rtl/>
          <w:lang w:val="fr-FR" w:bidi="ar-DZ"/>
        </w:rPr>
      </w:pPr>
      <w:r w:rsidRPr="00656530">
        <w:rPr>
          <w:rFonts w:ascii="Simplified Arabic" w:hAnsi="Simplified Arabic" w:cs="Simplified Arabic" w:hint="cs"/>
          <w:b/>
          <w:bCs/>
          <w:sz w:val="32"/>
          <w:szCs w:val="32"/>
          <w:rtl/>
          <w:lang w:val="fr-FR" w:bidi="ar-DZ"/>
        </w:rPr>
        <w:t>العنصر الأول:</w:t>
      </w:r>
      <w:r>
        <w:rPr>
          <w:rFonts w:ascii="Simplified Arabic" w:hAnsi="Simplified Arabic" w:cs="Simplified Arabic" w:hint="cs"/>
          <w:sz w:val="32"/>
          <w:szCs w:val="32"/>
          <w:rtl/>
          <w:lang w:val="fr-FR" w:bidi="ar-DZ"/>
        </w:rPr>
        <w:t xml:space="preserve"> وضوح الفكرة الأساسية وسلامتها 20</w:t>
      </w:r>
      <w:r>
        <w:rPr>
          <w:rFonts w:ascii="Simplified Arabic" w:hAnsi="Simplified Arabic" w:cs="Simplified Arabic"/>
          <w:sz w:val="32"/>
          <w:szCs w:val="32"/>
          <w:lang w:val="fr-FR" w:bidi="ar-DZ"/>
        </w:rPr>
        <w:t>%</w:t>
      </w:r>
    </w:p>
    <w:p w:rsidR="00F30F9B" w:rsidRDefault="00F30F9B" w:rsidP="005A66FD">
      <w:pPr>
        <w:jc w:val="both"/>
        <w:rPr>
          <w:rFonts w:ascii="Simplified Arabic" w:hAnsi="Simplified Arabic" w:cs="Simplified Arabic"/>
          <w:sz w:val="32"/>
          <w:szCs w:val="32"/>
          <w:rtl/>
          <w:lang w:val="fr-FR" w:bidi="ar-DZ"/>
        </w:rPr>
      </w:pPr>
      <w:r w:rsidRPr="00656530">
        <w:rPr>
          <w:rFonts w:ascii="Simplified Arabic" w:hAnsi="Simplified Arabic" w:cs="Simplified Arabic" w:hint="cs"/>
          <w:b/>
          <w:bCs/>
          <w:sz w:val="32"/>
          <w:szCs w:val="32"/>
          <w:rtl/>
          <w:lang w:val="fr-FR" w:bidi="ar-DZ"/>
        </w:rPr>
        <w:t>العنصر الثاني:</w:t>
      </w:r>
      <w:r>
        <w:rPr>
          <w:rFonts w:ascii="Simplified Arabic" w:hAnsi="Simplified Arabic" w:cs="Simplified Arabic" w:hint="cs"/>
          <w:sz w:val="32"/>
          <w:szCs w:val="32"/>
          <w:rtl/>
          <w:lang w:val="fr-FR" w:bidi="ar-DZ"/>
        </w:rPr>
        <w:t xml:space="preserve"> الجانب الابتكاري للمشروع في حدود 25</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إذن هذه المشاريع ما تختلف عن المشاريع النمطية هي أنه يجب أن يحتوي على الجانب الابتكاري هذا الابتكار يمكن أن يكون في منتوج أو في مخرجات المنتوج في حد ذاته كما يمكن أن يكون في طريقة الإنتاج أو في طريقة تقديم الخدمة.</w:t>
      </w:r>
    </w:p>
    <w:p w:rsidR="00F30F9B" w:rsidRDefault="00F30F9B" w:rsidP="005A66FD">
      <w:pPr>
        <w:jc w:val="both"/>
        <w:rPr>
          <w:rFonts w:ascii="Simplified Arabic" w:hAnsi="Simplified Arabic" w:cs="Simplified Arabic"/>
          <w:sz w:val="32"/>
          <w:szCs w:val="32"/>
          <w:rtl/>
          <w:lang w:val="fr-FR" w:bidi="ar-DZ"/>
        </w:rPr>
      </w:pPr>
      <w:r w:rsidRPr="00656530">
        <w:rPr>
          <w:rFonts w:ascii="Simplified Arabic" w:hAnsi="Simplified Arabic" w:cs="Simplified Arabic" w:hint="cs"/>
          <w:b/>
          <w:bCs/>
          <w:sz w:val="32"/>
          <w:szCs w:val="32"/>
          <w:rtl/>
          <w:lang w:val="fr-FR" w:bidi="ar-DZ"/>
        </w:rPr>
        <w:t>العنصر الثالث</w:t>
      </w:r>
      <w:r>
        <w:rPr>
          <w:rFonts w:ascii="Simplified Arabic" w:hAnsi="Simplified Arabic" w:cs="Simplified Arabic" w:hint="cs"/>
          <w:sz w:val="32"/>
          <w:szCs w:val="32"/>
          <w:rtl/>
          <w:lang w:val="fr-FR" w:bidi="ar-DZ"/>
        </w:rPr>
        <w:t>: صحة نموذج العمل التجاري 30</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xml:space="preserve"> هو ما يتعلق بالجدوى الاقتصادية في السوق.</w:t>
      </w:r>
    </w:p>
    <w:p w:rsidR="00725436" w:rsidRDefault="00F30F9B" w:rsidP="005A66FD">
      <w:pPr>
        <w:jc w:val="both"/>
        <w:rPr>
          <w:rFonts w:ascii="Simplified Arabic" w:hAnsi="Simplified Arabic" w:cs="Simplified Arabic"/>
          <w:sz w:val="32"/>
          <w:szCs w:val="32"/>
          <w:rtl/>
          <w:lang w:val="fr-FR" w:bidi="ar-DZ"/>
        </w:rPr>
      </w:pPr>
      <w:r w:rsidRPr="00656530">
        <w:rPr>
          <w:rFonts w:ascii="Simplified Arabic" w:hAnsi="Simplified Arabic" w:cs="Simplified Arabic" w:hint="cs"/>
          <w:b/>
          <w:bCs/>
          <w:sz w:val="32"/>
          <w:szCs w:val="32"/>
          <w:rtl/>
          <w:lang w:val="fr-FR" w:bidi="ar-DZ"/>
        </w:rPr>
        <w:t>العنصر الرابع:</w:t>
      </w:r>
      <w:r>
        <w:rPr>
          <w:rFonts w:ascii="Simplified Arabic" w:hAnsi="Simplified Arabic" w:cs="Simplified Arabic" w:hint="cs"/>
          <w:sz w:val="32"/>
          <w:szCs w:val="32"/>
          <w:rtl/>
          <w:lang w:val="fr-FR" w:bidi="ar-DZ"/>
        </w:rPr>
        <w:t xml:space="preserve"> الوصول إلى النموذج الأولي 25</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يجب التوصل إلى انجاز نموذج أو تصميم نموذج لأنه بتصميم النموذج يكون مؤهل للطلب وسم علامة المشروع</w:t>
      </w:r>
      <w:r w:rsidR="00EF7D5B">
        <w:rPr>
          <w:rFonts w:ascii="Simplified Arabic" w:hAnsi="Simplified Arabic" w:cs="Simplified Arabic" w:hint="cs"/>
          <w:sz w:val="32"/>
          <w:szCs w:val="32"/>
          <w:rtl/>
          <w:lang w:val="fr-FR" w:bidi="ar-DZ"/>
        </w:rPr>
        <w:t xml:space="preserve"> مبتكر لآبل.</w:t>
      </w:r>
      <w:r w:rsidR="00BD5B86">
        <w:rPr>
          <w:rStyle w:val="Appelnotedebasdep"/>
          <w:rFonts w:ascii="Simplified Arabic" w:hAnsi="Simplified Arabic"/>
          <w:sz w:val="32"/>
          <w:szCs w:val="32"/>
          <w:rtl/>
          <w:lang w:val="fr-FR" w:bidi="ar-DZ"/>
        </w:rPr>
        <w:footnoteReference w:id="43"/>
      </w:r>
      <w:r>
        <w:rPr>
          <w:rFonts w:ascii="Simplified Arabic" w:hAnsi="Simplified Arabic" w:cs="Simplified Arabic" w:hint="cs"/>
          <w:sz w:val="32"/>
          <w:szCs w:val="32"/>
          <w:rtl/>
          <w:lang w:val="fr-FR" w:bidi="ar-DZ"/>
        </w:rPr>
        <w:t xml:space="preserve"> </w:t>
      </w:r>
    </w:p>
    <w:p w:rsidR="009E297A" w:rsidRPr="00656530" w:rsidRDefault="00725436" w:rsidP="005A66FD">
      <w:pPr>
        <w:jc w:val="both"/>
        <w:rPr>
          <w:rFonts w:ascii="Simplified Arabic" w:hAnsi="Simplified Arabic" w:cs="Simplified Arabic"/>
          <w:b/>
          <w:bCs/>
          <w:sz w:val="32"/>
          <w:szCs w:val="32"/>
          <w:rtl/>
          <w:lang w:val="fr-FR" w:bidi="ar-DZ"/>
        </w:rPr>
      </w:pPr>
      <w:r w:rsidRPr="00656530">
        <w:rPr>
          <w:rFonts w:ascii="Simplified Arabic" w:hAnsi="Simplified Arabic" w:cs="Simplified Arabic" w:hint="cs"/>
          <w:b/>
          <w:bCs/>
          <w:sz w:val="32"/>
          <w:szCs w:val="32"/>
          <w:rtl/>
          <w:lang w:val="fr-FR" w:bidi="ar-DZ"/>
        </w:rPr>
        <w:t xml:space="preserve">النموذج الأولي: </w:t>
      </w:r>
      <w:r w:rsidR="005A66FD" w:rsidRPr="00656530">
        <w:rPr>
          <w:rFonts w:ascii="Simplified Arabic" w:hAnsi="Simplified Arabic" w:cs="Simplified Arabic" w:hint="cs"/>
          <w:b/>
          <w:bCs/>
          <w:sz w:val="32"/>
          <w:szCs w:val="32"/>
          <w:rtl/>
          <w:lang w:val="fr-FR" w:bidi="ar-DZ"/>
        </w:rPr>
        <w:t xml:space="preserve">   </w:t>
      </w:r>
      <w:r w:rsidR="00072C95" w:rsidRPr="00656530">
        <w:rPr>
          <w:rFonts w:ascii="Simplified Arabic" w:hAnsi="Simplified Arabic" w:cs="Simplified Arabic" w:hint="cs"/>
          <w:b/>
          <w:bCs/>
          <w:sz w:val="32"/>
          <w:szCs w:val="32"/>
          <w:rtl/>
          <w:lang w:val="fr-FR" w:bidi="ar-DZ"/>
        </w:rPr>
        <w:t xml:space="preserve"> </w:t>
      </w:r>
      <w:r w:rsidR="00381B86" w:rsidRPr="00656530">
        <w:rPr>
          <w:rFonts w:ascii="Simplified Arabic" w:hAnsi="Simplified Arabic" w:cs="Simplified Arabic" w:hint="cs"/>
          <w:b/>
          <w:bCs/>
          <w:sz w:val="32"/>
          <w:szCs w:val="32"/>
          <w:rtl/>
          <w:lang w:val="fr-FR" w:bidi="ar-DZ"/>
        </w:rPr>
        <w:t xml:space="preserve"> </w:t>
      </w:r>
    </w:p>
    <w:p w:rsidR="00725436" w:rsidRDefault="00725436" w:rsidP="00725436">
      <w:pPr>
        <w:jc w:val="both"/>
        <w:rPr>
          <w:rFonts w:ascii="Simplified Arabic" w:hAnsi="Simplified Arabic" w:cs="Simplified Arabic"/>
          <w:sz w:val="32"/>
          <w:szCs w:val="32"/>
          <w:rtl/>
          <w:lang w:val="fr-FR" w:bidi="ar-DZ"/>
        </w:rPr>
      </w:pPr>
      <w:r w:rsidRPr="00725436">
        <w:rPr>
          <w:rFonts w:ascii="Simplified Arabic" w:hAnsi="Simplified Arabic" w:cs="Simplified Arabic" w:hint="cs"/>
          <w:sz w:val="32"/>
          <w:szCs w:val="32"/>
          <w:rtl/>
          <w:lang w:val="fr-FR" w:bidi="ar-DZ"/>
        </w:rPr>
        <w:t>لا يشترط فيه الصيغة النهائية</w:t>
      </w:r>
      <w:r>
        <w:rPr>
          <w:rFonts w:ascii="Simplified Arabic" w:hAnsi="Simplified Arabic" w:cs="Simplified Arabic" w:hint="cs"/>
          <w:sz w:val="32"/>
          <w:szCs w:val="32"/>
          <w:rtl/>
          <w:lang w:val="fr-FR" w:bidi="ar-DZ"/>
        </w:rPr>
        <w:t xml:space="preserve"> من ناحية التصميم والحجم وغيرها ولكن نموذج تصوري فقط، يكون عمل لاختبار فكرة النموذج على أنه يعمل حسب ما كان مدروس.</w:t>
      </w:r>
    </w:p>
    <w:p w:rsidR="00725436" w:rsidRDefault="00725436" w:rsidP="00725436">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إذن الطالب الذي يستوفي هذه الشروط أو العناصر سيتحصل في نهاية السنة على 100 </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xml:space="preserve"> من التقييم.</w:t>
      </w:r>
    </w:p>
    <w:p w:rsidR="00725436" w:rsidRPr="00725436" w:rsidRDefault="00725436" w:rsidP="00725436">
      <w:pPr>
        <w:jc w:val="both"/>
        <w:rPr>
          <w:rFonts w:ascii="Simplified Arabic" w:hAnsi="Simplified Arabic" w:cs="Simplified Arabic"/>
          <w:b/>
          <w:bCs/>
          <w:sz w:val="32"/>
          <w:szCs w:val="32"/>
          <w:rtl/>
          <w:lang w:val="fr-FR" w:bidi="ar-DZ"/>
        </w:rPr>
      </w:pPr>
      <w:r w:rsidRPr="00725436">
        <w:rPr>
          <w:rFonts w:ascii="Simplified Arabic" w:hAnsi="Simplified Arabic" w:cs="Simplified Arabic" w:hint="cs"/>
          <w:b/>
          <w:bCs/>
          <w:sz w:val="32"/>
          <w:szCs w:val="32"/>
          <w:rtl/>
          <w:lang w:val="fr-FR" w:bidi="ar-DZ"/>
        </w:rPr>
        <w:t>ملاحظة:</w:t>
      </w:r>
    </w:p>
    <w:p w:rsidR="00725436" w:rsidRDefault="00725436" w:rsidP="00725436">
      <w:pPr>
        <w:pStyle w:val="Paragraphedeliste"/>
        <w:numPr>
          <w:ilvl w:val="0"/>
          <w:numId w:val="26"/>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حصول المشروع على وسم "لآبل مشروع مبتكر" يعني حصول فريق العمل عل مجموع نقاط التقييم الأربعة 100</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w:t>
      </w:r>
    </w:p>
    <w:p w:rsidR="00D955A3" w:rsidRDefault="00725436" w:rsidP="00725436">
      <w:pPr>
        <w:pStyle w:val="Paragraphedeliste"/>
        <w:numPr>
          <w:ilvl w:val="0"/>
          <w:numId w:val="26"/>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لا يتم عرض </w:t>
      </w:r>
      <w:proofErr w:type="spellStart"/>
      <w:r>
        <w:rPr>
          <w:rFonts w:ascii="Simplified Arabic" w:hAnsi="Simplified Arabic" w:cs="Simplified Arabic" w:hint="cs"/>
          <w:sz w:val="32"/>
          <w:szCs w:val="32"/>
          <w:rtl/>
          <w:lang w:val="fr-FR" w:bidi="ar-DZ"/>
        </w:rPr>
        <w:t>النشروع</w:t>
      </w:r>
      <w:proofErr w:type="spellEnd"/>
      <w:r>
        <w:rPr>
          <w:rFonts w:ascii="Simplified Arabic" w:hAnsi="Simplified Arabic" w:cs="Simplified Arabic" w:hint="cs"/>
          <w:sz w:val="32"/>
          <w:szCs w:val="32"/>
          <w:rtl/>
          <w:lang w:val="fr-FR" w:bidi="ar-DZ"/>
        </w:rPr>
        <w:t xml:space="preserve"> للمناقشة قبل حصوله على ترخيص من مركز الدعم التكنولوجي والابتكار </w:t>
      </w:r>
      <w:r>
        <w:rPr>
          <w:rFonts w:ascii="Simplified Arabic" w:hAnsi="Simplified Arabic" w:cs="Simplified Arabic"/>
          <w:sz w:val="32"/>
          <w:szCs w:val="32"/>
          <w:lang w:val="fr-FR" w:bidi="ar-DZ"/>
        </w:rPr>
        <w:t>cati</w:t>
      </w:r>
      <w:r>
        <w:rPr>
          <w:rFonts w:ascii="Simplified Arabic" w:hAnsi="Simplified Arabic" w:cs="Simplified Arabic" w:hint="cs"/>
          <w:sz w:val="32"/>
          <w:szCs w:val="32"/>
          <w:rtl/>
          <w:lang w:val="fr-FR" w:bidi="ar-DZ"/>
        </w:rPr>
        <w:t xml:space="preserve"> وحصوله على رقم الإيداع في الجهات المعنية بالحماية </w:t>
      </w:r>
      <w:proofErr w:type="spellStart"/>
      <w:r>
        <w:rPr>
          <w:rFonts w:ascii="Simplified Arabic" w:hAnsi="Simplified Arabic" w:cs="Simplified Arabic"/>
          <w:sz w:val="32"/>
          <w:szCs w:val="32"/>
          <w:lang w:val="fr-FR" w:bidi="ar-DZ"/>
        </w:rPr>
        <w:t>napi-onda</w:t>
      </w:r>
      <w:proofErr w:type="spellEnd"/>
      <w:r>
        <w:rPr>
          <w:rFonts w:ascii="Simplified Arabic" w:hAnsi="Simplified Arabic" w:cs="Simplified Arabic" w:hint="cs"/>
          <w:sz w:val="32"/>
          <w:szCs w:val="32"/>
          <w:rtl/>
          <w:lang w:val="fr-FR" w:bidi="ar-DZ"/>
        </w:rPr>
        <w:t xml:space="preserve"> إن كان المشروع</w:t>
      </w:r>
      <w:r w:rsidR="00D955A3">
        <w:rPr>
          <w:rFonts w:ascii="Simplified Arabic" w:hAnsi="Simplified Arabic" w:cs="Simplified Arabic" w:hint="cs"/>
          <w:sz w:val="32"/>
          <w:szCs w:val="32"/>
          <w:rtl/>
          <w:lang w:val="fr-FR" w:bidi="ar-DZ"/>
        </w:rPr>
        <w:t xml:space="preserve"> فيه تحسين لمنتج قائم أو ابتكار.</w:t>
      </w:r>
    </w:p>
    <w:p w:rsidR="00D955A3" w:rsidRPr="00656530" w:rsidRDefault="00D955A3" w:rsidP="00D955A3">
      <w:pPr>
        <w:jc w:val="both"/>
        <w:rPr>
          <w:rFonts w:ascii="Simplified Arabic" w:hAnsi="Simplified Arabic" w:cs="Simplified Arabic"/>
          <w:b/>
          <w:bCs/>
          <w:sz w:val="32"/>
          <w:szCs w:val="32"/>
          <w:rtl/>
          <w:lang w:val="fr-FR" w:bidi="ar-DZ"/>
        </w:rPr>
      </w:pPr>
      <w:r w:rsidRPr="00656530">
        <w:rPr>
          <w:rFonts w:ascii="Simplified Arabic" w:hAnsi="Simplified Arabic" w:cs="Simplified Arabic" w:hint="cs"/>
          <w:b/>
          <w:bCs/>
          <w:sz w:val="32"/>
          <w:szCs w:val="32"/>
          <w:rtl/>
          <w:lang w:val="fr-FR" w:bidi="ar-DZ"/>
        </w:rPr>
        <w:t>سابعا: الشهادة</w:t>
      </w:r>
    </w:p>
    <w:p w:rsidR="00A2591E" w:rsidRDefault="00A2591E" w:rsidP="00D955A3">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يتم الحفاظ على نمط الشهادة الأساسية (ليسانس، ماستر، مهندس، دكتوراه) مع تقييم شهادة فرعية تكون على شكل:</w:t>
      </w:r>
    </w:p>
    <w:p w:rsidR="00A2591E" w:rsidRDefault="00A2591E" w:rsidP="00A2591E">
      <w:pPr>
        <w:pStyle w:val="Paragraphedeliste"/>
        <w:numPr>
          <w:ilvl w:val="0"/>
          <w:numId w:val="27"/>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شهادة مؤسسة ناشئة مشتركة تحت اشراف مع ذكر الدورات اختراع التدريبية في مروع مذكرة تخرج مؤسسة ناشئة، مذكرة تخرج، براءة.</w:t>
      </w:r>
    </w:p>
    <w:p w:rsidR="00A2591E" w:rsidRDefault="00A2591E" w:rsidP="00A2591E">
      <w:pPr>
        <w:pStyle w:val="Paragraphedeliste"/>
        <w:numPr>
          <w:ilvl w:val="0"/>
          <w:numId w:val="27"/>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ملحق بالشهادة مفصل يشرح تكوين الطالب في مشروع تخرج مؤسسة ناشئة، مذكرة تخرج، براءة اختراع.</w:t>
      </w:r>
    </w:p>
    <w:p w:rsidR="00A2591E" w:rsidRDefault="00A2591E" w:rsidP="00A2591E">
      <w:pPr>
        <w:pStyle w:val="Paragraphedeliste"/>
        <w:numPr>
          <w:ilvl w:val="0"/>
          <w:numId w:val="27"/>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يتم المصادقة على الشهادة الأساسية (ليسانس، ماستر، مهندس، دكتوراه) وفق الطريقة المعمول بها سابقا.</w:t>
      </w:r>
    </w:p>
    <w:p w:rsidR="00950FB0" w:rsidRDefault="00A2591E" w:rsidP="00A2591E">
      <w:pPr>
        <w:pStyle w:val="Paragraphedeliste"/>
        <w:numPr>
          <w:ilvl w:val="0"/>
          <w:numId w:val="27"/>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يتم المصادقة على الشهادة الفرعية (شهادة مشاركة، الملحق) من طرف عميد الكلية ومدير الحاضنة ومدير الجامعة</w:t>
      </w:r>
      <w:r w:rsidR="002075B5">
        <w:rPr>
          <w:rStyle w:val="Appelnotedebasdep"/>
          <w:rFonts w:ascii="Simplified Arabic" w:hAnsi="Simplified Arabic"/>
          <w:sz w:val="32"/>
          <w:szCs w:val="32"/>
          <w:rtl/>
          <w:lang w:val="fr-FR" w:bidi="ar-DZ"/>
        </w:rPr>
        <w:footnoteReference w:id="44"/>
      </w:r>
      <w:r>
        <w:rPr>
          <w:rFonts w:ascii="Simplified Arabic" w:hAnsi="Simplified Arabic" w:cs="Simplified Arabic" w:hint="cs"/>
          <w:sz w:val="32"/>
          <w:szCs w:val="32"/>
          <w:rtl/>
          <w:lang w:val="fr-FR" w:bidi="ar-DZ"/>
        </w:rPr>
        <w:t>.</w:t>
      </w:r>
    </w:p>
    <w:p w:rsidR="00950FB0" w:rsidRPr="00950FB0" w:rsidRDefault="00950FB0" w:rsidP="00950FB0">
      <w:pPr>
        <w:jc w:val="both"/>
        <w:rPr>
          <w:rFonts w:ascii="Simplified Arabic" w:hAnsi="Simplified Arabic" w:cs="Simplified Arabic"/>
          <w:b/>
          <w:bCs/>
          <w:sz w:val="32"/>
          <w:szCs w:val="32"/>
          <w:rtl/>
          <w:lang w:val="fr-FR" w:bidi="ar-DZ"/>
        </w:rPr>
      </w:pPr>
      <w:r w:rsidRPr="00950FB0">
        <w:rPr>
          <w:rFonts w:ascii="Simplified Arabic" w:hAnsi="Simplified Arabic" w:cs="Simplified Arabic" w:hint="cs"/>
          <w:b/>
          <w:bCs/>
          <w:sz w:val="32"/>
          <w:szCs w:val="32"/>
          <w:rtl/>
          <w:lang w:val="fr-FR" w:bidi="ar-DZ"/>
        </w:rPr>
        <w:t>الفرع الثاني: التحسيس والتدريب: وهو جانب يتعلق بالجامعة وحاضنات الأعمال</w:t>
      </w:r>
    </w:p>
    <w:p w:rsidR="00950FB0" w:rsidRPr="00950FB0" w:rsidRDefault="00950FB0" w:rsidP="00950FB0">
      <w:pPr>
        <w:jc w:val="both"/>
        <w:rPr>
          <w:rFonts w:ascii="Simplified Arabic" w:hAnsi="Simplified Arabic" w:cs="Simplified Arabic"/>
          <w:b/>
          <w:bCs/>
          <w:sz w:val="32"/>
          <w:szCs w:val="32"/>
          <w:rtl/>
          <w:lang w:val="fr-FR" w:bidi="ar-DZ"/>
        </w:rPr>
      </w:pPr>
      <w:r w:rsidRPr="00950FB0">
        <w:rPr>
          <w:rFonts w:ascii="Simplified Arabic" w:hAnsi="Simplified Arabic" w:cs="Simplified Arabic" w:hint="cs"/>
          <w:b/>
          <w:bCs/>
          <w:sz w:val="32"/>
          <w:szCs w:val="32"/>
          <w:rtl/>
          <w:lang w:val="fr-FR" w:bidi="ar-DZ"/>
        </w:rPr>
        <w:t>أولا: التحسيس</w:t>
      </w:r>
    </w:p>
    <w:p w:rsidR="005942C4"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النشر الموسع والتسويق للمشروع خاصة في صفحات التواصل الاجتماعي والمواقع الالكترونية مع ضرورة امتلاك كل المؤسسات الجامعية وحاضنات الأعمال لصفحات التواصل الاجتماعي والحرص على تفاعلها.</w:t>
      </w:r>
    </w:p>
    <w:p w:rsidR="005942C4"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تنظيم أيام إعلامية على مستوى الكليات والمعاهد بحضور كل الفاعلين في المشروع (طلبة، مشرفين، مدربين، مسؤولي التخصصات...الخ).</w:t>
      </w:r>
    </w:p>
    <w:p w:rsidR="005942C4"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الاستعانة بالوسائل الجماهرية على غرار الإذاعات المحلية.</w:t>
      </w:r>
    </w:p>
    <w:p w:rsidR="005942C4"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عرض التجارب الناجحة خاصة للطلبة السابقين.</w:t>
      </w:r>
    </w:p>
    <w:p w:rsidR="005942C4"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الأبواب المفتوحة وكل نشاط من شأنه يخدم المشروع.</w:t>
      </w:r>
    </w:p>
    <w:p w:rsidR="005942C4"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تسجيل مقطع فيديو تحفيزي ينشر في صفحات التواصل والمواقع الالكترونية للمؤسسات الجامعية.</w:t>
      </w:r>
    </w:p>
    <w:p w:rsidR="005942C4" w:rsidRPr="005942C4" w:rsidRDefault="005942C4" w:rsidP="005942C4">
      <w:pPr>
        <w:jc w:val="both"/>
        <w:rPr>
          <w:rFonts w:ascii="Simplified Arabic" w:hAnsi="Simplified Arabic" w:cs="Simplified Arabic"/>
          <w:b/>
          <w:bCs/>
          <w:sz w:val="32"/>
          <w:szCs w:val="32"/>
          <w:rtl/>
          <w:lang w:val="fr-FR" w:bidi="ar-DZ"/>
        </w:rPr>
      </w:pPr>
      <w:r w:rsidRPr="005942C4">
        <w:rPr>
          <w:rFonts w:ascii="Simplified Arabic" w:hAnsi="Simplified Arabic" w:cs="Simplified Arabic" w:hint="cs"/>
          <w:b/>
          <w:bCs/>
          <w:sz w:val="32"/>
          <w:szCs w:val="32"/>
          <w:rtl/>
          <w:lang w:val="fr-FR" w:bidi="ar-DZ"/>
        </w:rPr>
        <w:t>ثانيا: المدربين</w:t>
      </w:r>
    </w:p>
    <w:p w:rsidR="00BF79DB" w:rsidRDefault="005942C4"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يتم اعداد برنامج </w:t>
      </w:r>
      <w:r w:rsidR="00BF79DB">
        <w:rPr>
          <w:rFonts w:ascii="Simplified Arabic" w:hAnsi="Simplified Arabic" w:cs="Simplified Arabic" w:hint="cs"/>
          <w:sz w:val="32"/>
          <w:szCs w:val="32"/>
          <w:rtl/>
          <w:lang w:val="fr-FR" w:bidi="ar-DZ"/>
        </w:rPr>
        <w:t>لتدريب المدربين ومحاولة تنميط الدورات التدريبية.</w:t>
      </w:r>
    </w:p>
    <w:p w:rsidR="00BF79DB" w:rsidRDefault="00BF79DB" w:rsidP="005942C4">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منح امتيازات تحفيزية لأساتذة المدربين تشجيعا لمشاركتهم في البرنامج</w:t>
      </w:r>
    </w:p>
    <w:p w:rsidR="00BF79DB" w:rsidRDefault="00BF79DB" w:rsidP="00BF79DB">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تشجيع الحركية للأساتذة المدربين بين المؤسسات الجامعية</w:t>
      </w:r>
    </w:p>
    <w:p w:rsidR="001F0780" w:rsidRDefault="001F0780" w:rsidP="00BF79DB">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الاستعانة بالخبراء من خارج الجامعة وتحديد آلية تضمين جهودهم.</w:t>
      </w:r>
    </w:p>
    <w:p w:rsidR="001F0780" w:rsidRDefault="001F0780" w:rsidP="00BF79DB">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تجهيز أدوات التدريب والحقائب التدريبية اللازمة (أدوات التدريب).</w:t>
      </w:r>
    </w:p>
    <w:p w:rsidR="001F0780" w:rsidRPr="001F0780" w:rsidRDefault="001F0780" w:rsidP="001F0780">
      <w:pPr>
        <w:jc w:val="both"/>
        <w:rPr>
          <w:rFonts w:ascii="Simplified Arabic" w:hAnsi="Simplified Arabic" w:cs="Simplified Arabic"/>
          <w:b/>
          <w:bCs/>
          <w:sz w:val="32"/>
          <w:szCs w:val="32"/>
          <w:rtl/>
          <w:lang w:val="fr-FR" w:bidi="ar-DZ"/>
        </w:rPr>
      </w:pPr>
      <w:r w:rsidRPr="001F0780">
        <w:rPr>
          <w:rFonts w:ascii="Simplified Arabic" w:hAnsi="Simplified Arabic" w:cs="Simplified Arabic" w:hint="cs"/>
          <w:b/>
          <w:bCs/>
          <w:sz w:val="32"/>
          <w:szCs w:val="32"/>
          <w:rtl/>
          <w:lang w:val="fr-FR" w:bidi="ar-DZ"/>
        </w:rPr>
        <w:t>ثالثا: البرنامج التدريبي ومحتوى الدورات:</w:t>
      </w:r>
    </w:p>
    <w:p w:rsidR="001F0780" w:rsidRDefault="001F0780" w:rsidP="001F0780">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دورات في مخطط الأعمال </w:t>
      </w:r>
      <w:r>
        <w:rPr>
          <w:rFonts w:ascii="Simplified Arabic" w:hAnsi="Simplified Arabic" w:cs="Simplified Arabic"/>
          <w:sz w:val="32"/>
          <w:szCs w:val="32"/>
          <w:lang w:val="fr-FR" w:bidi="ar-DZ"/>
        </w:rPr>
        <w:t>BMC</w:t>
      </w:r>
      <w:r>
        <w:rPr>
          <w:rFonts w:ascii="Simplified Arabic" w:hAnsi="Simplified Arabic" w:cs="Simplified Arabic" w:hint="cs"/>
          <w:sz w:val="32"/>
          <w:szCs w:val="32"/>
          <w:rtl/>
          <w:lang w:val="fr-FR" w:bidi="ar-DZ"/>
        </w:rPr>
        <w:t xml:space="preserve"> ، ومهارات الاتصال والالقاء، الذكاء الاصطناعي التسويق الرقمي.</w:t>
      </w:r>
    </w:p>
    <w:p w:rsidR="001F0780" w:rsidRDefault="001F0780" w:rsidP="001F0780">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تنميط محتوى التدريب على كل الحاضنات.</w:t>
      </w:r>
    </w:p>
    <w:p w:rsidR="00C65D7A" w:rsidRDefault="001F0780" w:rsidP="00402D3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إمكانية الاستعانة بتقنية الموك </w:t>
      </w:r>
      <w:r>
        <w:rPr>
          <w:rFonts w:ascii="Simplified Arabic" w:hAnsi="Simplified Arabic" w:cs="Simplified Arabic"/>
          <w:sz w:val="32"/>
          <w:szCs w:val="32"/>
          <w:lang w:val="fr-FR" w:bidi="ar-DZ"/>
        </w:rPr>
        <w:t>MOOC</w:t>
      </w:r>
      <w:r>
        <w:rPr>
          <w:rFonts w:ascii="Simplified Arabic" w:hAnsi="Simplified Arabic" w:cs="Simplified Arabic" w:hint="cs"/>
          <w:sz w:val="32"/>
          <w:szCs w:val="32"/>
          <w:rtl/>
          <w:lang w:val="fr-FR" w:bidi="ar-DZ"/>
        </w:rPr>
        <w:t xml:space="preserve"> لإتاحة المحتوى الأكبر عدد من المستهدفين.</w:t>
      </w:r>
      <w:r w:rsidR="00A2591E" w:rsidRPr="001F0780">
        <w:rPr>
          <w:rFonts w:ascii="Simplified Arabic" w:hAnsi="Simplified Arabic" w:cs="Simplified Arabic" w:hint="cs"/>
          <w:sz w:val="32"/>
          <w:szCs w:val="32"/>
          <w:rtl/>
          <w:lang w:val="fr-FR" w:bidi="ar-DZ"/>
        </w:rPr>
        <w:t xml:space="preserve"> </w:t>
      </w:r>
      <w:r w:rsidR="00725436" w:rsidRPr="001F0780">
        <w:rPr>
          <w:rFonts w:ascii="Simplified Arabic" w:hAnsi="Simplified Arabic" w:cs="Simplified Arabic" w:hint="cs"/>
          <w:sz w:val="32"/>
          <w:szCs w:val="32"/>
          <w:rtl/>
          <w:lang w:val="fr-FR" w:bidi="ar-DZ"/>
        </w:rPr>
        <w:t xml:space="preserve"> </w:t>
      </w:r>
    </w:p>
    <w:p w:rsidR="00A61927" w:rsidRPr="00A61927" w:rsidRDefault="00A61927" w:rsidP="00A61927">
      <w:pPr>
        <w:jc w:val="both"/>
        <w:rPr>
          <w:rFonts w:ascii="Simplified Arabic" w:hAnsi="Simplified Arabic" w:cs="Simplified Arabic"/>
          <w:b/>
          <w:bCs/>
          <w:sz w:val="32"/>
          <w:szCs w:val="32"/>
          <w:rtl/>
          <w:lang w:val="fr-FR" w:bidi="ar-DZ"/>
        </w:rPr>
      </w:pPr>
      <w:r w:rsidRPr="00A61927">
        <w:rPr>
          <w:rFonts w:ascii="Simplified Arabic" w:hAnsi="Simplified Arabic" w:cs="Simplified Arabic" w:hint="cs"/>
          <w:b/>
          <w:bCs/>
          <w:sz w:val="32"/>
          <w:szCs w:val="32"/>
          <w:rtl/>
          <w:lang w:val="fr-FR" w:bidi="ar-DZ"/>
        </w:rPr>
        <w:t>فضاءات العمل الجماعي:</w:t>
      </w:r>
    </w:p>
    <w:p w:rsidR="00A61927" w:rsidRPr="00A61927" w:rsidRDefault="00A61927" w:rsidP="00A61927">
      <w:pPr>
        <w:jc w:val="both"/>
        <w:rPr>
          <w:rFonts w:ascii="Simplified Arabic" w:hAnsi="Simplified Arabic" w:cs="Simplified Arabic"/>
          <w:b/>
          <w:bCs/>
          <w:sz w:val="32"/>
          <w:szCs w:val="32"/>
          <w:rtl/>
          <w:lang w:val="fr-FR" w:bidi="ar-DZ"/>
        </w:rPr>
      </w:pPr>
      <w:r w:rsidRPr="00A61927">
        <w:rPr>
          <w:rFonts w:ascii="Simplified Arabic" w:hAnsi="Simplified Arabic" w:cs="Simplified Arabic" w:hint="cs"/>
          <w:b/>
          <w:bCs/>
          <w:sz w:val="32"/>
          <w:szCs w:val="32"/>
          <w:rtl/>
          <w:lang w:val="fr-FR" w:bidi="ar-DZ"/>
        </w:rPr>
        <w:t>الفرع الثالث: العلاقة مع المحيط الخارجي</w:t>
      </w:r>
    </w:p>
    <w:p w:rsidR="00A61927" w:rsidRDefault="00A61927" w:rsidP="00A61927">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أولا: الزيارات الميدانية: كيفية جعله أداة من أدوات القرار الوزاري 1275</w:t>
      </w:r>
    </w:p>
    <w:p w:rsidR="00A61927" w:rsidRDefault="00A61927" w:rsidP="00A61927">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تفعيل دور مكتب الربط بين المؤسسة والجامعة </w:t>
      </w:r>
      <w:r>
        <w:rPr>
          <w:rFonts w:ascii="Simplified Arabic" w:hAnsi="Simplified Arabic" w:cs="Simplified Arabic"/>
          <w:sz w:val="32"/>
          <w:szCs w:val="32"/>
          <w:lang w:val="fr-FR" w:bidi="ar-DZ"/>
        </w:rPr>
        <w:t>BLUE</w:t>
      </w:r>
      <w:r>
        <w:rPr>
          <w:rFonts w:ascii="Simplified Arabic" w:hAnsi="Simplified Arabic" w:cs="Simplified Arabic" w:hint="cs"/>
          <w:sz w:val="32"/>
          <w:szCs w:val="32"/>
          <w:rtl/>
          <w:lang w:val="fr-FR" w:bidi="ar-DZ"/>
        </w:rPr>
        <w:t xml:space="preserve"> </w:t>
      </w:r>
      <w:r w:rsidR="0047728C">
        <w:rPr>
          <w:rFonts w:ascii="Simplified Arabic" w:hAnsi="Simplified Arabic" w:cs="Simplified Arabic" w:hint="cs"/>
          <w:sz w:val="32"/>
          <w:szCs w:val="32"/>
          <w:rtl/>
          <w:lang w:val="fr-FR" w:bidi="ar-DZ"/>
        </w:rPr>
        <w:t>ومكتب قدماء الطلبة مع الحرص على توقيع اتفاقيات ولاء رمزية معهم (الطلبة المتخرجين في السنوات السابقة)</w:t>
      </w:r>
    </w:p>
    <w:p w:rsidR="0047728C" w:rsidRDefault="0047728C" w:rsidP="00A61927">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الحرص على توقيع اتفاقيات تعاون وشراكة مع مؤسسات وهيئات تلتزم فعليا برعاية مختلف نشاطات الحاضنة وتلتزم باستقطاب الطلبة المتخرجين وابرام اتفاقيات معهم.</w:t>
      </w:r>
    </w:p>
    <w:p w:rsidR="008A70DD" w:rsidRDefault="00F67734" w:rsidP="008A70D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تتك</w:t>
      </w:r>
      <w:r w:rsidR="0047728C">
        <w:rPr>
          <w:rFonts w:ascii="Simplified Arabic" w:hAnsi="Simplified Arabic" w:cs="Simplified Arabic" w:hint="cs"/>
          <w:sz w:val="32"/>
          <w:szCs w:val="32"/>
          <w:rtl/>
          <w:lang w:val="fr-FR" w:bidi="ar-DZ"/>
        </w:rPr>
        <w:t>فل المؤسسة الجامعية</w:t>
      </w:r>
      <w:r>
        <w:rPr>
          <w:rFonts w:ascii="Simplified Arabic" w:hAnsi="Simplified Arabic" w:cs="Simplified Arabic" w:hint="cs"/>
          <w:sz w:val="32"/>
          <w:szCs w:val="32"/>
          <w:rtl/>
          <w:lang w:val="fr-FR" w:bidi="ar-DZ"/>
        </w:rPr>
        <w:t xml:space="preserve"> </w:t>
      </w:r>
      <w:r w:rsidR="008A70DD">
        <w:rPr>
          <w:rFonts w:ascii="Simplified Arabic" w:hAnsi="Simplified Arabic" w:cs="Simplified Arabic" w:hint="cs"/>
          <w:sz w:val="32"/>
          <w:szCs w:val="32"/>
          <w:rtl/>
          <w:lang w:val="fr-FR" w:bidi="ar-DZ"/>
        </w:rPr>
        <w:t>بتنظيم زيارات إلى المؤسسات الكبرى للوقوف إلى بعض المشاكل الميدانية.</w:t>
      </w:r>
    </w:p>
    <w:p w:rsidR="00A4711B" w:rsidRDefault="008A70DD" w:rsidP="008A70D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تتكفل بتنظيم زيارات إلى المعارض الوطنية والدولية خاصة الصناعية منها</w:t>
      </w:r>
      <w:r w:rsidR="00A4711B">
        <w:rPr>
          <w:rStyle w:val="Appelnotedebasdep"/>
          <w:rFonts w:ascii="Simplified Arabic" w:hAnsi="Simplified Arabic"/>
          <w:sz w:val="32"/>
          <w:szCs w:val="32"/>
          <w:rtl/>
          <w:lang w:val="fr-FR" w:bidi="ar-DZ"/>
        </w:rPr>
        <w:footnoteReference w:id="45"/>
      </w:r>
      <w:r>
        <w:rPr>
          <w:rFonts w:ascii="Simplified Arabic" w:hAnsi="Simplified Arabic" w:cs="Simplified Arabic" w:hint="cs"/>
          <w:sz w:val="32"/>
          <w:szCs w:val="32"/>
          <w:rtl/>
          <w:lang w:val="fr-FR" w:bidi="ar-DZ"/>
        </w:rPr>
        <w:t>.</w:t>
      </w:r>
    </w:p>
    <w:p w:rsidR="0047728C" w:rsidRDefault="00A4711B" w:rsidP="00A4711B">
      <w:pPr>
        <w:jc w:val="both"/>
        <w:rPr>
          <w:rFonts w:ascii="Simplified Arabic" w:hAnsi="Simplified Arabic" w:cs="Simplified Arabic"/>
          <w:b/>
          <w:bCs/>
          <w:sz w:val="32"/>
          <w:szCs w:val="32"/>
          <w:rtl/>
          <w:lang w:val="fr-FR" w:bidi="ar-DZ"/>
        </w:rPr>
      </w:pPr>
      <w:r w:rsidRPr="00A4711B">
        <w:rPr>
          <w:rFonts w:ascii="Simplified Arabic" w:hAnsi="Simplified Arabic" w:cs="Simplified Arabic" w:hint="cs"/>
          <w:b/>
          <w:bCs/>
          <w:sz w:val="32"/>
          <w:szCs w:val="32"/>
          <w:rtl/>
          <w:lang w:val="fr-FR" w:bidi="ar-DZ"/>
        </w:rPr>
        <w:t>ثانيا: مقهى الأعمال:</w:t>
      </w:r>
      <w:r w:rsidR="008A70DD" w:rsidRPr="00A4711B">
        <w:rPr>
          <w:rFonts w:ascii="Simplified Arabic" w:hAnsi="Simplified Arabic" w:cs="Simplified Arabic" w:hint="cs"/>
          <w:b/>
          <w:bCs/>
          <w:sz w:val="32"/>
          <w:szCs w:val="32"/>
          <w:rtl/>
          <w:lang w:val="fr-FR" w:bidi="ar-DZ"/>
        </w:rPr>
        <w:t xml:space="preserve"> </w:t>
      </w:r>
      <w:r w:rsidR="0047728C" w:rsidRPr="00A4711B">
        <w:rPr>
          <w:rFonts w:ascii="Simplified Arabic" w:hAnsi="Simplified Arabic" w:cs="Simplified Arabic" w:hint="cs"/>
          <w:b/>
          <w:bCs/>
          <w:sz w:val="32"/>
          <w:szCs w:val="32"/>
          <w:rtl/>
          <w:lang w:val="fr-FR" w:bidi="ar-DZ"/>
        </w:rPr>
        <w:t xml:space="preserve"> </w:t>
      </w:r>
    </w:p>
    <w:p w:rsidR="00E31B64" w:rsidRDefault="00E31B64" w:rsidP="00E31B64">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هي عبارة عن ندوات تكون دورية تنظمها الجامعة وتقوم باستدعاء المتعاملين الاقتصاديين بالجامعة ويكون اللقاء بينهم وبين الأساتذة والطلبة الحاملي لأفكار المشاريع الابتكارية يتم فيها طرح الصعوبات والمشاكل التي يعاني منها الشركاء الاجتماعيون والاقتصاديون من جهة ومن جهة أخرى يعمل الباحثون والطلبة من مؤسسات التعليم العالي والبحث العلمي على اقتراح حلول لها في شكل مذكرات تخرج من نوع شهادة مؤسسة ناشئة/ شهادة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براءة اختراع.</w:t>
      </w:r>
    </w:p>
    <w:p w:rsidR="008C7FB2" w:rsidRDefault="008C7FB2" w:rsidP="00E31B64">
      <w:pPr>
        <w:jc w:val="both"/>
        <w:rPr>
          <w:rFonts w:ascii="Simplified Arabic" w:hAnsi="Simplified Arabic" w:cs="Simplified Arabic"/>
          <w:sz w:val="32"/>
          <w:szCs w:val="32"/>
          <w:rtl/>
          <w:lang w:val="fr-FR" w:bidi="ar-DZ"/>
        </w:rPr>
      </w:pPr>
    </w:p>
    <w:p w:rsidR="00A4711B" w:rsidRDefault="00E31B64" w:rsidP="007E105C">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الترويج المسبق </w:t>
      </w:r>
      <w:r w:rsidR="00CA214E">
        <w:rPr>
          <w:rFonts w:ascii="Simplified Arabic" w:hAnsi="Simplified Arabic" w:cs="Simplified Arabic" w:hint="cs"/>
          <w:sz w:val="32"/>
          <w:szCs w:val="32"/>
          <w:rtl/>
          <w:lang w:val="fr-FR" w:bidi="ar-DZ"/>
        </w:rPr>
        <w:t>عبر مختلف الوسائط الترويجية (الإذاعة المحلية</w:t>
      </w:r>
      <w:r w:rsidR="00D41C00">
        <w:rPr>
          <w:rFonts w:ascii="Simplified Arabic" w:hAnsi="Simplified Arabic" w:cs="Simplified Arabic" w:hint="cs"/>
          <w:sz w:val="32"/>
          <w:szCs w:val="32"/>
          <w:rtl/>
          <w:lang w:val="fr-FR" w:bidi="ar-DZ"/>
        </w:rPr>
        <w:t>،</w:t>
      </w:r>
      <w:r w:rsidR="00CA214E">
        <w:rPr>
          <w:rFonts w:ascii="Simplified Arabic" w:hAnsi="Simplified Arabic" w:cs="Simplified Arabic" w:hint="cs"/>
          <w:sz w:val="32"/>
          <w:szCs w:val="32"/>
          <w:rtl/>
          <w:lang w:val="fr-FR" w:bidi="ar-DZ"/>
        </w:rPr>
        <w:t xml:space="preserve"> الصفحات الرسمية</w:t>
      </w:r>
      <w:r w:rsidR="00D41C00">
        <w:rPr>
          <w:rFonts w:ascii="Simplified Arabic" w:hAnsi="Simplified Arabic" w:cs="Simplified Arabic" w:hint="cs"/>
          <w:sz w:val="32"/>
          <w:szCs w:val="32"/>
          <w:rtl/>
          <w:lang w:val="fr-FR" w:bidi="ar-DZ"/>
        </w:rPr>
        <w:t xml:space="preserve">، لمواقع التواصل الاجتماعي لمؤسسات التعليم العالي...الخ) والتحضير الجيد لهذه الجلسات وايلائها أهمية قصوى في استراتيجية مؤسسات التعليم العالي. </w:t>
      </w:r>
      <w:r>
        <w:rPr>
          <w:rFonts w:ascii="Simplified Arabic" w:hAnsi="Simplified Arabic" w:cs="Simplified Arabic" w:hint="cs"/>
          <w:sz w:val="32"/>
          <w:szCs w:val="32"/>
          <w:rtl/>
          <w:lang w:val="fr-FR" w:bidi="ar-DZ"/>
        </w:rPr>
        <w:t xml:space="preserve">  </w:t>
      </w:r>
    </w:p>
    <w:p w:rsidR="00DA6A1D" w:rsidRPr="00DA6A1D" w:rsidRDefault="00DA6A1D" w:rsidP="00D41C00">
      <w:pPr>
        <w:jc w:val="both"/>
        <w:rPr>
          <w:rFonts w:ascii="Simplified Arabic" w:hAnsi="Simplified Arabic" w:cs="Simplified Arabic"/>
          <w:b/>
          <w:bCs/>
          <w:sz w:val="32"/>
          <w:szCs w:val="32"/>
          <w:rtl/>
          <w:lang w:val="fr-FR" w:bidi="ar-DZ"/>
        </w:rPr>
      </w:pPr>
      <w:r w:rsidRPr="00DA6A1D">
        <w:rPr>
          <w:rFonts w:ascii="Simplified Arabic" w:hAnsi="Simplified Arabic" w:cs="Simplified Arabic" w:hint="cs"/>
          <w:b/>
          <w:bCs/>
          <w:sz w:val="32"/>
          <w:szCs w:val="32"/>
          <w:rtl/>
          <w:lang w:val="fr-FR" w:bidi="ar-DZ"/>
        </w:rPr>
        <w:t xml:space="preserve">ثالثا: المسابقات والتحديات والهاكاتونات </w:t>
      </w:r>
      <w:r w:rsidRPr="00DA6A1D">
        <w:rPr>
          <w:rFonts w:ascii="Simplified Arabic" w:hAnsi="Simplified Arabic" w:cs="Simplified Arabic"/>
          <w:b/>
          <w:bCs/>
          <w:sz w:val="32"/>
          <w:szCs w:val="32"/>
          <w:lang w:val="fr-FR" w:bidi="ar-DZ"/>
        </w:rPr>
        <w:t>HAKATHONS</w:t>
      </w:r>
      <w:r w:rsidRPr="00DA6A1D">
        <w:rPr>
          <w:rFonts w:ascii="Simplified Arabic" w:hAnsi="Simplified Arabic" w:cs="Simplified Arabic" w:hint="cs"/>
          <w:b/>
          <w:bCs/>
          <w:sz w:val="32"/>
          <w:szCs w:val="32"/>
          <w:rtl/>
          <w:lang w:val="fr-FR" w:bidi="ar-DZ"/>
        </w:rPr>
        <w:t xml:space="preserve"> والملتقيات والتظاهرات العلمية:</w:t>
      </w:r>
    </w:p>
    <w:p w:rsidR="00725436" w:rsidRPr="00421196" w:rsidRDefault="00DA6A1D" w:rsidP="00C553B1">
      <w:pPr>
        <w:pStyle w:val="Paragraphedeliste"/>
        <w:numPr>
          <w:ilvl w:val="0"/>
          <w:numId w:val="15"/>
        </w:numPr>
        <w:jc w:val="both"/>
        <w:rPr>
          <w:rFonts w:ascii="Simplified Arabic" w:hAnsi="Simplified Arabic" w:cs="Simplified Arabic"/>
          <w:sz w:val="32"/>
          <w:szCs w:val="32"/>
          <w:rtl/>
          <w:lang w:val="fr-FR" w:bidi="ar-DZ"/>
        </w:rPr>
      </w:pPr>
      <w:r w:rsidRPr="00421196">
        <w:rPr>
          <w:rFonts w:ascii="Simplified Arabic" w:hAnsi="Simplified Arabic" w:cs="Simplified Arabic" w:hint="cs"/>
          <w:sz w:val="32"/>
          <w:szCs w:val="32"/>
          <w:rtl/>
          <w:lang w:val="fr-FR" w:bidi="ar-DZ"/>
        </w:rPr>
        <w:t>التحديات والمسابقات تقوم بها حاضنات الأعمال ودار المقاولتية في الجامعة الهجف منها الوصول إلى تقديم الأحسن بحيث يمكن أن نتصادف فيما بعد أن مجموعة من الطلبة لديهم فكرة ابتكارية ولكن يكتفي بالحد الأدنى للمشروع وبهذه المسابقات وتكون لديهم الفرصة لتمويل مشاريعهم</w:t>
      </w:r>
    </w:p>
    <w:p w:rsidR="00421196" w:rsidRPr="00421196" w:rsidRDefault="00421196" w:rsidP="00421196">
      <w:pPr>
        <w:pStyle w:val="Paragraphedeliste"/>
        <w:numPr>
          <w:ilvl w:val="0"/>
          <w:numId w:val="15"/>
        </w:numPr>
        <w:jc w:val="both"/>
        <w:rPr>
          <w:rFonts w:ascii="Simplified Arabic" w:hAnsi="Simplified Arabic" w:cs="Simplified Arabic"/>
          <w:sz w:val="32"/>
          <w:szCs w:val="32"/>
          <w:rtl/>
          <w:lang w:val="fr-FR" w:bidi="ar-DZ"/>
        </w:rPr>
      </w:pPr>
      <w:r w:rsidRPr="00421196">
        <w:rPr>
          <w:rFonts w:ascii="Simplified Arabic" w:hAnsi="Simplified Arabic" w:cs="Simplified Arabic" w:hint="cs"/>
          <w:sz w:val="32"/>
          <w:szCs w:val="32"/>
          <w:rtl/>
          <w:lang w:val="fr-FR" w:bidi="ar-DZ"/>
        </w:rPr>
        <w:t>دعوة أصحاب المؤسسات ورجال الأعمال الى الجامعة والربط مباشرة مع أصحاب المشاريع</w:t>
      </w:r>
    </w:p>
    <w:p w:rsidR="00421196" w:rsidRPr="00421196" w:rsidRDefault="00421196" w:rsidP="00421196">
      <w:pPr>
        <w:pStyle w:val="Paragraphedeliste"/>
        <w:numPr>
          <w:ilvl w:val="0"/>
          <w:numId w:val="15"/>
        </w:numPr>
        <w:jc w:val="both"/>
        <w:rPr>
          <w:lang w:val="fr-FR" w:bidi="ar-DZ"/>
        </w:rPr>
      </w:pPr>
      <w:r w:rsidRPr="00421196">
        <w:rPr>
          <w:rFonts w:ascii="Simplified Arabic" w:hAnsi="Simplified Arabic" w:cs="Simplified Arabic" w:hint="cs"/>
          <w:sz w:val="32"/>
          <w:szCs w:val="32"/>
          <w:rtl/>
          <w:lang w:val="fr-FR" w:bidi="ar-DZ"/>
        </w:rPr>
        <w:t>إقامة مسابقات وتحديات محلية ووطنية وتقديم تحفيزات للمشاريع المتفوقة</w:t>
      </w:r>
    </w:p>
    <w:p w:rsidR="00421196" w:rsidRPr="0027229D" w:rsidRDefault="00421196" w:rsidP="00421196">
      <w:pPr>
        <w:pStyle w:val="Paragraphedeliste"/>
        <w:numPr>
          <w:ilvl w:val="0"/>
          <w:numId w:val="15"/>
        </w:numPr>
        <w:jc w:val="both"/>
        <w:rPr>
          <w:lang w:val="fr-FR" w:bidi="ar-DZ"/>
        </w:rPr>
      </w:pPr>
      <w:r w:rsidRPr="00421196">
        <w:rPr>
          <w:rFonts w:ascii="Simplified Arabic" w:hAnsi="Simplified Arabic" w:cs="Simplified Arabic" w:hint="cs"/>
          <w:sz w:val="32"/>
          <w:szCs w:val="32"/>
          <w:rtl/>
          <w:lang w:val="fr-FR" w:bidi="ar-DZ"/>
        </w:rPr>
        <w:t>دعوة أصحاب التجارب السابقة وخاصة التي مرت عبر حاضنة الأعمال لتبادل الخبرات</w:t>
      </w:r>
      <w:r>
        <w:rPr>
          <w:rFonts w:ascii="Simplified Arabic" w:hAnsi="Simplified Arabic" w:cs="Simplified Arabic" w:hint="cs"/>
          <w:sz w:val="32"/>
          <w:szCs w:val="32"/>
          <w:rtl/>
          <w:lang w:val="fr-FR" w:bidi="ar-DZ"/>
        </w:rPr>
        <w:t>.</w:t>
      </w:r>
    </w:p>
    <w:p w:rsidR="0027229D" w:rsidRPr="00652DFE" w:rsidRDefault="001A1D1C" w:rsidP="001A1D1C">
      <w:pPr>
        <w:jc w:val="both"/>
        <w:rPr>
          <w:rFonts w:ascii="Simplified Arabic" w:hAnsi="Simplified Arabic" w:cs="Simplified Arabic"/>
          <w:b/>
          <w:bCs/>
          <w:sz w:val="32"/>
          <w:szCs w:val="32"/>
          <w:rtl/>
          <w:lang w:val="fr-FR" w:bidi="ar-DZ"/>
        </w:rPr>
      </w:pPr>
      <w:r w:rsidRPr="00652DFE">
        <w:rPr>
          <w:rFonts w:ascii="Simplified Arabic" w:hAnsi="Simplified Arabic" w:cs="Simplified Arabic" w:hint="cs"/>
          <w:b/>
          <w:bCs/>
          <w:sz w:val="32"/>
          <w:szCs w:val="32"/>
          <w:rtl/>
          <w:lang w:val="fr-FR" w:bidi="ar-DZ"/>
        </w:rPr>
        <w:t xml:space="preserve">الفرع الرابع: براءة الاختراع: </w:t>
      </w:r>
    </w:p>
    <w:p w:rsidR="001A1D1C" w:rsidRPr="004D549B" w:rsidRDefault="001A1D1C" w:rsidP="001A1D1C">
      <w:pPr>
        <w:jc w:val="both"/>
        <w:rPr>
          <w:rFonts w:ascii="Simplified Arabic" w:hAnsi="Simplified Arabic" w:cs="Simplified Arabic"/>
          <w:b/>
          <w:bCs/>
          <w:sz w:val="32"/>
          <w:szCs w:val="32"/>
          <w:rtl/>
          <w:lang w:val="fr-FR" w:bidi="ar-DZ"/>
        </w:rPr>
      </w:pPr>
      <w:r w:rsidRPr="004D549B">
        <w:rPr>
          <w:rFonts w:ascii="Simplified Arabic" w:hAnsi="Simplified Arabic" w:cs="Simplified Arabic" w:hint="cs"/>
          <w:b/>
          <w:bCs/>
          <w:sz w:val="32"/>
          <w:szCs w:val="32"/>
          <w:rtl/>
          <w:lang w:val="fr-FR" w:bidi="ar-DZ"/>
        </w:rPr>
        <w:t>أولا: آليات التسجيل والحماية</w:t>
      </w:r>
    </w:p>
    <w:p w:rsidR="00652DFE" w:rsidRDefault="001A1D1C" w:rsidP="00652DFE">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كان الأستاذ أو الطالب فيما سبق إذا كانت لديه فكرة مبتكرة هو الذي يستعمل عملية تسجيل الفكرة </w:t>
      </w:r>
      <w:r w:rsidR="00B97810">
        <w:rPr>
          <w:rFonts w:ascii="Simplified Arabic" w:hAnsi="Simplified Arabic" w:cs="Simplified Arabic" w:hint="cs"/>
          <w:sz w:val="32"/>
          <w:szCs w:val="32"/>
          <w:rtl/>
          <w:lang w:val="fr-FR" w:bidi="ar-DZ"/>
        </w:rPr>
        <w:t xml:space="preserve">لدى المعهد الوطني الجزائري للملكية الصناعية </w:t>
      </w:r>
      <w:r w:rsidR="00E52205">
        <w:rPr>
          <w:rFonts w:ascii="Simplified Arabic" w:hAnsi="Simplified Arabic" w:cs="Simplified Arabic" w:hint="cs"/>
          <w:sz w:val="32"/>
          <w:szCs w:val="32"/>
          <w:rtl/>
          <w:lang w:val="fr-FR" w:bidi="ar-DZ"/>
        </w:rPr>
        <w:t>كذلك يتحمل مصاريف تسجيل، والآ</w:t>
      </w:r>
      <w:r w:rsidR="00E52205">
        <w:rPr>
          <w:rFonts w:ascii="Simplified Arabic" w:hAnsi="Simplified Arabic" w:cs="Simplified Arabic" w:hint="eastAsia"/>
          <w:sz w:val="32"/>
          <w:szCs w:val="32"/>
          <w:rtl/>
          <w:lang w:val="fr-FR" w:bidi="ar-DZ"/>
        </w:rPr>
        <w:t>ن</w:t>
      </w:r>
      <w:r w:rsidR="00E52205">
        <w:rPr>
          <w:rFonts w:ascii="Simplified Arabic" w:hAnsi="Simplified Arabic" w:cs="Simplified Arabic" w:hint="cs"/>
          <w:sz w:val="32"/>
          <w:szCs w:val="32"/>
          <w:rtl/>
          <w:lang w:val="fr-FR" w:bidi="ar-DZ"/>
        </w:rPr>
        <w:t xml:space="preserve"> وبهذه الآلية تتكفل الجامعة:</w:t>
      </w:r>
      <w:r w:rsidR="00652DFE">
        <w:rPr>
          <w:rFonts w:ascii="Simplified Arabic" w:hAnsi="Simplified Arabic" w:cs="Simplified Arabic" w:hint="cs"/>
          <w:sz w:val="32"/>
          <w:szCs w:val="32"/>
          <w:rtl/>
          <w:lang w:val="fr-FR" w:bidi="ar-DZ"/>
        </w:rPr>
        <w:t xml:space="preserve"> </w:t>
      </w:r>
    </w:p>
    <w:p w:rsidR="00652DFE" w:rsidRDefault="00652DFE" w:rsidP="00652DFE">
      <w:pPr>
        <w:pStyle w:val="Paragraphedeliste"/>
        <w:numPr>
          <w:ilvl w:val="0"/>
          <w:numId w:val="15"/>
        </w:numPr>
        <w:jc w:val="both"/>
        <w:rPr>
          <w:rFonts w:ascii="Simplified Arabic" w:hAnsi="Simplified Arabic" w:cs="Simplified Arabic"/>
          <w:sz w:val="32"/>
          <w:szCs w:val="32"/>
          <w:lang w:val="fr-FR" w:bidi="ar-DZ"/>
        </w:rPr>
      </w:pPr>
      <w:r w:rsidRPr="00652DFE">
        <w:rPr>
          <w:rFonts w:ascii="Simplified Arabic" w:hAnsi="Simplified Arabic" w:cs="Simplified Arabic" w:hint="cs"/>
          <w:sz w:val="32"/>
          <w:szCs w:val="32"/>
          <w:rtl/>
          <w:lang w:val="fr-FR" w:bidi="ar-DZ"/>
        </w:rPr>
        <w:t>أولا تسيير ملف براءة الاختراع</w:t>
      </w:r>
    </w:p>
    <w:p w:rsidR="00F820CB" w:rsidRDefault="00F820CB" w:rsidP="00F820CB">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مرافقة الطلبة في تكوين تحرير براءة الاختراع</w:t>
      </w:r>
    </w:p>
    <w:p w:rsidR="00652DFE" w:rsidRDefault="00652DFE" w:rsidP="00652DFE">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تتكفل بإيداع طلب تسجيل براءة الاختراع</w:t>
      </w:r>
      <w:r w:rsidR="00F820CB">
        <w:rPr>
          <w:rFonts w:ascii="Simplified Arabic" w:hAnsi="Simplified Arabic" w:cs="Simplified Arabic" w:hint="cs"/>
          <w:sz w:val="32"/>
          <w:szCs w:val="32"/>
          <w:rtl/>
          <w:lang w:val="fr-FR" w:bidi="ar-DZ"/>
        </w:rPr>
        <w:t xml:space="preserve"> للحصول على البراءة</w:t>
      </w:r>
      <w:r w:rsidR="00F820CB">
        <w:rPr>
          <w:rStyle w:val="Appelnotedebasdep"/>
          <w:rFonts w:ascii="Simplified Arabic" w:hAnsi="Simplified Arabic"/>
          <w:sz w:val="32"/>
          <w:szCs w:val="32"/>
          <w:rtl/>
          <w:lang w:val="fr-FR" w:bidi="ar-DZ"/>
        </w:rPr>
        <w:footnoteReference w:id="46"/>
      </w:r>
      <w:r w:rsidR="00F820CB">
        <w:rPr>
          <w:rFonts w:ascii="Simplified Arabic" w:hAnsi="Simplified Arabic" w:cs="Simplified Arabic" w:hint="cs"/>
          <w:sz w:val="32"/>
          <w:szCs w:val="32"/>
          <w:rtl/>
          <w:lang w:val="fr-FR" w:bidi="ar-DZ"/>
        </w:rPr>
        <w:t>.</w:t>
      </w:r>
    </w:p>
    <w:p w:rsidR="0013573D" w:rsidRDefault="00652DFE" w:rsidP="00F820CB">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ابرام وتفعيل بين الجامعة </w:t>
      </w:r>
      <w:r w:rsidR="00F820CB">
        <w:rPr>
          <w:rFonts w:ascii="Simplified Arabic" w:hAnsi="Simplified Arabic" w:cs="Simplified Arabic" w:hint="cs"/>
          <w:sz w:val="32"/>
          <w:szCs w:val="32"/>
          <w:rtl/>
          <w:lang w:val="fr-FR" w:bidi="ar-DZ"/>
        </w:rPr>
        <w:t>والديوان الوطني لحقوق المؤلف والحقوق</w:t>
      </w:r>
      <w:r w:rsidR="0013573D">
        <w:rPr>
          <w:rFonts w:ascii="Simplified Arabic" w:hAnsi="Simplified Arabic" w:cs="Simplified Arabic" w:hint="cs"/>
          <w:sz w:val="32"/>
          <w:szCs w:val="32"/>
          <w:rtl/>
          <w:lang w:val="fr-FR" w:bidi="ar-DZ"/>
        </w:rPr>
        <w:t xml:space="preserve"> المجاورة </w:t>
      </w:r>
      <w:r w:rsidR="0013573D">
        <w:rPr>
          <w:rFonts w:ascii="Simplified Arabic" w:hAnsi="Simplified Arabic" w:cs="Simplified Arabic"/>
          <w:sz w:val="32"/>
          <w:szCs w:val="32"/>
          <w:lang w:val="fr-FR" w:bidi="ar-DZ"/>
        </w:rPr>
        <w:t>ONDA</w:t>
      </w:r>
      <w:r w:rsidR="0013573D">
        <w:rPr>
          <w:rFonts w:ascii="Simplified Arabic" w:hAnsi="Simplified Arabic" w:cs="Simplified Arabic" w:hint="cs"/>
          <w:sz w:val="32"/>
          <w:szCs w:val="32"/>
          <w:rtl/>
          <w:lang w:val="fr-FR" w:bidi="ar-DZ"/>
        </w:rPr>
        <w:t xml:space="preserve"> وبين الجامعة والمعهد الوطني للملكية الصناعية.</w:t>
      </w:r>
    </w:p>
    <w:p w:rsidR="00652DFE" w:rsidRDefault="0013573D" w:rsidP="0013573D">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تتكفل الجامعة بآليات تسديد مصاريف ورسوم حقوق الملكية الفكرية والصناعية للطلبة والباحثين</w:t>
      </w:r>
      <w:r w:rsidR="00C553B1">
        <w:rPr>
          <w:rStyle w:val="Appelnotedebasdep"/>
          <w:rFonts w:ascii="Simplified Arabic" w:hAnsi="Simplified Arabic"/>
          <w:sz w:val="32"/>
          <w:szCs w:val="32"/>
          <w:rtl/>
          <w:lang w:val="fr-FR" w:bidi="ar-DZ"/>
        </w:rPr>
        <w:footnoteReference w:id="47"/>
      </w:r>
      <w:r>
        <w:rPr>
          <w:rFonts w:ascii="Simplified Arabic" w:hAnsi="Simplified Arabic" w:cs="Simplified Arabic" w:hint="cs"/>
          <w:sz w:val="32"/>
          <w:szCs w:val="32"/>
          <w:rtl/>
          <w:lang w:val="fr-FR" w:bidi="ar-DZ"/>
        </w:rPr>
        <w:t>.</w:t>
      </w:r>
      <w:r w:rsidR="00652DFE" w:rsidRPr="0013573D">
        <w:rPr>
          <w:rFonts w:ascii="Simplified Arabic" w:hAnsi="Simplified Arabic" w:cs="Simplified Arabic" w:hint="cs"/>
          <w:sz w:val="32"/>
          <w:szCs w:val="32"/>
          <w:rtl/>
          <w:lang w:val="fr-FR" w:bidi="ar-DZ"/>
        </w:rPr>
        <w:t xml:space="preserve"> </w:t>
      </w:r>
    </w:p>
    <w:p w:rsidR="008C7FB2" w:rsidRPr="008C7FB2" w:rsidRDefault="008C7FB2" w:rsidP="008C7FB2">
      <w:pPr>
        <w:jc w:val="both"/>
        <w:rPr>
          <w:rFonts w:ascii="Simplified Arabic" w:hAnsi="Simplified Arabic" w:cs="Simplified Arabic"/>
          <w:sz w:val="32"/>
          <w:szCs w:val="32"/>
          <w:lang w:val="fr-FR" w:bidi="ar-DZ"/>
        </w:rPr>
      </w:pPr>
    </w:p>
    <w:p w:rsidR="00C553B1" w:rsidRPr="004D549B" w:rsidRDefault="00C553B1" w:rsidP="00C553B1">
      <w:pPr>
        <w:jc w:val="both"/>
        <w:rPr>
          <w:rFonts w:ascii="Simplified Arabic" w:hAnsi="Simplified Arabic" w:cs="Simplified Arabic"/>
          <w:b/>
          <w:bCs/>
          <w:sz w:val="32"/>
          <w:szCs w:val="32"/>
          <w:rtl/>
          <w:lang w:val="fr-FR" w:bidi="ar-DZ"/>
        </w:rPr>
      </w:pPr>
      <w:r w:rsidRPr="004D549B">
        <w:rPr>
          <w:rFonts w:ascii="Simplified Arabic" w:hAnsi="Simplified Arabic" w:cs="Simplified Arabic" w:hint="cs"/>
          <w:b/>
          <w:bCs/>
          <w:sz w:val="32"/>
          <w:szCs w:val="32"/>
          <w:rtl/>
          <w:lang w:val="fr-FR" w:bidi="ar-DZ"/>
        </w:rPr>
        <w:lastRenderedPageBreak/>
        <w:t>ثانيا: ملكية براءة الاختراع</w:t>
      </w:r>
    </w:p>
    <w:p w:rsidR="00C553B1" w:rsidRDefault="00C553B1" w:rsidP="00C553B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في الأصل يجب أن تكون المشاريع محمية لذلك يجب أن يكون في هذا الجانب فريق عمل يتكون من الطلبة ومشرفين ويكون ذلك في حاضنة الأعمال، إذن هي في كل المشاريع المنجزة على مستوى الجامعة حتى في التشريعيات السابقة تعود الملكية للجامعة.</w:t>
      </w:r>
    </w:p>
    <w:p w:rsidR="00C553B1" w:rsidRDefault="00C553B1" w:rsidP="00C553B1">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الطالب لما يعد مذكرة تخرج ليسانس، ماستر، أو دكتوراه تكون الملكية للجامعة أو مخبر بحث إذا كان فيه مخبر بحث وفي هذه الآلية تتنازل الجامعة عن حقوق الملكية وتكتفي بالحقوق المعنوية لحقوق الملكية فقط لهذا المشروع، بمعنى أنه يسجل المشروع باسم الجامعة ولكن استغلال الفكرة لما يقوم المشروع عن فكرة مؤسسة بعد أن تنجز أنه لا تدخل الجامعة كشريك في هذه المؤسسة بالمسبة للطلبة والمشرفين تكون الملكية مشتركة في البراءة</w:t>
      </w:r>
      <w:r w:rsidR="000E56A2">
        <w:rPr>
          <w:rStyle w:val="Appelnotedebasdep"/>
          <w:rFonts w:ascii="Simplified Arabic" w:hAnsi="Simplified Arabic"/>
          <w:sz w:val="32"/>
          <w:szCs w:val="32"/>
          <w:rtl/>
          <w:lang w:val="fr-FR" w:bidi="ar-DZ"/>
        </w:rPr>
        <w:footnoteReference w:id="48"/>
      </w:r>
      <w:r>
        <w:rPr>
          <w:rFonts w:ascii="Simplified Arabic" w:hAnsi="Simplified Arabic" w:cs="Simplified Arabic" w:hint="cs"/>
          <w:sz w:val="32"/>
          <w:szCs w:val="32"/>
          <w:rtl/>
          <w:lang w:val="fr-FR" w:bidi="ar-DZ"/>
        </w:rPr>
        <w:t xml:space="preserve">. </w:t>
      </w:r>
    </w:p>
    <w:p w:rsidR="006D1F89" w:rsidRPr="004D549B" w:rsidRDefault="006D1F89" w:rsidP="00C553B1">
      <w:pPr>
        <w:jc w:val="both"/>
        <w:rPr>
          <w:rFonts w:ascii="Simplified Arabic" w:hAnsi="Simplified Arabic" w:cs="Simplified Arabic"/>
          <w:b/>
          <w:bCs/>
          <w:sz w:val="32"/>
          <w:szCs w:val="32"/>
          <w:rtl/>
          <w:lang w:val="fr-FR" w:bidi="ar-DZ"/>
        </w:rPr>
      </w:pPr>
      <w:r w:rsidRPr="004D549B">
        <w:rPr>
          <w:rFonts w:ascii="Simplified Arabic" w:hAnsi="Simplified Arabic" w:cs="Simplified Arabic" w:hint="cs"/>
          <w:b/>
          <w:bCs/>
          <w:sz w:val="32"/>
          <w:szCs w:val="32"/>
          <w:rtl/>
          <w:lang w:val="fr-FR" w:bidi="ar-DZ"/>
        </w:rPr>
        <w:t>الفرع الخامس: آليات التمويل:</w:t>
      </w:r>
    </w:p>
    <w:p w:rsidR="006D1F89" w:rsidRDefault="006D1F89" w:rsidP="006D1F89">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تفعيل الاتفاقية الممضاة بين وزارة التعليم العالي والبحث العلمي ووزارة اقتصاد المعرفة والمؤسسات الناشئة والمؤسسات المصغرة وذلك لحث الجهات الممولة (صندوق تمويل المؤسسات الناشئة </w:t>
      </w:r>
      <w:r>
        <w:rPr>
          <w:rFonts w:ascii="Simplified Arabic" w:hAnsi="Simplified Arabic" w:cs="Simplified Arabic"/>
          <w:sz w:val="32"/>
          <w:szCs w:val="32"/>
          <w:lang w:val="fr-FR" w:bidi="ar-DZ"/>
        </w:rPr>
        <w:t>ASF</w:t>
      </w:r>
      <w:r>
        <w:rPr>
          <w:rFonts w:ascii="Simplified Arabic" w:hAnsi="Simplified Arabic" w:cs="Simplified Arabic" w:hint="cs"/>
          <w:sz w:val="32"/>
          <w:szCs w:val="32"/>
          <w:rtl/>
          <w:lang w:val="fr-FR" w:bidi="ar-DZ"/>
        </w:rPr>
        <w:t xml:space="preserve"> والوكالة الوطنية لترقية وتطوير المقاولتية </w:t>
      </w:r>
      <w:r>
        <w:rPr>
          <w:rFonts w:ascii="Simplified Arabic" w:hAnsi="Simplified Arabic" w:cs="Simplified Arabic"/>
          <w:sz w:val="32"/>
          <w:szCs w:val="32"/>
          <w:lang w:val="fr-FR" w:bidi="ar-DZ"/>
        </w:rPr>
        <w:t>ANADE</w:t>
      </w:r>
      <w:r>
        <w:rPr>
          <w:rFonts w:ascii="Simplified Arabic" w:hAnsi="Simplified Arabic" w:cs="Simplified Arabic" w:hint="cs"/>
          <w:sz w:val="32"/>
          <w:szCs w:val="32"/>
          <w:rtl/>
          <w:lang w:val="fr-FR" w:bidi="ar-DZ"/>
        </w:rPr>
        <w:t xml:space="preserve"> ..الخ) على الالتزام بأخذ</w:t>
      </w:r>
      <w:r w:rsidR="00D85057">
        <w:rPr>
          <w:rFonts w:ascii="Simplified Arabic" w:hAnsi="Simplified Arabic" w:cs="Simplified Arabic" w:hint="cs"/>
          <w:sz w:val="32"/>
          <w:szCs w:val="32"/>
          <w:rtl/>
          <w:lang w:val="fr-FR" w:bidi="ar-DZ"/>
        </w:rPr>
        <w:t xml:space="preserve"> مشاريع الطلبة كأولوية في عملية التمويل.</w:t>
      </w:r>
    </w:p>
    <w:p w:rsidR="00D85057" w:rsidRDefault="00D85057" w:rsidP="00D85057">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تسهيل إجراءات الحصول على الدعم المالي خاصة فيما يتعلق بحصول الطلبة المنخرطين في مشروع شهادة-مؤسسة ناشئة على وسم "لآبل" مشروع مبتكر و"لآبل مؤسسة ناشئة.</w:t>
      </w:r>
    </w:p>
    <w:p w:rsidR="00D85057" w:rsidRDefault="00D85057" w:rsidP="00D85057">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يتكفل مسرع الأعمال والجهات الممولة بتكوين الأساتذة المدربين في المرافقة في إجراءات الحصول على الدعم المالي  </w:t>
      </w:r>
      <w:r w:rsidR="00BC4ECF">
        <w:rPr>
          <w:rFonts w:ascii="Simplified Arabic" w:hAnsi="Simplified Arabic" w:cs="Simplified Arabic" w:hint="cs"/>
          <w:sz w:val="32"/>
          <w:szCs w:val="32"/>
          <w:rtl/>
          <w:lang w:val="fr-FR" w:bidi="ar-DZ"/>
        </w:rPr>
        <w:t xml:space="preserve">(صندوق تمويل المؤسسات الناشئة </w:t>
      </w:r>
      <w:r w:rsidR="00BC4ECF">
        <w:rPr>
          <w:rFonts w:ascii="Simplified Arabic" w:hAnsi="Simplified Arabic" w:cs="Simplified Arabic"/>
          <w:sz w:val="32"/>
          <w:szCs w:val="32"/>
          <w:lang w:val="fr-FR" w:bidi="ar-DZ"/>
        </w:rPr>
        <w:t>ASF</w:t>
      </w:r>
      <w:r w:rsidR="00BC4ECF">
        <w:rPr>
          <w:rFonts w:ascii="Simplified Arabic" w:hAnsi="Simplified Arabic" w:cs="Simplified Arabic" w:hint="cs"/>
          <w:sz w:val="32"/>
          <w:szCs w:val="32"/>
          <w:rtl/>
          <w:lang w:val="fr-FR" w:bidi="ar-DZ"/>
        </w:rPr>
        <w:t>).</w:t>
      </w:r>
    </w:p>
    <w:p w:rsidR="00BC4ECF" w:rsidRDefault="00EA0DB0" w:rsidP="00D85057">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توجيه المشاريع التي يقل فيها معدل الابتكار إلى الحد المطلوب إلى وكالة دعم وتطوير المقاولتية </w:t>
      </w:r>
      <w:r>
        <w:rPr>
          <w:rFonts w:ascii="Simplified Arabic" w:hAnsi="Simplified Arabic" w:cs="Simplified Arabic"/>
          <w:sz w:val="32"/>
          <w:szCs w:val="32"/>
          <w:lang w:val="fr-FR" w:bidi="ar-DZ"/>
        </w:rPr>
        <w:t>ANADE</w:t>
      </w:r>
      <w:r>
        <w:rPr>
          <w:rFonts w:ascii="Simplified Arabic" w:hAnsi="Simplified Arabic" w:cs="Simplified Arabic" w:hint="cs"/>
          <w:sz w:val="32"/>
          <w:szCs w:val="32"/>
          <w:rtl/>
          <w:lang w:val="fr-FR" w:bidi="ar-DZ"/>
        </w:rPr>
        <w:t>.</w:t>
      </w:r>
    </w:p>
    <w:p w:rsidR="00EA0DB0" w:rsidRDefault="00EA0DB0" w:rsidP="00D85057">
      <w:pPr>
        <w:pStyle w:val="Paragraphedeliste"/>
        <w:numPr>
          <w:ilvl w:val="0"/>
          <w:numId w:val="15"/>
        </w:num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فتح المجال لكل آليات التمويل الأخرى المتاحة لتمويل مشاريع الطلبة المنخرطين في مشروع شهادة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مؤسسة ناشئة</w:t>
      </w:r>
      <w:r w:rsidR="00E3649D">
        <w:rPr>
          <w:rStyle w:val="Appelnotedebasdep"/>
          <w:rFonts w:ascii="Simplified Arabic" w:hAnsi="Simplified Arabic"/>
          <w:sz w:val="32"/>
          <w:szCs w:val="32"/>
          <w:rtl/>
          <w:lang w:val="fr-FR" w:bidi="ar-DZ"/>
        </w:rPr>
        <w:footnoteReference w:id="49"/>
      </w:r>
      <w:r>
        <w:rPr>
          <w:rFonts w:ascii="Simplified Arabic" w:hAnsi="Simplified Arabic" w:cs="Simplified Arabic" w:hint="cs"/>
          <w:sz w:val="32"/>
          <w:szCs w:val="32"/>
          <w:rtl/>
          <w:lang w:val="fr-FR" w:bidi="ar-DZ"/>
        </w:rPr>
        <w:t>.</w:t>
      </w:r>
    </w:p>
    <w:p w:rsidR="008C5E7D" w:rsidRDefault="008C5E7D" w:rsidP="008C5E7D">
      <w:pPr>
        <w:jc w:val="both"/>
        <w:rPr>
          <w:rFonts w:ascii="Simplified Arabic" w:hAnsi="Simplified Arabic" w:cs="Simplified Arabic"/>
          <w:sz w:val="32"/>
          <w:szCs w:val="32"/>
          <w:rtl/>
          <w:lang w:val="fr-FR" w:bidi="ar-DZ"/>
        </w:rPr>
      </w:pPr>
    </w:p>
    <w:p w:rsidR="008C5E7D" w:rsidRDefault="008C5E7D" w:rsidP="008C5E7D">
      <w:pPr>
        <w:jc w:val="both"/>
        <w:rPr>
          <w:rFonts w:ascii="Simplified Arabic" w:hAnsi="Simplified Arabic" w:cs="Simplified Arabic"/>
          <w:sz w:val="32"/>
          <w:szCs w:val="32"/>
          <w:rtl/>
          <w:lang w:val="fr-FR" w:bidi="ar-DZ"/>
        </w:rPr>
      </w:pPr>
    </w:p>
    <w:p w:rsidR="008C5E7D" w:rsidRDefault="008C5E7D" w:rsidP="008C5E7D">
      <w:pPr>
        <w:jc w:val="both"/>
        <w:rPr>
          <w:rFonts w:ascii="Simplified Arabic" w:hAnsi="Simplified Arabic" w:cs="Simplified Arabic"/>
          <w:sz w:val="32"/>
          <w:szCs w:val="32"/>
          <w:rtl/>
          <w:lang w:val="fr-FR" w:bidi="ar-DZ"/>
        </w:rPr>
      </w:pPr>
    </w:p>
    <w:p w:rsidR="008C5E7D" w:rsidRPr="004D549B" w:rsidRDefault="008C5E7D" w:rsidP="008C5E7D">
      <w:pPr>
        <w:jc w:val="both"/>
        <w:rPr>
          <w:rFonts w:ascii="Simplified Arabic" w:hAnsi="Simplified Arabic" w:cs="Simplified Arabic"/>
          <w:b/>
          <w:bCs/>
          <w:sz w:val="32"/>
          <w:szCs w:val="32"/>
          <w:rtl/>
          <w:lang w:val="fr-FR" w:bidi="ar-DZ"/>
        </w:rPr>
      </w:pPr>
      <w:r w:rsidRPr="004D549B">
        <w:rPr>
          <w:rFonts w:ascii="Simplified Arabic" w:hAnsi="Simplified Arabic" w:cs="Simplified Arabic" w:hint="cs"/>
          <w:b/>
          <w:bCs/>
          <w:sz w:val="32"/>
          <w:szCs w:val="32"/>
          <w:rtl/>
          <w:lang w:val="fr-FR" w:bidi="ar-DZ"/>
        </w:rPr>
        <w:lastRenderedPageBreak/>
        <w:t>خلاصة الفصل:</w:t>
      </w:r>
    </w:p>
    <w:p w:rsidR="008C5E7D" w:rsidRPr="008C5E7D" w:rsidRDefault="008C5E7D" w:rsidP="008C5E7D">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من خلال هذا الفصل تم التطرق إلى أهم المفاهيم الأساسية للمؤسسات الناشئة حيث تعرف على أنها مؤسسات حديثة التأسيس بمعنى أنها شابة ويافعة في عالم الأعمال وهو ما يؤكده اللفظ باللغة الأجنبية </w:t>
      </w:r>
      <w:r>
        <w:rPr>
          <w:rFonts w:ascii="Simplified Arabic" w:hAnsi="Simplified Arabic" w:cs="Simplified Arabic"/>
          <w:sz w:val="32"/>
          <w:szCs w:val="32"/>
          <w:lang w:val="fr-FR" w:bidi="ar-DZ"/>
        </w:rPr>
        <w:t>STARTUP</w:t>
      </w:r>
      <w:r>
        <w:rPr>
          <w:rFonts w:ascii="Simplified Arabic" w:hAnsi="Simplified Arabic" w:cs="Simplified Arabic" w:hint="cs"/>
          <w:sz w:val="32"/>
          <w:szCs w:val="32"/>
          <w:rtl/>
          <w:lang w:val="fr-FR" w:bidi="ar-DZ"/>
        </w:rPr>
        <w:t xml:space="preserve">، وتعتبر لبنة اقتصاد كل دول حيث أن دورها يتزايد باستمرار لذا يحتاج إلى دراستها دراسة معمقة ومتابعة أنشطتها لمعرفة كل الجوانب المساهمة في تأسيها ونموها وضمان استمراريتها واحتلال مكانة في الأسواق المحلية والعالمية حيث أصبح التوجه إلى المؤسسات الناشئة ضرورة لابد منها نظرا للنتائج الكبيرة المحققة.  </w:t>
      </w:r>
    </w:p>
    <w:p w:rsidR="001A1D1C" w:rsidRPr="001A1D1C" w:rsidRDefault="00E52205" w:rsidP="00652DFE">
      <w:pPr>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w:t>
      </w:r>
    </w:p>
    <w:p w:rsidR="00421196" w:rsidRPr="0027229D" w:rsidRDefault="00421196" w:rsidP="0027229D">
      <w:pPr>
        <w:ind w:left="360"/>
        <w:jc w:val="both"/>
        <w:rPr>
          <w:lang w:val="fr-FR" w:bidi="ar-DZ"/>
        </w:rPr>
      </w:pPr>
    </w:p>
    <w:p w:rsidR="00421196" w:rsidRDefault="00421196" w:rsidP="00421196">
      <w:pPr>
        <w:jc w:val="both"/>
        <w:rPr>
          <w:rtl/>
          <w:lang w:val="fr-FR" w:bidi="ar-DZ"/>
        </w:rPr>
      </w:pPr>
    </w:p>
    <w:p w:rsidR="00421196" w:rsidRPr="00421196" w:rsidRDefault="00421196" w:rsidP="00421196">
      <w:pPr>
        <w:jc w:val="both"/>
        <w:rPr>
          <w:rFonts w:ascii="Simplified Arabic" w:hAnsi="Simplified Arabic" w:cs="Simplified Arabic"/>
          <w:sz w:val="32"/>
          <w:szCs w:val="32"/>
          <w:rtl/>
          <w:lang w:val="fr-FR" w:bidi="ar-DZ"/>
        </w:rPr>
        <w:sectPr w:rsidR="00421196" w:rsidRPr="00421196" w:rsidSect="00CE7C2F">
          <w:headerReference w:type="default" r:id="rId28"/>
          <w:footerReference w:type="default" r:id="rId29"/>
          <w:footnotePr>
            <w:numRestart w:val="eachPage"/>
          </w:footnotePr>
          <w:pgSz w:w="11906" w:h="16838"/>
          <w:pgMar w:top="1134" w:right="1134" w:bottom="1134" w:left="1134" w:header="708" w:footer="708" w:gutter="0"/>
          <w:pgNumType w:start="6"/>
          <w:cols w:space="708"/>
          <w:docGrid w:linePitch="360"/>
        </w:sectPr>
      </w:pPr>
    </w:p>
    <w:p w:rsidR="00024EA7" w:rsidRPr="001A5600" w:rsidRDefault="00024EA7" w:rsidP="001A5600">
      <w:pPr>
        <w:rPr>
          <w:rtl/>
          <w:lang w:bidi="ar-DZ"/>
        </w:rPr>
      </w:pPr>
    </w:p>
    <w:p w:rsidR="00877BC9" w:rsidRDefault="00877BC9" w:rsidP="00877BC9">
      <w:pPr>
        <w:jc w:val="both"/>
        <w:rPr>
          <w:rFonts w:ascii="Simplified Arabic" w:hAnsi="Simplified Arabic" w:cs="SKR HEAD2 Outlined"/>
          <w:sz w:val="144"/>
          <w:szCs w:val="144"/>
          <w:lang w:bidi="ar-DZ"/>
        </w:rPr>
      </w:pPr>
    </w:p>
    <w:p w:rsidR="00E317CF" w:rsidRDefault="00E317CF" w:rsidP="00877BC9">
      <w:pPr>
        <w:jc w:val="both"/>
        <w:rPr>
          <w:rFonts w:ascii="Simplified Arabic" w:hAnsi="Simplified Arabic" w:cs="SKR HEAD2 Outlined"/>
          <w:sz w:val="144"/>
          <w:szCs w:val="144"/>
          <w:rtl/>
          <w:lang w:bidi="ar-DZ"/>
        </w:rPr>
      </w:pPr>
    </w:p>
    <w:p w:rsidR="00877BC9" w:rsidRPr="007873C2" w:rsidRDefault="00877BC9" w:rsidP="00877BC9">
      <w:pPr>
        <w:jc w:val="center"/>
        <w:rPr>
          <w:rFonts w:ascii="Andalus" w:hAnsi="Andalus" w:cs="Andalus"/>
          <w:sz w:val="144"/>
          <w:szCs w:val="144"/>
          <w:rtl/>
          <w:lang w:bidi="ar-DZ"/>
        </w:rPr>
      </w:pPr>
      <w:r w:rsidRPr="007873C2">
        <w:rPr>
          <w:rFonts w:ascii="Andalus" w:hAnsi="Andalus" w:cs="Andalus"/>
          <w:sz w:val="144"/>
          <w:szCs w:val="144"/>
          <w:rtl/>
          <w:lang w:bidi="ar-DZ"/>
        </w:rPr>
        <w:t>الفصل الثاني:</w:t>
      </w:r>
    </w:p>
    <w:p w:rsidR="00EC6920" w:rsidRDefault="004D549B" w:rsidP="004D549B">
      <w:pPr>
        <w:jc w:val="center"/>
        <w:rPr>
          <w:rFonts w:ascii="Andalus" w:hAnsi="Andalus" w:cs="Andalus"/>
          <w:sz w:val="22"/>
          <w:szCs w:val="22"/>
          <w:rtl/>
          <w:lang w:bidi="ar-DZ"/>
        </w:rPr>
      </w:pPr>
      <w:r>
        <w:rPr>
          <w:rFonts w:ascii="Andalus" w:hAnsi="Andalus" w:cs="Andalus" w:hint="cs"/>
          <w:sz w:val="96"/>
          <w:szCs w:val="96"/>
          <w:rtl/>
          <w:lang w:bidi="ar-DZ"/>
        </w:rPr>
        <w:t>آليات دعم المؤسسة الناشئة في الوسط الجامعي في ظل القرار 1275</w:t>
      </w:r>
    </w:p>
    <w:p w:rsidR="00EC6920" w:rsidRPr="00EC6920" w:rsidRDefault="00EC6920" w:rsidP="00EC6920">
      <w:pPr>
        <w:rPr>
          <w:rFonts w:ascii="Andalus" w:hAnsi="Andalus" w:cs="Andalus"/>
          <w:sz w:val="22"/>
          <w:szCs w:val="22"/>
          <w:rtl/>
          <w:lang w:bidi="ar-DZ"/>
        </w:rPr>
      </w:pPr>
    </w:p>
    <w:p w:rsidR="00EC6920" w:rsidRDefault="00EC6920" w:rsidP="00EC6920">
      <w:pPr>
        <w:rPr>
          <w:rFonts w:ascii="Andalus" w:hAnsi="Andalus" w:cs="Andalus"/>
          <w:sz w:val="22"/>
          <w:szCs w:val="22"/>
          <w:rtl/>
          <w:lang w:bidi="ar-DZ"/>
        </w:rPr>
      </w:pPr>
    </w:p>
    <w:p w:rsidR="00EC6920" w:rsidRDefault="00EC6920" w:rsidP="00EC6920">
      <w:pPr>
        <w:rPr>
          <w:rFonts w:ascii="Andalus" w:hAnsi="Andalus" w:cs="Andalus"/>
          <w:sz w:val="22"/>
          <w:szCs w:val="22"/>
          <w:rtl/>
          <w:lang w:bidi="ar-DZ"/>
        </w:rPr>
      </w:pPr>
    </w:p>
    <w:p w:rsidR="00024EA7" w:rsidRPr="00EC6920" w:rsidRDefault="00024EA7" w:rsidP="00EC6920">
      <w:pPr>
        <w:rPr>
          <w:rFonts w:ascii="Andalus" w:hAnsi="Andalus" w:cs="Andalus"/>
          <w:sz w:val="22"/>
          <w:szCs w:val="22"/>
          <w:rtl/>
          <w:lang w:bidi="ar-DZ"/>
        </w:rPr>
        <w:sectPr w:rsidR="00024EA7" w:rsidRPr="00EC6920" w:rsidSect="00682AEE">
          <w:headerReference w:type="default" r:id="rId30"/>
          <w:footerReference w:type="default" r:id="rId31"/>
          <w:footnotePr>
            <w:numRestart w:val="eachPage"/>
          </w:footnotePr>
          <w:pgSz w:w="11906" w:h="16838"/>
          <w:pgMar w:top="1134" w:right="1134" w:bottom="1134" w:left="1134" w:header="708" w:footer="708" w:gutter="0"/>
          <w:pgBorders w:offsetFrom="page">
            <w:top w:val="single" w:sz="4" w:space="24" w:color="auto"/>
            <w:left w:val="single" w:sz="4" w:space="24" w:color="auto"/>
            <w:bottom w:val="single" w:sz="4" w:space="24" w:color="auto"/>
            <w:right w:val="single" w:sz="4" w:space="24" w:color="auto"/>
          </w:pgBorders>
          <w:pgNumType w:start="24"/>
          <w:cols w:space="708"/>
          <w:docGrid w:linePitch="360"/>
        </w:sectPr>
      </w:pPr>
    </w:p>
    <w:p w:rsidR="00D23AF2" w:rsidRPr="004879CF" w:rsidRDefault="00D23AF2" w:rsidP="004879CF">
      <w:pPr>
        <w:spacing w:line="276" w:lineRule="auto"/>
        <w:jc w:val="both"/>
        <w:rPr>
          <w:rFonts w:ascii="Simplified Arabic" w:hAnsi="Simplified Arabic" w:cs="Simplified Arabic"/>
          <w:b/>
          <w:bCs/>
          <w:sz w:val="32"/>
          <w:szCs w:val="32"/>
          <w:rtl/>
          <w:lang w:bidi="ar-DZ"/>
        </w:rPr>
      </w:pPr>
      <w:r w:rsidRPr="004879CF">
        <w:rPr>
          <w:rFonts w:ascii="Simplified Arabic" w:hAnsi="Simplified Arabic" w:cs="Simplified Arabic" w:hint="cs"/>
          <w:b/>
          <w:bCs/>
          <w:sz w:val="32"/>
          <w:szCs w:val="32"/>
          <w:rtl/>
          <w:lang w:bidi="ar-DZ"/>
        </w:rPr>
        <w:lastRenderedPageBreak/>
        <w:t>تمهيد:</w:t>
      </w:r>
    </w:p>
    <w:p w:rsidR="009C5833" w:rsidRDefault="009C5833" w:rsidP="009C5833">
      <w:pPr>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ق</w:t>
      </w:r>
      <w:r>
        <w:rPr>
          <w:rFonts w:ascii="Simplified Arabic" w:hAnsi="Simplified Arabic" w:cs="Simplified Arabic" w:hint="cs"/>
          <w:sz w:val="32"/>
          <w:szCs w:val="32"/>
          <w:rtl/>
          <w:lang w:bidi="ar-DZ"/>
        </w:rPr>
        <w:t>صد تمكين المؤسسات الناشئة لدورها المهم في الاقتصاد الوطني عمدت الدولة إلى توفير آليات دعم ومرافقة لهذه المؤسسات تركز على المرافقة من جانب والتمويل والتسويق والتدريب وتقديم الخبرات والاستشارات اللازمة من جهة أخرى.</w:t>
      </w:r>
    </w:p>
    <w:p w:rsidR="00717A3D" w:rsidRDefault="009C5833" w:rsidP="009C5833">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اطار تجسيد الآلية الجديدة اليت أقرتها وزارة التعليم العالي والبحث العلمي القرار رقم 1275 مؤرخ في 27 سبتمبر 2022 يقضي بتحديد كيفيات اعداد مشروع مذكرة تخرج للحصول على شهادة جامعية مؤسسة ناشئة من قبل طلبة مؤسسات التعليم العالي والاهتمام الكبير الذي توليه إدارة الجامعية لهذا الطرح الجديد الذي يهدف إلى تغيير وجهات النظر لدى الطلبة وهو ما يتجلى  في تحول الطالب من باحث ع نشغل إلى رائد أعمال يوفر مناصب شغل من خلال تجسيد مشروعه فقامت بوضع آليات وهياكل لدعم ومرافقة هذه الأخيرة لضمان نجاحها ومساهمتها الفعالة في إنعاش الوطني وتعد حاضنات الأعمال ودار المقاولتية أهم هذه الآليات من خلال القرار 1275 لذلك سنتطرق في المبحث الأول إلى الأحكام التشريعية والتنظيمية لحاضنات الأعمال والمبحث الثاني دور دار المقاولتية في دعم المؤسسة الناشئة في الوسط الجامعي.</w:t>
      </w: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Default="00717A3D" w:rsidP="009C5833">
      <w:pPr>
        <w:spacing w:line="276" w:lineRule="auto"/>
        <w:jc w:val="both"/>
        <w:rPr>
          <w:rFonts w:ascii="Simplified Arabic" w:hAnsi="Simplified Arabic" w:cs="Simplified Arabic"/>
          <w:sz w:val="32"/>
          <w:szCs w:val="32"/>
          <w:rtl/>
          <w:lang w:bidi="ar-DZ"/>
        </w:rPr>
      </w:pPr>
    </w:p>
    <w:p w:rsidR="00717A3D" w:rsidRPr="001F67AA" w:rsidRDefault="00717A3D" w:rsidP="009C5833">
      <w:pPr>
        <w:spacing w:line="276" w:lineRule="auto"/>
        <w:jc w:val="both"/>
        <w:rPr>
          <w:rFonts w:ascii="Simplified Arabic" w:hAnsi="Simplified Arabic" w:cs="Simplified Arabic"/>
          <w:b/>
          <w:bCs/>
          <w:sz w:val="32"/>
          <w:szCs w:val="32"/>
          <w:rtl/>
          <w:lang w:bidi="ar-DZ"/>
        </w:rPr>
      </w:pPr>
      <w:r w:rsidRPr="001F67AA">
        <w:rPr>
          <w:rFonts w:ascii="Simplified Arabic" w:hAnsi="Simplified Arabic" w:cs="Simplified Arabic" w:hint="cs"/>
          <w:b/>
          <w:bCs/>
          <w:sz w:val="32"/>
          <w:szCs w:val="32"/>
          <w:rtl/>
          <w:lang w:bidi="ar-DZ"/>
        </w:rPr>
        <w:lastRenderedPageBreak/>
        <w:t>المبحث الأول: الأحكام التشريعية والتنظيمية لحاضنات الأعمال</w:t>
      </w:r>
    </w:p>
    <w:p w:rsidR="001F67AA" w:rsidRDefault="001F67AA" w:rsidP="009C5833">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الدور الذي تلعبه حاصنات الأعمال خاصة في انشاء ودم ومرافقة المؤسسات الناشئة ورواد الأعمال كأرضية لرعاية الأعمال التجارية إضافة إلى الدعم التقني والفني وجلب رؤوس الموال لتمويله جعل الدولة تعطي المزيد من الاهتمام للحاضنات إلا أن هذا المجال مزال خصب وفي بدايته في الجزائر.</w:t>
      </w:r>
    </w:p>
    <w:p w:rsidR="001F67AA" w:rsidRDefault="001F67AA" w:rsidP="001F67A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ولهذا سنتطرق في هذا المبحث إلى مطلبين: الأول: مفاهيم عامة حول حاضنات الأعمال، والثاني: دور حاضنات الأعمال في توجيه الطلبة.</w:t>
      </w:r>
    </w:p>
    <w:p w:rsidR="001F67AA" w:rsidRPr="0042369B" w:rsidRDefault="001F67AA" w:rsidP="001F67AA">
      <w:pPr>
        <w:spacing w:line="276" w:lineRule="auto"/>
        <w:jc w:val="both"/>
        <w:rPr>
          <w:rFonts w:ascii="Simplified Arabic" w:hAnsi="Simplified Arabic" w:cs="Simplified Arabic"/>
          <w:b/>
          <w:bCs/>
          <w:sz w:val="32"/>
          <w:szCs w:val="32"/>
          <w:rtl/>
          <w:lang w:bidi="ar-DZ"/>
        </w:rPr>
      </w:pPr>
      <w:r w:rsidRPr="0042369B">
        <w:rPr>
          <w:rFonts w:ascii="Simplified Arabic" w:hAnsi="Simplified Arabic" w:cs="Simplified Arabic" w:hint="cs"/>
          <w:b/>
          <w:bCs/>
          <w:sz w:val="32"/>
          <w:szCs w:val="32"/>
          <w:rtl/>
          <w:lang w:bidi="ar-DZ"/>
        </w:rPr>
        <w:t>المطلب الأول: مفاهيم عامة حول حاضنات الأعمال</w:t>
      </w:r>
    </w:p>
    <w:p w:rsidR="009C5833" w:rsidRDefault="001F67AA" w:rsidP="001F67AA">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سنتناول في هذا المطلب: تعريف حاضنات الأعمال وأهميتها كما أنها تتميز بأهداف في فرعها الأول، وحاضنات الأعمال الجامعية في فرعها الثاني. </w:t>
      </w:r>
      <w:r w:rsidR="009C5833">
        <w:rPr>
          <w:rFonts w:ascii="Simplified Arabic" w:hAnsi="Simplified Arabic" w:cs="Simplified Arabic" w:hint="cs"/>
          <w:sz w:val="32"/>
          <w:szCs w:val="32"/>
          <w:rtl/>
          <w:lang w:bidi="ar-DZ"/>
        </w:rPr>
        <w:t xml:space="preserve">  </w:t>
      </w:r>
    </w:p>
    <w:p w:rsidR="0034043C" w:rsidRPr="0034043C" w:rsidRDefault="0034043C" w:rsidP="0042369B">
      <w:pPr>
        <w:spacing w:line="276" w:lineRule="auto"/>
        <w:jc w:val="both"/>
        <w:rPr>
          <w:rFonts w:ascii="Simplified Arabic" w:hAnsi="Simplified Arabic" w:cs="Simplified Arabic"/>
          <w:b/>
          <w:bCs/>
          <w:sz w:val="32"/>
          <w:szCs w:val="32"/>
          <w:rtl/>
          <w:lang w:bidi="ar-DZ"/>
        </w:rPr>
      </w:pPr>
      <w:r w:rsidRPr="0034043C">
        <w:rPr>
          <w:rFonts w:ascii="Simplified Arabic" w:hAnsi="Simplified Arabic" w:cs="Simplified Arabic" w:hint="cs"/>
          <w:b/>
          <w:bCs/>
          <w:sz w:val="32"/>
          <w:szCs w:val="32"/>
          <w:rtl/>
          <w:lang w:bidi="ar-DZ"/>
        </w:rPr>
        <w:t>الفرع الأول: تعريف حاضنات الأعمال</w:t>
      </w:r>
    </w:p>
    <w:p w:rsidR="0034043C" w:rsidRPr="0034043C" w:rsidRDefault="0034043C" w:rsidP="0042369B">
      <w:pPr>
        <w:spacing w:line="276" w:lineRule="auto"/>
        <w:jc w:val="both"/>
        <w:rPr>
          <w:rFonts w:ascii="Simplified Arabic" w:hAnsi="Simplified Arabic" w:cs="Simplified Arabic"/>
          <w:b/>
          <w:bCs/>
          <w:sz w:val="32"/>
          <w:szCs w:val="32"/>
          <w:rtl/>
          <w:lang w:bidi="ar-DZ"/>
        </w:rPr>
      </w:pPr>
      <w:r w:rsidRPr="0034043C">
        <w:rPr>
          <w:rFonts w:ascii="Simplified Arabic" w:hAnsi="Simplified Arabic" w:cs="Simplified Arabic" w:hint="cs"/>
          <w:b/>
          <w:bCs/>
          <w:sz w:val="32"/>
          <w:szCs w:val="32"/>
          <w:rtl/>
          <w:lang w:bidi="ar-DZ"/>
        </w:rPr>
        <w:t>أولا: التعريف الفقهي</w:t>
      </w:r>
    </w:p>
    <w:p w:rsidR="00D23AF2" w:rsidRDefault="0095093E" w:rsidP="0042369B">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تعرف بأنها بناء مؤسسي حكومي أو خاص تمارس مجموعة من الأنشطة التي تستهدف تقديم</w:t>
      </w:r>
      <w:r w:rsidR="00D552C9">
        <w:rPr>
          <w:rFonts w:ascii="Simplified Arabic" w:hAnsi="Simplified Arabic" w:cs="Simplified Arabic" w:hint="cs"/>
          <w:sz w:val="32"/>
          <w:szCs w:val="32"/>
          <w:rtl/>
          <w:lang w:bidi="ar-DZ"/>
        </w:rPr>
        <w:t xml:space="preserve"> المشورة والنصح</w:t>
      </w:r>
      <w:r>
        <w:rPr>
          <w:rFonts w:ascii="Simplified Arabic" w:hAnsi="Simplified Arabic" w:cs="Simplified Arabic" w:hint="cs"/>
          <w:sz w:val="32"/>
          <w:szCs w:val="32"/>
          <w:rtl/>
          <w:lang w:bidi="ar-DZ"/>
        </w:rPr>
        <w:t xml:space="preserve"> </w:t>
      </w:r>
      <w:r w:rsidR="00D552C9">
        <w:rPr>
          <w:rFonts w:ascii="Simplified Arabic" w:hAnsi="Simplified Arabic" w:cs="Simplified Arabic" w:hint="cs"/>
          <w:sz w:val="32"/>
          <w:szCs w:val="32"/>
          <w:rtl/>
          <w:lang w:bidi="ar-DZ"/>
        </w:rPr>
        <w:t>والخدمات المساعدة، والمساعدات المالية والإدارية والفنية لمنشآت الأعمال والصناعات الصغيرة سواء في المراحل الأولى لبدء النشاط أو أثناء ممارسته أو من خلال مراحل النمو التي تمر بها المنشآت المختلفة، كما توفر هذه الحاضنات فرصا للشراكة في الخدمات المكتبية والتجهيزات والآلات والتأجير ونقل الت</w:t>
      </w:r>
      <w:r w:rsidR="00BA3551">
        <w:rPr>
          <w:rFonts w:ascii="Simplified Arabic" w:hAnsi="Simplified Arabic" w:cs="Simplified Arabic" w:hint="cs"/>
          <w:sz w:val="32"/>
          <w:szCs w:val="32"/>
          <w:rtl/>
          <w:lang w:bidi="ar-DZ"/>
        </w:rPr>
        <w:t>ق</w:t>
      </w:r>
      <w:r w:rsidR="00D552C9">
        <w:rPr>
          <w:rFonts w:ascii="Simplified Arabic" w:hAnsi="Simplified Arabic" w:cs="Simplified Arabic" w:hint="cs"/>
          <w:sz w:val="32"/>
          <w:szCs w:val="32"/>
          <w:rtl/>
          <w:lang w:bidi="ar-DZ"/>
        </w:rPr>
        <w:t>نيات...وغيرها</w:t>
      </w:r>
      <w:r w:rsidR="00406FBA">
        <w:rPr>
          <w:rStyle w:val="Appelnotedebasdep"/>
          <w:rFonts w:ascii="Simplified Arabic" w:hAnsi="Simplified Arabic"/>
          <w:sz w:val="32"/>
          <w:szCs w:val="32"/>
          <w:rtl/>
          <w:lang w:bidi="ar-DZ"/>
        </w:rPr>
        <w:footnoteReference w:id="50"/>
      </w:r>
      <w:r w:rsidR="00D552C9">
        <w:rPr>
          <w:rFonts w:ascii="Simplified Arabic" w:hAnsi="Simplified Arabic" w:cs="Simplified Arabic" w:hint="cs"/>
          <w:sz w:val="32"/>
          <w:szCs w:val="32"/>
          <w:rtl/>
          <w:lang w:bidi="ar-DZ"/>
        </w:rPr>
        <w:t xml:space="preserve">. </w:t>
      </w:r>
      <w:r w:rsidR="009C5833">
        <w:rPr>
          <w:rFonts w:ascii="Simplified Arabic" w:hAnsi="Simplified Arabic" w:cs="Simplified Arabic" w:hint="cs"/>
          <w:sz w:val="32"/>
          <w:szCs w:val="32"/>
          <w:rtl/>
          <w:lang w:bidi="ar-DZ"/>
        </w:rPr>
        <w:t xml:space="preserve"> </w:t>
      </w:r>
    </w:p>
    <w:p w:rsidR="00BA3551" w:rsidRDefault="00BA3551" w:rsidP="0042369B">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bidi="ar-DZ"/>
        </w:rPr>
        <w:t xml:space="preserve">حزمة متكاملة من الخدمات والتسهيلات وآليات المساندة والاستشارة توفرها ولمرحلة محددة من الزمن مؤسسة قائمة لها خبرتها وعلاقتها للرياديين الذين يرغبون البدء في إقامة مؤسسة صغيرة بهدف تخفيف أعباء </w:t>
      </w:r>
      <w:r w:rsidR="0031220D">
        <w:rPr>
          <w:rFonts w:ascii="Simplified Arabic" w:hAnsi="Simplified Arabic" w:cs="Simplified Arabic" w:hint="cs"/>
          <w:sz w:val="32"/>
          <w:szCs w:val="32"/>
          <w:rtl/>
          <w:lang w:bidi="ar-DZ"/>
        </w:rPr>
        <w:t xml:space="preserve">مرحلة الانطلاق، هذا ويشترط على المؤسسات المحتضنة عند </w:t>
      </w:r>
      <w:r w:rsidR="001F4256">
        <w:rPr>
          <w:rFonts w:ascii="Simplified Arabic" w:hAnsi="Simplified Arabic" w:cs="Simplified Arabic"/>
          <w:sz w:val="32"/>
          <w:szCs w:val="32"/>
          <w:lang w:val="fr-FR" w:bidi="ar-DZ"/>
        </w:rPr>
        <w:t xml:space="preserve">incuba </w:t>
      </w:r>
      <w:r w:rsidR="001F4256">
        <w:rPr>
          <w:rFonts w:ascii="Simplified Arabic" w:hAnsi="Simplified Arabic" w:cs="Simplified Arabic"/>
          <w:sz w:val="32"/>
          <w:szCs w:val="32"/>
          <w:lang w:val="fr-FR" w:bidi="ar-DZ"/>
        </w:rPr>
        <w:lastRenderedPageBreak/>
        <w:t xml:space="preserve">Ted entreprises </w:t>
      </w:r>
      <w:r w:rsidR="001F4256">
        <w:rPr>
          <w:rFonts w:ascii="Simplified Arabic" w:hAnsi="Simplified Arabic" w:cs="Simplified Arabic" w:hint="cs"/>
          <w:sz w:val="32"/>
          <w:szCs w:val="32"/>
          <w:rtl/>
          <w:lang w:val="fr-FR" w:bidi="ar-DZ"/>
        </w:rPr>
        <w:t xml:space="preserve"> ترك الحاضنة عند انتهاء الفترة الزمنية المحددة لإفساح المجال أمام رياديين جدد ومؤسسات صغيرة ما زالت في مراحل التأسيس الأولى</w:t>
      </w:r>
      <w:r w:rsidR="007924F7">
        <w:rPr>
          <w:rStyle w:val="Appelnotedebasdep"/>
          <w:rFonts w:ascii="Simplified Arabic" w:hAnsi="Simplified Arabic"/>
          <w:sz w:val="32"/>
          <w:szCs w:val="32"/>
          <w:rtl/>
          <w:lang w:val="fr-FR" w:bidi="ar-DZ"/>
        </w:rPr>
        <w:footnoteReference w:id="51"/>
      </w:r>
      <w:r w:rsidR="001F4256">
        <w:rPr>
          <w:rFonts w:ascii="Simplified Arabic" w:hAnsi="Simplified Arabic" w:cs="Simplified Arabic" w:hint="cs"/>
          <w:sz w:val="32"/>
          <w:szCs w:val="32"/>
          <w:rtl/>
          <w:lang w:val="fr-FR" w:bidi="ar-DZ"/>
        </w:rPr>
        <w:t>.</w:t>
      </w:r>
    </w:p>
    <w:p w:rsidR="00FA7195" w:rsidRDefault="00EC6CCB" w:rsidP="0042369B">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فحاضنات الأعمال تعتبر أداة لرعاية صغار المستثمرين من خلال تشجيع وتنمية روح الاستثمار والمبادرة لديهم في مختلف المجالات ليكونوا نواة رجال الأعمال مستقبلا، حيث إن الدعم والمساندة لا يتوقف عند الجانب المالي فقط بل تمتد ليشمل مختلف النواحي الأخرى التي غالبا ما تكون سببا في زوال المؤسسة الناشئة، حيث يستمر الدعم والرعاية إلى غاية لمس مؤشرات النجاح والتأكد منها ومن ثم تأتي مرحلة الفصام من الحاضنة، فالحاضنة إذن هي </w:t>
      </w:r>
      <w:r w:rsidR="00B05E8F">
        <w:rPr>
          <w:rFonts w:ascii="Simplified Arabic" w:hAnsi="Simplified Arabic" w:cs="Simplified Arabic" w:hint="cs"/>
          <w:sz w:val="32"/>
          <w:szCs w:val="32"/>
          <w:rtl/>
          <w:lang w:val="fr-FR" w:bidi="ar-DZ"/>
        </w:rPr>
        <w:t>منظومة عمل متكاملة توفر كل السبل لاستضافة مؤسسة وافدة لفترة محددة تسمح لها بنقل المبادرة من مرحلة الفكرة إلى واقع التطبيق التجاري</w:t>
      </w:r>
      <w:r w:rsidR="0090070A">
        <w:rPr>
          <w:rStyle w:val="Appelnotedebasdep"/>
          <w:rFonts w:ascii="Simplified Arabic" w:hAnsi="Simplified Arabic"/>
          <w:sz w:val="32"/>
          <w:szCs w:val="32"/>
          <w:rtl/>
          <w:lang w:val="fr-FR" w:bidi="ar-DZ"/>
        </w:rPr>
        <w:footnoteReference w:id="52"/>
      </w:r>
      <w:r w:rsidR="00B05E8F">
        <w:rPr>
          <w:rFonts w:ascii="Simplified Arabic" w:hAnsi="Simplified Arabic" w:cs="Simplified Arabic" w:hint="cs"/>
          <w:sz w:val="32"/>
          <w:szCs w:val="32"/>
          <w:rtl/>
          <w:lang w:val="fr-FR" w:bidi="ar-DZ"/>
        </w:rPr>
        <w:t>.</w:t>
      </w:r>
    </w:p>
    <w:p w:rsidR="00B0750B" w:rsidRDefault="00B0750B" w:rsidP="0042369B">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وتعددت المفاهيم ندكر منها أيضا:</w:t>
      </w:r>
    </w:p>
    <w:p w:rsidR="00B0750B" w:rsidRDefault="00B0750B" w:rsidP="00B0750B">
      <w:pPr>
        <w:spacing w:line="276" w:lineRule="auto"/>
        <w:jc w:val="both"/>
        <w:rPr>
          <w:rFonts w:ascii="Simplified Arabic" w:hAnsi="Simplified Arabic" w:cs="Simplified Arabic"/>
          <w:sz w:val="32"/>
          <w:szCs w:val="32"/>
          <w:rtl/>
          <w:lang w:val="fr-FR" w:bidi="ar-DZ"/>
        </w:rPr>
      </w:pPr>
      <w:r w:rsidRPr="00165ADD">
        <w:rPr>
          <w:rFonts w:ascii="Simplified Arabic" w:hAnsi="Simplified Arabic" w:cs="Simplified Arabic" w:hint="cs"/>
          <w:b/>
          <w:bCs/>
          <w:sz w:val="32"/>
          <w:szCs w:val="32"/>
          <w:rtl/>
          <w:lang w:val="fr-FR" w:bidi="ar-DZ"/>
        </w:rPr>
        <w:t>تعريف 1:</w:t>
      </w:r>
      <w:r>
        <w:rPr>
          <w:rFonts w:ascii="Simplified Arabic" w:hAnsi="Simplified Arabic" w:cs="Simplified Arabic" w:hint="cs"/>
          <w:sz w:val="32"/>
          <w:szCs w:val="32"/>
          <w:rtl/>
          <w:lang w:val="fr-FR" w:bidi="ar-DZ"/>
        </w:rPr>
        <w:t xml:space="preserve"> عرفت على أن: حاضنات الأعمال هي مجموعة من برامج المساعدات الموجهة لخدمة الشركات الصغيرة التي ستبدأ أو بدأت النشاط حديثا أو تلك التي في رحلة التأسيس.</w:t>
      </w:r>
    </w:p>
    <w:p w:rsidR="00B0750B" w:rsidRDefault="00B0750B" w:rsidP="00B0750B">
      <w:pPr>
        <w:spacing w:line="276" w:lineRule="auto"/>
        <w:jc w:val="both"/>
        <w:rPr>
          <w:rFonts w:ascii="Simplified Arabic" w:hAnsi="Simplified Arabic" w:cs="Simplified Arabic"/>
          <w:sz w:val="32"/>
          <w:szCs w:val="32"/>
          <w:rtl/>
          <w:lang w:val="fr-FR" w:bidi="ar-DZ"/>
        </w:rPr>
      </w:pPr>
      <w:r w:rsidRPr="00165ADD">
        <w:rPr>
          <w:rFonts w:ascii="Simplified Arabic" w:hAnsi="Simplified Arabic" w:cs="Simplified Arabic" w:hint="cs"/>
          <w:b/>
          <w:bCs/>
          <w:sz w:val="32"/>
          <w:szCs w:val="32"/>
          <w:rtl/>
          <w:lang w:val="fr-FR" w:bidi="ar-DZ"/>
        </w:rPr>
        <w:t>تعريف 2:</w:t>
      </w:r>
      <w:r>
        <w:rPr>
          <w:rFonts w:ascii="Simplified Arabic" w:hAnsi="Simplified Arabic" w:cs="Simplified Arabic" w:hint="cs"/>
          <w:sz w:val="32"/>
          <w:szCs w:val="32"/>
          <w:rtl/>
          <w:lang w:val="fr-FR" w:bidi="ar-DZ"/>
        </w:rPr>
        <w:t xml:space="preserve"> حاضنة العمال هي اسم جديد يرتبط بتنمية وتطوير الأعمال وتقوم بتوفير البيئة والموارد اللازمة لنمو الأعمال بسرعة، كما أنها تحول منشآت الأعمال الصغيرة الفاشلة إلى منشآت ناجحة.</w:t>
      </w:r>
    </w:p>
    <w:p w:rsidR="00B0750B" w:rsidRDefault="00B0750B" w:rsidP="00B0750B">
      <w:pPr>
        <w:spacing w:line="276" w:lineRule="auto"/>
        <w:jc w:val="both"/>
        <w:rPr>
          <w:rFonts w:ascii="Simplified Arabic" w:hAnsi="Simplified Arabic" w:cs="Simplified Arabic"/>
          <w:sz w:val="32"/>
          <w:szCs w:val="32"/>
          <w:rtl/>
          <w:lang w:val="fr-FR" w:bidi="ar-DZ"/>
        </w:rPr>
      </w:pPr>
      <w:r w:rsidRPr="00165ADD">
        <w:rPr>
          <w:rFonts w:ascii="Simplified Arabic" w:hAnsi="Simplified Arabic" w:cs="Simplified Arabic" w:hint="cs"/>
          <w:b/>
          <w:bCs/>
          <w:sz w:val="32"/>
          <w:szCs w:val="32"/>
          <w:rtl/>
          <w:lang w:val="fr-FR" w:bidi="ar-DZ"/>
        </w:rPr>
        <w:t>تعريف3:</w:t>
      </w:r>
      <w:r>
        <w:rPr>
          <w:rFonts w:ascii="Simplified Arabic" w:hAnsi="Simplified Arabic" w:cs="Simplified Arabic" w:hint="cs"/>
          <w:sz w:val="32"/>
          <w:szCs w:val="32"/>
          <w:rtl/>
          <w:lang w:val="fr-FR" w:bidi="ar-DZ"/>
        </w:rPr>
        <w:t xml:space="preserve"> حاضنة الأعمال هي منظمة تقدم خدمات تم تصميمها لمساعدة ودعم منشآت الأعمال والصناعات الصغيرة الناشئة.</w:t>
      </w:r>
    </w:p>
    <w:p w:rsidR="00B0750B" w:rsidRDefault="00B0750B" w:rsidP="00B0750B">
      <w:pPr>
        <w:spacing w:line="276" w:lineRule="auto"/>
        <w:jc w:val="both"/>
        <w:rPr>
          <w:rFonts w:ascii="Simplified Arabic" w:hAnsi="Simplified Arabic" w:cs="Simplified Arabic"/>
          <w:sz w:val="32"/>
          <w:szCs w:val="32"/>
          <w:rtl/>
          <w:lang w:val="fr-FR" w:bidi="ar-DZ"/>
        </w:rPr>
      </w:pPr>
      <w:r w:rsidRPr="00165ADD">
        <w:rPr>
          <w:rFonts w:ascii="Simplified Arabic" w:hAnsi="Simplified Arabic" w:cs="Simplified Arabic" w:hint="cs"/>
          <w:b/>
          <w:bCs/>
          <w:sz w:val="32"/>
          <w:szCs w:val="32"/>
          <w:rtl/>
          <w:lang w:val="fr-FR" w:bidi="ar-DZ"/>
        </w:rPr>
        <w:t>تعريف4:</w:t>
      </w:r>
      <w:r>
        <w:rPr>
          <w:rFonts w:ascii="Simplified Arabic" w:hAnsi="Simplified Arabic" w:cs="Simplified Arabic" w:hint="cs"/>
          <w:sz w:val="32"/>
          <w:szCs w:val="32"/>
          <w:rtl/>
          <w:lang w:val="fr-FR" w:bidi="ar-DZ"/>
        </w:rPr>
        <w:t xml:space="preserve"> </w:t>
      </w:r>
      <w:r w:rsidR="007B644B">
        <w:rPr>
          <w:rFonts w:ascii="Simplified Arabic" w:hAnsi="Simplified Arabic" w:cs="Simplified Arabic" w:hint="cs"/>
          <w:sz w:val="32"/>
          <w:szCs w:val="32"/>
          <w:rtl/>
          <w:lang w:val="fr-FR" w:bidi="ar-DZ"/>
        </w:rPr>
        <w:t>حاضنة الأعمال يمكن تعريفها</w:t>
      </w:r>
      <w:r w:rsidR="00165ADD">
        <w:rPr>
          <w:rFonts w:ascii="Simplified Arabic" w:hAnsi="Simplified Arabic" w:cs="Simplified Arabic" w:hint="cs"/>
          <w:sz w:val="32"/>
          <w:szCs w:val="32"/>
          <w:rtl/>
          <w:lang w:val="fr-FR" w:bidi="ar-DZ"/>
        </w:rPr>
        <w:t xml:space="preserve"> </w:t>
      </w:r>
      <w:r w:rsidR="004B2683">
        <w:rPr>
          <w:rFonts w:ascii="Simplified Arabic" w:hAnsi="Simplified Arabic" w:cs="Simplified Arabic" w:hint="cs"/>
          <w:sz w:val="32"/>
          <w:szCs w:val="32"/>
          <w:rtl/>
          <w:lang w:val="fr-FR" w:bidi="ar-DZ"/>
        </w:rPr>
        <w:t>أيضا بأنها بمثابة معهد لتعليم رجال الأعمال أو المبادرين المبتدئين</w:t>
      </w:r>
      <w:r w:rsidR="004B2683">
        <w:rPr>
          <w:rStyle w:val="Appelnotedebasdep"/>
          <w:rFonts w:ascii="Simplified Arabic" w:hAnsi="Simplified Arabic"/>
          <w:sz w:val="32"/>
          <w:szCs w:val="32"/>
          <w:rtl/>
          <w:lang w:val="fr-FR" w:bidi="ar-DZ"/>
        </w:rPr>
        <w:footnoteReference w:id="53"/>
      </w:r>
      <w:r w:rsidR="004B2683">
        <w:rPr>
          <w:rFonts w:ascii="Simplified Arabic" w:hAnsi="Simplified Arabic" w:cs="Simplified Arabic" w:hint="cs"/>
          <w:sz w:val="32"/>
          <w:szCs w:val="32"/>
          <w:rtl/>
          <w:lang w:val="fr-FR" w:bidi="ar-DZ"/>
        </w:rPr>
        <w:t>.</w:t>
      </w:r>
      <w:r w:rsidR="007B644B">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 xml:space="preserve">  </w:t>
      </w:r>
    </w:p>
    <w:p w:rsidR="00665D33" w:rsidRDefault="00665D33" w:rsidP="00665D33">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وتعرف الحاضنات: بأنها عبارة عن تقنية من التقنيات المعتمدة لدعم المؤسسات المبتدئة وتوفير لها جملة من الخدمات والتسهيلات للمستثمرين الذين يبادرون بإقامة مؤسسات بهجف شحنهم في </w:t>
      </w:r>
      <w:r>
        <w:rPr>
          <w:rFonts w:ascii="Simplified Arabic" w:hAnsi="Simplified Arabic" w:cs="Simplified Arabic" w:hint="cs"/>
          <w:sz w:val="32"/>
          <w:szCs w:val="32"/>
          <w:rtl/>
          <w:lang w:val="fr-FR" w:bidi="ar-DZ"/>
        </w:rPr>
        <w:lastRenderedPageBreak/>
        <w:t xml:space="preserve">بداية المشروع، ويمكن لهذه المؤسسات التابعة للدولة أن تكون مؤسسات خاصة أو مؤسسات مختلطة، وتهدف هيئة الحاضنات إلى مساعدة المؤسسات المبدعة الناشئة ورجال الأعمال الجدد، وتوفير لهم الدعم والوسائل اللازمين (الخبرة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الدعم المالي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الأماكن) لتخطي أعباء ومراحل</w:t>
      </w:r>
      <w:r w:rsidR="00D94AB5">
        <w:rPr>
          <w:rFonts w:ascii="Simplified Arabic" w:hAnsi="Simplified Arabic" w:cs="Simplified Arabic" w:hint="cs"/>
          <w:sz w:val="32"/>
          <w:szCs w:val="32"/>
          <w:rtl/>
          <w:lang w:val="fr-FR" w:bidi="ar-DZ"/>
        </w:rPr>
        <w:t xml:space="preserve"> الانطلاق والتأسيس التي قد تم السنة أو السنتين، كما تقوم بعمليات التسويق ونشر المنتجات لهذه المؤسسات</w:t>
      </w:r>
      <w:r w:rsidR="00411DB3">
        <w:rPr>
          <w:rStyle w:val="Appelnotedebasdep"/>
          <w:rFonts w:ascii="Simplified Arabic" w:hAnsi="Simplified Arabic"/>
          <w:sz w:val="32"/>
          <w:szCs w:val="32"/>
          <w:rtl/>
          <w:lang w:val="fr-FR" w:bidi="ar-DZ"/>
        </w:rPr>
        <w:footnoteReference w:id="54"/>
      </w:r>
      <w:r w:rsidR="00D94AB5">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E44218" w:rsidRPr="00E44218" w:rsidRDefault="00E44218" w:rsidP="00665D33">
      <w:pPr>
        <w:spacing w:line="276" w:lineRule="auto"/>
        <w:jc w:val="both"/>
        <w:rPr>
          <w:rFonts w:ascii="Simplified Arabic" w:hAnsi="Simplified Arabic" w:cs="Simplified Arabic"/>
          <w:b/>
          <w:bCs/>
          <w:sz w:val="32"/>
          <w:szCs w:val="32"/>
          <w:rtl/>
          <w:lang w:val="fr-FR" w:bidi="ar-DZ"/>
        </w:rPr>
      </w:pPr>
      <w:r w:rsidRPr="00E44218">
        <w:rPr>
          <w:rFonts w:ascii="Simplified Arabic" w:hAnsi="Simplified Arabic" w:cs="Simplified Arabic" w:hint="cs"/>
          <w:b/>
          <w:bCs/>
          <w:sz w:val="32"/>
          <w:szCs w:val="32"/>
          <w:rtl/>
          <w:lang w:val="fr-FR" w:bidi="ar-DZ"/>
        </w:rPr>
        <w:t>ثانيا: التعريف القانوني لحاضنات الأعمال:</w:t>
      </w:r>
    </w:p>
    <w:p w:rsidR="00E44218" w:rsidRDefault="00E44218"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نتيجة النجاح الكبير والملموس الذي حققته حاضنات الأعمال في دعم المؤسسات الناشئة، الصغيرة والمتوسطة في الدول التي أخذت بمفهوم حاضنات العمال الحقيقي، فقد ارتأت الجزائر أن تأخذ به وتنهج نفس الطريق الذي سارت عليه الدول المبادرة لإنشاء حاضنات الأعمال، وهذا في سبيل ترقية قطاع المؤسسات</w:t>
      </w:r>
      <w:r w:rsidR="00217B5D">
        <w:rPr>
          <w:rFonts w:ascii="Simplified Arabic" w:hAnsi="Simplified Arabic" w:cs="Simplified Arabic" w:hint="cs"/>
          <w:sz w:val="32"/>
          <w:szCs w:val="32"/>
          <w:rtl/>
          <w:lang w:val="fr-FR" w:bidi="ar-DZ"/>
        </w:rPr>
        <w:t xml:space="preserve"> الناشئة الصغيرة والمتوسطة، الذي يمثل استراتيجية قصوى في زل الظروف الحالية حيث سعت الجزائر إلى وضع الأطر القانونية والتشريعية والتنظيمية اللازمة لإنشاء حاضنات الأعمال</w:t>
      </w:r>
      <w:r w:rsidR="00F96DCE">
        <w:rPr>
          <w:rStyle w:val="Appelnotedebasdep"/>
          <w:rFonts w:ascii="Simplified Arabic" w:hAnsi="Simplified Arabic"/>
          <w:sz w:val="32"/>
          <w:szCs w:val="32"/>
          <w:rtl/>
          <w:lang w:val="fr-FR" w:bidi="ar-DZ"/>
        </w:rPr>
        <w:footnoteReference w:id="55"/>
      </w:r>
      <w:r w:rsidR="00217B5D">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4862AD" w:rsidRDefault="004862AD"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ويتمثل هذا الاطار القانوني في البداية بإصدار:</w:t>
      </w:r>
    </w:p>
    <w:p w:rsidR="004862AD" w:rsidRDefault="004862AD"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القانون التوجيهي رقم 01-18 لترقية المؤسسات الصغيرة والمتوسطة الصدر في سنة 2001 والذي أشار إلى مشاكل المؤسسات، تطبيقا للمادة 12 وهو ملغى</w:t>
      </w:r>
      <w:r>
        <w:rPr>
          <w:rStyle w:val="Appelnotedebasdep"/>
          <w:rFonts w:ascii="Simplified Arabic" w:hAnsi="Simplified Arabic"/>
          <w:sz w:val="32"/>
          <w:szCs w:val="32"/>
          <w:rtl/>
          <w:lang w:val="fr-FR" w:bidi="ar-DZ"/>
        </w:rPr>
        <w:footnoteReference w:id="56"/>
      </w:r>
      <w:r>
        <w:rPr>
          <w:rFonts w:ascii="Simplified Arabic" w:hAnsi="Simplified Arabic" w:cs="Simplified Arabic" w:hint="cs"/>
          <w:sz w:val="32"/>
          <w:szCs w:val="32"/>
          <w:rtl/>
          <w:lang w:val="fr-FR" w:bidi="ar-DZ"/>
        </w:rPr>
        <w:t xml:space="preserve">. </w:t>
      </w:r>
    </w:p>
    <w:p w:rsidR="008A6A7F" w:rsidRDefault="008A6A7F"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بعدها جاء المرسوم التنفيذي رقم 03-78 المؤرخ في 25 فيفري 2003 والذي يتضمن القانون الأساسي لمشاكل المؤسسات على أنها مؤسسات عمومية ذات طابع صناعي وتجاري توضع تحت وصاية الوزارة المكلفة بالمؤسسات الصغيرة والمتوسطة، قد أجازت لها ذات الأحكام أن تأخذ شكل شركة مساهمة تخضع للقانون التجاري</w:t>
      </w:r>
      <w:r w:rsidR="00E5009F">
        <w:rPr>
          <w:rStyle w:val="Appelnotedebasdep"/>
          <w:rFonts w:ascii="Simplified Arabic" w:hAnsi="Simplified Arabic"/>
          <w:sz w:val="32"/>
          <w:szCs w:val="32"/>
          <w:rtl/>
          <w:lang w:val="fr-FR" w:bidi="ar-DZ"/>
        </w:rPr>
        <w:footnoteReference w:id="57"/>
      </w:r>
      <w:r>
        <w:rPr>
          <w:rFonts w:ascii="Simplified Arabic" w:hAnsi="Simplified Arabic" w:cs="Simplified Arabic" w:hint="cs"/>
          <w:sz w:val="32"/>
          <w:szCs w:val="32"/>
          <w:rtl/>
          <w:lang w:val="fr-FR" w:bidi="ar-DZ"/>
        </w:rPr>
        <w:t xml:space="preserve">. </w:t>
      </w:r>
    </w:p>
    <w:p w:rsidR="00C25F82" w:rsidRDefault="00C25F82"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وجاء المرسوم التنفيذ</w:t>
      </w:r>
      <w:r>
        <w:rPr>
          <w:rFonts w:ascii="Simplified Arabic" w:hAnsi="Simplified Arabic" w:cs="Simplified Arabic" w:hint="eastAsia"/>
          <w:sz w:val="32"/>
          <w:szCs w:val="32"/>
          <w:rtl/>
          <w:lang w:val="fr-FR" w:bidi="ar-DZ"/>
        </w:rPr>
        <w:t>ي</w:t>
      </w:r>
      <w:r>
        <w:rPr>
          <w:rFonts w:ascii="Simplified Arabic" w:hAnsi="Simplified Arabic" w:cs="Simplified Arabic" w:hint="cs"/>
          <w:sz w:val="32"/>
          <w:szCs w:val="32"/>
          <w:rtl/>
          <w:lang w:val="fr-FR" w:bidi="ar-DZ"/>
        </w:rPr>
        <w:t xml:space="preserve"> 03-79 المؤرخ في 25 فيفري 2003 والذي يتضمن القانون الأساسي لمراكز التسهيل، والذي حدد الطبيعة القانونية لمراكز التسهيل من حيث المهام والأهداف وخصوصا فيما يتعلق بدعم وتشجيع الاستثمار بصفة عامة من خلال فضاء المؤسسات الصغيرة والمتوسطة</w:t>
      </w:r>
      <w:r w:rsidR="00E806CE">
        <w:rPr>
          <w:rStyle w:val="Appelnotedebasdep"/>
          <w:rFonts w:ascii="Simplified Arabic" w:hAnsi="Simplified Arabic"/>
          <w:sz w:val="32"/>
          <w:szCs w:val="32"/>
          <w:rtl/>
          <w:lang w:val="fr-FR" w:bidi="ar-DZ"/>
        </w:rPr>
        <w:footnoteReference w:id="58"/>
      </w:r>
      <w:r>
        <w:rPr>
          <w:rFonts w:ascii="Simplified Arabic" w:hAnsi="Simplified Arabic" w:cs="Simplified Arabic" w:hint="cs"/>
          <w:sz w:val="32"/>
          <w:szCs w:val="32"/>
          <w:rtl/>
          <w:lang w:val="fr-FR" w:bidi="ar-DZ"/>
        </w:rPr>
        <w:t>.</w:t>
      </w:r>
    </w:p>
    <w:p w:rsidR="00433422" w:rsidRDefault="00433422"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كما نصت المادة 03 من المرسوم الت</w:t>
      </w:r>
      <w:r w:rsidR="004879CF">
        <w:rPr>
          <w:rFonts w:ascii="Simplified Arabic" w:hAnsi="Simplified Arabic" w:cs="Simplified Arabic" w:hint="cs"/>
          <w:sz w:val="32"/>
          <w:szCs w:val="32"/>
          <w:rtl/>
          <w:lang w:val="fr-FR" w:bidi="ar-DZ"/>
        </w:rPr>
        <w:t>ن</w:t>
      </w:r>
      <w:r>
        <w:rPr>
          <w:rFonts w:ascii="Simplified Arabic" w:hAnsi="Simplified Arabic" w:cs="Simplified Arabic" w:hint="cs"/>
          <w:sz w:val="32"/>
          <w:szCs w:val="32"/>
          <w:rtl/>
          <w:lang w:val="fr-FR" w:bidi="ar-DZ"/>
        </w:rPr>
        <w:t>فيذي 03-79 على أن مراكز التسهيل هي مؤسسات عمومية ذات طابع اداري تتمتع بالشخصية المعنوية والاستقلال المالي، توضع تحت وصاية الوزير المكلف بالمؤسسات الصغيرة والمتوسطة</w:t>
      </w:r>
      <w:r w:rsidR="00892822">
        <w:rPr>
          <w:rStyle w:val="Appelnotedebasdep"/>
          <w:rFonts w:ascii="Simplified Arabic" w:hAnsi="Simplified Arabic"/>
          <w:sz w:val="32"/>
          <w:szCs w:val="32"/>
          <w:rtl/>
          <w:lang w:val="fr-FR" w:bidi="ar-DZ"/>
        </w:rPr>
        <w:footnoteReference w:id="59"/>
      </w:r>
      <w:r>
        <w:rPr>
          <w:rFonts w:ascii="Simplified Arabic" w:hAnsi="Simplified Arabic" w:cs="Simplified Arabic" w:hint="cs"/>
          <w:sz w:val="32"/>
          <w:szCs w:val="32"/>
          <w:rtl/>
          <w:lang w:val="fr-FR" w:bidi="ar-DZ"/>
        </w:rPr>
        <w:t>.</w:t>
      </w:r>
    </w:p>
    <w:p w:rsidR="00C04EBA" w:rsidRDefault="00C04EBA" w:rsidP="00217B5D">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وأخيرا صدر المرسوم التنفيذي 20-254 المؤرخ في 15 سبتمبر 2020، يتضمن انشاء اللجنة الوطنية لمنح علامة مؤسسة ناشئة ومشروع مبتكر وحاضنة أعمال، حيث تم انشاء 14 حاضنة و44 حاضنة جامعية سنة 2021</w:t>
      </w:r>
      <w:r w:rsidR="00291E41">
        <w:rPr>
          <w:rStyle w:val="Appelnotedebasdep"/>
          <w:rFonts w:ascii="Simplified Arabic" w:hAnsi="Simplified Arabic"/>
          <w:sz w:val="32"/>
          <w:szCs w:val="32"/>
          <w:rtl/>
          <w:lang w:val="fr-FR" w:bidi="ar-DZ"/>
        </w:rPr>
        <w:footnoteReference w:id="60"/>
      </w:r>
      <w:r>
        <w:rPr>
          <w:rFonts w:ascii="Simplified Arabic" w:hAnsi="Simplified Arabic" w:cs="Simplified Arabic" w:hint="cs"/>
          <w:sz w:val="32"/>
          <w:szCs w:val="32"/>
          <w:rtl/>
          <w:lang w:val="fr-FR" w:bidi="ar-DZ"/>
        </w:rPr>
        <w:t>.</w:t>
      </w:r>
    </w:p>
    <w:p w:rsidR="006F36E7" w:rsidRDefault="006F36E7" w:rsidP="006F36E7">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وتجدر الإشارة إلى أن المشرع الجزائري، بناء على المشرع على الفرنسي قد ضمن مفهوم المحاضن في المسائل، على الرغم من تمييز العديد من الباحثين والتشريعات بينهما، مما أدى إلى غموض في مفهوم حاضنات الأعمال.</w:t>
      </w:r>
    </w:p>
    <w:p w:rsidR="004879CF" w:rsidRPr="004879CF" w:rsidRDefault="004879CF" w:rsidP="006F36E7">
      <w:pPr>
        <w:spacing w:line="276" w:lineRule="auto"/>
        <w:jc w:val="both"/>
        <w:rPr>
          <w:rFonts w:ascii="Simplified Arabic" w:hAnsi="Simplified Arabic" w:cs="Simplified Arabic"/>
          <w:b/>
          <w:bCs/>
          <w:sz w:val="32"/>
          <w:szCs w:val="32"/>
          <w:rtl/>
          <w:lang w:val="fr-FR" w:bidi="ar-DZ"/>
        </w:rPr>
      </w:pPr>
      <w:r w:rsidRPr="004879CF">
        <w:rPr>
          <w:rFonts w:ascii="Simplified Arabic" w:hAnsi="Simplified Arabic" w:cs="Simplified Arabic" w:hint="cs"/>
          <w:b/>
          <w:bCs/>
          <w:sz w:val="32"/>
          <w:szCs w:val="32"/>
          <w:rtl/>
          <w:lang w:val="fr-FR" w:bidi="ar-DZ"/>
        </w:rPr>
        <w:t>ثالثا: أهمية وأهداف حاضنات الأعمال</w:t>
      </w:r>
    </w:p>
    <w:p w:rsidR="004879CF" w:rsidRDefault="004879CF" w:rsidP="006F36E7">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أهمية حضانات الأعمال لم يحدد القانون التوجيهي قطاعا يعينه مما يفيد إمكانية انشاء الحضانات في أي قطاع وضمن أي نشاط</w:t>
      </w:r>
    </w:p>
    <w:p w:rsidR="004879CF" w:rsidRDefault="004879CF" w:rsidP="006F36E7">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للمحاضن أهمية بالغة في حياة المؤسسات الناشئة ذلك أن حاضنات الأعمال نعد أداة فعالة لتحقيق النمو الاقتصادي بتقديم الخدمات والموارد بكلفة أقل لأن هذه المؤسسات هي الأخرى تدخل ضمن الحلقة الاقتصادية للدولة من باب تسديد الضرائب والرسوم وتنشيط العمليات الإنتاج </w:t>
      </w:r>
      <w:r>
        <w:rPr>
          <w:rFonts w:ascii="Simplified Arabic" w:hAnsi="Simplified Arabic" w:cs="Simplified Arabic" w:hint="cs"/>
          <w:sz w:val="32"/>
          <w:szCs w:val="32"/>
          <w:rtl/>
          <w:lang w:val="fr-FR" w:bidi="ar-DZ"/>
        </w:rPr>
        <w:lastRenderedPageBreak/>
        <w:t>وصلا للتصدير وكل ما من شأنه أن يستحدث موارد مالية للاقتصاد ويدفع عجلة التنمية البناء على ما سبق يمكن اجمال أبرز هذه الفوائد في النقاط الآتية:</w:t>
      </w:r>
    </w:p>
    <w:p w:rsidR="004879CF" w:rsidRDefault="004879CF"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التحفيز على انشاء مؤسسات وتنميتها وتوفير الخبرة والاتصالات مع الوسائل التي تحتاجها هذه المؤسسات.</w:t>
      </w:r>
    </w:p>
    <w:p w:rsidR="008551DE" w:rsidRDefault="004879CF"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تعزيز روح ثقافة الريادة على وجه الخصوص بالنسبة للبلدان التي لا تتوفر لديها هذه التقليد.</w:t>
      </w:r>
    </w:p>
    <w:p w:rsidR="008551DE" w:rsidRDefault="008551DE"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توفير خدمات إدارية استشارية خصوصا تنظيم دورات تدريبية لفائدة أصحاب هذه المؤسسات من خلال اشراك تجارب ناجحة من الداخل والخارج.</w:t>
      </w:r>
    </w:p>
    <w:p w:rsidR="004879CF" w:rsidRDefault="008551DE"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تحقيق تنمية اقتصادية بالنسبة للمناطق التي تتطلب عناية خاصة وتتطلب في ذلك توفير إمكانيات خاصة</w:t>
      </w:r>
      <w:r w:rsidR="00151567">
        <w:rPr>
          <w:rStyle w:val="Appelnotedebasdep"/>
          <w:rFonts w:ascii="Simplified Arabic" w:hAnsi="Simplified Arabic"/>
          <w:sz w:val="32"/>
          <w:szCs w:val="32"/>
          <w:rtl/>
          <w:lang w:val="fr-FR" w:bidi="ar-DZ"/>
        </w:rPr>
        <w:footnoteReference w:id="61"/>
      </w:r>
      <w:r>
        <w:rPr>
          <w:rFonts w:ascii="Simplified Arabic" w:hAnsi="Simplified Arabic" w:cs="Simplified Arabic" w:hint="cs"/>
          <w:sz w:val="32"/>
          <w:szCs w:val="32"/>
          <w:rtl/>
          <w:lang w:val="fr-FR" w:bidi="ar-DZ"/>
        </w:rPr>
        <w:t xml:space="preserve">. </w:t>
      </w:r>
      <w:r w:rsidR="004879CF">
        <w:rPr>
          <w:rFonts w:ascii="Simplified Arabic" w:hAnsi="Simplified Arabic" w:cs="Simplified Arabic" w:hint="cs"/>
          <w:sz w:val="32"/>
          <w:szCs w:val="32"/>
          <w:rtl/>
          <w:lang w:val="fr-FR" w:bidi="ar-DZ"/>
        </w:rPr>
        <w:t xml:space="preserve"> </w:t>
      </w:r>
    </w:p>
    <w:p w:rsidR="004E31ED" w:rsidRDefault="004E31ED"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الربط بين المشروعات الناشئة والمبتكرة بالقطاعات الإنتاجية وتزكية السوق ومتطلبات.</w:t>
      </w:r>
    </w:p>
    <w:p w:rsidR="004E31ED" w:rsidRDefault="004E31ED"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تقديم المشورة المالية ودراسات الجدوى للمشروعات الصغيرة والمتوسطة.</w:t>
      </w:r>
    </w:p>
    <w:p w:rsidR="004E31ED" w:rsidRDefault="004E31ED" w:rsidP="004879CF">
      <w:pPr>
        <w:pStyle w:val="Paragraphedeliste"/>
        <w:numPr>
          <w:ilvl w:val="0"/>
          <w:numId w:val="15"/>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تأهيل جيل جديد من أصحاب الأعمال ودعمهم ومساندتهم لتأسيس أعمال جادة وذات مردودية تساهم في تنمية الإنتاج وفتح فرص العمل والنهوض بالاقتصاد.</w:t>
      </w:r>
    </w:p>
    <w:p w:rsidR="006E5C99" w:rsidRPr="006E5C99" w:rsidRDefault="004E31ED" w:rsidP="00174D71">
      <w:pPr>
        <w:pStyle w:val="Paragraphedeliste"/>
        <w:numPr>
          <w:ilvl w:val="0"/>
          <w:numId w:val="15"/>
        </w:numPr>
        <w:spacing w:line="276" w:lineRule="auto"/>
        <w:jc w:val="both"/>
        <w:rPr>
          <w:rFonts w:ascii="Simplified Arabic" w:hAnsi="Simplified Arabic" w:cs="Simplified Arabic"/>
          <w:b/>
          <w:bCs/>
          <w:sz w:val="32"/>
          <w:szCs w:val="32"/>
          <w:rtl/>
          <w:lang w:val="fr-FR" w:bidi="ar-DZ"/>
        </w:rPr>
      </w:pPr>
      <w:r w:rsidRPr="006E5C99">
        <w:rPr>
          <w:rFonts w:ascii="Simplified Arabic" w:hAnsi="Simplified Arabic" w:cs="Simplified Arabic" w:hint="cs"/>
          <w:sz w:val="32"/>
          <w:szCs w:val="32"/>
          <w:rtl/>
          <w:lang w:val="fr-FR" w:bidi="ar-DZ"/>
        </w:rPr>
        <w:t>تعتمد حاضنات الأعمال التكنولوجية على الرعاية وتنمية الأفكار</w:t>
      </w:r>
      <w:r w:rsidR="002E6373">
        <w:rPr>
          <w:rStyle w:val="Appelnotedebasdep"/>
          <w:rFonts w:ascii="Simplified Arabic" w:hAnsi="Simplified Arabic"/>
          <w:sz w:val="32"/>
          <w:szCs w:val="32"/>
          <w:rtl/>
          <w:lang w:val="fr-FR" w:bidi="ar-DZ"/>
        </w:rPr>
        <w:footnoteReference w:id="62"/>
      </w:r>
    </w:p>
    <w:p w:rsidR="004879CF" w:rsidRPr="00174D71" w:rsidRDefault="00174D71" w:rsidP="00174D71">
      <w:p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b/>
          <w:bCs/>
          <w:sz w:val="32"/>
          <w:szCs w:val="32"/>
          <w:rtl/>
          <w:lang w:val="fr-FR" w:bidi="ar-DZ"/>
        </w:rPr>
        <w:t>2-</w:t>
      </w:r>
      <w:r w:rsidR="00CB6632" w:rsidRPr="00174D71">
        <w:rPr>
          <w:rFonts w:ascii="Simplified Arabic" w:hAnsi="Simplified Arabic" w:cs="Simplified Arabic" w:hint="cs"/>
          <w:b/>
          <w:bCs/>
          <w:sz w:val="32"/>
          <w:szCs w:val="32"/>
          <w:rtl/>
          <w:lang w:val="fr-FR" w:bidi="ar-DZ"/>
        </w:rPr>
        <w:t>هداف حاضنات الأعمال:</w:t>
      </w:r>
    </w:p>
    <w:p w:rsidR="00CB6632" w:rsidRDefault="00CB6632" w:rsidP="00CB6632">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تعمل الحاضنات على تكوين صور ذهنية للنجاح أمام رواد الأعمال الشباب من خلال تقديم الخدمات والمساعدات المرتبطة بمرحلة التأسيس والنمو كما تهدف إلى دعم التنمية الاقتصادية وتنمية روح المقاولة والمخاطرة لدى المستثمرين ورجال الأعمال الجدد ويمكن تقسيم أهداف حاضنات الأعمال كما يأتي:</w:t>
      </w:r>
    </w:p>
    <w:p w:rsidR="006E5C99" w:rsidRDefault="006E5C99" w:rsidP="00CB6632">
      <w:pPr>
        <w:spacing w:line="276" w:lineRule="auto"/>
        <w:jc w:val="both"/>
        <w:rPr>
          <w:rFonts w:ascii="Simplified Arabic" w:hAnsi="Simplified Arabic" w:cs="Simplified Arabic"/>
          <w:sz w:val="32"/>
          <w:szCs w:val="32"/>
          <w:rtl/>
          <w:lang w:val="fr-FR" w:bidi="ar-DZ"/>
        </w:rPr>
      </w:pPr>
    </w:p>
    <w:p w:rsidR="00CB6632" w:rsidRPr="00CB6632" w:rsidRDefault="00CB6632" w:rsidP="00CB6632">
      <w:pPr>
        <w:pStyle w:val="Paragraphedeliste"/>
        <w:numPr>
          <w:ilvl w:val="0"/>
          <w:numId w:val="28"/>
        </w:numPr>
        <w:spacing w:line="276" w:lineRule="auto"/>
        <w:jc w:val="both"/>
        <w:rPr>
          <w:rFonts w:ascii="Simplified Arabic" w:hAnsi="Simplified Arabic" w:cs="Simplified Arabic"/>
          <w:b/>
          <w:bCs/>
          <w:sz w:val="32"/>
          <w:szCs w:val="32"/>
          <w:lang w:val="fr-FR" w:bidi="ar-DZ"/>
        </w:rPr>
      </w:pPr>
      <w:r w:rsidRPr="00CB6632">
        <w:rPr>
          <w:rFonts w:ascii="Simplified Arabic" w:hAnsi="Simplified Arabic" w:cs="Simplified Arabic" w:hint="cs"/>
          <w:b/>
          <w:bCs/>
          <w:sz w:val="32"/>
          <w:szCs w:val="32"/>
          <w:rtl/>
          <w:lang w:val="fr-FR" w:bidi="ar-DZ"/>
        </w:rPr>
        <w:lastRenderedPageBreak/>
        <w:t>الأهداف المرتبطة بالمؤسسة الناشئة:</w:t>
      </w:r>
    </w:p>
    <w:p w:rsidR="00CB6632" w:rsidRPr="00CB6632" w:rsidRDefault="00CB6632" w:rsidP="00CB6632">
      <w:pPr>
        <w:pStyle w:val="Paragraphedeliste"/>
        <w:numPr>
          <w:ilvl w:val="0"/>
          <w:numId w:val="29"/>
        </w:numPr>
        <w:spacing w:line="276" w:lineRule="auto"/>
        <w:jc w:val="both"/>
        <w:rPr>
          <w:rFonts w:ascii="Simplified Arabic" w:hAnsi="Simplified Arabic" w:cs="Simplified Arabic"/>
          <w:sz w:val="32"/>
          <w:szCs w:val="32"/>
          <w:rtl/>
          <w:lang w:val="fr-FR" w:bidi="ar-DZ"/>
        </w:rPr>
      </w:pPr>
      <w:r w:rsidRPr="00CB6632">
        <w:rPr>
          <w:rFonts w:ascii="Simplified Arabic" w:hAnsi="Simplified Arabic" w:cs="Simplified Arabic" w:hint="cs"/>
          <w:sz w:val="32"/>
          <w:szCs w:val="32"/>
          <w:rtl/>
          <w:lang w:val="fr-FR" w:bidi="ar-DZ"/>
        </w:rPr>
        <w:t xml:space="preserve"> تخفيض مخاطر الأعمال والتكاليف المرتبطة بالمراحل الأولى لبداية النشاط وتخفيض الفترة الزمنية اللازمة لبداية المشرع وتطوير انتاجه.</w:t>
      </w:r>
    </w:p>
    <w:p w:rsidR="00CB6632" w:rsidRDefault="00CB6632" w:rsidP="00CB6632">
      <w:pPr>
        <w:pStyle w:val="Paragraphedeliste"/>
        <w:numPr>
          <w:ilvl w:val="0"/>
          <w:numId w:val="29"/>
        </w:numPr>
        <w:spacing w:line="276" w:lineRule="auto"/>
        <w:jc w:val="both"/>
        <w:rPr>
          <w:rFonts w:ascii="Simplified Arabic" w:hAnsi="Simplified Arabic" w:cs="Simplified Arabic"/>
          <w:sz w:val="32"/>
          <w:szCs w:val="32"/>
          <w:lang w:val="fr-FR" w:bidi="ar-DZ"/>
        </w:rPr>
      </w:pPr>
      <w:r w:rsidRPr="00CB6632">
        <w:rPr>
          <w:rFonts w:ascii="Simplified Arabic" w:hAnsi="Simplified Arabic" w:cs="Simplified Arabic" w:hint="cs"/>
          <w:sz w:val="32"/>
          <w:szCs w:val="32"/>
          <w:rtl/>
          <w:lang w:val="fr-FR" w:bidi="ar-DZ"/>
        </w:rPr>
        <w:t xml:space="preserve">إيجاد </w:t>
      </w:r>
      <w:r>
        <w:rPr>
          <w:rFonts w:ascii="Simplified Arabic" w:hAnsi="Simplified Arabic" w:cs="Simplified Arabic" w:hint="cs"/>
          <w:sz w:val="32"/>
          <w:szCs w:val="32"/>
          <w:rtl/>
          <w:lang w:val="fr-FR" w:bidi="ar-DZ"/>
        </w:rPr>
        <w:t>الحلول المناسبة للمشكلات الفنية والمالية والإدارية والقانونية التي تواجه المشروع وتقديم حزمة متكاملة من الخدمات مثل (قياس، الجودة، المواصفات، قاعدة، بيانات فنية وتجارية).</w:t>
      </w:r>
    </w:p>
    <w:p w:rsidR="00CB6632" w:rsidRDefault="00CB6632" w:rsidP="00CB6632">
      <w:pPr>
        <w:pStyle w:val="Paragraphedeliste"/>
        <w:numPr>
          <w:ilvl w:val="0"/>
          <w:numId w:val="29"/>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تساعد المؤسسة على التوصل إلى منتجات جديدة أو مجالات لأنشطتها ودعم التعاون والتنسيق بين مختلف المشروعات المحتضنة.</w:t>
      </w:r>
    </w:p>
    <w:p w:rsidR="00CB6632" w:rsidRDefault="00CB6632" w:rsidP="00CB6632">
      <w:pPr>
        <w:pStyle w:val="Paragraphedeliste"/>
        <w:numPr>
          <w:ilvl w:val="0"/>
          <w:numId w:val="29"/>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العمل على تحسين فرص نجاح المشروعات وتشجيع الأفكار المبتكرة ومساعدة الخريجين في الحصول على فرص عمل.</w:t>
      </w:r>
    </w:p>
    <w:p w:rsidR="00CB6632" w:rsidRPr="00FC7ECD" w:rsidRDefault="00FC7ECD" w:rsidP="00FC7ECD">
      <w:pPr>
        <w:pStyle w:val="Paragraphedeliste"/>
        <w:numPr>
          <w:ilvl w:val="0"/>
          <w:numId w:val="28"/>
        </w:numPr>
        <w:spacing w:line="276" w:lineRule="auto"/>
        <w:ind w:left="991" w:hanging="631"/>
        <w:jc w:val="both"/>
        <w:rPr>
          <w:rFonts w:ascii="Simplified Arabic" w:hAnsi="Simplified Arabic" w:cs="Simplified Arabic"/>
          <w:b/>
          <w:bCs/>
          <w:sz w:val="32"/>
          <w:szCs w:val="32"/>
          <w:lang w:val="fr-FR" w:bidi="ar-DZ"/>
        </w:rPr>
      </w:pPr>
      <w:r w:rsidRPr="00FC7ECD">
        <w:rPr>
          <w:rFonts w:ascii="Simplified Arabic" w:hAnsi="Simplified Arabic" w:cs="Simplified Arabic" w:hint="cs"/>
          <w:b/>
          <w:bCs/>
          <w:sz w:val="32"/>
          <w:szCs w:val="32"/>
          <w:rtl/>
          <w:lang w:val="fr-FR" w:bidi="ar-DZ"/>
        </w:rPr>
        <w:t>الأهداف المرتبطة بالتنمية الاقتصادية والاجتماعية:</w:t>
      </w:r>
    </w:p>
    <w:p w:rsidR="00FC7ECD" w:rsidRDefault="00FC7ECD" w:rsidP="00FC7ECD">
      <w:pPr>
        <w:pStyle w:val="Paragraphedeliste"/>
        <w:numPr>
          <w:ilvl w:val="0"/>
          <w:numId w:val="30"/>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العمل على خلق وزيادة فرص العمل الجديدة لاسيما بالنسبة لذوي الكفاءات والمواهب وتوجيه جيل الشباب ورجال الأعمال نحو مشاريع عالية التكنولوجيا.</w:t>
      </w:r>
    </w:p>
    <w:p w:rsidR="00FC7ECD" w:rsidRDefault="00FC7ECD" w:rsidP="00FC7ECD">
      <w:pPr>
        <w:pStyle w:val="Paragraphedeliste"/>
        <w:numPr>
          <w:ilvl w:val="0"/>
          <w:numId w:val="30"/>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الاتجاه لزيادة عدد المؤسسات وتشجيع الصناعات وبشكل خاص القائمة على التكنلوجيا الحديثة مما يؤدي إلى التنمية الاقتصاد الوطني.</w:t>
      </w:r>
    </w:p>
    <w:p w:rsidR="00FC7ECD" w:rsidRDefault="00FC7ECD" w:rsidP="00FC7ECD">
      <w:pPr>
        <w:pStyle w:val="Paragraphedeliste"/>
        <w:numPr>
          <w:ilvl w:val="0"/>
          <w:numId w:val="30"/>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العمل على رفع معدلات الدخل في المجتمع المحلي، بما يسهم في تحسين المستوى المعيشي للأفراد، بإنعاش الأحياء والمناطق السكانية، وكذا تسويق التكنولوجيات وتعزيز الاقتصاديات المحلية والوطنية.</w:t>
      </w:r>
    </w:p>
    <w:p w:rsidR="00FC7ECD" w:rsidRDefault="00FC7ECD" w:rsidP="00FC7ECD">
      <w:pPr>
        <w:pStyle w:val="Paragraphedeliste"/>
        <w:numPr>
          <w:ilvl w:val="0"/>
          <w:numId w:val="30"/>
        </w:numPr>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دعم المؤسسات التي تحتاج إليها الأسواق المحلية والخارجية، وتحديد الأماكن المناسبة لإقامة مثل هذه المؤسسات.</w:t>
      </w:r>
    </w:p>
    <w:p w:rsidR="00FC7ECD" w:rsidRPr="00FC7ECD" w:rsidRDefault="00FC7ECD" w:rsidP="00FC7ECD">
      <w:pPr>
        <w:pStyle w:val="Paragraphedeliste"/>
        <w:numPr>
          <w:ilvl w:val="0"/>
          <w:numId w:val="30"/>
        </w:num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المساعدة في تسويق الأبحاث والدراسات التي تقوم بها الجامعات ومراكز البحث العلمي قبل تبنيها المؤسسات</w:t>
      </w:r>
      <w:r w:rsidR="007D6DC5">
        <w:rPr>
          <w:rStyle w:val="Appelnotedebasdep"/>
          <w:rFonts w:ascii="Simplified Arabic" w:hAnsi="Simplified Arabic"/>
          <w:sz w:val="32"/>
          <w:szCs w:val="32"/>
          <w:rtl/>
          <w:lang w:val="fr-FR" w:bidi="ar-DZ"/>
        </w:rPr>
        <w:footnoteReference w:id="63"/>
      </w:r>
      <w:r>
        <w:rPr>
          <w:rFonts w:ascii="Simplified Arabic" w:hAnsi="Simplified Arabic" w:cs="Simplified Arabic" w:hint="cs"/>
          <w:sz w:val="32"/>
          <w:szCs w:val="32"/>
          <w:rtl/>
          <w:lang w:val="fr-FR" w:bidi="ar-DZ"/>
        </w:rPr>
        <w:t xml:space="preserve">.  </w:t>
      </w:r>
    </w:p>
    <w:p w:rsidR="00D23AF2" w:rsidRPr="004A08AC" w:rsidRDefault="004A08AC" w:rsidP="004A08AC">
      <w:pPr>
        <w:tabs>
          <w:tab w:val="left" w:pos="8362"/>
        </w:tabs>
        <w:spacing w:line="276" w:lineRule="auto"/>
        <w:jc w:val="center"/>
        <w:rPr>
          <w:rFonts w:ascii="Simplified Arabic" w:hAnsi="Simplified Arabic" w:cs="Simplified Arabic"/>
          <w:b/>
          <w:bCs/>
          <w:sz w:val="32"/>
          <w:szCs w:val="32"/>
          <w:rtl/>
          <w:lang w:val="fr-FR" w:bidi="ar-DZ"/>
        </w:rPr>
      </w:pPr>
      <w:r w:rsidRPr="004A08AC">
        <w:rPr>
          <w:rFonts w:ascii="Simplified Arabic" w:hAnsi="Simplified Arabic" w:cs="Simplified Arabic" w:hint="cs"/>
          <w:b/>
          <w:bCs/>
          <w:sz w:val="32"/>
          <w:szCs w:val="32"/>
          <w:rtl/>
          <w:lang w:val="fr-FR" w:bidi="ar-DZ"/>
        </w:rPr>
        <w:lastRenderedPageBreak/>
        <w:t>الشكل رقم 02: يوضح أهداف حاضنات الأعمال الجامعية</w:t>
      </w:r>
    </w:p>
    <w:p w:rsidR="00DC7241" w:rsidRDefault="004A08AC" w:rsidP="00473499">
      <w:pPr>
        <w:tabs>
          <w:tab w:val="left" w:pos="8362"/>
        </w:tabs>
        <w:spacing w:line="276" w:lineRule="auto"/>
        <w:jc w:val="both"/>
        <w:rPr>
          <w:rFonts w:ascii="Traditional Arabic" w:hAnsi="Traditional Arabic" w:cs="Traditional Arabic"/>
          <w:b/>
          <w:bCs/>
          <w:sz w:val="36"/>
          <w:szCs w:val="36"/>
          <w:rtl/>
          <w:lang w:val="fr-FR" w:bidi="ar-DZ"/>
        </w:rPr>
      </w:pPr>
      <w:r>
        <w:rPr>
          <w:rFonts w:ascii="Traditional Arabic" w:hAnsi="Traditional Arabic" w:cs="Traditional Arabic"/>
          <w:b/>
          <w:bCs/>
          <w:noProof/>
          <w:sz w:val="36"/>
          <w:szCs w:val="36"/>
          <w:rtl/>
          <w:lang w:val="fr-FR" w:eastAsia="fr-FR"/>
        </w:rPr>
        <w:drawing>
          <wp:anchor distT="0" distB="0" distL="114300" distR="114300" simplePos="0" relativeHeight="251719680" behindDoc="0" locked="0" layoutInCell="1" allowOverlap="1" wp14:anchorId="09735915" wp14:editId="292D26EA">
            <wp:simplePos x="0" y="0"/>
            <wp:positionH relativeFrom="column">
              <wp:posOffset>779780</wp:posOffset>
            </wp:positionH>
            <wp:positionV relativeFrom="paragraph">
              <wp:posOffset>162560</wp:posOffset>
            </wp:positionV>
            <wp:extent cx="4997450" cy="3476625"/>
            <wp:effectExtent l="0" t="0" r="0" b="9525"/>
            <wp:wrapSquare wrapText="bothSides"/>
            <wp:docPr id="4" name="Image 4" descr="C:\Users\Laghouatpc\Desktop\rrrrrrrr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ghouatpc\Desktop\rrrrrrrrrr.PNG"/>
                    <pic:cNvPicPr>
                      <a:picLocks noChangeAspect="1" noChangeArrowheads="1"/>
                    </pic:cNvPicPr>
                  </pic:nvPicPr>
                  <pic:blipFill>
                    <a:blip r:embed="rId32">
                      <a:extLst>
                        <a:ext uri="{BEBA8EAE-BF5A-486C-A8C5-ECC9F3942E4B}">
                          <a14:imgProps xmlns:a14="http://schemas.microsoft.com/office/drawing/2010/main">
                            <a14:imgLayer r:embed="rId3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997450" cy="3476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4A08AC" w:rsidRDefault="004A08AC" w:rsidP="004A08AC">
      <w:pPr>
        <w:tabs>
          <w:tab w:val="left" w:pos="8362"/>
        </w:tabs>
        <w:spacing w:line="276" w:lineRule="auto"/>
        <w:jc w:val="center"/>
        <w:rPr>
          <w:rFonts w:ascii="Simplified Arabic" w:hAnsi="Simplified Arabic" w:cs="Simplified Arabic"/>
          <w:b/>
          <w:bCs/>
          <w:sz w:val="32"/>
          <w:szCs w:val="32"/>
          <w:rtl/>
          <w:lang w:val="fr-FR" w:bidi="ar-DZ"/>
        </w:rPr>
      </w:pPr>
    </w:p>
    <w:p w:rsidR="006E5C99" w:rsidRPr="004A08AC" w:rsidRDefault="006E5C99" w:rsidP="004A08AC">
      <w:pPr>
        <w:tabs>
          <w:tab w:val="left" w:pos="8362"/>
        </w:tabs>
        <w:spacing w:line="276" w:lineRule="auto"/>
        <w:jc w:val="center"/>
        <w:rPr>
          <w:rFonts w:ascii="Simplified Arabic" w:hAnsi="Simplified Arabic" w:cs="Simplified Arabic"/>
          <w:sz w:val="32"/>
          <w:szCs w:val="32"/>
          <w:rtl/>
          <w:lang w:val="fr-FR" w:bidi="ar-DZ"/>
        </w:rPr>
      </w:pPr>
      <w:r w:rsidRPr="004A08AC">
        <w:rPr>
          <w:rFonts w:ascii="Simplified Arabic" w:hAnsi="Simplified Arabic" w:cs="Simplified Arabic" w:hint="cs"/>
          <w:b/>
          <w:bCs/>
          <w:sz w:val="32"/>
          <w:szCs w:val="32"/>
          <w:rtl/>
          <w:lang w:val="fr-FR" w:bidi="ar-DZ"/>
        </w:rPr>
        <w:t>المصدر</w:t>
      </w:r>
      <w:r w:rsidRPr="004A08AC">
        <w:rPr>
          <w:rFonts w:ascii="Simplified Arabic" w:hAnsi="Simplified Arabic" w:cs="Simplified Arabic" w:hint="cs"/>
          <w:sz w:val="32"/>
          <w:szCs w:val="32"/>
          <w:rtl/>
          <w:lang w:val="fr-FR" w:bidi="ar-DZ"/>
        </w:rPr>
        <w:t xml:space="preserve">: صالحي سلمى، دور حاضنات الأعمال في مرافقة المشاريع الناشئة، دراسة حالة حاضنة جامعتي المسيلة وبومرداس، مجلة العلوم </w:t>
      </w:r>
      <w:r w:rsidR="004A08AC" w:rsidRPr="004A08AC">
        <w:rPr>
          <w:rFonts w:ascii="Simplified Arabic" w:hAnsi="Simplified Arabic" w:cs="Simplified Arabic" w:hint="cs"/>
          <w:sz w:val="32"/>
          <w:szCs w:val="32"/>
          <w:rtl/>
          <w:lang w:val="fr-FR" w:bidi="ar-DZ"/>
        </w:rPr>
        <w:t>الاقتصادية</w:t>
      </w:r>
      <w:r w:rsidRPr="004A08AC">
        <w:rPr>
          <w:rFonts w:ascii="Simplified Arabic" w:hAnsi="Simplified Arabic" w:cs="Simplified Arabic" w:hint="cs"/>
          <w:sz w:val="32"/>
          <w:szCs w:val="32"/>
          <w:rtl/>
          <w:lang w:val="fr-FR" w:bidi="ar-DZ"/>
        </w:rPr>
        <w:t xml:space="preserve"> والتسيير وعلوم التجارية، المجلد 14، العدد01، 2021، ص115.</w:t>
      </w:r>
    </w:p>
    <w:p w:rsidR="00DC7241" w:rsidRPr="00782AA1" w:rsidRDefault="00782AA1" w:rsidP="00473499">
      <w:pPr>
        <w:tabs>
          <w:tab w:val="left" w:pos="8362"/>
        </w:tabs>
        <w:spacing w:line="276" w:lineRule="auto"/>
        <w:jc w:val="both"/>
        <w:rPr>
          <w:rFonts w:ascii="Simplified Arabic" w:hAnsi="Simplified Arabic" w:cs="Simplified Arabic"/>
          <w:b/>
          <w:bCs/>
          <w:sz w:val="32"/>
          <w:szCs w:val="32"/>
          <w:rtl/>
          <w:lang w:val="fr-FR" w:bidi="ar-DZ"/>
        </w:rPr>
      </w:pPr>
      <w:r w:rsidRPr="00782AA1">
        <w:rPr>
          <w:rFonts w:ascii="Simplified Arabic" w:hAnsi="Simplified Arabic" w:cs="Simplified Arabic"/>
          <w:b/>
          <w:bCs/>
          <w:sz w:val="32"/>
          <w:szCs w:val="32"/>
          <w:rtl/>
          <w:lang w:val="fr-FR" w:bidi="ar-DZ"/>
        </w:rPr>
        <w:t>رابعا: أنواع حاضنات الأعمال</w:t>
      </w:r>
    </w:p>
    <w:p w:rsidR="00782AA1" w:rsidRDefault="00782AA1" w:rsidP="00473499">
      <w:pPr>
        <w:tabs>
          <w:tab w:val="left" w:pos="8362"/>
        </w:tabs>
        <w:spacing w:line="276" w:lineRule="auto"/>
        <w:jc w:val="both"/>
        <w:rPr>
          <w:rFonts w:ascii="Simplified Arabic" w:hAnsi="Simplified Arabic" w:cs="Simplified Arabic"/>
          <w:sz w:val="32"/>
          <w:szCs w:val="32"/>
          <w:rtl/>
          <w:lang w:val="fr-FR" w:bidi="ar-DZ"/>
        </w:rPr>
      </w:pPr>
      <w:r w:rsidRPr="00782AA1">
        <w:rPr>
          <w:rFonts w:ascii="Simplified Arabic" w:hAnsi="Simplified Arabic" w:cs="Simplified Arabic"/>
          <w:sz w:val="32"/>
          <w:szCs w:val="32"/>
          <w:rtl/>
          <w:lang w:val="fr-FR" w:bidi="ar-DZ"/>
        </w:rPr>
        <w:t>إن لحاضنات</w:t>
      </w:r>
      <w:r>
        <w:rPr>
          <w:rFonts w:ascii="Simplified Arabic" w:hAnsi="Simplified Arabic" w:cs="Simplified Arabic" w:hint="cs"/>
          <w:sz w:val="32"/>
          <w:szCs w:val="32"/>
          <w:rtl/>
          <w:lang w:val="fr-FR" w:bidi="ar-DZ"/>
        </w:rPr>
        <w:t xml:space="preserve"> الأعمال عدة أنواع الذي نظمها القانون نذكر منها:</w:t>
      </w:r>
    </w:p>
    <w:p w:rsidR="00782AA1" w:rsidRDefault="00782AA1" w:rsidP="00782AA1">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782AA1">
        <w:rPr>
          <w:rFonts w:ascii="Simplified Arabic" w:hAnsi="Simplified Arabic" w:cs="Simplified Arabic" w:hint="cs"/>
          <w:b/>
          <w:bCs/>
          <w:sz w:val="32"/>
          <w:szCs w:val="32"/>
          <w:rtl/>
          <w:lang w:val="fr-FR" w:bidi="ar-DZ"/>
        </w:rPr>
        <w:t>الحاضنات التكنولوجية</w:t>
      </w:r>
      <w:r>
        <w:rPr>
          <w:rFonts w:ascii="Simplified Arabic" w:hAnsi="Simplified Arabic" w:cs="Simplified Arabic" w:hint="cs"/>
          <w:sz w:val="32"/>
          <w:szCs w:val="32"/>
          <w:rtl/>
          <w:lang w:val="fr-FR" w:bidi="ar-DZ"/>
        </w:rPr>
        <w:t>: تتكفل بوضع شبكة قوية وحيوية لتكنولوجيات الاعلام والاتصال واحتضان المشاريع ذات الطابع التكنولوجي لتحفيز لقطاعه الخاص وتشجيعه على تصدير هذه الخدمات.</w:t>
      </w:r>
    </w:p>
    <w:p w:rsidR="00782AA1" w:rsidRDefault="00782AA1" w:rsidP="00782AA1">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782AA1">
        <w:rPr>
          <w:rFonts w:ascii="Simplified Arabic" w:hAnsi="Simplified Arabic" w:cs="Simplified Arabic"/>
          <w:sz w:val="32"/>
          <w:szCs w:val="32"/>
          <w:rtl/>
          <w:lang w:val="fr-FR" w:bidi="ar-DZ"/>
        </w:rPr>
        <w:t xml:space="preserve"> </w:t>
      </w:r>
      <w:r>
        <w:rPr>
          <w:rFonts w:ascii="Simplified Arabic" w:hAnsi="Simplified Arabic" w:cs="Simplified Arabic" w:hint="cs"/>
          <w:sz w:val="32"/>
          <w:szCs w:val="32"/>
          <w:rtl/>
          <w:lang w:val="fr-FR" w:bidi="ar-DZ"/>
        </w:rPr>
        <w:t xml:space="preserve">الحاضنات الصناعية: استحداثها القانون الجزائري بداية تحت مسمى المشاتل، وتتكفل باحتضان مشاريع المؤسسات ذات الطابع الصناعي والانتاجي، من أجل تسريع انشاء </w:t>
      </w:r>
      <w:r>
        <w:rPr>
          <w:rFonts w:ascii="Simplified Arabic" w:hAnsi="Simplified Arabic" w:cs="Simplified Arabic" w:hint="cs"/>
          <w:sz w:val="32"/>
          <w:szCs w:val="32"/>
          <w:rtl/>
          <w:lang w:val="fr-FR" w:bidi="ar-DZ"/>
        </w:rPr>
        <w:lastRenderedPageBreak/>
        <w:t>ونمو المؤسسات، وبصدور المرسوم التنفيذي 20-254، استحدثت علامة حاضنة أعمال لتتكفل باحتضان المؤسسات الناشئة والمشاريع المبتكرة، كحاضنات متخصصة</w:t>
      </w:r>
      <w:r w:rsidR="00FB2CE6">
        <w:rPr>
          <w:rStyle w:val="Appelnotedebasdep"/>
          <w:rFonts w:ascii="Simplified Arabic" w:hAnsi="Simplified Arabic"/>
          <w:sz w:val="32"/>
          <w:szCs w:val="32"/>
          <w:rtl/>
          <w:lang w:val="fr-FR" w:bidi="ar-DZ"/>
        </w:rPr>
        <w:footnoteReference w:id="64"/>
      </w:r>
      <w:r>
        <w:rPr>
          <w:rFonts w:ascii="Simplified Arabic" w:hAnsi="Simplified Arabic" w:cs="Simplified Arabic" w:hint="cs"/>
          <w:sz w:val="32"/>
          <w:szCs w:val="32"/>
          <w:rtl/>
          <w:lang w:val="fr-FR" w:bidi="ar-DZ"/>
        </w:rPr>
        <w:t>.</w:t>
      </w:r>
    </w:p>
    <w:p w:rsidR="007C4CB6" w:rsidRDefault="007C4CB6" w:rsidP="00782AA1">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4A08AC">
        <w:rPr>
          <w:rFonts w:ascii="Simplified Arabic" w:hAnsi="Simplified Arabic" w:cs="Simplified Arabic" w:hint="cs"/>
          <w:b/>
          <w:bCs/>
          <w:sz w:val="32"/>
          <w:szCs w:val="32"/>
          <w:rtl/>
          <w:lang w:val="fr-FR" w:bidi="ar-DZ"/>
        </w:rPr>
        <w:t>حاضنات المشروعات العامة:</w:t>
      </w:r>
      <w:r>
        <w:rPr>
          <w:rFonts w:ascii="Simplified Arabic" w:hAnsi="Simplified Arabic" w:cs="Simplified Arabic" w:hint="cs"/>
          <w:sz w:val="32"/>
          <w:szCs w:val="32"/>
          <w:rtl/>
          <w:lang w:val="fr-FR" w:bidi="ar-DZ"/>
        </w:rPr>
        <w:t xml:space="preserve"> تتعامل مع المؤسسات الصغيرة ذات التخصصات في مجالات غير تكنولوجية، وتعمل على تطويرها.</w:t>
      </w:r>
    </w:p>
    <w:p w:rsidR="007C4CB6" w:rsidRDefault="007C4CB6" w:rsidP="00782AA1">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4A08AC">
        <w:rPr>
          <w:rFonts w:ascii="Simplified Arabic" w:hAnsi="Simplified Arabic" w:cs="Simplified Arabic" w:hint="cs"/>
          <w:b/>
          <w:bCs/>
          <w:sz w:val="32"/>
          <w:szCs w:val="32"/>
          <w:rtl/>
          <w:lang w:val="fr-FR" w:bidi="ar-DZ"/>
        </w:rPr>
        <w:t>حاضنات الأعمال الدولية:</w:t>
      </w:r>
      <w:r>
        <w:rPr>
          <w:rFonts w:ascii="Simplified Arabic" w:hAnsi="Simplified Arabic" w:cs="Simplified Arabic" w:hint="cs"/>
          <w:sz w:val="32"/>
          <w:szCs w:val="32"/>
          <w:rtl/>
          <w:lang w:val="fr-FR" w:bidi="ar-DZ"/>
        </w:rPr>
        <w:t xml:space="preserve"> هي الحاضنات التي ترتكز على التعاون الدولي العلمي والتجاري بين المؤسسات في عدة دول من أجل تعزيز موقعها من الأسواق العالمية.</w:t>
      </w:r>
    </w:p>
    <w:p w:rsidR="007C4CB6" w:rsidRDefault="007C4CB6" w:rsidP="00782AA1">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4A08AC">
        <w:rPr>
          <w:rFonts w:ascii="Simplified Arabic" w:hAnsi="Simplified Arabic" w:cs="Simplified Arabic" w:hint="cs"/>
          <w:b/>
          <w:bCs/>
          <w:sz w:val="32"/>
          <w:szCs w:val="32"/>
          <w:rtl/>
          <w:lang w:val="fr-FR" w:bidi="ar-DZ"/>
        </w:rPr>
        <w:t>الحاضنات المفتوحة:</w:t>
      </w:r>
      <w:r>
        <w:rPr>
          <w:rFonts w:ascii="Simplified Arabic" w:hAnsi="Simplified Arabic" w:cs="Simplified Arabic" w:hint="cs"/>
          <w:sz w:val="32"/>
          <w:szCs w:val="32"/>
          <w:rtl/>
          <w:lang w:val="fr-FR" w:bidi="ar-DZ"/>
        </w:rPr>
        <w:t xml:space="preserve"> وهي الحاضنات التي تقام قرب المشاريع الصناعية وتقدم كافة الخدمات لدعم المشاريع المحيطة بها وتقدم هذه الحاضنات كوسيط بين المشاريع والجامعات.</w:t>
      </w:r>
    </w:p>
    <w:p w:rsidR="007C4CB6" w:rsidRDefault="00245612" w:rsidP="00782AA1">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4A08AC">
        <w:rPr>
          <w:rFonts w:ascii="Simplified Arabic" w:hAnsi="Simplified Arabic" w:cs="Simplified Arabic" w:hint="cs"/>
          <w:b/>
          <w:bCs/>
          <w:sz w:val="32"/>
          <w:szCs w:val="32"/>
          <w:rtl/>
          <w:lang w:val="fr-FR" w:bidi="ar-DZ"/>
        </w:rPr>
        <w:t>الحاضنات المتخصصة:</w:t>
      </w:r>
      <w:r>
        <w:rPr>
          <w:rFonts w:ascii="Simplified Arabic" w:hAnsi="Simplified Arabic" w:cs="Simplified Arabic" w:hint="cs"/>
          <w:sz w:val="32"/>
          <w:szCs w:val="32"/>
          <w:rtl/>
          <w:lang w:val="fr-FR" w:bidi="ar-DZ"/>
        </w:rPr>
        <w:t xml:space="preserve"> وهي الحاضنات المتخصصة في مجالات إبداعية محددة وتعمل على احتضان الأفكار الجديدة في استخدام تكنولوجيا المعلومات وتطبيقها.</w:t>
      </w:r>
    </w:p>
    <w:p w:rsidR="004A1D8D" w:rsidRDefault="004A1D8D" w:rsidP="008A4734">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4A08AC">
        <w:rPr>
          <w:rFonts w:ascii="Simplified Arabic" w:hAnsi="Simplified Arabic" w:cs="Simplified Arabic" w:hint="cs"/>
          <w:b/>
          <w:bCs/>
          <w:sz w:val="32"/>
          <w:szCs w:val="32"/>
          <w:rtl/>
          <w:lang w:val="fr-FR" w:bidi="ar-DZ"/>
        </w:rPr>
        <w:t>الحاضنات الافتراضية</w:t>
      </w:r>
      <w:r>
        <w:rPr>
          <w:rFonts w:ascii="Simplified Arabic" w:hAnsi="Simplified Arabic" w:cs="Simplified Arabic" w:hint="cs"/>
          <w:sz w:val="32"/>
          <w:szCs w:val="32"/>
          <w:rtl/>
          <w:lang w:val="fr-FR" w:bidi="ar-DZ"/>
        </w:rPr>
        <w:t>: هي الحاضنات التي تقدم كل خدمات الدعم عبر الانترنت ما عدا توفير العقار، وتوفر شبكات الدعم وخدمات التوجيه والتسويق وتصميم المواقع وغيرها وتتزايد الحاجة اليها مع تسارع التكور التكنولوجي.</w:t>
      </w:r>
    </w:p>
    <w:p w:rsidR="00D05D5F" w:rsidRDefault="00D05D5F" w:rsidP="004A08AC">
      <w:pPr>
        <w:tabs>
          <w:tab w:val="left" w:pos="8362"/>
        </w:tabs>
        <w:spacing w:line="276" w:lineRule="auto"/>
        <w:jc w:val="both"/>
        <w:rPr>
          <w:rFonts w:ascii="Simplified Arabic" w:hAnsi="Simplified Arabic" w:cs="Simplified Arabic"/>
          <w:sz w:val="32"/>
          <w:szCs w:val="32"/>
          <w:lang w:val="fr-FR" w:bidi="ar-DZ"/>
        </w:rPr>
      </w:pPr>
      <w:r w:rsidRPr="004A08AC">
        <w:rPr>
          <w:rFonts w:ascii="Simplified Arabic" w:hAnsi="Simplified Arabic" w:cs="Simplified Arabic" w:hint="cs"/>
          <w:b/>
          <w:bCs/>
          <w:sz w:val="32"/>
          <w:szCs w:val="32"/>
          <w:rtl/>
          <w:lang w:val="fr-FR" w:bidi="ar-DZ"/>
        </w:rPr>
        <w:t>الفرع الثاني: حاضنات الأعمال الجامعية</w:t>
      </w:r>
      <w:r>
        <w:rPr>
          <w:rFonts w:ascii="Simplified Arabic" w:hAnsi="Simplified Arabic" w:cs="Simplified Arabic" w:hint="cs"/>
          <w:sz w:val="32"/>
          <w:szCs w:val="32"/>
          <w:rtl/>
          <w:lang w:val="fr-FR" w:bidi="ar-DZ"/>
        </w:rPr>
        <w:t>: وه</w:t>
      </w:r>
      <w:r w:rsidR="004A08AC">
        <w:rPr>
          <w:rFonts w:ascii="Simplified Arabic" w:hAnsi="Simplified Arabic" w:cs="Simplified Arabic" w:hint="cs"/>
          <w:sz w:val="32"/>
          <w:szCs w:val="32"/>
          <w:rtl/>
          <w:lang w:val="fr-FR" w:bidi="ar-DZ"/>
        </w:rPr>
        <w:t>ذ</w:t>
      </w:r>
      <w:r>
        <w:rPr>
          <w:rFonts w:ascii="Simplified Arabic" w:hAnsi="Simplified Arabic" w:cs="Simplified Arabic" w:hint="cs"/>
          <w:sz w:val="32"/>
          <w:szCs w:val="32"/>
          <w:rtl/>
          <w:lang w:val="fr-FR" w:bidi="ar-DZ"/>
        </w:rPr>
        <w:t>ا ما سنتطرق إليه الآن، وهو المحور الأساسي لمذكرتنا:</w:t>
      </w:r>
    </w:p>
    <w:p w:rsidR="00D05D5F" w:rsidRDefault="00D05D5F" w:rsidP="00D05D5F">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بدأت فكرة التوجه نحو الحاضنات الجامعية كنقطة تحويلية لبناء جسر يترجم الدور الأكاديمي في النشاطات العلمية، وذلك لأن توجه الطلبة نحو مستقبلهم الوظيفي بتأثر ويتفاعل بالظروف البيئية المحيطة.</w:t>
      </w:r>
    </w:p>
    <w:p w:rsidR="004A08AC" w:rsidRDefault="004A08AC" w:rsidP="004A08AC">
      <w:pPr>
        <w:tabs>
          <w:tab w:val="left" w:pos="8362"/>
        </w:tabs>
        <w:spacing w:line="276" w:lineRule="auto"/>
        <w:jc w:val="both"/>
        <w:rPr>
          <w:rFonts w:ascii="Simplified Arabic" w:hAnsi="Simplified Arabic" w:cs="Simplified Arabic"/>
          <w:sz w:val="32"/>
          <w:szCs w:val="32"/>
          <w:rtl/>
          <w:lang w:val="fr-FR" w:bidi="ar-DZ"/>
        </w:rPr>
      </w:pPr>
    </w:p>
    <w:p w:rsidR="004A08AC" w:rsidRDefault="004A08AC" w:rsidP="004A08AC">
      <w:pPr>
        <w:tabs>
          <w:tab w:val="left" w:pos="8362"/>
        </w:tabs>
        <w:spacing w:line="276" w:lineRule="auto"/>
        <w:jc w:val="both"/>
        <w:rPr>
          <w:rFonts w:ascii="Simplified Arabic" w:hAnsi="Simplified Arabic" w:cs="Simplified Arabic"/>
          <w:sz w:val="32"/>
          <w:szCs w:val="32"/>
          <w:rtl/>
          <w:lang w:val="fr-FR" w:bidi="ar-DZ"/>
        </w:rPr>
      </w:pPr>
    </w:p>
    <w:p w:rsidR="004A08AC" w:rsidRPr="004A08AC" w:rsidRDefault="004A08AC" w:rsidP="004A08AC">
      <w:pPr>
        <w:tabs>
          <w:tab w:val="left" w:pos="8362"/>
        </w:tabs>
        <w:spacing w:line="276" w:lineRule="auto"/>
        <w:jc w:val="both"/>
        <w:rPr>
          <w:rFonts w:ascii="Simplified Arabic" w:hAnsi="Simplified Arabic" w:cs="Simplified Arabic"/>
          <w:sz w:val="32"/>
          <w:szCs w:val="32"/>
          <w:lang w:val="fr-FR" w:bidi="ar-DZ"/>
        </w:rPr>
      </w:pPr>
    </w:p>
    <w:p w:rsidR="00D05D5F" w:rsidRDefault="00D05D5F" w:rsidP="008A4734">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من هنا يمكن تعريف حاضنات الأعمال الجامعية</w:t>
      </w:r>
      <w:r w:rsidR="008A4734">
        <w:rPr>
          <w:rStyle w:val="Appelnotedebasdep"/>
          <w:rFonts w:ascii="Simplified Arabic" w:hAnsi="Simplified Arabic"/>
          <w:sz w:val="32"/>
          <w:szCs w:val="32"/>
          <w:rtl/>
          <w:lang w:val="fr-FR" w:bidi="ar-DZ"/>
        </w:rPr>
        <w:footnoteReference w:id="65"/>
      </w:r>
      <w:r>
        <w:rPr>
          <w:rFonts w:ascii="Simplified Arabic" w:hAnsi="Simplified Arabic" w:cs="Simplified Arabic" w:hint="cs"/>
          <w:sz w:val="32"/>
          <w:szCs w:val="32"/>
          <w:rtl/>
          <w:lang w:val="fr-FR" w:bidi="ar-DZ"/>
        </w:rPr>
        <w:t>:</w:t>
      </w:r>
      <w:r w:rsidRPr="00D05D5F">
        <w:rPr>
          <w:rFonts w:ascii="Simplified Arabic" w:hAnsi="Simplified Arabic" w:cs="Simplified Arabic" w:hint="cs"/>
          <w:sz w:val="32"/>
          <w:szCs w:val="32"/>
          <w:rtl/>
          <w:lang w:val="fr-FR" w:bidi="ar-DZ"/>
        </w:rPr>
        <w:t xml:space="preserve">  </w:t>
      </w:r>
    </w:p>
    <w:p w:rsidR="00E8579D" w:rsidRPr="004A08AC" w:rsidRDefault="00E8579D" w:rsidP="00E8579D">
      <w:pPr>
        <w:pStyle w:val="Paragraphedeliste"/>
        <w:numPr>
          <w:ilvl w:val="0"/>
          <w:numId w:val="31"/>
        </w:numPr>
        <w:tabs>
          <w:tab w:val="left" w:pos="8362"/>
        </w:tabs>
        <w:spacing w:line="276" w:lineRule="auto"/>
        <w:jc w:val="both"/>
        <w:rPr>
          <w:rFonts w:ascii="Simplified Arabic" w:hAnsi="Simplified Arabic" w:cs="Simplified Arabic"/>
          <w:b/>
          <w:bCs/>
          <w:sz w:val="32"/>
          <w:szCs w:val="32"/>
          <w:lang w:val="fr-FR" w:bidi="ar-DZ"/>
        </w:rPr>
      </w:pPr>
      <w:r w:rsidRPr="004A08AC">
        <w:rPr>
          <w:rFonts w:ascii="Simplified Arabic" w:hAnsi="Simplified Arabic" w:cs="Simplified Arabic" w:hint="cs"/>
          <w:b/>
          <w:bCs/>
          <w:sz w:val="32"/>
          <w:szCs w:val="32"/>
          <w:rtl/>
          <w:lang w:val="fr-FR" w:bidi="ar-DZ"/>
        </w:rPr>
        <w:t xml:space="preserve">تعريفها: </w:t>
      </w:r>
    </w:p>
    <w:p w:rsidR="00E8579D" w:rsidRDefault="00E8579D" w:rsidP="0017331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بأنها: "الأماكن </w:t>
      </w:r>
      <w:r w:rsidR="0017331E">
        <w:rPr>
          <w:rFonts w:ascii="Simplified Arabic" w:hAnsi="Simplified Arabic" w:cs="Simplified Arabic" w:hint="cs"/>
          <w:sz w:val="32"/>
          <w:szCs w:val="32"/>
          <w:rtl/>
          <w:lang w:val="fr-FR" w:bidi="ar-DZ"/>
        </w:rPr>
        <w:t>التي توفرها الجامعة للاستفادة منها من قبل الأفراد والمؤسسات والطلبة لممارسة ابداعاتهم وعمل ابتكاراتهم وإقامة مشاريعهم الصغيرة، وتشمل الأماكن والقاعات الدراسية، أو المختبرات العلمية والحاسوبية، أو أي أماكن معدة لهذا الغرض في الجامعات</w:t>
      </w:r>
      <w:r>
        <w:rPr>
          <w:rFonts w:ascii="Simplified Arabic" w:hAnsi="Simplified Arabic" w:cs="Simplified Arabic" w:hint="cs"/>
          <w:sz w:val="32"/>
          <w:szCs w:val="32"/>
          <w:rtl/>
          <w:lang w:val="fr-FR" w:bidi="ar-DZ"/>
        </w:rPr>
        <w:t>"</w:t>
      </w:r>
      <w:r w:rsidR="0017331E">
        <w:rPr>
          <w:rFonts w:ascii="Simplified Arabic" w:hAnsi="Simplified Arabic" w:cs="Simplified Arabic" w:hint="cs"/>
          <w:sz w:val="32"/>
          <w:szCs w:val="32"/>
          <w:rtl/>
          <w:lang w:val="fr-FR" w:bidi="ar-DZ"/>
        </w:rPr>
        <w:t>.</w:t>
      </w:r>
    </w:p>
    <w:p w:rsidR="0017331E" w:rsidRDefault="0017331E" w:rsidP="0017331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وعرفها حين رحيم: "بأنها مؤسسات قائمة بذاتها (لها كيانها القانوني) تعمل على توفير جملة من الخدمات، والتسهيلات من المستثمرين الصغار الذين يبادرون إلى إقامة مؤسسات صغيرة بهدف شحنهم بدفع أولي يمكنهم من تجاوز أعباء مرحلة الانطلاق مثلا (سنة أو سنتين)، ويمكن لهذه المؤسسات أن تكون تابعة للدولة أو تكون مؤسسة خاصة أو مختلطة".</w:t>
      </w:r>
    </w:p>
    <w:p w:rsidR="0017331E" w:rsidRDefault="002A7054" w:rsidP="002A7054">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التعريف الاجرائي: هي مؤسسة خدمية متكاملة تتبع الجامعات، وتقدم البرامج والأنشطة والخدمات للطلبة الخرجين وتوجيههم نحو الريادة والابتكار، وإقامة مشاريعهم الصغيرة الناشئة والمتوسطة وكيفية ادارتها وتنميتها وتطويرها، حتى تتمكن من البقاء والاستمرارية والنمو ومساعدتهم على تطوير أفكارهم وتحويلها إلى مشاريع ريادية بما يكفل لهم فرضا أكبر للنجاح</w:t>
      </w:r>
      <w:r w:rsidR="008A4734">
        <w:rPr>
          <w:rStyle w:val="Appelnotedebasdep"/>
          <w:rFonts w:ascii="Simplified Arabic" w:hAnsi="Simplified Arabic"/>
          <w:sz w:val="32"/>
          <w:szCs w:val="32"/>
          <w:rtl/>
          <w:lang w:val="fr-FR" w:bidi="ar-DZ"/>
        </w:rPr>
        <w:footnoteReference w:id="66"/>
      </w:r>
      <w:r>
        <w:rPr>
          <w:rFonts w:ascii="Simplified Arabic" w:hAnsi="Simplified Arabic" w:cs="Simplified Arabic" w:hint="cs"/>
          <w:sz w:val="32"/>
          <w:szCs w:val="32"/>
          <w:rtl/>
          <w:lang w:val="fr-FR" w:bidi="ar-DZ"/>
        </w:rPr>
        <w:t>.</w:t>
      </w:r>
    </w:p>
    <w:p w:rsidR="006C28C1" w:rsidRPr="006C28C1" w:rsidRDefault="006C28C1" w:rsidP="002A7054">
      <w:pPr>
        <w:tabs>
          <w:tab w:val="left" w:pos="8362"/>
        </w:tabs>
        <w:spacing w:line="276" w:lineRule="auto"/>
        <w:jc w:val="both"/>
        <w:rPr>
          <w:rFonts w:ascii="Simplified Arabic" w:hAnsi="Simplified Arabic" w:cs="Simplified Arabic"/>
          <w:b/>
          <w:bCs/>
          <w:sz w:val="32"/>
          <w:szCs w:val="32"/>
          <w:rtl/>
          <w:lang w:val="fr-FR" w:bidi="ar-DZ"/>
        </w:rPr>
      </w:pPr>
      <w:r w:rsidRPr="006C28C1">
        <w:rPr>
          <w:rFonts w:ascii="Simplified Arabic" w:hAnsi="Simplified Arabic" w:cs="Simplified Arabic" w:hint="cs"/>
          <w:b/>
          <w:bCs/>
          <w:sz w:val="32"/>
          <w:szCs w:val="32"/>
          <w:rtl/>
          <w:lang w:val="fr-FR" w:bidi="ar-DZ"/>
        </w:rPr>
        <w:t>2- أهمية حاضنات الأعمال الجامعية:</w:t>
      </w:r>
    </w:p>
    <w:p w:rsidR="006C28C1" w:rsidRDefault="006C28C1" w:rsidP="002A7054">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تكمن أهمية حاضنات الأعمال الجامعية بصفة عامة من خلال الدور الاستراتيجي في دعم ومرفقة المؤسسات الناشئة والمشروعات الصغيرة من خلال:</w:t>
      </w:r>
    </w:p>
    <w:p w:rsidR="006C28C1" w:rsidRDefault="006C28C1"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كونها تساهم في توظيف نتائج البحث العلمي والابتكارات والابداعات في شكل مشروعات تجعلها قابلة للتحول إلى الإنتاج.</w:t>
      </w:r>
    </w:p>
    <w:p w:rsidR="006C28C1" w:rsidRDefault="006C28C1"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توفر المناخ المناسب والامكانيات والمتطلبات لبداية المشروعات الصغيرة الناشئة.</w:t>
      </w:r>
    </w:p>
    <w:p w:rsidR="006C28C1" w:rsidRDefault="006C28C1"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تعمل على دعم وإقامة مشروعات إنتاجية أو خدمية صغيرة أو متوسطة تعتمد على تطبيق تقنية مناسبة وابتكارات حديثة.</w:t>
      </w:r>
    </w:p>
    <w:p w:rsidR="006C28C1" w:rsidRDefault="006C28C1"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تقدم المشورة العلمية ودراسات الجدوى للمؤسسات الصغيرة والمشروعات الناشئة.</w:t>
      </w:r>
    </w:p>
    <w:p w:rsidR="006C28C1" w:rsidRDefault="006C28C1"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تربط المشروعات الناشئة والمبتكرة بالقاعات الإنتاجية وحركة السوق ومتطلباته.</w:t>
      </w:r>
    </w:p>
    <w:p w:rsidR="006C28C1" w:rsidRDefault="006C28C1"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تأهل جيل من أصحاب الأعمال ودعمهم ومساندتهم لتأسيس أعمال جادة وذات مردود، مما يساهم في تنمية الإنتاج وفتح فرص للعمل والنهوض بالاقتصاد.</w:t>
      </w:r>
    </w:p>
    <w:p w:rsidR="00E86CFB" w:rsidRDefault="00E86CFB"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تساعد المؤسسات الصغيرة والمشروعات الناشئة على مواجهة الصعوبات الإدارية والمالية والفنية والتسويقية التي عادة ما تواجه مرحلة التأسيس.</w:t>
      </w:r>
    </w:p>
    <w:p w:rsidR="00E86CFB" w:rsidRDefault="00E86CFB"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تفتح المجال أمام الاستثمار في مجالات ذات جدوى للاقتصاد الوطني مثل: حاضنات الأعمال التكنولوجية وحاضنات الصناعات الصغرى والداعمة وحاضنات مشاريع المعلومات وغيرها.</w:t>
      </w:r>
    </w:p>
    <w:p w:rsidR="006C28C1" w:rsidRDefault="00E86CFB" w:rsidP="006C28C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تساهم في التنمية الاجتماعية والاقتصادية عن طريق إيجاد مناخ وظروف عمل مناسبة</w:t>
      </w:r>
      <w:r w:rsidR="00677017">
        <w:rPr>
          <w:rStyle w:val="Appelnotedebasdep"/>
          <w:rFonts w:ascii="Simplified Arabic" w:hAnsi="Simplified Arabic"/>
          <w:sz w:val="32"/>
          <w:szCs w:val="32"/>
          <w:rtl/>
          <w:lang w:val="fr-FR" w:bidi="ar-DZ"/>
        </w:rPr>
        <w:footnoteReference w:id="67"/>
      </w:r>
      <w:r>
        <w:rPr>
          <w:rFonts w:ascii="Simplified Arabic" w:hAnsi="Simplified Arabic" w:cs="Simplified Arabic" w:hint="cs"/>
          <w:sz w:val="32"/>
          <w:szCs w:val="32"/>
          <w:rtl/>
          <w:lang w:val="fr-FR" w:bidi="ar-DZ"/>
        </w:rPr>
        <w:t>.</w:t>
      </w:r>
      <w:r w:rsidR="006C28C1">
        <w:rPr>
          <w:rFonts w:ascii="Simplified Arabic" w:hAnsi="Simplified Arabic" w:cs="Simplified Arabic" w:hint="cs"/>
          <w:sz w:val="32"/>
          <w:szCs w:val="32"/>
          <w:rtl/>
          <w:lang w:val="fr-FR" w:bidi="ar-DZ"/>
        </w:rPr>
        <w:t xml:space="preserve">  </w:t>
      </w:r>
    </w:p>
    <w:p w:rsidR="00A601E2" w:rsidRPr="0005416B" w:rsidRDefault="00A601E2" w:rsidP="00A601E2">
      <w:pPr>
        <w:tabs>
          <w:tab w:val="left" w:pos="8362"/>
        </w:tabs>
        <w:spacing w:line="276" w:lineRule="auto"/>
        <w:jc w:val="both"/>
        <w:rPr>
          <w:rFonts w:ascii="Simplified Arabic" w:hAnsi="Simplified Arabic" w:cs="Simplified Arabic"/>
          <w:b/>
          <w:bCs/>
          <w:sz w:val="32"/>
          <w:szCs w:val="32"/>
          <w:rtl/>
          <w:lang w:val="fr-FR" w:bidi="ar-DZ"/>
        </w:rPr>
      </w:pPr>
      <w:r w:rsidRPr="0005416B">
        <w:rPr>
          <w:rFonts w:ascii="Simplified Arabic" w:hAnsi="Simplified Arabic" w:cs="Simplified Arabic" w:hint="cs"/>
          <w:b/>
          <w:bCs/>
          <w:sz w:val="32"/>
          <w:szCs w:val="32"/>
          <w:rtl/>
          <w:lang w:val="fr-FR" w:bidi="ar-DZ"/>
        </w:rPr>
        <w:t>المطلب الثاني: دور حاضنات الأعمال في توجيه الطلبة</w:t>
      </w:r>
    </w:p>
    <w:p w:rsidR="00A601E2" w:rsidRDefault="00A601E2" w:rsidP="00A601E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إن حاضنات الأعمال تمثل نمطا جديدا من البنى الداعمة للنشاطات الابتكارية للمؤسسات الناشئة أو للمطورين المبدعين المفعمين بروح الريادة الذين يفتقرون إلى الإمكانيات الضرورية لتطوير أبحاثهم وتقنياتهم المبتكرة وتسويقها وإن للحاضنات الجامعية أهمية كبيرة حيث تساهم في توظيف نتائج البحث العلمي والابتكارات والابدعات وتحويلها إلى مشروعات منتجة.</w:t>
      </w:r>
    </w:p>
    <w:p w:rsidR="00A601E2" w:rsidRDefault="00A601E2" w:rsidP="00A601E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كما أن لحاضنات الأعمال الجامعية دورا في مساعدة خرجيها وكما أن لحاضنات الأعمال الجامعية دورا في مساعدة خريجيها والباحثين على الانتقال بنتائج أبحاثهم من مرحلة الابداع إلى مرحلة الترويج التجاري لنتائج أبحاثهم</w:t>
      </w:r>
      <w:r>
        <w:rPr>
          <w:rStyle w:val="Appelnotedebasdep"/>
          <w:rFonts w:ascii="Simplified Arabic" w:hAnsi="Simplified Arabic"/>
          <w:sz w:val="32"/>
          <w:szCs w:val="32"/>
          <w:rtl/>
          <w:lang w:val="fr-FR" w:bidi="ar-DZ"/>
        </w:rPr>
        <w:footnoteReference w:id="68"/>
      </w:r>
      <w:r>
        <w:rPr>
          <w:rFonts w:ascii="Simplified Arabic" w:hAnsi="Simplified Arabic" w:cs="Simplified Arabic" w:hint="cs"/>
          <w:sz w:val="32"/>
          <w:szCs w:val="32"/>
          <w:rtl/>
          <w:lang w:val="fr-FR" w:bidi="ar-DZ"/>
        </w:rPr>
        <w:t xml:space="preserve">. </w:t>
      </w:r>
    </w:p>
    <w:p w:rsidR="00A52043" w:rsidRDefault="00A52043" w:rsidP="00A5204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لذا نتناول في الفرع الأول: آليات عمل الحاضنة</w:t>
      </w:r>
    </w:p>
    <w:p w:rsidR="00A52043" w:rsidRDefault="00A52043" w:rsidP="00A601E2">
      <w:pPr>
        <w:tabs>
          <w:tab w:val="left" w:pos="8362"/>
        </w:tabs>
        <w:spacing w:line="276" w:lineRule="auto"/>
        <w:jc w:val="both"/>
        <w:rPr>
          <w:rFonts w:ascii="Simplified Arabic" w:hAnsi="Simplified Arabic" w:cs="Simplified Arabic"/>
          <w:sz w:val="32"/>
          <w:szCs w:val="32"/>
          <w:rtl/>
          <w:lang w:val="fr-FR" w:bidi="ar-DZ"/>
        </w:rPr>
      </w:pPr>
      <w:r w:rsidRPr="004A08AC">
        <w:rPr>
          <w:rFonts w:ascii="Simplified Arabic" w:hAnsi="Simplified Arabic" w:cs="Simplified Arabic" w:hint="cs"/>
          <w:b/>
          <w:bCs/>
          <w:sz w:val="32"/>
          <w:szCs w:val="32"/>
          <w:rtl/>
          <w:lang w:val="fr-FR" w:bidi="ar-DZ"/>
        </w:rPr>
        <w:t>والفرع الثاني</w:t>
      </w:r>
      <w:r>
        <w:rPr>
          <w:rFonts w:ascii="Simplified Arabic" w:hAnsi="Simplified Arabic" w:cs="Simplified Arabic" w:hint="cs"/>
          <w:sz w:val="32"/>
          <w:szCs w:val="32"/>
          <w:rtl/>
          <w:lang w:val="fr-FR" w:bidi="ar-DZ"/>
        </w:rPr>
        <w:t>: البرنامج التدريبي المقدم من طرف حاضنات الأعمال لتأهيل حاملي المشاريع</w:t>
      </w:r>
    </w:p>
    <w:p w:rsidR="004A08AC" w:rsidRDefault="004A08AC" w:rsidP="00A601E2">
      <w:pPr>
        <w:tabs>
          <w:tab w:val="left" w:pos="8362"/>
        </w:tabs>
        <w:spacing w:line="276" w:lineRule="auto"/>
        <w:jc w:val="both"/>
        <w:rPr>
          <w:rFonts w:ascii="Simplified Arabic" w:hAnsi="Simplified Arabic" w:cs="Simplified Arabic"/>
          <w:b/>
          <w:bCs/>
          <w:sz w:val="32"/>
          <w:szCs w:val="32"/>
          <w:rtl/>
          <w:lang w:val="fr-FR" w:bidi="ar-DZ"/>
        </w:rPr>
      </w:pPr>
    </w:p>
    <w:p w:rsidR="00390530" w:rsidRDefault="00390530" w:rsidP="00A601E2">
      <w:pPr>
        <w:tabs>
          <w:tab w:val="left" w:pos="8362"/>
        </w:tabs>
        <w:spacing w:line="276" w:lineRule="auto"/>
        <w:jc w:val="both"/>
        <w:rPr>
          <w:rFonts w:ascii="Simplified Arabic" w:hAnsi="Simplified Arabic" w:cs="Simplified Arabic"/>
          <w:b/>
          <w:bCs/>
          <w:sz w:val="32"/>
          <w:szCs w:val="32"/>
          <w:rtl/>
          <w:lang w:val="fr-FR" w:bidi="ar-DZ"/>
        </w:rPr>
      </w:pPr>
    </w:p>
    <w:p w:rsidR="00A52043" w:rsidRPr="00A52043" w:rsidRDefault="00A52043" w:rsidP="00A601E2">
      <w:pPr>
        <w:tabs>
          <w:tab w:val="left" w:pos="8362"/>
        </w:tabs>
        <w:spacing w:line="276" w:lineRule="auto"/>
        <w:jc w:val="both"/>
        <w:rPr>
          <w:rFonts w:ascii="Simplified Arabic" w:hAnsi="Simplified Arabic" w:cs="Simplified Arabic"/>
          <w:b/>
          <w:bCs/>
          <w:sz w:val="32"/>
          <w:szCs w:val="32"/>
          <w:rtl/>
          <w:lang w:val="fr-FR" w:bidi="ar-DZ"/>
        </w:rPr>
      </w:pPr>
      <w:r w:rsidRPr="00A52043">
        <w:rPr>
          <w:rFonts w:ascii="Simplified Arabic" w:hAnsi="Simplified Arabic" w:cs="Simplified Arabic" w:hint="cs"/>
          <w:b/>
          <w:bCs/>
          <w:sz w:val="32"/>
          <w:szCs w:val="32"/>
          <w:rtl/>
          <w:lang w:val="fr-FR" w:bidi="ar-DZ"/>
        </w:rPr>
        <w:lastRenderedPageBreak/>
        <w:t>الفرع الأول: آليات عمل الحاضنة</w:t>
      </w:r>
    </w:p>
    <w:p w:rsidR="00A52043" w:rsidRDefault="00A52043" w:rsidP="00E473AD">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إن حاضنة الأعمال الجامعية هدفها المرافقة والدعم لرواد الأعمال الجامعيين وبناء جسر متين بين الجامعة والمحيط الخارجي رغم التحديات التي تواجهها وفي اطار تنفيذ القرار الوزاري 1275 المتضمن شهادة مؤسسة ناشئة </w:t>
      </w:r>
      <w:r w:rsidR="00E473AD">
        <w:rPr>
          <w:rFonts w:ascii="Simplified Arabic" w:hAnsi="Simplified Arabic" w:cs="Simplified Arabic" w:hint="cs"/>
          <w:sz w:val="32"/>
          <w:szCs w:val="32"/>
          <w:rtl/>
          <w:lang w:val="fr-FR" w:bidi="ar-DZ"/>
        </w:rPr>
        <w:t>لبراءة الاختراع فإنها تقوم بعدة نشاطات ومهام من أجل تجسيد الأهداف المنوطة بها كإنشاء منصة رقمية وذلك في اطار تجسيد سياسة قطاع التعليم العالي والبحث العلمي الرامية إلى تثمين الأعمال والمشاريع من قبل الطلبة عبر آلية شهادة مؤسسة ناشئة أو شهادة براءة الاختراع وذلك طبقا للقرار الوزاري رقم 1275 المؤرخ في 27 سبتمبر 2022</w:t>
      </w:r>
      <w:r w:rsidR="00EB3149">
        <w:rPr>
          <w:rFonts w:ascii="Simplified Arabic" w:hAnsi="Simplified Arabic" w:cs="Simplified Arabic" w:hint="cs"/>
          <w:sz w:val="32"/>
          <w:szCs w:val="32"/>
          <w:rtl/>
          <w:lang w:val="fr-FR" w:bidi="ar-DZ"/>
        </w:rPr>
        <w:t xml:space="preserve"> هي المراحل التي تكون من خلالها عمالية الاحتضان وتشمل على خطوات وهي على النحو التالي:</w:t>
      </w:r>
    </w:p>
    <w:p w:rsidR="00EB3149" w:rsidRPr="00EB3149" w:rsidRDefault="00EB3149" w:rsidP="00E473AD">
      <w:pPr>
        <w:tabs>
          <w:tab w:val="left" w:pos="8362"/>
        </w:tabs>
        <w:spacing w:line="276" w:lineRule="auto"/>
        <w:jc w:val="both"/>
        <w:rPr>
          <w:rFonts w:ascii="Simplified Arabic" w:hAnsi="Simplified Arabic" w:cs="Simplified Arabic"/>
          <w:b/>
          <w:bCs/>
          <w:sz w:val="32"/>
          <w:szCs w:val="32"/>
          <w:rtl/>
          <w:lang w:val="fr-FR" w:bidi="ar-DZ"/>
        </w:rPr>
      </w:pPr>
      <w:r w:rsidRPr="00EB3149">
        <w:rPr>
          <w:rFonts w:ascii="Simplified Arabic" w:hAnsi="Simplified Arabic" w:cs="Simplified Arabic" w:hint="cs"/>
          <w:b/>
          <w:bCs/>
          <w:sz w:val="32"/>
          <w:szCs w:val="32"/>
          <w:rtl/>
          <w:lang w:val="fr-FR" w:bidi="ar-DZ"/>
        </w:rPr>
        <w:t>الخطوة 1: الدراسة والمناقشة الابتدائية والتخطيط:</w:t>
      </w:r>
    </w:p>
    <w:p w:rsidR="00EB3149" w:rsidRDefault="00EB3149" w:rsidP="00EB314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في هذه المرحلة ومن خلال المقابلات الشخصية بين إدارة الحاضنة أو القائمين عليها وبين الطلبة أصحاب المشاريع قصد احتضانها لدى الحاضنة يتم التأكد من:</w:t>
      </w:r>
    </w:p>
    <w:p w:rsidR="00EB3149" w:rsidRDefault="00EB3149" w:rsidP="00EB314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جدية صاحب الفكرة.</w:t>
      </w:r>
    </w:p>
    <w:p w:rsidR="00EB3149" w:rsidRDefault="00EB3149" w:rsidP="00EB314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قدرة الفريق المقترح على إدارة المشروع.</w:t>
      </w:r>
    </w:p>
    <w:p w:rsidR="00EB3149" w:rsidRDefault="00EB3149" w:rsidP="00EB314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نوعية وطبيعة الخدمات التي يتطلبها المشروع من الحاضنة ومقدرة الحاضنة على توفيرها.</w:t>
      </w:r>
    </w:p>
    <w:p w:rsidR="00EB3149" w:rsidRDefault="00EB3149" w:rsidP="00EB314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الدراسة التسويقية والخطط التي تتضمن قدرة المنتج على الدخول للأسواق.</w:t>
      </w:r>
    </w:p>
    <w:p w:rsidR="00CC0652" w:rsidRPr="00CC0652" w:rsidRDefault="00EB3149" w:rsidP="00CC0652">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الخطط المستقبلية لتوسيع المشروع</w:t>
      </w:r>
      <w:r w:rsidR="00CC0652">
        <w:rPr>
          <w:rFonts w:ascii="Simplified Arabic" w:hAnsi="Simplified Arabic" w:cs="Simplified Arabic" w:hint="cs"/>
          <w:sz w:val="32"/>
          <w:szCs w:val="32"/>
          <w:rtl/>
          <w:lang w:val="fr-FR" w:bidi="ar-DZ"/>
        </w:rPr>
        <w:t>.</w:t>
      </w:r>
    </w:p>
    <w:p w:rsidR="00EB3149" w:rsidRPr="00CC0652" w:rsidRDefault="00CC0652" w:rsidP="00CC0652">
      <w:pPr>
        <w:tabs>
          <w:tab w:val="left" w:pos="8362"/>
        </w:tabs>
        <w:spacing w:line="276" w:lineRule="auto"/>
        <w:jc w:val="both"/>
        <w:rPr>
          <w:rFonts w:ascii="Simplified Arabic" w:hAnsi="Simplified Arabic" w:cs="Simplified Arabic"/>
          <w:b/>
          <w:bCs/>
          <w:sz w:val="32"/>
          <w:szCs w:val="32"/>
          <w:rtl/>
          <w:lang w:val="fr-FR" w:bidi="ar-DZ"/>
        </w:rPr>
      </w:pPr>
      <w:r w:rsidRPr="00CC0652">
        <w:rPr>
          <w:rFonts w:ascii="Simplified Arabic" w:hAnsi="Simplified Arabic" w:cs="Simplified Arabic" w:hint="cs"/>
          <w:b/>
          <w:bCs/>
          <w:sz w:val="32"/>
          <w:szCs w:val="32"/>
          <w:rtl/>
          <w:lang w:val="fr-FR" w:bidi="ar-DZ"/>
        </w:rPr>
        <w:t>الخطوة 2: اعداد خطة المشروع:</w:t>
      </w:r>
    </w:p>
    <w:p w:rsidR="00CC0652" w:rsidRDefault="003227B7" w:rsidP="00CC065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في ضوء النتائج التي يتم التوصل إليها في المرحلة الأولى أثناء اعداد دراسة جدوى المشروع اقتصاديا وفنيا وتسويقيا، يقوم الطالب بإعداد خطة المشروع.</w:t>
      </w:r>
    </w:p>
    <w:p w:rsidR="003227B7" w:rsidRDefault="003227B7" w:rsidP="00CC065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وبغرض تمكين الطلبة حالمي المشاريع المبتكرة ومن باب تسهيل عملهم في صياغة وكتابة مشاريعهم والانتقال من مجرد أفكار إلى مشروع متكامل بتفاصيل ومعلومات توضح الآفاق الاستراتيجية للمشروع ومدى جاذبية وسلامة التسلسل المنطقي للأفكار اقترض </w:t>
      </w:r>
      <w:r w:rsidR="004D3DD8">
        <w:rPr>
          <w:rFonts w:ascii="Simplified Arabic" w:hAnsi="Simplified Arabic" w:cs="Simplified Arabic" w:hint="cs"/>
          <w:sz w:val="32"/>
          <w:szCs w:val="32"/>
          <w:rtl/>
          <w:lang w:val="fr-FR" w:bidi="ar-DZ"/>
        </w:rPr>
        <w:t xml:space="preserve">اللجنة الوطنية </w:t>
      </w:r>
      <w:r w:rsidR="004D3DD8">
        <w:rPr>
          <w:rFonts w:ascii="Simplified Arabic" w:hAnsi="Simplified Arabic" w:cs="Simplified Arabic" w:hint="cs"/>
          <w:sz w:val="32"/>
          <w:szCs w:val="32"/>
          <w:rtl/>
          <w:lang w:val="fr-FR" w:bidi="ar-DZ"/>
        </w:rPr>
        <w:lastRenderedPageBreak/>
        <w:t>التنسيقية لمتابعة الابتكار وحاضنات الأعمال دليل مشروع للطالب لصياغة مشروعة الابتكاري من تقديم للمشروع، الجوانب الابتكارية التحليل الاستراتيجي للسوق خطة الإنتاج والتنظيم، خطة المالية والنموذج الأولى التجريبي</w:t>
      </w:r>
      <w:r w:rsidR="00191665">
        <w:rPr>
          <w:rStyle w:val="Appelnotedebasdep"/>
          <w:rFonts w:ascii="Simplified Arabic" w:hAnsi="Simplified Arabic"/>
          <w:sz w:val="32"/>
          <w:szCs w:val="32"/>
          <w:rtl/>
          <w:lang w:val="fr-FR" w:bidi="ar-DZ"/>
        </w:rPr>
        <w:footnoteReference w:id="69"/>
      </w:r>
      <w:r w:rsidR="004D3DD8">
        <w:rPr>
          <w:rFonts w:ascii="Simplified Arabic" w:hAnsi="Simplified Arabic" w:cs="Simplified Arabic" w:hint="cs"/>
          <w:sz w:val="32"/>
          <w:szCs w:val="32"/>
          <w:rtl/>
          <w:lang w:val="fr-FR" w:bidi="ar-DZ"/>
        </w:rPr>
        <w:t>.</w:t>
      </w:r>
    </w:p>
    <w:p w:rsidR="0005416B" w:rsidRPr="0005416B" w:rsidRDefault="0005416B" w:rsidP="00CC0652">
      <w:pPr>
        <w:tabs>
          <w:tab w:val="left" w:pos="8362"/>
        </w:tabs>
        <w:spacing w:line="276" w:lineRule="auto"/>
        <w:jc w:val="both"/>
        <w:rPr>
          <w:rFonts w:ascii="Simplified Arabic" w:hAnsi="Simplified Arabic" w:cs="Simplified Arabic"/>
          <w:b/>
          <w:bCs/>
          <w:sz w:val="32"/>
          <w:szCs w:val="32"/>
          <w:rtl/>
          <w:lang w:val="fr-FR" w:bidi="ar-DZ"/>
        </w:rPr>
      </w:pPr>
      <w:r w:rsidRPr="0005416B">
        <w:rPr>
          <w:rFonts w:ascii="Simplified Arabic" w:hAnsi="Simplified Arabic" w:cs="Simplified Arabic" w:hint="cs"/>
          <w:b/>
          <w:bCs/>
          <w:sz w:val="32"/>
          <w:szCs w:val="32"/>
          <w:rtl/>
          <w:lang w:val="fr-FR" w:bidi="ar-DZ"/>
        </w:rPr>
        <w:t>الخطوة 3: الانضمام للحاضنة وبدء النشاط</w:t>
      </w:r>
    </w:p>
    <w:p w:rsidR="0005416B" w:rsidRDefault="0005416B" w:rsidP="00CC065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في هذه المرحلة يتم انضمام الطلبة حاملي المشاريع إلى الحاضنة ويخصص له مكان مناسب طبقا لخته وبدء النشاط علاوة على المشاركة في الندوات وورش العامل والدورات التدريبية التي تتم داخل الحاضنة بالتعاون مع المؤسسات المعنية.</w:t>
      </w:r>
    </w:p>
    <w:p w:rsidR="0005416B" w:rsidRPr="0005416B" w:rsidRDefault="0005416B" w:rsidP="00CC0652">
      <w:pPr>
        <w:tabs>
          <w:tab w:val="left" w:pos="8362"/>
        </w:tabs>
        <w:spacing w:line="276" w:lineRule="auto"/>
        <w:jc w:val="both"/>
        <w:rPr>
          <w:rFonts w:ascii="Simplified Arabic" w:hAnsi="Simplified Arabic" w:cs="Simplified Arabic"/>
          <w:b/>
          <w:bCs/>
          <w:sz w:val="32"/>
          <w:szCs w:val="32"/>
          <w:rtl/>
          <w:lang w:val="fr-FR" w:bidi="ar-DZ"/>
        </w:rPr>
      </w:pPr>
      <w:r w:rsidRPr="0005416B">
        <w:rPr>
          <w:rFonts w:ascii="Simplified Arabic" w:hAnsi="Simplified Arabic" w:cs="Simplified Arabic" w:hint="cs"/>
          <w:b/>
          <w:bCs/>
          <w:sz w:val="32"/>
          <w:szCs w:val="32"/>
          <w:rtl/>
          <w:lang w:val="fr-FR" w:bidi="ar-DZ"/>
        </w:rPr>
        <w:t>الخطوة 4: المتابعة وتقييم المشاريع المسجلة بحاضنة</w:t>
      </w:r>
    </w:p>
    <w:p w:rsidR="0005416B" w:rsidRDefault="0005416B" w:rsidP="00CC065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في هذه المرحلة تتم المتابعة وتقييم المشاريع المسجلة بالحاضنة ضمن القرار 1275 كما هو معلن عنها ويحضر فيها الطلبة عرض </w:t>
      </w:r>
      <w:r>
        <w:rPr>
          <w:rFonts w:ascii="Simplified Arabic" w:hAnsi="Simplified Arabic" w:cs="Simplified Arabic"/>
          <w:sz w:val="32"/>
          <w:szCs w:val="32"/>
          <w:lang w:val="fr-FR" w:bidi="ar-DZ"/>
        </w:rPr>
        <w:t>PPT</w:t>
      </w:r>
      <w:r>
        <w:rPr>
          <w:rFonts w:ascii="Simplified Arabic" w:hAnsi="Simplified Arabic" w:cs="Simplified Arabic" w:hint="cs"/>
          <w:sz w:val="32"/>
          <w:szCs w:val="32"/>
          <w:rtl/>
          <w:lang w:val="fr-FR" w:bidi="ar-DZ"/>
        </w:rPr>
        <w:t xml:space="preserve"> لشرح مدى تقدم مشاريعهم حيث يقوم الأساتذة المكونين بإبداء ملاحظاتهم وتقديم نصائح وتصحيحات التي وقع فيها الطلبة أصحاب المشاريع كما يتم تحفيز وتشجيع الطلبة المتأخرين لبذل مجهود أكبر والثناء على الطلبة المتقدمين في انجاز مشاريعهم.</w:t>
      </w:r>
    </w:p>
    <w:p w:rsidR="0005416B" w:rsidRPr="0005416B" w:rsidRDefault="0005416B" w:rsidP="00CC0652">
      <w:pPr>
        <w:tabs>
          <w:tab w:val="left" w:pos="8362"/>
        </w:tabs>
        <w:spacing w:line="276" w:lineRule="auto"/>
        <w:jc w:val="both"/>
        <w:rPr>
          <w:rFonts w:ascii="Simplified Arabic" w:hAnsi="Simplified Arabic" w:cs="Simplified Arabic"/>
          <w:b/>
          <w:bCs/>
          <w:sz w:val="32"/>
          <w:szCs w:val="32"/>
          <w:rtl/>
          <w:lang w:val="fr-FR" w:bidi="ar-DZ"/>
        </w:rPr>
      </w:pPr>
      <w:r w:rsidRPr="0005416B">
        <w:rPr>
          <w:rFonts w:ascii="Simplified Arabic" w:hAnsi="Simplified Arabic" w:cs="Simplified Arabic" w:hint="cs"/>
          <w:b/>
          <w:bCs/>
          <w:sz w:val="32"/>
          <w:szCs w:val="32"/>
          <w:rtl/>
          <w:lang w:val="fr-FR" w:bidi="ar-DZ"/>
        </w:rPr>
        <w:t>الخطوة 5: مرحلة مناقشة مشروع نهاية الدراسة المعد بغرض انشاء مؤسسة ناشئة أو الحصول على براءة اختراع</w:t>
      </w:r>
    </w:p>
    <w:p w:rsidR="0005416B" w:rsidRDefault="0005416B" w:rsidP="00CC0652">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وفي هذه المرحلة:</w:t>
      </w:r>
    </w:p>
    <w:p w:rsidR="0005416B" w:rsidRDefault="0005416B" w:rsidP="0005416B">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شكل اعداد مشروع نهاية الدراسة</w:t>
      </w:r>
    </w:p>
    <w:p w:rsidR="0005416B" w:rsidRDefault="0005416B" w:rsidP="0005416B">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يعد مشروع نهاية الدراسة من طرف الطالب بالتنسيق مع المشرف وفقا لحد الاختبارين الاثنين</w:t>
      </w:r>
    </w:p>
    <w:p w:rsidR="0005416B" w:rsidRDefault="0005416B" w:rsidP="0005416B">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رزنامة مناقشة مشروع نهاية الدراسة</w:t>
      </w:r>
    </w:p>
    <w:p w:rsidR="0005416B" w:rsidRDefault="0005416B" w:rsidP="0005416B">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سير مناقشة مشروع نهاية الدراسة</w:t>
      </w:r>
    </w:p>
    <w:p w:rsidR="0005416B" w:rsidRDefault="0005416B" w:rsidP="0005416B">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شهادة التخرج وملحق "شهادة مؤسسة ناشئة وشهادة براءة اختراع"</w:t>
      </w:r>
    </w:p>
    <w:p w:rsidR="0005416B" w:rsidRDefault="0005416B" w:rsidP="0005416B">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 xml:space="preserve">نموذج محضر مناقشة نهاية الدراسة المعد بغرض انشاء مؤسسة ناشئة أو الحصول على براءة اختراع </w:t>
      </w:r>
    </w:p>
    <w:p w:rsidR="0005416B" w:rsidRDefault="0005416B" w:rsidP="00E57D7E">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في هذه المرحلة وضعت وزارة التعليم العالي </w:t>
      </w:r>
      <w:r w:rsidR="00E57D7E">
        <w:rPr>
          <w:rFonts w:ascii="Simplified Arabic" w:hAnsi="Simplified Arabic" w:cs="Simplified Arabic" w:hint="cs"/>
          <w:sz w:val="32"/>
          <w:szCs w:val="32"/>
          <w:rtl/>
          <w:lang w:val="fr-FR" w:bidi="ar-DZ"/>
        </w:rPr>
        <w:t xml:space="preserve">والبحث العلمي منشور رقم 001 مؤرخ </w:t>
      </w:r>
      <w:r w:rsidR="00707B62">
        <w:rPr>
          <w:rFonts w:ascii="Simplified Arabic" w:hAnsi="Simplified Arabic" w:cs="Simplified Arabic" w:hint="cs"/>
          <w:sz w:val="32"/>
          <w:szCs w:val="32"/>
          <w:rtl/>
          <w:lang w:val="fr-FR" w:bidi="ar-DZ"/>
        </w:rPr>
        <w:t xml:space="preserve">في 18 ماي 2023 يحدد كيفيات مناقشة مشروع نهاية الدراسة بغرض </w:t>
      </w:r>
      <w:r w:rsidR="00AF613B">
        <w:rPr>
          <w:rFonts w:ascii="Simplified Arabic" w:hAnsi="Simplified Arabic" w:cs="Simplified Arabic" w:hint="cs"/>
          <w:sz w:val="32"/>
          <w:szCs w:val="32"/>
          <w:rtl/>
          <w:lang w:val="fr-FR" w:bidi="ar-DZ"/>
        </w:rPr>
        <w:t>إنشاء</w:t>
      </w:r>
      <w:r w:rsidR="00707B62">
        <w:rPr>
          <w:rFonts w:ascii="Simplified Arabic" w:hAnsi="Simplified Arabic" w:cs="Simplified Arabic" w:hint="cs"/>
          <w:sz w:val="32"/>
          <w:szCs w:val="32"/>
          <w:rtl/>
          <w:lang w:val="fr-FR" w:bidi="ar-DZ"/>
        </w:rPr>
        <w:t xml:space="preserve"> مؤسسة ناشئة أو الحصول على براءة اختراع على الشكل التالي</w:t>
      </w:r>
      <w:r w:rsidR="00707B62">
        <w:rPr>
          <w:rStyle w:val="Appelnotedebasdep"/>
          <w:rFonts w:ascii="Simplified Arabic" w:hAnsi="Simplified Arabic"/>
          <w:sz w:val="32"/>
          <w:szCs w:val="32"/>
          <w:rtl/>
          <w:lang w:val="fr-FR" w:bidi="ar-DZ"/>
        </w:rPr>
        <w:footnoteReference w:id="70"/>
      </w:r>
      <w:r w:rsidR="00707B62">
        <w:rPr>
          <w:rFonts w:ascii="Simplified Arabic" w:hAnsi="Simplified Arabic" w:cs="Simplified Arabic" w:hint="cs"/>
          <w:sz w:val="32"/>
          <w:szCs w:val="32"/>
          <w:rtl/>
          <w:lang w:val="fr-FR" w:bidi="ar-DZ"/>
        </w:rPr>
        <w:t>.</w:t>
      </w:r>
    </w:p>
    <w:p w:rsidR="00707B62" w:rsidRDefault="00AF613B" w:rsidP="00D3646B">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وتتم عملية المناقشة مشاريع أمام لجنة علمية وخبراء متخصصين في مجال اختصاصهم، تضم المؤطر، عضو من حاضنة الأعما</w:t>
      </w:r>
      <w:r w:rsidR="00D3646B">
        <w:rPr>
          <w:rFonts w:ascii="Simplified Arabic" w:hAnsi="Simplified Arabic" w:cs="Simplified Arabic" w:hint="cs"/>
          <w:sz w:val="32"/>
          <w:szCs w:val="32"/>
          <w:rtl/>
          <w:lang w:val="fr-FR" w:bidi="ar-DZ"/>
        </w:rPr>
        <w:t>ل أو دار المقاولتية وممثل عن شر</w:t>
      </w:r>
      <w:r>
        <w:rPr>
          <w:rFonts w:ascii="Simplified Arabic" w:hAnsi="Simplified Arabic" w:cs="Simplified Arabic" w:hint="cs"/>
          <w:sz w:val="32"/>
          <w:szCs w:val="32"/>
          <w:rtl/>
          <w:lang w:val="fr-FR" w:bidi="ar-DZ"/>
        </w:rPr>
        <w:t xml:space="preserve">كاء اقتصاديين واجتماعيين وهذا ما جاء في المادة 9 من قرار 1275 ....بعد </w:t>
      </w:r>
      <w:r w:rsidR="00D3646B">
        <w:rPr>
          <w:rFonts w:ascii="Simplified Arabic" w:hAnsi="Simplified Arabic" w:cs="Simplified Arabic" w:hint="cs"/>
          <w:sz w:val="32"/>
          <w:szCs w:val="32"/>
          <w:rtl/>
          <w:lang w:val="fr-FR" w:bidi="ar-DZ"/>
        </w:rPr>
        <w:t>القيام</w:t>
      </w:r>
      <w:r>
        <w:rPr>
          <w:rFonts w:ascii="Simplified Arabic" w:hAnsi="Simplified Arabic" w:cs="Simplified Arabic" w:hint="cs"/>
          <w:sz w:val="32"/>
          <w:szCs w:val="32"/>
          <w:rtl/>
          <w:lang w:val="fr-FR" w:bidi="ar-DZ"/>
        </w:rPr>
        <w:t xml:space="preserve"> بعرض ومناقشة مشاريعهم أمام لجنة علمية وخبراء متخصصين </w:t>
      </w:r>
      <w:r w:rsidR="00D3646B">
        <w:rPr>
          <w:rFonts w:ascii="Simplified Arabic" w:hAnsi="Simplified Arabic" w:cs="Simplified Arabic" w:hint="cs"/>
          <w:sz w:val="32"/>
          <w:szCs w:val="32"/>
          <w:rtl/>
          <w:lang w:val="fr-FR" w:bidi="ar-DZ"/>
        </w:rPr>
        <w:t>في مجال اختصاصهم تضم المؤطر، عضو من حاضنة الأعمال أو دار المقاولتية وممثل عن شركاء اقتصاديين واجتماعيين</w:t>
      </w:r>
      <w:r w:rsidR="00FB4E9A">
        <w:rPr>
          <w:rFonts w:ascii="Simplified Arabic" w:hAnsi="Simplified Arabic" w:cs="Simplified Arabic" w:hint="cs"/>
          <w:sz w:val="32"/>
          <w:szCs w:val="32"/>
          <w:rtl/>
          <w:lang w:val="fr-FR" w:bidi="ar-DZ"/>
        </w:rPr>
        <w:t xml:space="preserve"> على شهادة نهاية الدراسة الجامعية وعلى ديبلوم مؤسسة ناشئة، يهدف على الأقل للحصول على وسم "لآبل" مشروع مبتكر.</w:t>
      </w:r>
    </w:p>
    <w:p w:rsidR="00FB4E9A" w:rsidRPr="00FB4E9A" w:rsidRDefault="00FB4E9A" w:rsidP="00FB4E9A">
      <w:pPr>
        <w:tabs>
          <w:tab w:val="left" w:pos="8362"/>
        </w:tabs>
        <w:spacing w:line="276" w:lineRule="auto"/>
        <w:jc w:val="both"/>
        <w:rPr>
          <w:rFonts w:ascii="Simplified Arabic" w:hAnsi="Simplified Arabic" w:cs="Simplified Arabic"/>
          <w:b/>
          <w:bCs/>
          <w:sz w:val="32"/>
          <w:szCs w:val="32"/>
          <w:rtl/>
          <w:lang w:val="fr-FR" w:bidi="ar-DZ"/>
        </w:rPr>
      </w:pPr>
      <w:r w:rsidRPr="00FB4E9A">
        <w:rPr>
          <w:rFonts w:ascii="Simplified Arabic" w:hAnsi="Simplified Arabic" w:cs="Simplified Arabic" w:hint="cs"/>
          <w:b/>
          <w:bCs/>
          <w:sz w:val="32"/>
          <w:szCs w:val="32"/>
          <w:rtl/>
          <w:lang w:val="fr-FR" w:bidi="ar-DZ"/>
        </w:rPr>
        <w:t>الخطوة 6: التحول  إلى مؤسسة ناشئة حاصلة على وسم "لآبل"</w:t>
      </w:r>
    </w:p>
    <w:p w:rsidR="003204C3" w:rsidRDefault="003204C3" w:rsidP="003204C3">
      <w:pPr>
        <w:tabs>
          <w:tab w:val="left" w:pos="8362"/>
        </w:tabs>
        <w:spacing w:line="276" w:lineRule="auto"/>
        <w:jc w:val="both"/>
        <w:rPr>
          <w:rFonts w:ascii="Simplified Arabic" w:hAnsi="Simplified Arabic" w:cs="Simplified Arabic"/>
          <w:sz w:val="32"/>
          <w:szCs w:val="32"/>
          <w:rtl/>
          <w:lang w:val="fr-FR" w:bidi="ar-DZ"/>
        </w:rPr>
      </w:pPr>
      <w:r w:rsidRPr="003204C3">
        <w:rPr>
          <w:rFonts w:ascii="Simplified Arabic" w:hAnsi="Simplified Arabic" w:cs="Simplified Arabic" w:hint="cs"/>
          <w:sz w:val="32"/>
          <w:szCs w:val="32"/>
          <w:rtl/>
          <w:lang w:val="fr-FR" w:bidi="ar-DZ"/>
        </w:rPr>
        <w:t>في هذه المرحلة تسهر حاضنة الأعمال الجامعية على تقديم الخدمات والاستشارات التي يحتاجها</w:t>
      </w:r>
      <w:r>
        <w:rPr>
          <w:rFonts w:ascii="Simplified Arabic" w:hAnsi="Simplified Arabic" w:cs="Simplified Arabic" w:hint="cs"/>
          <w:sz w:val="32"/>
          <w:szCs w:val="32"/>
          <w:rtl/>
          <w:lang w:val="fr-FR" w:bidi="ar-DZ"/>
        </w:rPr>
        <w:t xml:space="preserve"> المشروع من خلال المساعدات والاستثمارات من الأجهزة المتخصصة بإدارة الحاضنة:</w:t>
      </w:r>
    </w:p>
    <w:p w:rsidR="00DC7241" w:rsidRDefault="003204C3"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حيث جاء في المادة 9 الفقرة 2 من القرار 1275 المؤرخ في 27 سبتمبر 2022 يحدد كيفيات اعداد مشروع مذكرة تخرج للحصول على شهادة جامعية مؤسسة ناشئة من قبل طلبة مؤسسات التعليم العالي على أنه....تسهر إدارة حاضنات الأعمال الجامعية على مرافقة المشاريع الحاصلة على وسم "لآبل" مشروع مبتكر للتحول الفوري إلى مؤسسات ناشئة حاصلة على وسم "لآبل" من قبل اللجنة الوطنية لمنتج علامة "الآبل"</w:t>
      </w:r>
      <w:r w:rsidR="005F0856">
        <w:rPr>
          <w:rStyle w:val="Appelnotedebasdep"/>
          <w:rFonts w:ascii="Simplified Arabic" w:hAnsi="Simplified Arabic"/>
          <w:sz w:val="32"/>
          <w:szCs w:val="32"/>
          <w:rtl/>
          <w:lang w:val="fr-FR" w:bidi="ar-DZ"/>
        </w:rPr>
        <w:footnoteReference w:id="71"/>
      </w:r>
      <w:r>
        <w:rPr>
          <w:rFonts w:ascii="Simplified Arabic" w:hAnsi="Simplified Arabic" w:cs="Simplified Arabic" w:hint="cs"/>
          <w:sz w:val="32"/>
          <w:szCs w:val="32"/>
          <w:rtl/>
          <w:lang w:val="fr-FR" w:bidi="ar-DZ"/>
        </w:rPr>
        <w:t>.</w:t>
      </w:r>
      <w:r w:rsidRPr="003204C3">
        <w:rPr>
          <w:rFonts w:ascii="Simplified Arabic" w:hAnsi="Simplified Arabic" w:cs="Simplified Arabic" w:hint="cs"/>
          <w:sz w:val="32"/>
          <w:szCs w:val="32"/>
          <w:rtl/>
          <w:lang w:val="fr-FR" w:bidi="ar-DZ"/>
        </w:rPr>
        <w:t xml:space="preserve"> </w:t>
      </w:r>
    </w:p>
    <w:p w:rsidR="002910F4" w:rsidRDefault="00C17A48"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ويتم تنظيم مسابقة وطنية لأفضل المؤسسات الناشئة وتثمن المشاريع الفائزة بدعم مالي من طرف وزارة التعليم العالي والبحث العلمي والشركاء الاقتصاديين والاجتماعيين المهتمين بالمجال، وهذا </w:t>
      </w:r>
      <w:r>
        <w:rPr>
          <w:rFonts w:ascii="Simplified Arabic" w:hAnsi="Simplified Arabic" w:cs="Simplified Arabic" w:hint="cs"/>
          <w:sz w:val="32"/>
          <w:szCs w:val="32"/>
          <w:rtl/>
          <w:lang w:val="fr-FR" w:bidi="ar-DZ"/>
        </w:rPr>
        <w:lastRenderedPageBreak/>
        <w:t>حسب المادة 10 من القرار السالف الذكر على أنه "</w:t>
      </w:r>
      <w:r w:rsidR="002E0B3E">
        <w:rPr>
          <w:rFonts w:ascii="Simplified Arabic" w:hAnsi="Simplified Arabic" w:cs="Simplified Arabic" w:hint="cs"/>
          <w:sz w:val="32"/>
          <w:szCs w:val="32"/>
          <w:rtl/>
          <w:lang w:val="fr-FR" w:bidi="ar-DZ"/>
        </w:rPr>
        <w:t xml:space="preserve">يتم تسجيل المشاريع المتميزة في مسابقة وطنية لأفضل المؤسسات الناشئة وتضمن المشاريع الفائزة بدعم مالي مناسب من طرف وزارة التعليم العالي والبحث العلمي والشركاء </w:t>
      </w:r>
      <w:r w:rsidR="005E0DC8">
        <w:rPr>
          <w:rFonts w:ascii="Simplified Arabic" w:hAnsi="Simplified Arabic" w:cs="Simplified Arabic" w:hint="cs"/>
          <w:sz w:val="32"/>
          <w:szCs w:val="32"/>
          <w:rtl/>
          <w:lang w:val="fr-FR" w:bidi="ar-DZ"/>
        </w:rPr>
        <w:t>الاقتصاديين</w:t>
      </w:r>
      <w:r w:rsidR="002E0B3E">
        <w:rPr>
          <w:rFonts w:ascii="Simplified Arabic" w:hAnsi="Simplified Arabic" w:cs="Simplified Arabic" w:hint="cs"/>
          <w:sz w:val="32"/>
          <w:szCs w:val="32"/>
          <w:rtl/>
          <w:lang w:val="fr-FR" w:bidi="ar-DZ"/>
        </w:rPr>
        <w:t xml:space="preserve"> والاجتماعيين المهتمين بالمجال</w:t>
      </w:r>
      <w:r>
        <w:rPr>
          <w:rFonts w:ascii="Simplified Arabic" w:hAnsi="Simplified Arabic" w:cs="Simplified Arabic" w:hint="cs"/>
          <w:sz w:val="32"/>
          <w:szCs w:val="32"/>
          <w:rtl/>
          <w:lang w:val="fr-FR" w:bidi="ar-DZ"/>
        </w:rPr>
        <w:t>"</w:t>
      </w:r>
      <w:r w:rsidR="005E0DC8">
        <w:rPr>
          <w:rStyle w:val="Appelnotedebasdep"/>
          <w:rFonts w:ascii="Simplified Arabic" w:hAnsi="Simplified Arabic"/>
          <w:sz w:val="32"/>
          <w:szCs w:val="32"/>
          <w:rtl/>
          <w:lang w:val="fr-FR" w:bidi="ar-DZ"/>
        </w:rPr>
        <w:footnoteReference w:id="72"/>
      </w:r>
      <w:r w:rsidR="002E0B3E">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5402FF" w:rsidRPr="005402FF" w:rsidRDefault="005402FF" w:rsidP="003204C3">
      <w:pPr>
        <w:tabs>
          <w:tab w:val="left" w:pos="8362"/>
        </w:tabs>
        <w:spacing w:line="276" w:lineRule="auto"/>
        <w:jc w:val="both"/>
        <w:rPr>
          <w:rFonts w:ascii="Simplified Arabic" w:hAnsi="Simplified Arabic" w:cs="Simplified Arabic"/>
          <w:b/>
          <w:bCs/>
          <w:sz w:val="32"/>
          <w:szCs w:val="32"/>
          <w:rtl/>
          <w:lang w:val="fr-FR" w:bidi="ar-DZ"/>
        </w:rPr>
      </w:pPr>
      <w:r w:rsidRPr="005402FF">
        <w:rPr>
          <w:rFonts w:ascii="Simplified Arabic" w:hAnsi="Simplified Arabic" w:cs="Simplified Arabic" w:hint="cs"/>
          <w:b/>
          <w:bCs/>
          <w:sz w:val="32"/>
          <w:szCs w:val="32"/>
          <w:rtl/>
          <w:lang w:val="fr-FR" w:bidi="ar-DZ"/>
        </w:rPr>
        <w:t>الفرع الثاني: البرنامج التدريبي المقدم من طرف حاضنات الأعمال لتأهيل حاملي المشاريع</w:t>
      </w:r>
    </w:p>
    <w:p w:rsidR="005402FF" w:rsidRDefault="005402FF"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تعمل الحاضنة بالتشارك </w:t>
      </w:r>
      <w:r w:rsidR="00E424E5">
        <w:rPr>
          <w:rFonts w:ascii="Simplified Arabic" w:hAnsi="Simplified Arabic" w:cs="Simplified Arabic" w:hint="cs"/>
          <w:sz w:val="32"/>
          <w:szCs w:val="32"/>
          <w:rtl/>
          <w:lang w:val="fr-FR" w:bidi="ar-DZ"/>
        </w:rPr>
        <w:t>مع عدة هيئات في عقد أيام دراسية، لتسهيل الولوج إلى عالم لابتكار والمقاولتية لجميع الطلبة الجامعيين بمختلف مستوياتهم وتخصصاتهم، وفي اطار تنفيذ القرار الوزاري 1275 المتضمن شهادة مؤسسة ناشئة براءة اختراع قامت الحاضنة بتطبيق البرنامج التالي:</w:t>
      </w:r>
    </w:p>
    <w:p w:rsidR="00E424E5" w:rsidRPr="00E424E5" w:rsidRDefault="00E424E5" w:rsidP="003204C3">
      <w:pPr>
        <w:tabs>
          <w:tab w:val="left" w:pos="8362"/>
        </w:tabs>
        <w:spacing w:line="276" w:lineRule="auto"/>
        <w:jc w:val="both"/>
        <w:rPr>
          <w:rFonts w:ascii="Simplified Arabic" w:hAnsi="Simplified Arabic" w:cs="Simplified Arabic"/>
          <w:b/>
          <w:bCs/>
          <w:sz w:val="32"/>
          <w:szCs w:val="32"/>
          <w:rtl/>
          <w:lang w:val="fr-FR" w:bidi="ar-DZ"/>
        </w:rPr>
      </w:pPr>
      <w:r w:rsidRPr="00E424E5">
        <w:rPr>
          <w:rFonts w:ascii="Simplified Arabic" w:hAnsi="Simplified Arabic" w:cs="Simplified Arabic" w:hint="cs"/>
          <w:b/>
          <w:bCs/>
          <w:sz w:val="32"/>
          <w:szCs w:val="32"/>
          <w:rtl/>
          <w:lang w:val="fr-FR" w:bidi="ar-DZ"/>
        </w:rPr>
        <w:t>أولا: تحسيس</w:t>
      </w:r>
    </w:p>
    <w:p w:rsidR="00E424E5" w:rsidRDefault="00E424E5"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تخصيص أيام تحسيسية لفريق حاضنة الأعمال بمختلف كليات الجامعة وذلك لنشر وتسويق المشروع عبر المواقع الالكترونية ومواقع التواصل الاجتماعي، أي منصة رقمية للأساتذة وطلبة الأقسام النهائي (ليسانس، ماستر، دكتوراه) للولوج عبر المنصة الرقمية للحاضنة لتسجيل أنفسهم واقتراح مواضيع مذكرات تخرج، ويكون هذا أيضا بالتوجه إلى الإذاعة المحلية التي تعلن للجماهير بالتحسيس القائم وتعبئة الجميع للانخراط في القرار الوزاري 1275.</w:t>
      </w:r>
    </w:p>
    <w:p w:rsidR="00754E03" w:rsidRDefault="00E424E5"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وبعدها </w:t>
      </w:r>
      <w:r w:rsidR="00754E03">
        <w:rPr>
          <w:rFonts w:ascii="Simplified Arabic" w:hAnsi="Simplified Arabic" w:cs="Simplified Arabic" w:hint="cs"/>
          <w:sz w:val="32"/>
          <w:szCs w:val="32"/>
          <w:rtl/>
          <w:lang w:val="fr-FR" w:bidi="ar-DZ"/>
        </w:rPr>
        <w:t>يكون عرض التجارب الناجحة للطلبة وهذا لخدمة كل نشاط من شأنه تأسيس المشروع.</w:t>
      </w:r>
    </w:p>
    <w:p w:rsidR="00754E03" w:rsidRDefault="00754E03"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وفي الأخير يكون تسجيل مقطع فيديو تحفيزي ينشر في صفحات المواقع التواصل الاجتماعي.</w:t>
      </w:r>
    </w:p>
    <w:p w:rsidR="00E424E5" w:rsidRDefault="00754E03"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استقبال المشاريع الناشئة </w:t>
      </w:r>
      <w:r>
        <w:rPr>
          <w:rFonts w:ascii="Simplified Arabic" w:hAnsi="Simplified Arabic" w:cs="Simplified Arabic"/>
          <w:sz w:val="32"/>
          <w:szCs w:val="32"/>
          <w:lang w:val="fr-FR" w:bidi="ar-DZ"/>
        </w:rPr>
        <w:t>STARTUP</w:t>
      </w:r>
      <w:r>
        <w:rPr>
          <w:rFonts w:ascii="Simplified Arabic" w:hAnsi="Simplified Arabic" w:cs="Simplified Arabic" w:hint="cs"/>
          <w:sz w:val="32"/>
          <w:szCs w:val="32"/>
          <w:rtl/>
          <w:lang w:val="fr-FR" w:bidi="ar-DZ"/>
        </w:rPr>
        <w:t xml:space="preserve"> بحيث يقومون بتدريب المدربين "وكان هذا بتنفيذ برنامج تدريبي في ولاية غرداية مارس سنة 2023 وتجمع من كل الأقطاب ومختلف الولايات مثل: المدرسة العليا للأساتذة ولاية </w:t>
      </w:r>
      <w:r w:rsidR="001425B2">
        <w:rPr>
          <w:rFonts w:ascii="Simplified Arabic" w:hAnsi="Simplified Arabic" w:cs="Simplified Arabic" w:hint="cs"/>
          <w:sz w:val="32"/>
          <w:szCs w:val="32"/>
          <w:rtl/>
          <w:lang w:val="fr-FR" w:bidi="ar-DZ"/>
        </w:rPr>
        <w:t>الأغواط</w:t>
      </w:r>
      <w:r>
        <w:rPr>
          <w:rFonts w:ascii="Simplified Arabic" w:hAnsi="Simplified Arabic" w:cs="Simplified Arabic" w:hint="cs"/>
          <w:sz w:val="32"/>
          <w:szCs w:val="32"/>
          <w:rtl/>
          <w:lang w:val="fr-FR" w:bidi="ar-DZ"/>
        </w:rPr>
        <w:t>، خميس مليانة، بومدراس..الخ"</w:t>
      </w:r>
      <w:r w:rsidR="00FE7233">
        <w:rPr>
          <w:rStyle w:val="Appelnotedebasdep"/>
          <w:rFonts w:ascii="Simplified Arabic" w:hAnsi="Simplified Arabic"/>
          <w:sz w:val="32"/>
          <w:szCs w:val="32"/>
          <w:rtl/>
          <w:lang w:val="fr-FR" w:bidi="ar-DZ"/>
        </w:rPr>
        <w:footnoteReference w:id="73"/>
      </w:r>
      <w:r>
        <w:rPr>
          <w:rFonts w:ascii="Simplified Arabic" w:hAnsi="Simplified Arabic" w:cs="Simplified Arabic" w:hint="cs"/>
          <w:sz w:val="32"/>
          <w:szCs w:val="32"/>
          <w:rtl/>
          <w:lang w:val="fr-FR" w:bidi="ar-DZ"/>
        </w:rPr>
        <w:t>.</w:t>
      </w:r>
      <w:r w:rsidR="00E424E5">
        <w:rPr>
          <w:rFonts w:ascii="Simplified Arabic" w:hAnsi="Simplified Arabic" w:cs="Simplified Arabic" w:hint="cs"/>
          <w:sz w:val="32"/>
          <w:szCs w:val="32"/>
          <w:rtl/>
          <w:lang w:val="fr-FR" w:bidi="ar-DZ"/>
        </w:rPr>
        <w:t xml:space="preserve"> </w:t>
      </w:r>
    </w:p>
    <w:p w:rsidR="00C329C6" w:rsidRDefault="00C329C6" w:rsidP="003204C3">
      <w:pPr>
        <w:tabs>
          <w:tab w:val="left" w:pos="8362"/>
        </w:tabs>
        <w:spacing w:line="276" w:lineRule="auto"/>
        <w:jc w:val="both"/>
        <w:rPr>
          <w:rFonts w:ascii="Simplified Arabic" w:hAnsi="Simplified Arabic" w:cs="Simplified Arabic"/>
          <w:b/>
          <w:bCs/>
          <w:sz w:val="32"/>
          <w:szCs w:val="32"/>
          <w:rtl/>
          <w:lang w:val="fr-FR" w:bidi="ar-DZ"/>
        </w:rPr>
      </w:pPr>
    </w:p>
    <w:p w:rsidR="00C329C6" w:rsidRDefault="00C329C6" w:rsidP="003204C3">
      <w:pPr>
        <w:tabs>
          <w:tab w:val="left" w:pos="8362"/>
        </w:tabs>
        <w:spacing w:line="276" w:lineRule="auto"/>
        <w:jc w:val="both"/>
        <w:rPr>
          <w:rFonts w:ascii="Simplified Arabic" w:hAnsi="Simplified Arabic" w:cs="Simplified Arabic"/>
          <w:b/>
          <w:bCs/>
          <w:sz w:val="32"/>
          <w:szCs w:val="32"/>
          <w:rtl/>
          <w:lang w:val="fr-FR" w:bidi="ar-DZ"/>
        </w:rPr>
      </w:pPr>
    </w:p>
    <w:p w:rsidR="00C329C6" w:rsidRDefault="00C329C6" w:rsidP="003204C3">
      <w:pPr>
        <w:tabs>
          <w:tab w:val="left" w:pos="8362"/>
        </w:tabs>
        <w:spacing w:line="276" w:lineRule="auto"/>
        <w:jc w:val="both"/>
        <w:rPr>
          <w:rFonts w:ascii="Simplified Arabic" w:hAnsi="Simplified Arabic" w:cs="Simplified Arabic"/>
          <w:b/>
          <w:bCs/>
          <w:sz w:val="32"/>
          <w:szCs w:val="32"/>
          <w:rtl/>
          <w:lang w:val="fr-FR" w:bidi="ar-DZ"/>
        </w:rPr>
      </w:pPr>
    </w:p>
    <w:p w:rsidR="001425B2" w:rsidRPr="004D44AD" w:rsidRDefault="004D44AD" w:rsidP="003204C3">
      <w:pPr>
        <w:tabs>
          <w:tab w:val="left" w:pos="8362"/>
        </w:tabs>
        <w:spacing w:line="276" w:lineRule="auto"/>
        <w:jc w:val="both"/>
        <w:rPr>
          <w:rFonts w:ascii="Simplified Arabic" w:hAnsi="Simplified Arabic" w:cs="Simplified Arabic"/>
          <w:b/>
          <w:bCs/>
          <w:sz w:val="32"/>
          <w:szCs w:val="32"/>
          <w:rtl/>
          <w:lang w:val="fr-FR" w:bidi="ar-DZ"/>
        </w:rPr>
      </w:pPr>
      <w:r w:rsidRPr="004D44AD">
        <w:rPr>
          <w:rFonts w:ascii="Simplified Arabic" w:hAnsi="Simplified Arabic" w:cs="Simplified Arabic" w:hint="cs"/>
          <w:b/>
          <w:bCs/>
          <w:sz w:val="32"/>
          <w:szCs w:val="32"/>
          <w:rtl/>
          <w:lang w:val="fr-FR" w:bidi="ar-DZ"/>
        </w:rPr>
        <w:lastRenderedPageBreak/>
        <w:t>ثانيا: محتوى الدورات التدريبية</w:t>
      </w:r>
    </w:p>
    <w:p w:rsidR="004D44AD" w:rsidRDefault="004D44AD"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نصت المادة 05 من القرار 1275 على أنه: "يتلقى الطلبة المسجلين في هذا المسعى دورات تدريبية وورشات ميدانية حول نموذج الأعمال والتسويق الإلكتروني والمناجمانت والتمويل والمحاسبة"</w:t>
      </w:r>
      <w:r w:rsidR="0045074B">
        <w:rPr>
          <w:rStyle w:val="Appelnotedebasdep"/>
          <w:rFonts w:ascii="Simplified Arabic" w:hAnsi="Simplified Arabic"/>
          <w:sz w:val="32"/>
          <w:szCs w:val="32"/>
          <w:rtl/>
          <w:lang w:val="fr-FR" w:bidi="ar-DZ"/>
        </w:rPr>
        <w:footnoteReference w:id="74"/>
      </w:r>
      <w:r>
        <w:rPr>
          <w:rFonts w:ascii="Simplified Arabic" w:hAnsi="Simplified Arabic" w:cs="Simplified Arabic" w:hint="cs"/>
          <w:sz w:val="32"/>
          <w:szCs w:val="32"/>
          <w:rtl/>
          <w:lang w:val="fr-FR" w:bidi="ar-DZ"/>
        </w:rPr>
        <w:t>.</w:t>
      </w:r>
    </w:p>
    <w:p w:rsidR="00C329C6" w:rsidRDefault="00C329C6" w:rsidP="003204C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وتمثل هذا المحتوى في: </w:t>
      </w:r>
    </w:p>
    <w:p w:rsidR="00C329C6" w:rsidRDefault="00C329C6" w:rsidP="00C329C6">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دورات في مخطط العمال </w:t>
      </w:r>
      <w:r>
        <w:rPr>
          <w:rFonts w:ascii="Simplified Arabic" w:hAnsi="Simplified Arabic" w:cs="Simplified Arabic"/>
          <w:sz w:val="32"/>
          <w:szCs w:val="32"/>
          <w:lang w:val="fr-FR" w:bidi="ar-DZ"/>
        </w:rPr>
        <w:t>BMC</w:t>
      </w:r>
      <w:r>
        <w:rPr>
          <w:rFonts w:ascii="Simplified Arabic" w:hAnsi="Simplified Arabic" w:cs="Simplified Arabic" w:hint="cs"/>
          <w:sz w:val="32"/>
          <w:szCs w:val="32"/>
          <w:rtl/>
          <w:lang w:val="fr-FR" w:bidi="ar-DZ"/>
        </w:rPr>
        <w:t>، مهارات الاتصال والالقاء، الذكاء الاصطناعي التسويق الرقمي.</w:t>
      </w:r>
    </w:p>
    <w:p w:rsidR="00C329C6" w:rsidRDefault="00C329C6" w:rsidP="00C329C6">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تنميط محتوى التدريب على كل الحاضنات.</w:t>
      </w:r>
    </w:p>
    <w:p w:rsidR="00C329C6" w:rsidRDefault="00C329C6" w:rsidP="00C329C6">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إمكانية الاستعانة بتقنية الموك </w:t>
      </w:r>
      <w:r>
        <w:rPr>
          <w:rFonts w:ascii="Simplified Arabic" w:hAnsi="Simplified Arabic" w:cs="Simplified Arabic"/>
          <w:sz w:val="32"/>
          <w:szCs w:val="32"/>
          <w:lang w:val="fr-FR" w:bidi="ar-DZ"/>
        </w:rPr>
        <w:t xml:space="preserve"> MOOC</w:t>
      </w:r>
      <w:r>
        <w:rPr>
          <w:rFonts w:ascii="Simplified Arabic" w:hAnsi="Simplified Arabic" w:cs="Simplified Arabic" w:hint="cs"/>
          <w:sz w:val="32"/>
          <w:szCs w:val="32"/>
          <w:rtl/>
          <w:lang w:val="fr-FR" w:bidi="ar-DZ"/>
        </w:rPr>
        <w:t xml:space="preserve"> لإتاحة المحتوى لأكبر عدد من المستهدفين</w:t>
      </w:r>
      <w:r w:rsidR="00445B4C">
        <w:rPr>
          <w:rStyle w:val="Appelnotedebasdep"/>
          <w:rFonts w:ascii="Simplified Arabic" w:hAnsi="Simplified Arabic"/>
          <w:sz w:val="32"/>
          <w:szCs w:val="32"/>
          <w:rtl/>
          <w:lang w:val="fr-FR" w:bidi="ar-DZ"/>
        </w:rPr>
        <w:footnoteReference w:id="75"/>
      </w:r>
      <w:r>
        <w:rPr>
          <w:rFonts w:ascii="Simplified Arabic" w:hAnsi="Simplified Arabic" w:cs="Simplified Arabic" w:hint="cs"/>
          <w:sz w:val="32"/>
          <w:szCs w:val="32"/>
          <w:rtl/>
          <w:lang w:val="fr-FR" w:bidi="ar-DZ"/>
        </w:rPr>
        <w:t>.</w:t>
      </w:r>
    </w:p>
    <w:p w:rsidR="00B2573B" w:rsidRDefault="00B2573B" w:rsidP="00C329C6">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فيتم الاهتمام بموضوع التدريب من خلال أعاد وتنفيذ البرامج التدريبية من أجل رفع كفاءة وقدرات أصحاب المشروعات وتزويدهم بالخبرات والمعلومات التي تساعدهم في تأسيس مشروعاتهم على أساس علمي لأن من أهم الصعوبات التي تواجه المشروعات هي عدم وجود موارد بشرية ذات الكفاءة عالية ومناسبة للتعامل مع التطور التقني الأمر الذي يشكل تحديات كبيرة لهذه المشروعات</w:t>
      </w:r>
      <w:r w:rsidR="00D46639">
        <w:rPr>
          <w:rStyle w:val="Appelnotedebasdep"/>
          <w:rFonts w:ascii="Simplified Arabic" w:hAnsi="Simplified Arabic"/>
          <w:sz w:val="32"/>
          <w:szCs w:val="32"/>
          <w:rtl/>
          <w:lang w:val="fr-FR" w:bidi="ar-DZ"/>
        </w:rPr>
        <w:footnoteReference w:id="76"/>
      </w:r>
      <w:r>
        <w:rPr>
          <w:rFonts w:ascii="Simplified Arabic" w:hAnsi="Simplified Arabic" w:cs="Simplified Arabic" w:hint="cs"/>
          <w:sz w:val="32"/>
          <w:szCs w:val="32"/>
          <w:rtl/>
          <w:lang w:val="fr-FR" w:bidi="ar-DZ"/>
        </w:rPr>
        <w:t>.</w:t>
      </w:r>
    </w:p>
    <w:p w:rsid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p>
    <w:p w:rsid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p>
    <w:p w:rsid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p>
    <w:p w:rsid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p>
    <w:p w:rsid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p>
    <w:p w:rsid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p>
    <w:p w:rsidR="003358C5" w:rsidRPr="003358C5" w:rsidRDefault="003358C5" w:rsidP="003358C5">
      <w:pPr>
        <w:tabs>
          <w:tab w:val="left" w:pos="8362"/>
        </w:tabs>
        <w:spacing w:line="276" w:lineRule="auto"/>
        <w:jc w:val="both"/>
        <w:rPr>
          <w:rFonts w:ascii="Simplified Arabic" w:hAnsi="Simplified Arabic" w:cs="Simplified Arabic"/>
          <w:b/>
          <w:bCs/>
          <w:sz w:val="32"/>
          <w:szCs w:val="32"/>
          <w:rtl/>
          <w:lang w:val="fr-FR" w:bidi="ar-DZ"/>
        </w:rPr>
      </w:pPr>
      <w:r w:rsidRPr="003358C5">
        <w:rPr>
          <w:rFonts w:ascii="Simplified Arabic" w:hAnsi="Simplified Arabic" w:cs="Simplified Arabic" w:hint="cs"/>
          <w:b/>
          <w:bCs/>
          <w:sz w:val="32"/>
          <w:szCs w:val="32"/>
          <w:rtl/>
          <w:lang w:val="fr-FR" w:bidi="ar-DZ"/>
        </w:rPr>
        <w:lastRenderedPageBreak/>
        <w:t>المبحث الثاني: دور دار المقاولتية في دعم المؤسسة الناشئة في الوسط الجامعي</w:t>
      </w:r>
    </w:p>
    <w:p w:rsidR="003358C5" w:rsidRDefault="003358C5" w:rsidP="003358C5">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أضحى التوجه المقاولاتي ضرورة ملحة في التعليم العالي في وقتنا الحاضر وايمانا بالدور المهم الذي باتت تلعبه المقاولتية على المستوى الاقتصادي والاجتماعي فقد سعت الجزائر لنشر روح المقاولتية بين الطلبة الجامعيين باعتبارهم أفراد مؤهلين وذو مستوى علمي يسمح لهم بانشاء مؤسساتهم الخاصة وضمان ديمومتها واستمراريتها بما يجعل منهم عارضين للعمال وليس طالبين له.</w:t>
      </w:r>
    </w:p>
    <w:p w:rsidR="00AF1E18" w:rsidRDefault="003358C5" w:rsidP="003358C5">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ومن بين الآليات </w:t>
      </w:r>
      <w:r w:rsidR="00AF1E18">
        <w:rPr>
          <w:rFonts w:ascii="Simplified Arabic" w:hAnsi="Simplified Arabic" w:cs="Simplified Arabic" w:hint="cs"/>
          <w:sz w:val="32"/>
          <w:szCs w:val="32"/>
          <w:rtl/>
          <w:lang w:val="fr-FR" w:bidi="ar-DZ"/>
        </w:rPr>
        <w:t>التي تم اعتمادها في هذا الاطار من أجل نشر الفكر المقاولاتي بين الطلبة الجامعيين هو ما أطلق عليه بـ "دار المقاولتية" وعليه يتم من خلال هذا المبحث عرض تعريف دار المقاولتية وأهميتها في المطلب الأول وإلى مهام ونشاطاتها في المطلب الثاني.</w:t>
      </w:r>
    </w:p>
    <w:p w:rsidR="00D93873" w:rsidRPr="00D93873" w:rsidRDefault="00AF1E18" w:rsidP="003358C5">
      <w:pPr>
        <w:tabs>
          <w:tab w:val="left" w:pos="8362"/>
        </w:tabs>
        <w:spacing w:line="276" w:lineRule="auto"/>
        <w:jc w:val="both"/>
        <w:rPr>
          <w:rFonts w:ascii="Simplified Arabic" w:hAnsi="Simplified Arabic" w:cs="Simplified Arabic"/>
          <w:b/>
          <w:bCs/>
          <w:sz w:val="32"/>
          <w:szCs w:val="32"/>
          <w:rtl/>
          <w:lang w:val="fr-FR" w:bidi="ar-DZ"/>
        </w:rPr>
      </w:pPr>
      <w:r w:rsidRPr="00D93873">
        <w:rPr>
          <w:rFonts w:ascii="Simplified Arabic" w:hAnsi="Simplified Arabic" w:cs="Simplified Arabic" w:hint="cs"/>
          <w:b/>
          <w:bCs/>
          <w:sz w:val="32"/>
          <w:szCs w:val="32"/>
          <w:rtl/>
          <w:lang w:val="fr-FR" w:bidi="ar-DZ"/>
        </w:rPr>
        <w:t>المطلب الأول: تعريف دار المقاولتية وأهميتها</w:t>
      </w:r>
    </w:p>
    <w:p w:rsidR="00D93873" w:rsidRDefault="00D93873" w:rsidP="00D9387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قبل التطرق إلى تعريف دار المقاولتية وأهميتها سوف نتطرق أولا إلى المقاولتية وتعريفها بحيث ينقسم مطلبنا على فرعين</w:t>
      </w:r>
    </w:p>
    <w:p w:rsidR="00D93873" w:rsidRDefault="00D93873" w:rsidP="00D93873">
      <w:pPr>
        <w:tabs>
          <w:tab w:val="left" w:pos="8362"/>
        </w:tabs>
        <w:spacing w:line="276" w:lineRule="auto"/>
        <w:jc w:val="both"/>
        <w:rPr>
          <w:rFonts w:ascii="Simplified Arabic" w:hAnsi="Simplified Arabic" w:cs="Simplified Arabic"/>
          <w:sz w:val="32"/>
          <w:szCs w:val="32"/>
          <w:rtl/>
          <w:lang w:val="fr-FR" w:bidi="ar-DZ"/>
        </w:rPr>
      </w:pPr>
      <w:r w:rsidRPr="004A08AC">
        <w:rPr>
          <w:rFonts w:ascii="Simplified Arabic" w:hAnsi="Simplified Arabic" w:cs="Simplified Arabic" w:hint="cs"/>
          <w:b/>
          <w:bCs/>
          <w:sz w:val="32"/>
          <w:szCs w:val="32"/>
          <w:rtl/>
          <w:lang w:val="fr-FR" w:bidi="ar-DZ"/>
        </w:rPr>
        <w:t>الفرع الأول</w:t>
      </w:r>
      <w:r>
        <w:rPr>
          <w:rFonts w:ascii="Simplified Arabic" w:hAnsi="Simplified Arabic" w:cs="Simplified Arabic" w:hint="cs"/>
          <w:sz w:val="32"/>
          <w:szCs w:val="32"/>
          <w:rtl/>
          <w:lang w:val="fr-FR" w:bidi="ar-DZ"/>
        </w:rPr>
        <w:t>: تعريف المقاولتية وخصائصها</w:t>
      </w:r>
    </w:p>
    <w:p w:rsidR="003358C5" w:rsidRPr="003358C5" w:rsidRDefault="00D93873" w:rsidP="00D93873">
      <w:pPr>
        <w:tabs>
          <w:tab w:val="left" w:pos="8362"/>
        </w:tabs>
        <w:spacing w:line="276" w:lineRule="auto"/>
        <w:jc w:val="both"/>
        <w:rPr>
          <w:rFonts w:ascii="Simplified Arabic" w:hAnsi="Simplified Arabic" w:cs="Simplified Arabic"/>
          <w:sz w:val="32"/>
          <w:szCs w:val="32"/>
          <w:rtl/>
          <w:lang w:val="fr-FR" w:bidi="ar-DZ"/>
        </w:rPr>
      </w:pPr>
      <w:r w:rsidRPr="004A08AC">
        <w:rPr>
          <w:rFonts w:ascii="Simplified Arabic" w:hAnsi="Simplified Arabic" w:cs="Simplified Arabic" w:hint="cs"/>
          <w:b/>
          <w:bCs/>
          <w:sz w:val="32"/>
          <w:szCs w:val="32"/>
          <w:rtl/>
          <w:lang w:val="fr-FR" w:bidi="ar-DZ"/>
        </w:rPr>
        <w:t xml:space="preserve">الفرع </w:t>
      </w:r>
      <w:r w:rsidR="004A08AC">
        <w:rPr>
          <w:rFonts w:ascii="Simplified Arabic" w:hAnsi="Simplified Arabic" w:cs="Simplified Arabic" w:hint="cs"/>
          <w:b/>
          <w:bCs/>
          <w:sz w:val="32"/>
          <w:szCs w:val="32"/>
          <w:rtl/>
          <w:lang w:val="fr-FR" w:bidi="ar-DZ"/>
        </w:rPr>
        <w:t>ا</w:t>
      </w:r>
      <w:r w:rsidRPr="004A08AC">
        <w:rPr>
          <w:rFonts w:ascii="Simplified Arabic" w:hAnsi="Simplified Arabic" w:cs="Simplified Arabic" w:hint="cs"/>
          <w:b/>
          <w:bCs/>
          <w:sz w:val="32"/>
          <w:szCs w:val="32"/>
          <w:rtl/>
          <w:lang w:val="fr-FR" w:bidi="ar-DZ"/>
        </w:rPr>
        <w:t>لثاني:</w:t>
      </w:r>
      <w:r>
        <w:rPr>
          <w:rFonts w:ascii="Simplified Arabic" w:hAnsi="Simplified Arabic" w:cs="Simplified Arabic" w:hint="cs"/>
          <w:sz w:val="32"/>
          <w:szCs w:val="32"/>
          <w:rtl/>
          <w:lang w:val="fr-FR" w:bidi="ar-DZ"/>
        </w:rPr>
        <w:t xml:space="preserve"> تعريف دار المقاولتية وأهميتها</w:t>
      </w:r>
      <w:r w:rsidR="00AF1E18">
        <w:rPr>
          <w:rFonts w:ascii="Simplified Arabic" w:hAnsi="Simplified Arabic" w:cs="Simplified Arabic" w:hint="cs"/>
          <w:sz w:val="32"/>
          <w:szCs w:val="32"/>
          <w:rtl/>
          <w:lang w:val="fr-FR" w:bidi="ar-DZ"/>
        </w:rPr>
        <w:t xml:space="preserve"> </w:t>
      </w: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DC7241" w:rsidRDefault="00DC724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Default="00976161" w:rsidP="00473499">
      <w:pPr>
        <w:tabs>
          <w:tab w:val="left" w:pos="8362"/>
        </w:tabs>
        <w:spacing w:line="276" w:lineRule="auto"/>
        <w:jc w:val="both"/>
        <w:rPr>
          <w:rFonts w:ascii="Traditional Arabic" w:hAnsi="Traditional Arabic" w:cs="Traditional Arabic"/>
          <w:b/>
          <w:bCs/>
          <w:sz w:val="36"/>
          <w:szCs w:val="36"/>
          <w:rtl/>
          <w:lang w:val="fr-FR" w:bidi="ar-DZ"/>
        </w:rPr>
      </w:pPr>
    </w:p>
    <w:p w:rsidR="00976161" w:rsidRPr="00D93873" w:rsidRDefault="00976161" w:rsidP="00976161">
      <w:pPr>
        <w:tabs>
          <w:tab w:val="left" w:pos="8362"/>
        </w:tabs>
        <w:spacing w:line="276" w:lineRule="auto"/>
        <w:jc w:val="both"/>
        <w:rPr>
          <w:rFonts w:ascii="Simplified Arabic" w:hAnsi="Simplified Arabic" w:cs="Simplified Arabic"/>
          <w:b/>
          <w:bCs/>
          <w:sz w:val="32"/>
          <w:szCs w:val="32"/>
          <w:rtl/>
          <w:lang w:val="fr-FR" w:bidi="ar-DZ"/>
        </w:rPr>
      </w:pPr>
      <w:r w:rsidRPr="00D93873">
        <w:rPr>
          <w:rFonts w:ascii="Simplified Arabic" w:hAnsi="Simplified Arabic" w:cs="Simplified Arabic" w:hint="cs"/>
          <w:b/>
          <w:bCs/>
          <w:sz w:val="32"/>
          <w:szCs w:val="32"/>
          <w:rtl/>
          <w:lang w:val="fr-FR" w:bidi="ar-DZ"/>
        </w:rPr>
        <w:lastRenderedPageBreak/>
        <w:t xml:space="preserve">المطلب الأول: تعريف </w:t>
      </w:r>
      <w:r>
        <w:rPr>
          <w:rFonts w:ascii="Simplified Arabic" w:hAnsi="Simplified Arabic" w:cs="Simplified Arabic" w:hint="cs"/>
          <w:b/>
          <w:bCs/>
          <w:sz w:val="32"/>
          <w:szCs w:val="32"/>
          <w:rtl/>
          <w:lang w:val="fr-FR" w:bidi="ar-DZ"/>
        </w:rPr>
        <w:t>وأهمية</w:t>
      </w:r>
      <w:r w:rsidRPr="00D93873">
        <w:rPr>
          <w:rFonts w:ascii="Simplified Arabic" w:hAnsi="Simplified Arabic" w:cs="Simplified Arabic" w:hint="cs"/>
          <w:b/>
          <w:bCs/>
          <w:sz w:val="32"/>
          <w:szCs w:val="32"/>
          <w:rtl/>
          <w:lang w:val="fr-FR" w:bidi="ar-DZ"/>
        </w:rPr>
        <w:t xml:space="preserve"> دار المقاولتية </w:t>
      </w:r>
    </w:p>
    <w:p w:rsidR="00976161" w:rsidRPr="00650622" w:rsidRDefault="00976161" w:rsidP="00976161">
      <w:pPr>
        <w:tabs>
          <w:tab w:val="left" w:pos="8362"/>
        </w:tabs>
        <w:spacing w:line="276" w:lineRule="auto"/>
        <w:jc w:val="both"/>
        <w:rPr>
          <w:rFonts w:ascii="Simplified Arabic" w:hAnsi="Simplified Arabic" w:cs="Simplified Arabic"/>
          <w:b/>
          <w:bCs/>
          <w:sz w:val="32"/>
          <w:szCs w:val="32"/>
          <w:rtl/>
          <w:lang w:val="fr-FR" w:bidi="ar-DZ"/>
        </w:rPr>
      </w:pPr>
      <w:r w:rsidRPr="00650622">
        <w:rPr>
          <w:rFonts w:ascii="Simplified Arabic" w:hAnsi="Simplified Arabic" w:cs="Simplified Arabic" w:hint="cs"/>
          <w:b/>
          <w:bCs/>
          <w:sz w:val="32"/>
          <w:szCs w:val="32"/>
          <w:rtl/>
          <w:lang w:val="fr-FR" w:bidi="ar-DZ"/>
        </w:rPr>
        <w:t>الفرع الأول: تعريف المقاولتية وخصائصها</w:t>
      </w:r>
    </w:p>
    <w:p w:rsidR="00976161" w:rsidRPr="00650622" w:rsidRDefault="00976161" w:rsidP="00473499">
      <w:pPr>
        <w:tabs>
          <w:tab w:val="left" w:pos="8362"/>
        </w:tabs>
        <w:spacing w:line="276" w:lineRule="auto"/>
        <w:jc w:val="both"/>
        <w:rPr>
          <w:rFonts w:ascii="Simplified Arabic" w:hAnsi="Simplified Arabic" w:cs="Simplified Arabic"/>
          <w:b/>
          <w:bCs/>
          <w:sz w:val="32"/>
          <w:szCs w:val="32"/>
          <w:rtl/>
          <w:lang w:val="fr-FR" w:bidi="ar-DZ"/>
        </w:rPr>
      </w:pPr>
      <w:r w:rsidRPr="00650622">
        <w:rPr>
          <w:rFonts w:ascii="Simplified Arabic" w:hAnsi="Simplified Arabic" w:cs="Simplified Arabic" w:hint="cs"/>
          <w:b/>
          <w:bCs/>
          <w:sz w:val="32"/>
          <w:szCs w:val="32"/>
          <w:rtl/>
          <w:lang w:val="fr-FR" w:bidi="ar-DZ"/>
        </w:rPr>
        <w:t>أولا: تعريفها:</w:t>
      </w:r>
    </w:p>
    <w:p w:rsidR="00976161" w:rsidRPr="00976161" w:rsidRDefault="00976161" w:rsidP="0097616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sidRPr="00976161">
        <w:rPr>
          <w:rFonts w:ascii="Simplified Arabic" w:hAnsi="Simplified Arabic" w:cs="Simplified Arabic" w:hint="cs"/>
          <w:sz w:val="32"/>
          <w:szCs w:val="32"/>
          <w:rtl/>
          <w:lang w:val="fr-FR" w:bidi="ar-DZ"/>
        </w:rPr>
        <w:t xml:space="preserve">عرفها </w:t>
      </w:r>
      <w:r w:rsidRPr="00976161">
        <w:rPr>
          <w:rFonts w:ascii="Simplified Arabic" w:hAnsi="Simplified Arabic" w:cs="Simplified Arabic"/>
          <w:sz w:val="32"/>
          <w:szCs w:val="32"/>
          <w:lang w:val="fr-FR" w:bidi="ar-DZ"/>
        </w:rPr>
        <w:t>BURCH (1986)</w:t>
      </w:r>
      <w:r w:rsidRPr="00976161">
        <w:rPr>
          <w:rFonts w:ascii="Simplified Arabic" w:hAnsi="Simplified Arabic" w:cs="Simplified Arabic" w:hint="cs"/>
          <w:sz w:val="32"/>
          <w:szCs w:val="32"/>
          <w:rtl/>
          <w:lang w:val="fr-FR" w:bidi="ar-DZ"/>
        </w:rPr>
        <w:t xml:space="preserve"> : تسعى المقاولتية على أنشطة تقوم على الاهتمام، توفير الفرص وتلبية الحاجات والرغبات من خلال الابداع وانشاء مؤسسات.</w:t>
      </w:r>
    </w:p>
    <w:p w:rsidR="00976161" w:rsidRPr="00976161" w:rsidRDefault="00976161" w:rsidP="0097616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sidRPr="00976161">
        <w:rPr>
          <w:rFonts w:ascii="Simplified Arabic" w:hAnsi="Simplified Arabic" w:cs="Simplified Arabic" w:hint="cs"/>
          <w:sz w:val="32"/>
          <w:szCs w:val="32"/>
          <w:rtl/>
          <w:lang w:val="fr-FR" w:bidi="ar-DZ"/>
        </w:rPr>
        <w:t xml:space="preserve">ويعرف </w:t>
      </w:r>
      <w:r w:rsidRPr="00976161">
        <w:rPr>
          <w:rFonts w:ascii="Simplified Arabic" w:hAnsi="Simplified Arabic" w:cs="Simplified Arabic"/>
          <w:sz w:val="32"/>
          <w:szCs w:val="32"/>
          <w:lang w:val="fr-FR" w:bidi="ar-DZ"/>
        </w:rPr>
        <w:t>DOLLING (1995)</w:t>
      </w:r>
      <w:r w:rsidRPr="00976161">
        <w:rPr>
          <w:rFonts w:ascii="Simplified Arabic" w:hAnsi="Simplified Arabic" w:cs="Simplified Arabic" w:hint="cs"/>
          <w:sz w:val="32"/>
          <w:szCs w:val="32"/>
          <w:rtl/>
          <w:lang w:val="fr-FR" w:bidi="ar-DZ"/>
        </w:rPr>
        <w:t>: بأنها عملية خلق مؤسسة مبدعة من أجل تحقيق الربح أو النمو تحت ظروف المخاطرة وعجم التأكد أو الاستفادة من فرص عمل جديدة.</w:t>
      </w:r>
    </w:p>
    <w:p w:rsidR="00976161" w:rsidRDefault="00976161" w:rsidP="0097616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أما </w:t>
      </w:r>
      <w:proofErr w:type="spellStart"/>
      <w:r>
        <w:rPr>
          <w:rFonts w:ascii="Simplified Arabic" w:hAnsi="Simplified Arabic" w:cs="Simplified Arabic"/>
          <w:sz w:val="32"/>
          <w:szCs w:val="32"/>
          <w:lang w:val="fr-FR" w:bidi="ar-DZ"/>
        </w:rPr>
        <w:t>barney</w:t>
      </w:r>
      <w:proofErr w:type="spellEnd"/>
      <w:r>
        <w:rPr>
          <w:rFonts w:ascii="Simplified Arabic" w:hAnsi="Simplified Arabic" w:cs="Simplified Arabic"/>
          <w:sz w:val="32"/>
          <w:szCs w:val="32"/>
          <w:lang w:val="fr-FR" w:bidi="ar-DZ"/>
        </w:rPr>
        <w:t xml:space="preserve"> and </w:t>
      </w:r>
      <w:proofErr w:type="spellStart"/>
      <w:r>
        <w:rPr>
          <w:rFonts w:ascii="Simplified Arabic" w:hAnsi="Simplified Arabic" w:cs="Simplified Arabic"/>
          <w:sz w:val="32"/>
          <w:szCs w:val="32"/>
          <w:lang w:val="fr-FR" w:bidi="ar-DZ"/>
        </w:rPr>
        <w:t>busentuz</w:t>
      </w:r>
      <w:proofErr w:type="spellEnd"/>
      <w:r>
        <w:rPr>
          <w:rFonts w:ascii="Simplified Arabic" w:hAnsi="Simplified Arabic" w:cs="Simplified Arabic"/>
          <w:sz w:val="32"/>
          <w:szCs w:val="32"/>
          <w:lang w:val="fr-FR" w:bidi="ar-DZ"/>
        </w:rPr>
        <w:t xml:space="preserve"> (1997)</w:t>
      </w:r>
      <w:r>
        <w:rPr>
          <w:rFonts w:ascii="Simplified Arabic" w:hAnsi="Simplified Arabic" w:cs="Simplified Arabic" w:hint="cs"/>
          <w:sz w:val="32"/>
          <w:szCs w:val="32"/>
          <w:rtl/>
          <w:lang w:val="fr-FR" w:bidi="ar-DZ"/>
        </w:rPr>
        <w:t>: فيعرفان المقاولتية على أنها عملية الانتفاع بتشكيلة واسعة من المهارات من أجل تحقيق قيمة مضافة لمجال محدد من مجالات النشاط البشري، مع التركيز على أن تكون المحصلة النهائية لهذا الجهد إما بزيادة في الدخل أو استقلالية أعلى بالإضافة إلى الإحساس بالفخر نتيجة الجهد الإبداعي المبذول.</w:t>
      </w:r>
    </w:p>
    <w:p w:rsidR="00976161" w:rsidRDefault="00976161" w:rsidP="0097616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كما يمكن تعريفها حسب </w:t>
      </w:r>
      <w:r>
        <w:rPr>
          <w:rFonts w:ascii="Simplified Arabic" w:hAnsi="Simplified Arabic" w:cs="Simplified Arabic"/>
          <w:sz w:val="32"/>
          <w:szCs w:val="32"/>
          <w:lang w:val="fr-FR" w:bidi="ar-DZ"/>
        </w:rPr>
        <w:t xml:space="preserve">robert and </w:t>
      </w:r>
      <w:proofErr w:type="spellStart"/>
      <w:r>
        <w:rPr>
          <w:rFonts w:ascii="Simplified Arabic" w:hAnsi="Simplified Arabic" w:cs="Simplified Arabic"/>
          <w:sz w:val="32"/>
          <w:szCs w:val="32"/>
          <w:lang w:val="fr-FR" w:bidi="ar-DZ"/>
        </w:rPr>
        <w:t>hirish</w:t>
      </w:r>
      <w:proofErr w:type="spellEnd"/>
      <w:r>
        <w:rPr>
          <w:rFonts w:ascii="Simplified Arabic" w:hAnsi="Simplified Arabic" w:cs="Simplified Arabic" w:hint="cs"/>
          <w:sz w:val="32"/>
          <w:szCs w:val="32"/>
          <w:rtl/>
          <w:lang w:val="fr-FR" w:bidi="ar-DZ"/>
        </w:rPr>
        <w:t xml:space="preserve"> يعبر عن عملية تكوين شيء ما مختلف ذو قيمة عن طريق تكريس الوقت والجهد الضروري بافتراض مخاطر مالية واجتماعية مصاحبة وجني العوائد المالية الناتجة إضافة إلى الرضا الفردي.</w:t>
      </w:r>
    </w:p>
    <w:p w:rsidR="00976161" w:rsidRDefault="0020636F" w:rsidP="0097616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فالمقاولتية هي تحد القدرة لقدرة المقاول على قيادة التغيير في ظل ظروف عدم التأكد فهي عملية ديناميكية تستدعي تمتع المقاول بمهارات وإمكانات تساعده على قيادة المؤسسات وتوجيهها بما يخدم بمصالحها من خلال استخدام الأفكار المبدعة والمخاطر المحسوبة ورأس المال الجريء في استغلال الفرص وتجنب التهديدات في بيئة الأعمال تنوء بالمخاطر والتحديات والمنافسة</w:t>
      </w:r>
      <w:r w:rsidR="0026508E">
        <w:rPr>
          <w:rStyle w:val="Appelnotedebasdep"/>
          <w:rFonts w:ascii="Simplified Arabic" w:hAnsi="Simplified Arabic"/>
          <w:sz w:val="32"/>
          <w:szCs w:val="32"/>
          <w:rtl/>
          <w:lang w:val="fr-FR" w:bidi="ar-DZ"/>
        </w:rPr>
        <w:footnoteReference w:id="77"/>
      </w:r>
      <w:r>
        <w:rPr>
          <w:rFonts w:ascii="Simplified Arabic" w:hAnsi="Simplified Arabic" w:cs="Simplified Arabic" w:hint="cs"/>
          <w:sz w:val="32"/>
          <w:szCs w:val="32"/>
          <w:rtl/>
          <w:lang w:val="fr-FR" w:bidi="ar-DZ"/>
        </w:rPr>
        <w:t xml:space="preserve">. </w:t>
      </w:r>
      <w:r w:rsidR="00976161">
        <w:rPr>
          <w:rFonts w:ascii="Simplified Arabic" w:hAnsi="Simplified Arabic" w:cs="Simplified Arabic" w:hint="cs"/>
          <w:sz w:val="32"/>
          <w:szCs w:val="32"/>
          <w:rtl/>
          <w:lang w:val="fr-FR" w:bidi="ar-DZ"/>
        </w:rPr>
        <w:t xml:space="preserve"> </w:t>
      </w:r>
    </w:p>
    <w:p w:rsidR="00EC56BE" w:rsidRDefault="00EC56BE" w:rsidP="00976161">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ويمكن تعريف المقاولتية على أنها: "سيرورة يمكن أن نجدها في مختلف البيئات وبأشكال مختلفة، تقوم بإدخال تغييرات في النظام الاقتصادي عن طريق ابداعات قام بها أفراد أو </w:t>
      </w:r>
      <w:r>
        <w:rPr>
          <w:rFonts w:ascii="Simplified Arabic" w:hAnsi="Simplified Arabic" w:cs="Simplified Arabic" w:hint="cs"/>
          <w:sz w:val="32"/>
          <w:szCs w:val="32"/>
          <w:rtl/>
          <w:lang w:val="fr-FR" w:bidi="ar-DZ"/>
        </w:rPr>
        <w:lastRenderedPageBreak/>
        <w:t>منظمات، هذه الابداعات تخلق مجموعة من الفرص الاقتصادية وتكون نتيجة هذه السيرورة تشكيل الثروة الاقتصادية والاجتماعية للأفراد والمجتمع ككل"</w:t>
      </w:r>
      <w:r w:rsidR="00B21760">
        <w:rPr>
          <w:rStyle w:val="Appelnotedebasdep"/>
          <w:rFonts w:ascii="Simplified Arabic" w:hAnsi="Simplified Arabic"/>
          <w:sz w:val="32"/>
          <w:szCs w:val="32"/>
          <w:rtl/>
          <w:lang w:val="fr-FR" w:bidi="ar-DZ"/>
        </w:rPr>
        <w:footnoteReference w:id="78"/>
      </w:r>
      <w:r>
        <w:rPr>
          <w:rFonts w:ascii="Simplified Arabic" w:hAnsi="Simplified Arabic" w:cs="Simplified Arabic" w:hint="cs"/>
          <w:sz w:val="32"/>
          <w:szCs w:val="32"/>
          <w:rtl/>
          <w:lang w:val="fr-FR" w:bidi="ar-DZ"/>
        </w:rPr>
        <w:t>.</w:t>
      </w:r>
    </w:p>
    <w:p w:rsidR="00873D93" w:rsidRDefault="00873D93" w:rsidP="00873D93">
      <w:pPr>
        <w:tabs>
          <w:tab w:val="left" w:pos="8362"/>
        </w:tabs>
        <w:spacing w:line="276" w:lineRule="auto"/>
        <w:ind w:left="360"/>
        <w:jc w:val="both"/>
        <w:rPr>
          <w:rFonts w:ascii="Simplified Arabic" w:hAnsi="Simplified Arabic" w:cs="Simplified Arabic"/>
          <w:sz w:val="32"/>
          <w:szCs w:val="32"/>
          <w:rtl/>
          <w:lang w:val="fr-FR" w:bidi="ar-DZ"/>
        </w:rPr>
      </w:pPr>
      <w:r w:rsidRPr="00873D93">
        <w:rPr>
          <w:rFonts w:ascii="Simplified Arabic" w:hAnsi="Simplified Arabic" w:cs="Simplified Arabic" w:hint="cs"/>
          <w:sz w:val="32"/>
          <w:szCs w:val="32"/>
          <w:rtl/>
          <w:lang w:val="fr-FR" w:bidi="ar-DZ"/>
        </w:rPr>
        <w:t>ثانيا: خصائصها:</w:t>
      </w:r>
      <w:r>
        <w:rPr>
          <w:rFonts w:ascii="Simplified Arabic" w:hAnsi="Simplified Arabic" w:cs="Simplified Arabic" w:hint="cs"/>
          <w:sz w:val="32"/>
          <w:szCs w:val="32"/>
          <w:rtl/>
          <w:lang w:val="fr-FR" w:bidi="ar-DZ"/>
        </w:rPr>
        <w:t xml:space="preserve"> تعتبر المقاولتية انشاء عمل جديد يتسم بالابداع ويخلق قيمة عن طريق استثمار الفرصة ويتصف بالمخاطرة، وبذلك فإن المقاولتية تتميز عن المؤسسة العادية بالخصائص التالية:</w:t>
      </w:r>
    </w:p>
    <w:p w:rsidR="00C33CE0" w:rsidRDefault="00873D93" w:rsidP="00873D93">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w:t>
      </w:r>
      <w:r w:rsidRPr="00C33CE0">
        <w:rPr>
          <w:rFonts w:ascii="Simplified Arabic" w:hAnsi="Simplified Arabic" w:cs="Simplified Arabic" w:hint="cs"/>
          <w:b/>
          <w:bCs/>
          <w:sz w:val="32"/>
          <w:szCs w:val="32"/>
          <w:rtl/>
          <w:lang w:val="fr-FR" w:bidi="ar-DZ"/>
        </w:rPr>
        <w:t>الابداع</w:t>
      </w:r>
      <w:r>
        <w:rPr>
          <w:rFonts w:ascii="Simplified Arabic" w:hAnsi="Simplified Arabic" w:cs="Simplified Arabic" w:hint="cs"/>
          <w:sz w:val="32"/>
          <w:szCs w:val="32"/>
          <w:rtl/>
          <w:lang w:val="fr-FR" w:bidi="ar-DZ"/>
        </w:rPr>
        <w:t xml:space="preserve">: يرتكز نجاح المقاولات على الابداع، فقد يكون ابداع تكنولوجي مثل منتج جديد، طريقة جديدة في تقديم المنتج أو الخدمة، أو التسويق أو التوزيع، أو سلسلة القيمة بين المنظمات المختلفة، أما المنظمة الصغيرة، فتؤسس المنتج أو الخدمة، وتميل إلى الإنتاج بالطريقة التي </w:t>
      </w:r>
      <w:r w:rsidR="00C33CE0">
        <w:rPr>
          <w:rFonts w:ascii="Simplified Arabic" w:hAnsi="Simplified Arabic" w:cs="Simplified Arabic" w:hint="cs"/>
          <w:sz w:val="32"/>
          <w:szCs w:val="32"/>
          <w:rtl/>
          <w:lang w:val="fr-FR" w:bidi="ar-DZ"/>
        </w:rPr>
        <w:t>تؤسسها وهذا لا يعني أنها لا تعمل شيئا جديدا ولكنها تميل غلأى التوجه نحو العالمية.</w:t>
      </w:r>
    </w:p>
    <w:p w:rsidR="00F0072C" w:rsidRDefault="00C33CE0" w:rsidP="00873D93">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w:t>
      </w:r>
      <w:r w:rsidRPr="00C33CE0">
        <w:rPr>
          <w:rFonts w:ascii="Simplified Arabic" w:hAnsi="Simplified Arabic" w:cs="Simplified Arabic" w:hint="cs"/>
          <w:b/>
          <w:bCs/>
          <w:sz w:val="32"/>
          <w:szCs w:val="32"/>
          <w:rtl/>
          <w:lang w:val="fr-FR" w:bidi="ar-DZ"/>
        </w:rPr>
        <w:t>إمكانية النمو</w:t>
      </w:r>
      <w:r>
        <w:rPr>
          <w:rFonts w:ascii="Simplified Arabic" w:hAnsi="Simplified Arabic" w:cs="Simplified Arabic" w:hint="cs"/>
          <w:sz w:val="32"/>
          <w:szCs w:val="32"/>
          <w:rtl/>
          <w:lang w:val="fr-FR" w:bidi="ar-DZ"/>
        </w:rPr>
        <w:t xml:space="preserve">: إن الاعتماد على حجم العمال دليل ضعيف على ريادة الأعمال أم لا؟ فالتعريف الحقيقي </w:t>
      </w:r>
      <w:r w:rsidR="006C7605">
        <w:rPr>
          <w:rFonts w:ascii="Simplified Arabic" w:hAnsi="Simplified Arabic" w:cs="Simplified Arabic" w:hint="cs"/>
          <w:sz w:val="32"/>
          <w:szCs w:val="32"/>
          <w:rtl/>
          <w:lang w:val="fr-FR" w:bidi="ar-DZ"/>
        </w:rPr>
        <w:t>هو التوجه الذي يأخذ المشروع، فالمقاولات تملك علاقة قوية في إمكانية النمو، أمثر من الأعمال الصغيرة، وكذلك يرتكز الابداع بينما المشروعات الصغيرة والمتوسطة قد تكون فريدة فقط من الناحية المحلية فهي في الغالب محدودة في النمو</w:t>
      </w:r>
      <w:r w:rsidR="006D1611">
        <w:rPr>
          <w:rStyle w:val="Appelnotedebasdep"/>
          <w:rFonts w:ascii="Simplified Arabic" w:hAnsi="Simplified Arabic"/>
          <w:sz w:val="32"/>
          <w:szCs w:val="32"/>
          <w:rtl/>
          <w:lang w:val="fr-FR" w:bidi="ar-DZ"/>
        </w:rPr>
        <w:footnoteReference w:id="79"/>
      </w:r>
      <w:r w:rsidR="006C7605">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F0072C" w:rsidRDefault="00F0072C" w:rsidP="00873D93">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w:t>
      </w:r>
      <w:r w:rsidRPr="00357414">
        <w:rPr>
          <w:rFonts w:ascii="Simplified Arabic" w:hAnsi="Simplified Arabic" w:cs="Simplified Arabic" w:hint="cs"/>
          <w:b/>
          <w:bCs/>
          <w:sz w:val="32"/>
          <w:szCs w:val="32"/>
          <w:rtl/>
          <w:lang w:val="fr-FR" w:bidi="ar-DZ"/>
        </w:rPr>
        <w:t>الابتكار</w:t>
      </w:r>
      <w:r>
        <w:rPr>
          <w:rFonts w:ascii="Simplified Arabic" w:hAnsi="Simplified Arabic" w:cs="Simplified Arabic" w:hint="cs"/>
          <w:sz w:val="32"/>
          <w:szCs w:val="32"/>
          <w:rtl/>
          <w:lang w:val="fr-FR" w:bidi="ar-DZ"/>
        </w:rPr>
        <w:t>: يعني الوصول إلى فكرة جديدة ترتبط بالتقنية وتؤثر في المؤسسات المجتمعية، فالابتكار جزء مرتبط بالفكرة الجديدة، والمؤسسة الابتكارية هي التي تقدم خدمات أو منتجات جديدة ذات قيمة في الخدمات الأفكار، الإجراءات والعمليات من خلال تضافر جهود العاملين للتعبير عن السلوك الابتكاري في إيجاد هذه المنتجات والخدمات المتطورة.</w:t>
      </w:r>
    </w:p>
    <w:p w:rsidR="00BD24EE" w:rsidRDefault="00F0072C" w:rsidP="00873D93">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w:t>
      </w:r>
      <w:r w:rsidRPr="00357414">
        <w:rPr>
          <w:rFonts w:ascii="Simplified Arabic" w:hAnsi="Simplified Arabic" w:cs="Simplified Arabic" w:hint="cs"/>
          <w:b/>
          <w:bCs/>
          <w:sz w:val="32"/>
          <w:szCs w:val="32"/>
          <w:rtl/>
          <w:lang w:val="fr-FR" w:bidi="ar-DZ"/>
        </w:rPr>
        <w:t>المخاطرة</w:t>
      </w:r>
      <w:r>
        <w:rPr>
          <w:rFonts w:ascii="Simplified Arabic" w:hAnsi="Simplified Arabic" w:cs="Simplified Arabic" w:hint="cs"/>
          <w:sz w:val="32"/>
          <w:szCs w:val="32"/>
          <w:rtl/>
          <w:lang w:val="fr-FR" w:bidi="ar-DZ"/>
        </w:rPr>
        <w:t>: والتي تعتبر مخاطر محسوبة ومقصودة وتتضمن الرغبة في توفير موارد أساسية لاستثمار فرصة موجودة مع</w:t>
      </w:r>
      <w:r w:rsidR="00BD24EE">
        <w:rPr>
          <w:rFonts w:ascii="Simplified Arabic" w:hAnsi="Simplified Arabic" w:cs="Simplified Arabic" w:hint="cs"/>
          <w:sz w:val="32"/>
          <w:szCs w:val="32"/>
          <w:rtl/>
          <w:lang w:val="fr-FR" w:bidi="ar-DZ"/>
        </w:rPr>
        <w:t xml:space="preserve"> تحمل المسؤولية عن الفشل وتكلفته.</w:t>
      </w:r>
    </w:p>
    <w:p w:rsidR="00873D93" w:rsidRDefault="00BD24EE" w:rsidP="00873D93">
      <w:pPr>
        <w:pStyle w:val="Paragraphedeliste"/>
        <w:numPr>
          <w:ilvl w:val="0"/>
          <w:numId w:val="12"/>
        </w:numPr>
        <w:tabs>
          <w:tab w:val="left" w:pos="8362"/>
        </w:tabs>
        <w:spacing w:line="276" w:lineRule="auto"/>
        <w:jc w:val="both"/>
        <w:rPr>
          <w:rFonts w:ascii="Simplified Arabic" w:hAnsi="Simplified Arabic" w:cs="Simplified Arabic"/>
          <w:sz w:val="32"/>
          <w:szCs w:val="32"/>
          <w:lang w:val="fr-FR" w:bidi="ar-DZ"/>
        </w:rPr>
      </w:pPr>
      <w:r w:rsidRPr="00357414">
        <w:rPr>
          <w:rFonts w:ascii="Simplified Arabic" w:hAnsi="Simplified Arabic" w:cs="Simplified Arabic" w:hint="cs"/>
          <w:b/>
          <w:bCs/>
          <w:sz w:val="32"/>
          <w:szCs w:val="32"/>
          <w:rtl/>
          <w:lang w:val="fr-FR" w:bidi="ar-DZ"/>
        </w:rPr>
        <w:lastRenderedPageBreak/>
        <w:t>المبادرة أو الاستباقة:</w:t>
      </w:r>
      <w:r>
        <w:rPr>
          <w:rFonts w:ascii="Simplified Arabic" w:hAnsi="Simplified Arabic" w:cs="Simplified Arabic" w:hint="cs"/>
          <w:sz w:val="32"/>
          <w:szCs w:val="32"/>
          <w:rtl/>
          <w:lang w:val="fr-FR" w:bidi="ar-DZ"/>
        </w:rPr>
        <w:t xml:space="preserve"> والتي تعني ادخال طرق تقنية جديدة</w:t>
      </w:r>
      <w:r w:rsidR="00A61A4F">
        <w:rPr>
          <w:rFonts w:ascii="Simplified Arabic" w:hAnsi="Simplified Arabic" w:cs="Simplified Arabic" w:hint="cs"/>
          <w:sz w:val="32"/>
          <w:szCs w:val="32"/>
          <w:rtl/>
          <w:lang w:val="fr-FR" w:bidi="ar-DZ"/>
        </w:rPr>
        <w:t xml:space="preserve"> أو ابتكار منتجات جديدة تسهم في تقديم المنتج أو الخدمة بشكل مختلف ومتطور</w:t>
      </w:r>
      <w:r w:rsidR="00C33CE0">
        <w:rPr>
          <w:rFonts w:ascii="Simplified Arabic" w:hAnsi="Simplified Arabic" w:cs="Simplified Arabic" w:hint="cs"/>
          <w:sz w:val="32"/>
          <w:szCs w:val="32"/>
          <w:rtl/>
          <w:lang w:val="fr-FR" w:bidi="ar-DZ"/>
        </w:rPr>
        <w:t xml:space="preserve"> </w:t>
      </w:r>
      <w:r w:rsidR="00A61A4F">
        <w:rPr>
          <w:rFonts w:ascii="Simplified Arabic" w:hAnsi="Simplified Arabic" w:cs="Simplified Arabic" w:hint="cs"/>
          <w:sz w:val="32"/>
          <w:szCs w:val="32"/>
          <w:rtl/>
          <w:lang w:val="fr-FR" w:bidi="ar-DZ"/>
        </w:rPr>
        <w:t>ومتميز عن الآخرين، بحيث تتميز المؤسسات عن غيرها من المؤسسات المنافسة سواء في طبيعة المنتجات أو الخدمات التي تقدمها أو طبيعة الموارد التي تمتلكها والتي تمكنها من تحقيق الميزة التنافسية، وتستمر بأفضلية على المدى الطويل في تقديم منتجات يصعب تقليدها</w:t>
      </w:r>
      <w:r w:rsidR="008839E6">
        <w:rPr>
          <w:rStyle w:val="Appelnotedebasdep"/>
          <w:rFonts w:ascii="Simplified Arabic" w:hAnsi="Simplified Arabic"/>
          <w:sz w:val="32"/>
          <w:szCs w:val="32"/>
          <w:rtl/>
          <w:lang w:val="fr-FR" w:bidi="ar-DZ"/>
        </w:rPr>
        <w:footnoteReference w:id="80"/>
      </w:r>
      <w:r w:rsidR="00A61A4F">
        <w:rPr>
          <w:rFonts w:ascii="Simplified Arabic" w:hAnsi="Simplified Arabic" w:cs="Simplified Arabic" w:hint="cs"/>
          <w:sz w:val="32"/>
          <w:szCs w:val="32"/>
          <w:rtl/>
          <w:lang w:val="fr-FR" w:bidi="ar-DZ"/>
        </w:rPr>
        <w:t>.</w:t>
      </w:r>
      <w:r w:rsidR="00873D93">
        <w:rPr>
          <w:rFonts w:ascii="Simplified Arabic" w:hAnsi="Simplified Arabic" w:cs="Simplified Arabic" w:hint="cs"/>
          <w:sz w:val="32"/>
          <w:szCs w:val="32"/>
          <w:rtl/>
          <w:lang w:val="fr-FR" w:bidi="ar-DZ"/>
        </w:rPr>
        <w:t xml:space="preserve"> </w:t>
      </w:r>
    </w:p>
    <w:p w:rsidR="00DC7241" w:rsidRPr="00402F23" w:rsidRDefault="00402F23" w:rsidP="00473499">
      <w:pPr>
        <w:tabs>
          <w:tab w:val="left" w:pos="8362"/>
        </w:tabs>
        <w:spacing w:line="276" w:lineRule="auto"/>
        <w:jc w:val="both"/>
        <w:rPr>
          <w:rFonts w:ascii="Simplified Arabic" w:hAnsi="Simplified Arabic" w:cs="Simplified Arabic"/>
          <w:b/>
          <w:bCs/>
          <w:sz w:val="32"/>
          <w:szCs w:val="32"/>
          <w:rtl/>
          <w:lang w:val="fr-FR" w:bidi="ar-DZ"/>
        </w:rPr>
      </w:pPr>
      <w:r w:rsidRPr="00402F23">
        <w:rPr>
          <w:rFonts w:ascii="Simplified Arabic" w:hAnsi="Simplified Arabic" w:cs="Simplified Arabic" w:hint="cs"/>
          <w:b/>
          <w:bCs/>
          <w:sz w:val="32"/>
          <w:szCs w:val="32"/>
          <w:rtl/>
          <w:lang w:val="fr-FR" w:bidi="ar-DZ"/>
        </w:rPr>
        <w:t>الفرع الثاني: تعريف دار المقاول</w:t>
      </w:r>
      <w:r>
        <w:rPr>
          <w:rFonts w:ascii="Simplified Arabic" w:hAnsi="Simplified Arabic" w:cs="Simplified Arabic" w:hint="cs"/>
          <w:b/>
          <w:bCs/>
          <w:sz w:val="32"/>
          <w:szCs w:val="32"/>
          <w:rtl/>
          <w:lang w:val="fr-FR" w:bidi="ar-DZ"/>
        </w:rPr>
        <w:t>ا</w:t>
      </w:r>
      <w:r w:rsidRPr="00402F23">
        <w:rPr>
          <w:rFonts w:ascii="Simplified Arabic" w:hAnsi="Simplified Arabic" w:cs="Simplified Arabic" w:hint="cs"/>
          <w:b/>
          <w:bCs/>
          <w:sz w:val="32"/>
          <w:szCs w:val="32"/>
          <w:rtl/>
          <w:lang w:val="fr-FR" w:bidi="ar-DZ"/>
        </w:rPr>
        <w:t>تية وأهميتها</w:t>
      </w:r>
    </w:p>
    <w:p w:rsidR="00402F23" w:rsidRPr="00263B95" w:rsidRDefault="00402F23" w:rsidP="00402F23">
      <w:pPr>
        <w:tabs>
          <w:tab w:val="left" w:pos="8362"/>
        </w:tabs>
        <w:spacing w:line="276" w:lineRule="auto"/>
        <w:jc w:val="both"/>
        <w:rPr>
          <w:rFonts w:ascii="Simplified Arabic" w:hAnsi="Simplified Arabic" w:cs="Simplified Arabic"/>
          <w:b/>
          <w:bCs/>
          <w:sz w:val="32"/>
          <w:szCs w:val="32"/>
          <w:rtl/>
          <w:lang w:val="fr-FR" w:bidi="ar-DZ"/>
        </w:rPr>
      </w:pPr>
      <w:r w:rsidRPr="00263B95">
        <w:rPr>
          <w:rFonts w:ascii="Simplified Arabic" w:hAnsi="Simplified Arabic" w:cs="Simplified Arabic" w:hint="cs"/>
          <w:b/>
          <w:bCs/>
          <w:sz w:val="32"/>
          <w:szCs w:val="32"/>
          <w:rtl/>
          <w:lang w:val="fr-FR" w:bidi="ar-DZ"/>
        </w:rPr>
        <w:t>أولا: تعريف دار المقاولاتية</w:t>
      </w:r>
    </w:p>
    <w:p w:rsidR="00402F23" w:rsidRDefault="00402F23" w:rsidP="00402F2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جاءت فكرة الدار </w:t>
      </w:r>
      <w:proofErr w:type="spellStart"/>
      <w:r>
        <w:rPr>
          <w:rFonts w:ascii="Simplified Arabic" w:hAnsi="Simplified Arabic" w:cs="Simplified Arabic" w:hint="cs"/>
          <w:sz w:val="32"/>
          <w:szCs w:val="32"/>
          <w:rtl/>
          <w:lang w:val="fr-FR" w:bidi="ar-DZ"/>
        </w:rPr>
        <w:t>المقاولاتية</w:t>
      </w:r>
      <w:proofErr w:type="spellEnd"/>
      <w:r>
        <w:rPr>
          <w:rFonts w:ascii="Simplified Arabic" w:hAnsi="Simplified Arabic" w:cs="Simplified Arabic" w:hint="cs"/>
          <w:sz w:val="32"/>
          <w:szCs w:val="32"/>
          <w:rtl/>
          <w:lang w:val="fr-FR" w:bidi="ar-DZ"/>
        </w:rPr>
        <w:t xml:space="preserve"> في اطار الاستراتيجية الوطنية في مجال تثمين الموارد البشرية والتي تعتمد بالأساس على تعزيز القدرات العلمية والتقنية وتدعيمها بكفاءات جديدة حيث جاءت ضرورة فتح المبادرة </w:t>
      </w:r>
      <w:proofErr w:type="spellStart"/>
      <w:r>
        <w:rPr>
          <w:rFonts w:ascii="Simplified Arabic" w:hAnsi="Simplified Arabic" w:cs="Simplified Arabic" w:hint="cs"/>
          <w:sz w:val="32"/>
          <w:szCs w:val="32"/>
          <w:rtl/>
          <w:lang w:val="fr-FR" w:bidi="ar-DZ"/>
        </w:rPr>
        <w:t>المقاولتية</w:t>
      </w:r>
      <w:proofErr w:type="spellEnd"/>
      <w:r>
        <w:rPr>
          <w:rFonts w:ascii="Simplified Arabic" w:hAnsi="Simplified Arabic" w:cs="Simplified Arabic" w:hint="cs"/>
          <w:sz w:val="32"/>
          <w:szCs w:val="32"/>
          <w:rtl/>
          <w:lang w:val="fr-FR" w:bidi="ar-DZ"/>
        </w:rPr>
        <w:t xml:space="preserve"> من خلال دعم استحداث النشاطات في اطار جهازي الوكالة الوطنية لدعم تشغيل الشباب </w:t>
      </w:r>
      <w:r>
        <w:rPr>
          <w:rFonts w:ascii="Simplified Arabic" w:hAnsi="Simplified Arabic" w:cs="Simplified Arabic"/>
          <w:sz w:val="32"/>
          <w:szCs w:val="32"/>
          <w:lang w:val="fr-FR" w:bidi="ar-DZ"/>
        </w:rPr>
        <w:t>sens</w:t>
      </w:r>
      <w:r>
        <w:rPr>
          <w:rFonts w:ascii="Simplified Arabic" w:hAnsi="Simplified Arabic" w:cs="Simplified Arabic" w:hint="cs"/>
          <w:sz w:val="32"/>
          <w:szCs w:val="32"/>
          <w:rtl/>
          <w:lang w:val="fr-FR" w:bidi="ar-DZ"/>
        </w:rPr>
        <w:t xml:space="preserve"> والصندوق الوطني للتأمين على البطالة </w:t>
      </w:r>
      <w:proofErr w:type="spellStart"/>
      <w:r>
        <w:rPr>
          <w:rFonts w:ascii="Simplified Arabic" w:hAnsi="Simplified Arabic" w:cs="Simplified Arabic"/>
          <w:sz w:val="32"/>
          <w:szCs w:val="32"/>
          <w:lang w:val="fr-FR" w:bidi="ar-DZ"/>
        </w:rPr>
        <w:t>cnac</w:t>
      </w:r>
      <w:proofErr w:type="spellEnd"/>
      <w:r>
        <w:rPr>
          <w:rFonts w:ascii="Simplified Arabic" w:hAnsi="Simplified Arabic" w:cs="Simplified Arabic" w:hint="cs"/>
          <w:sz w:val="32"/>
          <w:szCs w:val="32"/>
          <w:rtl/>
          <w:lang w:val="fr-FR" w:bidi="ar-DZ"/>
        </w:rPr>
        <w:t xml:space="preserve"> وفي هذا الاطار تم ابرام عدة اتفاقيات بين الوكالة </w:t>
      </w:r>
      <w:proofErr w:type="spellStart"/>
      <w:r>
        <w:rPr>
          <w:rFonts w:ascii="Simplified Arabic" w:hAnsi="Simplified Arabic" w:cs="Simplified Arabic"/>
          <w:sz w:val="32"/>
          <w:szCs w:val="32"/>
          <w:lang w:val="fr-FR" w:bidi="ar-DZ"/>
        </w:rPr>
        <w:t>ansej</w:t>
      </w:r>
      <w:proofErr w:type="spellEnd"/>
      <w:r>
        <w:rPr>
          <w:rFonts w:ascii="Simplified Arabic" w:hAnsi="Simplified Arabic" w:cs="Simplified Arabic" w:hint="cs"/>
          <w:sz w:val="32"/>
          <w:szCs w:val="32"/>
          <w:rtl/>
          <w:lang w:val="fr-FR" w:bidi="ar-DZ"/>
        </w:rPr>
        <w:t xml:space="preserve"> والجامعات والمدارس العليا من أجل انشاء دار </w:t>
      </w:r>
      <w:proofErr w:type="spellStart"/>
      <w:r>
        <w:rPr>
          <w:rFonts w:ascii="Simplified Arabic" w:hAnsi="Simplified Arabic" w:cs="Simplified Arabic" w:hint="cs"/>
          <w:sz w:val="32"/>
          <w:szCs w:val="32"/>
          <w:rtl/>
          <w:lang w:val="fr-FR" w:bidi="ar-DZ"/>
        </w:rPr>
        <w:t>المقاولتية</w:t>
      </w:r>
      <w:proofErr w:type="spellEnd"/>
      <w:r>
        <w:rPr>
          <w:rFonts w:ascii="Simplified Arabic" w:hAnsi="Simplified Arabic" w:cs="Simplified Arabic" w:hint="cs"/>
          <w:sz w:val="32"/>
          <w:szCs w:val="32"/>
          <w:rtl/>
          <w:lang w:val="fr-FR" w:bidi="ar-DZ"/>
        </w:rPr>
        <w:t xml:space="preserve"> قصد جلب اهتمام الطلبة لاستحداث النشاطات </w:t>
      </w:r>
      <w:proofErr w:type="spellStart"/>
      <w:r>
        <w:rPr>
          <w:rFonts w:ascii="Simplified Arabic" w:hAnsi="Simplified Arabic" w:cs="Simplified Arabic" w:hint="cs"/>
          <w:sz w:val="32"/>
          <w:szCs w:val="32"/>
          <w:rtl/>
          <w:lang w:val="fr-FR" w:bidi="ar-DZ"/>
        </w:rPr>
        <w:t>المقاولتية</w:t>
      </w:r>
      <w:proofErr w:type="spellEnd"/>
      <w:r w:rsidR="00CC0D30">
        <w:rPr>
          <w:rStyle w:val="Appelnotedebasdep"/>
          <w:rFonts w:ascii="Simplified Arabic" w:hAnsi="Simplified Arabic"/>
          <w:sz w:val="32"/>
          <w:szCs w:val="32"/>
          <w:rtl/>
          <w:lang w:val="fr-FR" w:bidi="ar-DZ"/>
        </w:rPr>
        <w:footnoteReference w:id="81"/>
      </w:r>
      <w:r>
        <w:rPr>
          <w:rFonts w:ascii="Simplified Arabic" w:hAnsi="Simplified Arabic" w:cs="Simplified Arabic" w:hint="cs"/>
          <w:sz w:val="32"/>
          <w:szCs w:val="32"/>
          <w:rtl/>
          <w:lang w:val="fr-FR" w:bidi="ar-DZ"/>
        </w:rPr>
        <w:t>.</w:t>
      </w:r>
    </w:p>
    <w:p w:rsidR="00BD72A4" w:rsidRDefault="00BD72A4" w:rsidP="00402F2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دار المقاولتية هي عبارة عن هيئة مرنة مقرها الجامعة تتمثل مهمتها في تحسيس وتكوين وتحفيز طلبة الأطوار النهائية الذي يقودهم لتحقيق أفكارهم وإخراج مشاريعهم ذات القيمة المضافة العالية التي تسهم في تنمية الاقتصاد الوطني كما تشجعهم وترافقهم نحو خلق وانشاء مؤسسة ناشئة وفي تحقيق استقلاليتهم.</w:t>
      </w:r>
    </w:p>
    <w:p w:rsidR="00263B95" w:rsidRDefault="00B63C66" w:rsidP="00263B95">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ولقد تم انشاء أول</w:t>
      </w:r>
      <w:r w:rsidR="00AA4EF9">
        <w:rPr>
          <w:rFonts w:ascii="Simplified Arabic" w:hAnsi="Simplified Arabic" w:cs="Simplified Arabic" w:hint="cs"/>
          <w:sz w:val="32"/>
          <w:szCs w:val="32"/>
          <w:rtl/>
          <w:lang w:val="fr-FR" w:bidi="ar-DZ"/>
        </w:rPr>
        <w:t xml:space="preserve"> د</w:t>
      </w:r>
      <w:r>
        <w:rPr>
          <w:rFonts w:ascii="Simplified Arabic" w:hAnsi="Simplified Arabic" w:cs="Simplified Arabic" w:hint="cs"/>
          <w:sz w:val="32"/>
          <w:szCs w:val="32"/>
          <w:rtl/>
          <w:lang w:val="fr-FR" w:bidi="ar-DZ"/>
        </w:rPr>
        <w:t xml:space="preserve">ار </w:t>
      </w:r>
      <w:proofErr w:type="spellStart"/>
      <w:r>
        <w:rPr>
          <w:rFonts w:ascii="Simplified Arabic" w:hAnsi="Simplified Arabic" w:cs="Simplified Arabic" w:hint="cs"/>
          <w:sz w:val="32"/>
          <w:szCs w:val="32"/>
          <w:rtl/>
          <w:lang w:val="fr-FR" w:bidi="ar-DZ"/>
        </w:rPr>
        <w:t>مقا</w:t>
      </w:r>
      <w:r w:rsidR="00AA4EF9">
        <w:rPr>
          <w:rFonts w:ascii="Simplified Arabic" w:hAnsi="Simplified Arabic" w:cs="Simplified Arabic" w:hint="cs"/>
          <w:sz w:val="32"/>
          <w:szCs w:val="32"/>
          <w:rtl/>
          <w:lang w:val="fr-FR" w:bidi="ar-DZ"/>
        </w:rPr>
        <w:t>ولاتية</w:t>
      </w:r>
      <w:proofErr w:type="spellEnd"/>
      <w:r w:rsidR="00AA4EF9">
        <w:rPr>
          <w:rFonts w:ascii="Simplified Arabic" w:hAnsi="Simplified Arabic" w:cs="Simplified Arabic" w:hint="cs"/>
          <w:sz w:val="32"/>
          <w:szCs w:val="32"/>
          <w:rtl/>
          <w:lang w:val="fr-FR" w:bidi="ar-DZ"/>
        </w:rPr>
        <w:t xml:space="preserve"> بجامعة الإخوة </w:t>
      </w:r>
      <w:proofErr w:type="spellStart"/>
      <w:r w:rsidR="00AA4EF9">
        <w:rPr>
          <w:rFonts w:ascii="Simplified Arabic" w:hAnsi="Simplified Arabic" w:cs="Simplified Arabic" w:hint="cs"/>
          <w:sz w:val="32"/>
          <w:szCs w:val="32"/>
          <w:rtl/>
          <w:lang w:val="fr-FR" w:bidi="ar-DZ"/>
        </w:rPr>
        <w:t>منتوري</w:t>
      </w:r>
      <w:proofErr w:type="spellEnd"/>
      <w:r w:rsidR="00AA4EF9">
        <w:rPr>
          <w:rFonts w:ascii="Simplified Arabic" w:hAnsi="Simplified Arabic" w:cs="Simplified Arabic" w:hint="cs"/>
          <w:sz w:val="32"/>
          <w:szCs w:val="32"/>
          <w:rtl/>
          <w:lang w:val="fr-FR" w:bidi="ar-DZ"/>
        </w:rPr>
        <w:t xml:space="preserve"> بقسنطينة سنة 2007 بعد النتائج المقنعة التي تم الحصول عليها من خلال التجربة الفرنسية لجامعة </w:t>
      </w:r>
      <w:proofErr w:type="spellStart"/>
      <w:r w:rsidR="00AA4EF9">
        <w:rPr>
          <w:rFonts w:ascii="Simplified Arabic" w:hAnsi="Simplified Arabic" w:cs="Simplified Arabic" w:hint="cs"/>
          <w:sz w:val="32"/>
          <w:szCs w:val="32"/>
          <w:rtl/>
          <w:lang w:val="fr-FR" w:bidi="ar-DZ"/>
        </w:rPr>
        <w:t>غرونوبل</w:t>
      </w:r>
      <w:proofErr w:type="spellEnd"/>
      <w:r w:rsidR="00AA4EF9">
        <w:rPr>
          <w:rFonts w:ascii="Simplified Arabic" w:hAnsi="Simplified Arabic" w:cs="Simplified Arabic" w:hint="cs"/>
          <w:sz w:val="32"/>
          <w:szCs w:val="32"/>
          <w:rtl/>
          <w:lang w:val="fr-FR" w:bidi="ar-DZ"/>
        </w:rPr>
        <w:t xml:space="preserve"> </w:t>
      </w:r>
      <w:proofErr w:type="spellStart"/>
      <w:r w:rsidR="00AA4EF9">
        <w:rPr>
          <w:rFonts w:ascii="Simplified Arabic" w:hAnsi="Simplified Arabic" w:cs="Simplified Arabic"/>
          <w:sz w:val="32"/>
          <w:szCs w:val="32"/>
          <w:lang w:val="fr-FR" w:bidi="ar-DZ"/>
        </w:rPr>
        <w:t>gronoble</w:t>
      </w:r>
      <w:proofErr w:type="spellEnd"/>
      <w:r w:rsidR="00AA4EF9">
        <w:rPr>
          <w:rFonts w:ascii="Simplified Arabic" w:hAnsi="Simplified Arabic" w:cs="Simplified Arabic"/>
          <w:sz w:val="32"/>
          <w:szCs w:val="32"/>
          <w:lang w:val="fr-FR" w:bidi="ar-DZ"/>
        </w:rPr>
        <w:t xml:space="preserve"> </w:t>
      </w:r>
      <w:r w:rsidR="00AA4EF9">
        <w:rPr>
          <w:rFonts w:ascii="Simplified Arabic" w:hAnsi="Simplified Arabic" w:cs="Simplified Arabic" w:hint="cs"/>
          <w:sz w:val="32"/>
          <w:szCs w:val="32"/>
          <w:rtl/>
          <w:lang w:val="fr-FR" w:bidi="ar-DZ"/>
        </w:rPr>
        <w:t xml:space="preserve"> سنة 2003 ضمن الاتفاق الاطار الذي أبرم ما بين وزارة العمل والتشغيل والضمان الاجتماعي وزارة التعليم </w:t>
      </w:r>
      <w:r w:rsidR="00AA4EF9">
        <w:rPr>
          <w:rFonts w:ascii="Simplified Arabic" w:hAnsi="Simplified Arabic" w:cs="Simplified Arabic" w:hint="cs"/>
          <w:sz w:val="32"/>
          <w:szCs w:val="32"/>
          <w:rtl/>
          <w:lang w:val="fr-FR" w:bidi="ar-DZ"/>
        </w:rPr>
        <w:lastRenderedPageBreak/>
        <w:t>العالي والبحث العلمي وتم تصميم هذا المفهوم في 2013 على مستوى جميع الجامعات والمدارس الرئيسية</w:t>
      </w:r>
      <w:r w:rsidR="00677583">
        <w:rPr>
          <w:rStyle w:val="Appelnotedebasdep"/>
          <w:rFonts w:ascii="Simplified Arabic" w:hAnsi="Simplified Arabic"/>
          <w:sz w:val="32"/>
          <w:szCs w:val="32"/>
          <w:rtl/>
          <w:lang w:val="fr-FR" w:bidi="ar-DZ"/>
        </w:rPr>
        <w:footnoteReference w:id="82"/>
      </w:r>
      <w:r w:rsidR="00AA4EF9">
        <w:rPr>
          <w:rFonts w:ascii="Simplified Arabic" w:hAnsi="Simplified Arabic" w:cs="Simplified Arabic" w:hint="cs"/>
          <w:sz w:val="32"/>
          <w:szCs w:val="32"/>
          <w:rtl/>
          <w:lang w:val="fr-FR" w:bidi="ar-DZ"/>
        </w:rPr>
        <w:t xml:space="preserve">. </w:t>
      </w:r>
    </w:p>
    <w:p w:rsidR="00263B95" w:rsidRPr="00263B95" w:rsidRDefault="00263B95" w:rsidP="00402F23">
      <w:pPr>
        <w:tabs>
          <w:tab w:val="left" w:pos="8362"/>
        </w:tabs>
        <w:spacing w:line="276" w:lineRule="auto"/>
        <w:jc w:val="both"/>
        <w:rPr>
          <w:rFonts w:ascii="Simplified Arabic" w:hAnsi="Simplified Arabic" w:cs="Simplified Arabic"/>
          <w:b/>
          <w:bCs/>
          <w:sz w:val="32"/>
          <w:szCs w:val="32"/>
          <w:rtl/>
          <w:lang w:val="fr-FR" w:bidi="ar-DZ"/>
        </w:rPr>
      </w:pPr>
      <w:r w:rsidRPr="00263B95">
        <w:rPr>
          <w:rFonts w:ascii="Simplified Arabic" w:hAnsi="Simplified Arabic" w:cs="Simplified Arabic" w:hint="cs"/>
          <w:b/>
          <w:bCs/>
          <w:sz w:val="32"/>
          <w:szCs w:val="32"/>
          <w:rtl/>
          <w:lang w:val="fr-FR" w:bidi="ar-DZ"/>
        </w:rPr>
        <w:t>التزامات الوكالة الوطنية لدعم تشغيل الشباب</w:t>
      </w:r>
    </w:p>
    <w:p w:rsidR="00263B95" w:rsidRDefault="00263B95" w:rsidP="00402F23">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تلتزم الوكالة بموجب هذه الاتفاقية بما يلي:</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توفير كافة الوسائل اللازمة التي يسمح بها القانون لتنفيذ فحوى هذه الاتفاقية</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ضمان تسيير وتنشيط دار المقاولاتية المنشأة على مستوى الجامعة</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اعداد مخطط عمل سنوي مشترك لدار المقاولاتية ومتابعة تنفيذه.</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تخصيص فضاء للتعريف بنشاطات دار المقاولاتية في الموقع الالكتروني الرسمي للوكالة</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التأطير الخارجي للطلبة الجامعيين خلال تربصهم على مستوى الوكالة الوطنية لدعم تشغيل الشباب في اطار اعداد مذكرات التخرج.</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مرافقة الطلبة حاملي أفكار المشاريع</w:t>
      </w:r>
    </w:p>
    <w:p w:rsidR="00263B95" w:rsidRDefault="00263B95"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اشراك الطلبة حاملي مشاريع ابتكارية وابداعية في مختلف التظاهرات المنظمة من طرف الوكالة المساهمة في كل نشاط يهدف إلى ترقية الفكر المقاولاتي وتطويره.</w:t>
      </w:r>
    </w:p>
    <w:p w:rsidR="00263B95" w:rsidRDefault="00263B95" w:rsidP="00263B95">
      <w:pPr>
        <w:tabs>
          <w:tab w:val="left" w:pos="8362"/>
        </w:tabs>
        <w:spacing w:line="276" w:lineRule="auto"/>
        <w:jc w:val="both"/>
        <w:rPr>
          <w:rFonts w:ascii="Simplified Arabic" w:hAnsi="Simplified Arabic" w:cs="Simplified Arabic"/>
          <w:sz w:val="32"/>
          <w:szCs w:val="32"/>
          <w:rtl/>
          <w:lang w:val="fr-FR" w:bidi="ar-DZ"/>
        </w:rPr>
      </w:pPr>
      <w:r w:rsidRPr="00263B95">
        <w:rPr>
          <w:rFonts w:ascii="Simplified Arabic" w:hAnsi="Simplified Arabic" w:cs="Simplified Arabic" w:hint="cs"/>
          <w:b/>
          <w:bCs/>
          <w:sz w:val="32"/>
          <w:szCs w:val="32"/>
          <w:rtl/>
          <w:lang w:val="fr-FR" w:bidi="ar-DZ"/>
        </w:rPr>
        <w:t>التزامات الجامعة:</w:t>
      </w:r>
      <w:r>
        <w:rPr>
          <w:rFonts w:ascii="Simplified Arabic" w:hAnsi="Simplified Arabic" w:cs="Simplified Arabic" w:hint="cs"/>
          <w:sz w:val="32"/>
          <w:szCs w:val="32"/>
          <w:rtl/>
          <w:lang w:val="fr-FR" w:bidi="ar-DZ"/>
        </w:rPr>
        <w:t xml:space="preserve"> تلتزم الجامعة بموجب هذه الاتفاقية بما يأتي:</w:t>
      </w:r>
    </w:p>
    <w:p w:rsidR="0072126A" w:rsidRDefault="0072126A"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توفير كل الوسائل اللازمة التي يسمح بها القانون لتنفيذ فحوى هذه الاتفاقية </w:t>
      </w:r>
    </w:p>
    <w:p w:rsidR="00402F23" w:rsidRDefault="0072126A"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توفير المقر وكذا الوسائل البيداغوجية اللازمة لتحقيق الأهداف التي تتضمنها هذه الاتفاقية.</w:t>
      </w:r>
    </w:p>
    <w:p w:rsidR="0072126A" w:rsidRDefault="0072126A"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تكليف ممثلين عن الجامعة لتسيير وتنشيط دار المقاولاتية.</w:t>
      </w:r>
    </w:p>
    <w:p w:rsidR="0072126A" w:rsidRDefault="0072126A"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المساهمة في اعداد مخطط العمل السنوي المشترك لدار المقاولاتية وفي متابعة تنفيذه.</w:t>
      </w:r>
    </w:p>
    <w:p w:rsidR="0072126A" w:rsidRDefault="0072126A"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تخصيص فضاء للتعريف </w:t>
      </w:r>
      <w:r w:rsidR="007561F2">
        <w:rPr>
          <w:rFonts w:ascii="Simplified Arabic" w:hAnsi="Simplified Arabic" w:cs="Simplified Arabic" w:hint="cs"/>
          <w:sz w:val="32"/>
          <w:szCs w:val="32"/>
          <w:rtl/>
          <w:lang w:val="fr-FR" w:bidi="ar-DZ"/>
        </w:rPr>
        <w:t xml:space="preserve">بنشاطات دار المقاولتية في موقع الالكتروني الرسمي للجامعة </w:t>
      </w:r>
    </w:p>
    <w:p w:rsidR="007561F2" w:rsidRDefault="007561F2"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اشراك الوكالة الوطنية لدعم وتشغيل الشباب في الندوات والمؤتمرات التي تنظمها الجامعة والتي لها صلة بالمقاولاتية.</w:t>
      </w:r>
    </w:p>
    <w:p w:rsidR="007561F2" w:rsidRDefault="007561F2" w:rsidP="00263B95">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المساهمة في كل نشاط يهدف إلى ترقية وتطوير الفكر المقاولاتي لدى الطلبة</w:t>
      </w:r>
      <w:r w:rsidR="003E1897">
        <w:rPr>
          <w:rStyle w:val="Appelnotedebasdep"/>
          <w:rFonts w:ascii="Simplified Arabic" w:hAnsi="Simplified Arabic"/>
          <w:sz w:val="32"/>
          <w:szCs w:val="32"/>
          <w:rtl/>
          <w:lang w:val="fr-FR" w:bidi="ar-DZ"/>
        </w:rPr>
        <w:footnoteReference w:id="83"/>
      </w:r>
      <w:r>
        <w:rPr>
          <w:rFonts w:ascii="Simplified Arabic" w:hAnsi="Simplified Arabic" w:cs="Simplified Arabic" w:hint="cs"/>
          <w:sz w:val="32"/>
          <w:szCs w:val="32"/>
          <w:rtl/>
          <w:lang w:val="fr-FR" w:bidi="ar-DZ"/>
        </w:rPr>
        <w:t xml:space="preserve">. </w:t>
      </w:r>
    </w:p>
    <w:p w:rsidR="00FA6A6C" w:rsidRPr="00FA6A6C" w:rsidRDefault="00FA6A6C" w:rsidP="00FA6A6C">
      <w:pPr>
        <w:tabs>
          <w:tab w:val="left" w:pos="8362"/>
        </w:tabs>
        <w:spacing w:line="276" w:lineRule="auto"/>
        <w:jc w:val="both"/>
        <w:rPr>
          <w:rFonts w:ascii="Simplified Arabic" w:hAnsi="Simplified Arabic" w:cs="Simplified Arabic"/>
          <w:b/>
          <w:bCs/>
          <w:sz w:val="32"/>
          <w:szCs w:val="32"/>
          <w:rtl/>
          <w:lang w:val="fr-FR" w:bidi="ar-DZ"/>
        </w:rPr>
      </w:pPr>
      <w:r w:rsidRPr="00FA6A6C">
        <w:rPr>
          <w:rFonts w:ascii="Simplified Arabic" w:hAnsi="Simplified Arabic" w:cs="Simplified Arabic" w:hint="cs"/>
          <w:b/>
          <w:bCs/>
          <w:sz w:val="32"/>
          <w:szCs w:val="32"/>
          <w:rtl/>
          <w:lang w:val="fr-FR" w:bidi="ar-DZ"/>
        </w:rPr>
        <w:t>ثانيا: أهمية دار المقاول</w:t>
      </w:r>
      <w:r>
        <w:rPr>
          <w:rFonts w:ascii="Simplified Arabic" w:hAnsi="Simplified Arabic" w:cs="Simplified Arabic" w:hint="cs"/>
          <w:b/>
          <w:bCs/>
          <w:sz w:val="32"/>
          <w:szCs w:val="32"/>
          <w:rtl/>
          <w:lang w:val="fr-FR" w:bidi="ar-DZ"/>
        </w:rPr>
        <w:t>ا</w:t>
      </w:r>
      <w:r w:rsidRPr="00FA6A6C">
        <w:rPr>
          <w:rFonts w:ascii="Simplified Arabic" w:hAnsi="Simplified Arabic" w:cs="Simplified Arabic" w:hint="cs"/>
          <w:b/>
          <w:bCs/>
          <w:sz w:val="32"/>
          <w:szCs w:val="32"/>
          <w:rtl/>
          <w:lang w:val="fr-FR" w:bidi="ar-DZ"/>
        </w:rPr>
        <w:t>تية</w:t>
      </w:r>
    </w:p>
    <w:p w:rsidR="00FA6A6C" w:rsidRDefault="00FA6A6C" w:rsidP="00FA6A6C">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تتمثل أهمية دار المقاولاتية فيما يلي:</w:t>
      </w:r>
    </w:p>
    <w:p w:rsidR="00FA6A6C" w:rsidRDefault="00FA6A6C"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توفير السبل والآليات الكفيلة التي تساهم في تنمية وغرس روح المقاولاتية لدى فئة الطلبة الجامعيين.</w:t>
      </w:r>
    </w:p>
    <w:p w:rsidR="00FA6A6C" w:rsidRDefault="00FA6A6C"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غرس روح المقاولاتية لديهم وانعاش الحس المقاولاتي.</w:t>
      </w:r>
    </w:p>
    <w:p w:rsidR="00FA6A6C" w:rsidRDefault="00FA6A6C"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تفعيل فكرة انشاء مؤسسة صغيرة ومتوسطة لمن لديهم مؤهلات وقدرات </w:t>
      </w:r>
    </w:p>
    <w:p w:rsidR="00FA6A6C" w:rsidRDefault="00FA6A6C"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تشجيع الطلبة على النهضة والابداع</w:t>
      </w:r>
    </w:p>
    <w:p w:rsidR="00FA6A6C" w:rsidRDefault="00FA6A6C"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المساهمة في تقديم التسهيلات وتذليل كل العقبات والصعوبات التي قد تواجههم من خلال تقريب المسافة بين الطالب وهياكل الدعم والمرافقة وكل الهيئات التي لها علاقة بالاستثمار والإنتاج.</w:t>
      </w:r>
    </w:p>
    <w:p w:rsidR="00FA6A6C" w:rsidRDefault="00FA6A6C"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تشجيع الطلبة على التوجه </w:t>
      </w:r>
      <w:r w:rsidR="007317D7">
        <w:rPr>
          <w:rFonts w:ascii="Simplified Arabic" w:hAnsi="Simplified Arabic" w:cs="Simplified Arabic" w:hint="cs"/>
          <w:sz w:val="32"/>
          <w:szCs w:val="32"/>
          <w:rtl/>
          <w:lang w:val="fr-FR" w:bidi="ar-DZ"/>
        </w:rPr>
        <w:t xml:space="preserve">نحو انشاء مشاريعهم الخاصة وعدم انتظار الوظيفة العمومية </w:t>
      </w:r>
    </w:p>
    <w:p w:rsidR="007317D7" w:rsidRDefault="007317D7" w:rsidP="00FA6A6C">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المساهمة في خلق مناصب عمل جديدة والتقليل من البطالة في صفوف طلبة الجامعات</w:t>
      </w:r>
      <w:r w:rsidR="002B50D1">
        <w:rPr>
          <w:rStyle w:val="Appelnotedebasdep"/>
          <w:rFonts w:ascii="Simplified Arabic" w:hAnsi="Simplified Arabic"/>
          <w:sz w:val="32"/>
          <w:szCs w:val="32"/>
          <w:rtl/>
          <w:lang w:val="fr-FR" w:bidi="ar-DZ"/>
        </w:rPr>
        <w:footnoteReference w:id="84"/>
      </w:r>
      <w:r>
        <w:rPr>
          <w:rFonts w:ascii="Simplified Arabic" w:hAnsi="Simplified Arabic" w:cs="Simplified Arabic" w:hint="cs"/>
          <w:sz w:val="32"/>
          <w:szCs w:val="32"/>
          <w:rtl/>
          <w:lang w:val="fr-FR" w:bidi="ar-DZ"/>
        </w:rPr>
        <w:t>.</w:t>
      </w:r>
    </w:p>
    <w:p w:rsidR="00AE2499" w:rsidRPr="00AE2499" w:rsidRDefault="00AE2499" w:rsidP="00AE2499">
      <w:pPr>
        <w:tabs>
          <w:tab w:val="left" w:pos="8362"/>
        </w:tabs>
        <w:spacing w:line="276" w:lineRule="auto"/>
        <w:jc w:val="both"/>
        <w:rPr>
          <w:rFonts w:ascii="Simplified Arabic" w:hAnsi="Simplified Arabic" w:cs="Simplified Arabic"/>
          <w:b/>
          <w:bCs/>
          <w:sz w:val="32"/>
          <w:szCs w:val="32"/>
          <w:rtl/>
          <w:lang w:val="fr-FR" w:bidi="ar-DZ"/>
        </w:rPr>
      </w:pPr>
      <w:r w:rsidRPr="00AE2499">
        <w:rPr>
          <w:rFonts w:ascii="Simplified Arabic" w:hAnsi="Simplified Arabic" w:cs="Simplified Arabic" w:hint="cs"/>
          <w:b/>
          <w:bCs/>
          <w:sz w:val="32"/>
          <w:szCs w:val="32"/>
          <w:rtl/>
          <w:lang w:val="fr-FR" w:bidi="ar-DZ"/>
        </w:rPr>
        <w:t>ثالثا: الهدف من انشاء دار المقاولاتية</w:t>
      </w:r>
    </w:p>
    <w:p w:rsidR="00AE2499" w:rsidRDefault="00AE2499" w:rsidP="00AE249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يتمثل الهدف من انشاء دار المقاولاتية فيما يلي:</w:t>
      </w:r>
    </w:p>
    <w:p w:rsidR="00AE2499" w:rsidRDefault="00AE2499" w:rsidP="00AE249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نشر الثقافة المقاولاتية </w:t>
      </w:r>
      <w:r w:rsidR="006446FE">
        <w:rPr>
          <w:rFonts w:ascii="Simplified Arabic" w:hAnsi="Simplified Arabic" w:cs="Simplified Arabic" w:hint="cs"/>
          <w:sz w:val="32"/>
          <w:szCs w:val="32"/>
          <w:rtl/>
          <w:lang w:val="fr-FR" w:bidi="ar-DZ"/>
        </w:rPr>
        <w:t>في أوساط الطلبة الجامعيين من خلال تحسيسهم بالمزايا التي تتيحها العملية انشاء مؤسسات مصغرة صغيرة ومتوسطة على المستوى الشخصي أو من ناحية القيمة المضافة للاقتصاد الوطني ككل.</w:t>
      </w:r>
    </w:p>
    <w:p w:rsidR="006446FE" w:rsidRDefault="006446FE" w:rsidP="006446FE">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تكوين الطلبة وبالأخص المقبلين على التخرج، وكذا تحفيزهم ومرافقتهم في دراسة أفكارهم من أجل تحويلها إلى مؤسسات مصغرة على أرض الواقع.</w:t>
      </w:r>
    </w:p>
    <w:p w:rsidR="006665B3" w:rsidRDefault="006446FE" w:rsidP="006446FE">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تعريف الطلبة الجامعيين بمختلف التسهيلات والمزايا التي تمنحها لهم مختلف هيئات الدعم والمساندة للمؤسسات الصغيرة والمتوسطة على رأسها الوكالة الوطنية لدعم وتشغيل الشباب</w:t>
      </w:r>
      <w:r w:rsidR="006665B3">
        <w:rPr>
          <w:rFonts w:ascii="Simplified Arabic" w:hAnsi="Simplified Arabic" w:cs="Simplified Arabic" w:hint="cs"/>
          <w:sz w:val="32"/>
          <w:szCs w:val="32"/>
          <w:rtl/>
          <w:lang w:val="fr-FR" w:bidi="ar-DZ"/>
        </w:rPr>
        <w:t>.</w:t>
      </w:r>
    </w:p>
    <w:p w:rsidR="006665B3" w:rsidRDefault="006665B3" w:rsidP="006446FE">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توجيه الطلبة الجامعيين ومساعدتهم على دراسة وتقييم أفكارهم من أجل مساعدتهم على إنجازها.</w:t>
      </w:r>
    </w:p>
    <w:p w:rsidR="006446FE" w:rsidRPr="00AE2499" w:rsidRDefault="006665B3" w:rsidP="006446FE">
      <w:pPr>
        <w:pStyle w:val="Paragraphedeliste"/>
        <w:numPr>
          <w:ilvl w:val="0"/>
          <w:numId w:val="15"/>
        </w:num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توضيح الإجراءات المتبعة لإنشاء مؤسسة مصغرة أو ربط الطالب بمختلف هيئات الدعم والمرافقة</w:t>
      </w:r>
      <w:r w:rsidR="002C5568">
        <w:rPr>
          <w:rStyle w:val="Appelnotedebasdep"/>
          <w:rFonts w:ascii="Simplified Arabic" w:hAnsi="Simplified Arabic"/>
          <w:sz w:val="32"/>
          <w:szCs w:val="32"/>
          <w:rtl/>
          <w:lang w:val="fr-FR" w:bidi="ar-DZ"/>
        </w:rPr>
        <w:footnoteReference w:id="85"/>
      </w:r>
      <w:r>
        <w:rPr>
          <w:rFonts w:ascii="Simplified Arabic" w:hAnsi="Simplified Arabic" w:cs="Simplified Arabic" w:hint="cs"/>
          <w:sz w:val="32"/>
          <w:szCs w:val="32"/>
          <w:rtl/>
          <w:lang w:val="fr-FR" w:bidi="ar-DZ"/>
        </w:rPr>
        <w:t xml:space="preserve">.  </w:t>
      </w:r>
      <w:r w:rsidR="006446FE">
        <w:rPr>
          <w:rFonts w:ascii="Simplified Arabic" w:hAnsi="Simplified Arabic" w:cs="Simplified Arabic" w:hint="cs"/>
          <w:sz w:val="32"/>
          <w:szCs w:val="32"/>
          <w:rtl/>
          <w:lang w:val="fr-FR" w:bidi="ar-DZ"/>
        </w:rPr>
        <w:t xml:space="preserve"> </w:t>
      </w:r>
    </w:p>
    <w:p w:rsidR="00DC7241" w:rsidRPr="00E34689" w:rsidRDefault="00E34689" w:rsidP="00473499">
      <w:pPr>
        <w:tabs>
          <w:tab w:val="left" w:pos="8362"/>
        </w:tabs>
        <w:spacing w:line="276" w:lineRule="auto"/>
        <w:jc w:val="both"/>
        <w:rPr>
          <w:rFonts w:ascii="Simplified Arabic" w:hAnsi="Simplified Arabic" w:cs="Simplified Arabic"/>
          <w:b/>
          <w:bCs/>
          <w:sz w:val="32"/>
          <w:szCs w:val="32"/>
          <w:rtl/>
          <w:lang w:val="fr-FR" w:bidi="ar-DZ"/>
        </w:rPr>
      </w:pPr>
      <w:r w:rsidRPr="00E34689">
        <w:rPr>
          <w:rFonts w:ascii="Simplified Arabic" w:hAnsi="Simplified Arabic" w:cs="Simplified Arabic" w:hint="cs"/>
          <w:b/>
          <w:bCs/>
          <w:sz w:val="32"/>
          <w:szCs w:val="32"/>
          <w:rtl/>
          <w:lang w:val="fr-FR" w:bidi="ar-DZ"/>
        </w:rPr>
        <w:t>المطلب الثاني: مهام ونشاطات دار المقاولاتية في دعم المؤسسة الناشئة في الوسط الجامعي</w:t>
      </w:r>
    </w:p>
    <w:p w:rsidR="00E34689" w:rsidRDefault="00E34689" w:rsidP="0047349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سنتناول في هذا المطلب تنظيم دار المقاولاتية فرع الأول ومهام ونشاطات دار المقاولاتية فرع ثاني</w:t>
      </w:r>
    </w:p>
    <w:p w:rsidR="00E34689" w:rsidRPr="00E34689" w:rsidRDefault="00E34689" w:rsidP="00473499">
      <w:pPr>
        <w:tabs>
          <w:tab w:val="left" w:pos="8362"/>
        </w:tabs>
        <w:spacing w:line="276" w:lineRule="auto"/>
        <w:jc w:val="both"/>
        <w:rPr>
          <w:rFonts w:ascii="Simplified Arabic" w:hAnsi="Simplified Arabic" w:cs="Simplified Arabic"/>
          <w:b/>
          <w:bCs/>
          <w:sz w:val="32"/>
          <w:szCs w:val="32"/>
          <w:rtl/>
          <w:lang w:val="fr-FR" w:bidi="ar-DZ"/>
        </w:rPr>
      </w:pPr>
      <w:r w:rsidRPr="00E34689">
        <w:rPr>
          <w:rFonts w:ascii="Simplified Arabic" w:hAnsi="Simplified Arabic" w:cs="Simplified Arabic" w:hint="cs"/>
          <w:b/>
          <w:bCs/>
          <w:sz w:val="32"/>
          <w:szCs w:val="32"/>
          <w:rtl/>
          <w:lang w:val="fr-FR" w:bidi="ar-DZ"/>
        </w:rPr>
        <w:t>الفرع الأول: تنظيم دار المقاولاتية</w:t>
      </w:r>
    </w:p>
    <w:p w:rsidR="00E34689" w:rsidRDefault="00E34689" w:rsidP="00E3468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يسند تنظيم دار المقاولاتية إلى اللجنة الوطنية المشتركة ولجان محلية مشتركة مسؤولة عن تحديد برامج العمل ورصد تنفيذها</w:t>
      </w:r>
    </w:p>
    <w:p w:rsidR="00E34689" w:rsidRDefault="00E34689" w:rsidP="00E3468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وتتكون اللجنة الوطنية المشتركة من الأعضاء التالية:</w:t>
      </w:r>
    </w:p>
    <w:p w:rsidR="00E34689" w:rsidRDefault="00E34689" w:rsidP="00E3468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ممثلا عن وزارة العمل والتشغيل والضمان الاجتماعي</w:t>
      </w:r>
    </w:p>
    <w:p w:rsidR="00E34689" w:rsidRDefault="00E34689" w:rsidP="00E3468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أربعة (04) ممثلين من وزارة التعليم العالي والبحث العلمي</w:t>
      </w:r>
    </w:p>
    <w:p w:rsidR="00E34689" w:rsidRDefault="00E34689" w:rsidP="00E3468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ممثلان عن الوكالة الوطنية لدعم وتشغيل الشباب</w:t>
      </w:r>
    </w:p>
    <w:p w:rsidR="00E34689" w:rsidRDefault="00E34689" w:rsidP="00E3468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واللجنة مسؤولة عن وضع لائحة داخلية تحدد شروط عملها</w:t>
      </w:r>
    </w:p>
    <w:p w:rsidR="00E34689" w:rsidRDefault="00E34689" w:rsidP="00E3468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وتعد أيضا تقريرا سنويا عن حالة تنفيذ البرامج، وترسله إلى الوزراء المسؤولين عن العمل والتشغيل والضمان الاجتماعي والتعليم العالي والبحث العلمي.</w:t>
      </w:r>
    </w:p>
    <w:p w:rsidR="00E34689" w:rsidRDefault="00E34689" w:rsidP="00E34689">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كما تنشأ على مستوى كل جامعة تتواجد بها دار المقاولاتية لجنة محلية مشكاة كما يلي:</w:t>
      </w:r>
      <w:r w:rsidRPr="00E34689">
        <w:rPr>
          <w:rFonts w:ascii="Simplified Arabic" w:hAnsi="Simplified Arabic" w:cs="Simplified Arabic" w:hint="cs"/>
          <w:sz w:val="32"/>
          <w:szCs w:val="32"/>
          <w:rtl/>
          <w:lang w:val="fr-FR" w:bidi="ar-DZ"/>
        </w:rPr>
        <w:t xml:space="preserve"> </w:t>
      </w:r>
    </w:p>
    <w:p w:rsidR="00E34689" w:rsidRDefault="00E34689" w:rsidP="00E3468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ممثل واحد (01) لمديرية التوظيف بالولاية </w:t>
      </w:r>
    </w:p>
    <w:p w:rsidR="00E34689" w:rsidRDefault="00E34689" w:rsidP="00E3468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lastRenderedPageBreak/>
        <w:t>اثنين (02) ممثلين عن الجهاز المحلي للوكالة الوطنية لدعم تشغيل الشباب</w:t>
      </w:r>
    </w:p>
    <w:p w:rsidR="00E34689" w:rsidRDefault="00E34689" w:rsidP="00E34689">
      <w:pPr>
        <w:pStyle w:val="Paragraphedeliste"/>
        <w:numPr>
          <w:ilvl w:val="0"/>
          <w:numId w:val="15"/>
        </w:numPr>
        <w:tabs>
          <w:tab w:val="left" w:pos="8362"/>
        </w:tabs>
        <w:spacing w:line="276"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اثنين (02) </w:t>
      </w:r>
      <w:r w:rsidR="008E444E">
        <w:rPr>
          <w:rFonts w:ascii="Simplified Arabic" w:hAnsi="Simplified Arabic" w:cs="Simplified Arabic" w:hint="cs"/>
          <w:sz w:val="32"/>
          <w:szCs w:val="32"/>
          <w:rtl/>
          <w:lang w:val="fr-FR" w:bidi="ar-DZ"/>
        </w:rPr>
        <w:t>ممثلين عن الجامعة المعنية.</w:t>
      </w:r>
    </w:p>
    <w:p w:rsidR="008E444E" w:rsidRDefault="00CD3515"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هذه اللجان مسؤولة عن اعداد التقرير السنوي وتقديمه إلى اللجنة الوطنية</w:t>
      </w:r>
      <w:r w:rsidR="00614093">
        <w:rPr>
          <w:rStyle w:val="Appelnotedebasdep"/>
          <w:rFonts w:ascii="Simplified Arabic" w:hAnsi="Simplified Arabic"/>
          <w:sz w:val="32"/>
          <w:szCs w:val="32"/>
          <w:rtl/>
          <w:lang w:val="fr-FR" w:bidi="ar-DZ"/>
        </w:rPr>
        <w:footnoteReference w:id="86"/>
      </w:r>
      <w:r>
        <w:rPr>
          <w:rFonts w:ascii="Simplified Arabic" w:hAnsi="Simplified Arabic" w:cs="Simplified Arabic" w:hint="cs"/>
          <w:sz w:val="32"/>
          <w:szCs w:val="32"/>
          <w:rtl/>
          <w:lang w:val="fr-FR" w:bidi="ar-DZ"/>
        </w:rPr>
        <w:t>.</w:t>
      </w:r>
    </w:p>
    <w:p w:rsidR="00D855EA" w:rsidRDefault="00D855EA"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حيث تتولى المؤسسة الجامعية توفير المقر والوسائل البيداغوجية اللازمة، كما تقوم بإشراك الوكالة في تنظيم التظاهرات العلمية والندوات التي لعا صلة بالمقاولاتية، في حين تتولى الوكالة مرافقة الطلبة حاملي المشاريع وضمان التأطير الخارجي لمذكرات الطلبة وتربصاتهم الميدانية التي لها علاقة بمجالات المقاولاتية واشراكهم في التظاهرات التي تقوم بتنظيمها</w:t>
      </w:r>
      <w:r w:rsidR="0036269B">
        <w:rPr>
          <w:rStyle w:val="Appelnotedebasdep"/>
          <w:rFonts w:ascii="Simplified Arabic" w:hAnsi="Simplified Arabic"/>
          <w:sz w:val="32"/>
          <w:szCs w:val="32"/>
          <w:rtl/>
          <w:lang w:val="fr-FR" w:bidi="ar-DZ"/>
        </w:rPr>
        <w:footnoteReference w:id="87"/>
      </w:r>
      <w:r>
        <w:rPr>
          <w:rFonts w:ascii="Simplified Arabic" w:hAnsi="Simplified Arabic" w:cs="Simplified Arabic" w:hint="cs"/>
          <w:sz w:val="32"/>
          <w:szCs w:val="32"/>
          <w:rtl/>
          <w:lang w:val="fr-FR" w:bidi="ar-DZ"/>
        </w:rPr>
        <w:t>.</w:t>
      </w:r>
    </w:p>
    <w:p w:rsidR="00357414" w:rsidRPr="00357414" w:rsidRDefault="00357414" w:rsidP="008E444E">
      <w:pPr>
        <w:tabs>
          <w:tab w:val="left" w:pos="8362"/>
        </w:tabs>
        <w:spacing w:line="276" w:lineRule="auto"/>
        <w:jc w:val="both"/>
        <w:rPr>
          <w:rFonts w:ascii="Simplified Arabic" w:hAnsi="Simplified Arabic" w:cs="Simplified Arabic"/>
          <w:b/>
          <w:bCs/>
          <w:sz w:val="32"/>
          <w:szCs w:val="32"/>
          <w:rtl/>
          <w:lang w:val="fr-FR" w:bidi="ar-DZ"/>
        </w:rPr>
      </w:pPr>
      <w:r w:rsidRPr="00357414">
        <w:rPr>
          <w:rFonts w:ascii="Simplified Arabic" w:hAnsi="Simplified Arabic" w:cs="Simplified Arabic" w:hint="cs"/>
          <w:b/>
          <w:bCs/>
          <w:sz w:val="32"/>
          <w:szCs w:val="32"/>
          <w:rtl/>
          <w:lang w:val="fr-FR" w:bidi="ar-DZ"/>
        </w:rPr>
        <w:t>الفرع الثاني: مهام ونشاطات دار القاولاتية</w:t>
      </w:r>
    </w:p>
    <w:p w:rsidR="00357414" w:rsidRPr="00357414" w:rsidRDefault="00357414" w:rsidP="008E444E">
      <w:pPr>
        <w:tabs>
          <w:tab w:val="left" w:pos="8362"/>
        </w:tabs>
        <w:spacing w:line="276" w:lineRule="auto"/>
        <w:jc w:val="both"/>
        <w:rPr>
          <w:rFonts w:ascii="Simplified Arabic" w:hAnsi="Simplified Arabic" w:cs="Simplified Arabic"/>
          <w:b/>
          <w:bCs/>
          <w:sz w:val="32"/>
          <w:szCs w:val="32"/>
          <w:rtl/>
          <w:lang w:val="fr-FR" w:bidi="ar-DZ"/>
        </w:rPr>
      </w:pPr>
      <w:r w:rsidRPr="00357414">
        <w:rPr>
          <w:rFonts w:ascii="Simplified Arabic" w:hAnsi="Simplified Arabic" w:cs="Simplified Arabic" w:hint="cs"/>
          <w:b/>
          <w:bCs/>
          <w:sz w:val="32"/>
          <w:szCs w:val="32"/>
          <w:rtl/>
          <w:lang w:val="fr-FR" w:bidi="ar-DZ"/>
        </w:rPr>
        <w:t>أولا: مهام دار المقاولاتية</w:t>
      </w:r>
    </w:p>
    <w:p w:rsidR="009469E6" w:rsidRDefault="00357414"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يعكف الشركاء القائمون على جار القماولاتية على العمل من أجل تحقيق المهمة الثالثة للجامعة، عبر تسطير البرامج والأنشطة لغرس روح المقاولاتية لدى الطلبة ونشر الثقافة والفكر المقاولاتي في الوسط الجامعي، هذه الأنشطة تقدم بالتعاون مه مختلف المؤسسات والهيئات المعنية بالنشاط المقاولاتي كوكالات الدعم والمرافقة المختلفة على غرار وكالة </w:t>
      </w:r>
      <w:r>
        <w:rPr>
          <w:rFonts w:ascii="Simplified Arabic" w:hAnsi="Simplified Arabic" w:cs="Simplified Arabic"/>
          <w:sz w:val="32"/>
          <w:szCs w:val="32"/>
          <w:lang w:val="fr-FR" w:bidi="ar-DZ"/>
        </w:rPr>
        <w:t>ANDI</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ANGEM</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CNAC</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ANADE</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ANSEJ</w:t>
      </w:r>
      <w:r>
        <w:rPr>
          <w:rFonts w:ascii="Simplified Arabic" w:hAnsi="Simplified Arabic" w:cs="Simplified Arabic" w:hint="cs"/>
          <w:sz w:val="32"/>
          <w:szCs w:val="32"/>
          <w:rtl/>
          <w:lang w:val="fr-FR" w:bidi="ar-DZ"/>
        </w:rPr>
        <w:t>، وغيرها من الوكالات المشابهة، المؤسسات المالية كالبنوك وصناديق التأمين المختلفة، أيضا الغرف المتخصصة كالتجارة والفلاحة والصناعة التقليدية وغيرها، مؤسسات التأمين الاجتماعي مثل</w:t>
      </w:r>
      <w:r>
        <w:rPr>
          <w:rFonts w:ascii="Simplified Arabic" w:hAnsi="Simplified Arabic" w:cs="Simplified Arabic"/>
          <w:sz w:val="32"/>
          <w:szCs w:val="32"/>
          <w:lang w:val="fr-FR" w:bidi="ar-DZ"/>
        </w:rPr>
        <w:t xml:space="preserve"> CACOBAT</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CASNONS</w:t>
      </w:r>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CNAS</w:t>
      </w:r>
      <w:r>
        <w:rPr>
          <w:rFonts w:ascii="Simplified Arabic" w:hAnsi="Simplified Arabic" w:cs="Simplified Arabic" w:hint="cs"/>
          <w:sz w:val="32"/>
          <w:szCs w:val="32"/>
          <w:rtl/>
          <w:lang w:val="fr-FR" w:bidi="ar-DZ"/>
        </w:rPr>
        <w:t>، إدارة الضرائب والمؤسسات والإدارات المحلية كالبلديات والولاية وغيرها، إضافة لإشراك الأساتذة والباحثين في مجال المقاولاتية عند إقامة الدورات التكوينية والملتقيات والورشات، كما تقام الموائد المستديرة وحلقات المناقشة وأيام الدراسية المختلفة لتنمية مهاراتهم في العمل الجماعي وتبادل الأفكار</w:t>
      </w:r>
      <w:r w:rsidR="00F41BA5">
        <w:rPr>
          <w:rStyle w:val="Appelnotedebasdep"/>
          <w:rFonts w:ascii="Simplified Arabic" w:hAnsi="Simplified Arabic"/>
          <w:sz w:val="32"/>
          <w:szCs w:val="32"/>
          <w:rtl/>
          <w:lang w:val="fr-FR" w:bidi="ar-DZ"/>
        </w:rPr>
        <w:footnoteReference w:id="88"/>
      </w:r>
      <w:r>
        <w:rPr>
          <w:rFonts w:ascii="Simplified Arabic" w:hAnsi="Simplified Arabic" w:cs="Simplified Arabic" w:hint="cs"/>
          <w:sz w:val="32"/>
          <w:szCs w:val="32"/>
          <w:rtl/>
          <w:lang w:val="fr-FR" w:bidi="ar-DZ"/>
        </w:rPr>
        <w:t xml:space="preserve">. </w:t>
      </w:r>
    </w:p>
    <w:p w:rsidR="009469E6" w:rsidRDefault="009469E6" w:rsidP="008E444E">
      <w:pPr>
        <w:tabs>
          <w:tab w:val="left" w:pos="8362"/>
        </w:tabs>
        <w:spacing w:line="276" w:lineRule="auto"/>
        <w:jc w:val="both"/>
        <w:rPr>
          <w:rFonts w:ascii="Simplified Arabic" w:hAnsi="Simplified Arabic" w:cs="Simplified Arabic"/>
          <w:b/>
          <w:bCs/>
          <w:sz w:val="32"/>
          <w:szCs w:val="32"/>
          <w:rtl/>
          <w:lang w:val="fr-FR" w:bidi="ar-DZ"/>
        </w:rPr>
      </w:pPr>
    </w:p>
    <w:p w:rsidR="009469E6" w:rsidRPr="009469E6" w:rsidRDefault="009469E6" w:rsidP="008E444E">
      <w:pPr>
        <w:tabs>
          <w:tab w:val="left" w:pos="8362"/>
        </w:tabs>
        <w:spacing w:line="276" w:lineRule="auto"/>
        <w:jc w:val="both"/>
        <w:rPr>
          <w:rFonts w:ascii="Simplified Arabic" w:hAnsi="Simplified Arabic" w:cs="Simplified Arabic"/>
          <w:b/>
          <w:bCs/>
          <w:sz w:val="32"/>
          <w:szCs w:val="32"/>
          <w:rtl/>
          <w:lang w:val="fr-FR" w:bidi="ar-DZ"/>
        </w:rPr>
      </w:pPr>
      <w:r w:rsidRPr="009469E6">
        <w:rPr>
          <w:rFonts w:ascii="Simplified Arabic" w:hAnsi="Simplified Arabic" w:cs="Simplified Arabic" w:hint="cs"/>
          <w:b/>
          <w:bCs/>
          <w:sz w:val="32"/>
          <w:szCs w:val="32"/>
          <w:rtl/>
          <w:lang w:val="fr-FR" w:bidi="ar-DZ"/>
        </w:rPr>
        <w:lastRenderedPageBreak/>
        <w:t>ثانيا: نشاطات وبرامج دار المقاولاتية</w:t>
      </w:r>
    </w:p>
    <w:p w:rsidR="00277C61" w:rsidRDefault="009469E6"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تقوم دار المقاولاتية مع وكالة </w:t>
      </w:r>
      <w:r>
        <w:rPr>
          <w:rFonts w:ascii="Simplified Arabic" w:hAnsi="Simplified Arabic" w:cs="Simplified Arabic"/>
          <w:sz w:val="32"/>
          <w:szCs w:val="32"/>
          <w:lang w:val="fr-FR" w:bidi="ar-DZ"/>
        </w:rPr>
        <w:t>ANSEJ</w:t>
      </w:r>
      <w:r>
        <w:rPr>
          <w:rFonts w:ascii="Simplified Arabic" w:hAnsi="Simplified Arabic" w:cs="Simplified Arabic" w:hint="cs"/>
          <w:sz w:val="32"/>
          <w:szCs w:val="32"/>
          <w:rtl/>
          <w:lang w:val="fr-FR" w:bidi="ar-DZ"/>
        </w:rPr>
        <w:t xml:space="preserve"> </w:t>
      </w:r>
      <w:r w:rsidR="00277C61">
        <w:rPr>
          <w:rFonts w:ascii="Simplified Arabic" w:hAnsi="Simplified Arabic" w:cs="Simplified Arabic" w:hint="cs"/>
          <w:sz w:val="32"/>
          <w:szCs w:val="32"/>
          <w:rtl/>
          <w:lang w:val="fr-FR" w:bidi="ar-DZ"/>
        </w:rPr>
        <w:t>باعتبارها شريكا بتقديم وتنفيذ جملة من البرامج والنشاطات الهادفة طول السنة الجامعية بغية تعزيز وتنمية الجوانب العلمية والمعرفية الداعمة للمقاولاتية والتي يحتاجها الطالب الجامعي وهذا بالتوازي مع مساره التعليمي الجامعي تحقيقا لأهدافها خدمة للمهمة الجامعية.</w:t>
      </w:r>
    </w:p>
    <w:p w:rsidR="00277C61" w:rsidRPr="00277C61" w:rsidRDefault="00277C61" w:rsidP="008E444E">
      <w:pPr>
        <w:tabs>
          <w:tab w:val="left" w:pos="8362"/>
        </w:tabs>
        <w:spacing w:line="276" w:lineRule="auto"/>
        <w:jc w:val="both"/>
        <w:rPr>
          <w:rFonts w:ascii="Simplified Arabic" w:hAnsi="Simplified Arabic" w:cs="Simplified Arabic"/>
          <w:b/>
          <w:bCs/>
          <w:sz w:val="32"/>
          <w:szCs w:val="32"/>
          <w:rtl/>
          <w:lang w:val="fr-FR" w:bidi="ar-DZ"/>
        </w:rPr>
      </w:pPr>
      <w:r w:rsidRPr="00277C61">
        <w:rPr>
          <w:rFonts w:ascii="Simplified Arabic" w:hAnsi="Simplified Arabic" w:cs="Simplified Arabic" w:hint="cs"/>
          <w:b/>
          <w:bCs/>
          <w:sz w:val="32"/>
          <w:szCs w:val="32"/>
          <w:rtl/>
          <w:lang w:val="fr-FR" w:bidi="ar-DZ"/>
        </w:rPr>
        <w:t>الأيام الإعلامية التحسيسية:</w:t>
      </w:r>
    </w:p>
    <w:p w:rsidR="00357414" w:rsidRDefault="001F0A7E"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يتنوع محتوى هذا النشاط بحسب الموضوع المراد معالجته حيث يتراوح ما بين التعريف بدرا المقاولاتية في صفوف الطلبة الجامعيين</w:t>
      </w:r>
      <w:r w:rsidR="00357414">
        <w:rPr>
          <w:rFonts w:ascii="Simplified Arabic" w:hAnsi="Simplified Arabic" w:cs="Simplified Arabic" w:hint="cs"/>
          <w:sz w:val="32"/>
          <w:szCs w:val="32"/>
          <w:rtl/>
          <w:lang w:val="fr-FR" w:bidi="ar-DZ"/>
        </w:rPr>
        <w:t xml:space="preserve"> </w:t>
      </w:r>
      <w:r w:rsidR="00C86A38">
        <w:rPr>
          <w:rFonts w:ascii="Simplified Arabic" w:hAnsi="Simplified Arabic" w:cs="Simplified Arabic" w:hint="cs"/>
          <w:sz w:val="32"/>
          <w:szCs w:val="32"/>
          <w:rtl/>
          <w:lang w:val="fr-FR" w:bidi="ar-DZ"/>
        </w:rPr>
        <w:t>ودعوتهم للتقرب منها، والتعريف بالمقاولاتية باعتبارها الدليل الأفضل عن الوظيفة خاصة في ظل ندرتها في سوق الشغل إضافة لمساهمتها في الاقتصاد من خلال القيمة المضافة الممكن تحقيقها، هذا وللتعريف بمختلف أجهزة الدعم والمرافقة لإنشاء المؤسسات المصغرة المختلفة وغيرها من المواضيع ذات الصلة بخلق التوجه المقاولاتي</w:t>
      </w:r>
      <w:r w:rsidR="00BF1535">
        <w:rPr>
          <w:rStyle w:val="Appelnotedebasdep"/>
          <w:rFonts w:ascii="Simplified Arabic" w:hAnsi="Simplified Arabic"/>
          <w:sz w:val="32"/>
          <w:szCs w:val="32"/>
          <w:rtl/>
          <w:lang w:val="fr-FR" w:bidi="ar-DZ"/>
        </w:rPr>
        <w:footnoteReference w:id="89"/>
      </w:r>
      <w:r w:rsidR="00C86A38">
        <w:rPr>
          <w:rFonts w:ascii="Simplified Arabic" w:hAnsi="Simplified Arabic" w:cs="Simplified Arabic" w:hint="cs"/>
          <w:sz w:val="32"/>
          <w:szCs w:val="32"/>
          <w:rtl/>
          <w:lang w:val="fr-FR" w:bidi="ar-DZ"/>
        </w:rPr>
        <w:t xml:space="preserve">. </w:t>
      </w:r>
    </w:p>
    <w:p w:rsidR="00E05781" w:rsidRPr="00E05781" w:rsidRDefault="00E05781" w:rsidP="008E444E">
      <w:pPr>
        <w:tabs>
          <w:tab w:val="left" w:pos="8362"/>
        </w:tabs>
        <w:spacing w:line="276" w:lineRule="auto"/>
        <w:jc w:val="both"/>
        <w:rPr>
          <w:rFonts w:ascii="Simplified Arabic" w:hAnsi="Simplified Arabic" w:cs="Simplified Arabic"/>
          <w:b/>
          <w:bCs/>
          <w:sz w:val="32"/>
          <w:szCs w:val="32"/>
          <w:rtl/>
          <w:lang w:val="fr-FR" w:bidi="ar-DZ"/>
        </w:rPr>
      </w:pPr>
      <w:r w:rsidRPr="00E05781">
        <w:rPr>
          <w:rFonts w:ascii="Simplified Arabic" w:hAnsi="Simplified Arabic" w:cs="Simplified Arabic" w:hint="cs"/>
          <w:b/>
          <w:bCs/>
          <w:sz w:val="32"/>
          <w:szCs w:val="32"/>
          <w:rtl/>
          <w:lang w:val="fr-FR" w:bidi="ar-DZ"/>
        </w:rPr>
        <w:t>الأيام الدراسية:</w:t>
      </w:r>
    </w:p>
    <w:p w:rsidR="00E05781" w:rsidRDefault="00E05781"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من خلال هذا النشاط يتم فيها تسليط الضوء على هيئات الدعم والمرافقة والهدف منها تنمية روح المقاولاتية لدى الطلبة والعمل على بحث الأفكار الابتكارية والتعريف بالإجراءات والتحفيزات المقدمة من طرف الدولة لدعم ومساعدة في انشاء المؤسسات بالنسبة للشباب الجامعي.</w:t>
      </w:r>
    </w:p>
    <w:p w:rsidR="00E05781" w:rsidRDefault="00E05781"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وحتى يكون هذا النشاط أكثر فعالية يتم جلب ممثلين عن مختلف المؤسسات والإدارات المعنية بالموضوع.</w:t>
      </w:r>
    </w:p>
    <w:p w:rsidR="00E05781" w:rsidRPr="00E05781" w:rsidRDefault="00E05781" w:rsidP="008E444E">
      <w:pPr>
        <w:tabs>
          <w:tab w:val="left" w:pos="8362"/>
        </w:tabs>
        <w:spacing w:line="276" w:lineRule="auto"/>
        <w:jc w:val="both"/>
        <w:rPr>
          <w:rFonts w:ascii="Simplified Arabic" w:hAnsi="Simplified Arabic" w:cs="Simplified Arabic"/>
          <w:b/>
          <w:bCs/>
          <w:sz w:val="32"/>
          <w:szCs w:val="32"/>
          <w:rtl/>
          <w:lang w:val="fr-FR" w:bidi="ar-DZ"/>
        </w:rPr>
      </w:pPr>
      <w:r w:rsidRPr="00E05781">
        <w:rPr>
          <w:rFonts w:ascii="Simplified Arabic" w:hAnsi="Simplified Arabic" w:cs="Simplified Arabic" w:hint="cs"/>
          <w:b/>
          <w:bCs/>
          <w:sz w:val="32"/>
          <w:szCs w:val="32"/>
          <w:rtl/>
          <w:lang w:val="fr-FR" w:bidi="ar-DZ"/>
        </w:rPr>
        <w:t>تنظيم الورشات والدورات التكوينية:</w:t>
      </w:r>
    </w:p>
    <w:p w:rsidR="009B13D4" w:rsidRDefault="00E05781" w:rsidP="00E05781">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تنظم دار المقاولاتية دورات تكوينية في مجالات محددة لتنمية المهارات المطلوبة وبالتعاون مع أساتذة مختصين حول آليات انشاء المؤسسات وتسييرها من دراسة السوق وإنجاز مخطط الأعمال </w:t>
      </w:r>
      <w:r>
        <w:rPr>
          <w:rFonts w:ascii="Simplified Arabic" w:hAnsi="Simplified Arabic" w:cs="Simplified Arabic" w:hint="cs"/>
          <w:sz w:val="32"/>
          <w:szCs w:val="32"/>
          <w:rtl/>
          <w:lang w:val="fr-FR" w:bidi="ar-DZ"/>
        </w:rPr>
        <w:lastRenderedPageBreak/>
        <w:t>وتبيان طريقه دراسة الجدوى للمشروع الاستثماري وربط الطلبة بالواقع الميداني وتعريفهم ببعض تجارب الشباب المقاول</w:t>
      </w:r>
      <w:r w:rsidR="00600D38">
        <w:rPr>
          <w:rStyle w:val="Appelnotedebasdep"/>
          <w:rFonts w:ascii="Simplified Arabic" w:hAnsi="Simplified Arabic"/>
          <w:sz w:val="32"/>
          <w:szCs w:val="32"/>
          <w:rtl/>
          <w:lang w:val="fr-FR" w:bidi="ar-DZ"/>
        </w:rPr>
        <w:footnoteReference w:id="90"/>
      </w:r>
      <w:r>
        <w:rPr>
          <w:rFonts w:ascii="Simplified Arabic" w:hAnsi="Simplified Arabic" w:cs="Simplified Arabic" w:hint="cs"/>
          <w:sz w:val="32"/>
          <w:szCs w:val="32"/>
          <w:rtl/>
          <w:lang w:val="fr-FR" w:bidi="ar-DZ"/>
        </w:rPr>
        <w:t xml:space="preserve">. </w:t>
      </w:r>
    </w:p>
    <w:p w:rsidR="009B13D4" w:rsidRPr="000445C7" w:rsidRDefault="009B13D4" w:rsidP="00E05781">
      <w:pPr>
        <w:tabs>
          <w:tab w:val="left" w:pos="8362"/>
        </w:tabs>
        <w:spacing w:line="276" w:lineRule="auto"/>
        <w:jc w:val="both"/>
        <w:rPr>
          <w:rFonts w:ascii="Simplified Arabic" w:hAnsi="Simplified Arabic" w:cs="Simplified Arabic"/>
          <w:b/>
          <w:bCs/>
          <w:sz w:val="32"/>
          <w:szCs w:val="32"/>
          <w:rtl/>
          <w:lang w:val="fr-FR" w:bidi="ar-DZ"/>
        </w:rPr>
      </w:pPr>
      <w:r w:rsidRPr="000445C7">
        <w:rPr>
          <w:rFonts w:ascii="Simplified Arabic" w:hAnsi="Simplified Arabic" w:cs="Simplified Arabic" w:hint="cs"/>
          <w:b/>
          <w:bCs/>
          <w:sz w:val="32"/>
          <w:szCs w:val="32"/>
          <w:rtl/>
          <w:lang w:val="fr-FR" w:bidi="ar-DZ"/>
        </w:rPr>
        <w:t>الملتقيات والندوات الوطنية والدولية:</w:t>
      </w:r>
    </w:p>
    <w:p w:rsidR="00E05781" w:rsidRDefault="009B13D4" w:rsidP="00E05781">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هذه البرامج يتخللها العديد من النشاطات التي يقوم على تقديمها نخبة من المختصين والباحثين المحليين والأجانب، يتم فيها عرض الدراسات والبحوث والخبرات والتجارب المتخصصة، بحيث يتم من خلالها معالجة العديد من القضايا والاشكالات التي تخدم التوجه المقاولاتي والابتكاري عند الطلبة.</w:t>
      </w:r>
      <w:r w:rsidR="00E05781">
        <w:rPr>
          <w:rFonts w:ascii="Simplified Arabic" w:hAnsi="Simplified Arabic" w:cs="Simplified Arabic" w:hint="cs"/>
          <w:sz w:val="32"/>
          <w:szCs w:val="32"/>
          <w:rtl/>
          <w:lang w:val="fr-FR" w:bidi="ar-DZ"/>
        </w:rPr>
        <w:t xml:space="preserve"> </w:t>
      </w:r>
    </w:p>
    <w:p w:rsidR="00E04695" w:rsidRPr="000445C7" w:rsidRDefault="000445C7" w:rsidP="008E444E">
      <w:pPr>
        <w:tabs>
          <w:tab w:val="left" w:pos="8362"/>
        </w:tabs>
        <w:spacing w:line="276" w:lineRule="auto"/>
        <w:jc w:val="both"/>
        <w:rPr>
          <w:rFonts w:ascii="Simplified Arabic" w:hAnsi="Simplified Arabic" w:cs="Simplified Arabic"/>
          <w:b/>
          <w:bCs/>
          <w:sz w:val="32"/>
          <w:szCs w:val="32"/>
          <w:rtl/>
          <w:lang w:val="fr-FR" w:bidi="ar-DZ"/>
        </w:rPr>
      </w:pPr>
      <w:r w:rsidRPr="000445C7">
        <w:rPr>
          <w:rFonts w:ascii="Simplified Arabic" w:hAnsi="Simplified Arabic" w:cs="Simplified Arabic" w:hint="cs"/>
          <w:b/>
          <w:bCs/>
          <w:sz w:val="32"/>
          <w:szCs w:val="32"/>
          <w:rtl/>
          <w:lang w:val="fr-FR" w:bidi="ar-DZ"/>
        </w:rPr>
        <w:t>إقامة الأبواب المفتوحة والمعارض</w:t>
      </w:r>
    </w:p>
    <w:p w:rsidR="000445C7" w:rsidRDefault="000445C7" w:rsidP="000445C7">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من خلال برامج ومحتوى هذا النوع من النشاطات تتاح الفرصة للطلبة على مختلف المؤسسات والأجهزة المعنية بمجال المقاولاتية من خلال ما يعرض وكذا من يمثلونها مباشرة حيث يمكن للطالب الجامعي التقرب من ممثلي مختلف المؤسسات الحاضرة والاستفسار عن أي موضوع أو غموض لديه مباشرة، كما يمكنه الاطلاع على كل جديد من خلال ما يعرض ضمن هذا النشاط.</w:t>
      </w:r>
    </w:p>
    <w:p w:rsidR="000445C7" w:rsidRPr="000445C7" w:rsidRDefault="000445C7" w:rsidP="008E444E">
      <w:pPr>
        <w:tabs>
          <w:tab w:val="left" w:pos="8362"/>
        </w:tabs>
        <w:spacing w:line="276" w:lineRule="auto"/>
        <w:jc w:val="both"/>
        <w:rPr>
          <w:rFonts w:ascii="Simplified Arabic" w:hAnsi="Simplified Arabic" w:cs="Simplified Arabic"/>
          <w:b/>
          <w:bCs/>
          <w:sz w:val="32"/>
          <w:szCs w:val="32"/>
          <w:rtl/>
          <w:lang w:val="fr-FR" w:bidi="ar-DZ"/>
        </w:rPr>
      </w:pPr>
      <w:r w:rsidRPr="000445C7">
        <w:rPr>
          <w:rFonts w:ascii="Simplified Arabic" w:hAnsi="Simplified Arabic" w:cs="Simplified Arabic" w:hint="cs"/>
          <w:b/>
          <w:bCs/>
          <w:sz w:val="32"/>
          <w:szCs w:val="32"/>
          <w:rtl/>
          <w:lang w:val="fr-FR" w:bidi="ar-DZ"/>
        </w:rPr>
        <w:t>المسابقات والمنافسات</w:t>
      </w:r>
    </w:p>
    <w:p w:rsidR="00BF1D7A" w:rsidRDefault="00BF1D7A"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تزامنا مع بعض المناسبات الوطنية والدولية تقوم دار المقاولاتية بتنظيم مسابقات ونشاطات تنافسية فيما بين الطلبة، سعيا منها لاستنهاض الروح التنافسية المنشطة للأفكار الابتكارية الدافعة نحو التوجه المقاولاتي من جهة وجلب الأنظار للمجالات المختلفة للمقاولاتية واتاحة الفرصة لابراز المواهب والتعريف بها.</w:t>
      </w:r>
    </w:p>
    <w:p w:rsidR="00BF1D7A" w:rsidRPr="00BF1D7A" w:rsidRDefault="00BF1D7A" w:rsidP="008E444E">
      <w:pPr>
        <w:tabs>
          <w:tab w:val="left" w:pos="8362"/>
        </w:tabs>
        <w:spacing w:line="276" w:lineRule="auto"/>
        <w:jc w:val="both"/>
        <w:rPr>
          <w:rFonts w:ascii="Simplified Arabic" w:hAnsi="Simplified Arabic" w:cs="Simplified Arabic"/>
          <w:b/>
          <w:bCs/>
          <w:sz w:val="32"/>
          <w:szCs w:val="32"/>
          <w:rtl/>
          <w:lang w:val="fr-FR" w:bidi="ar-DZ"/>
        </w:rPr>
      </w:pPr>
      <w:r w:rsidRPr="00BF1D7A">
        <w:rPr>
          <w:rFonts w:ascii="Simplified Arabic" w:hAnsi="Simplified Arabic" w:cs="Simplified Arabic" w:hint="cs"/>
          <w:b/>
          <w:bCs/>
          <w:sz w:val="32"/>
          <w:szCs w:val="32"/>
          <w:rtl/>
          <w:lang w:val="fr-FR" w:bidi="ar-DZ"/>
        </w:rPr>
        <w:t>زيارة المعارض الاقتصادية والصالونات</w:t>
      </w:r>
    </w:p>
    <w:p w:rsidR="00BF6D33" w:rsidRDefault="006E0021"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قصد اطلاع الطلبة على مختلف المستجدات سواء المحلية والوطنية وحتى الدولية تنظم دار المقاولاتية زيارات لبعض المعارض والصالونات الاقتصادية ضمن حدود امكانياتها لغرس روح البحث والاطلاع على كل ما هو جديد خاصة فيما يتعلق بالمقاولاتية والتعرف على المؤسسات المخ</w:t>
      </w:r>
      <w:r w:rsidR="00E51F81">
        <w:rPr>
          <w:rFonts w:ascii="Simplified Arabic" w:hAnsi="Simplified Arabic" w:cs="Simplified Arabic" w:hint="cs"/>
          <w:sz w:val="32"/>
          <w:szCs w:val="32"/>
          <w:rtl/>
          <w:lang w:val="fr-FR" w:bidi="ar-DZ"/>
        </w:rPr>
        <w:t xml:space="preserve">تلفة والمنتجات والخدمات المقدمة من أجل الاحتكاك المباشر مع أصحاب المؤسسات لمنح </w:t>
      </w:r>
      <w:r w:rsidR="00E51F81">
        <w:rPr>
          <w:rFonts w:ascii="Simplified Arabic" w:hAnsi="Simplified Arabic" w:cs="Simplified Arabic" w:hint="cs"/>
          <w:sz w:val="32"/>
          <w:szCs w:val="32"/>
          <w:rtl/>
          <w:lang w:val="fr-FR" w:bidi="ar-DZ"/>
        </w:rPr>
        <w:lastRenderedPageBreak/>
        <w:t>الطلبة الجامعيين الفرصة لمعرفة الصعوبات والتحديات التي تواجه المقاولين ميدانيا وكيفية التعامل معها ومواجهتها.</w:t>
      </w:r>
    </w:p>
    <w:p w:rsidR="00BF6D33" w:rsidRPr="00BF6D33" w:rsidRDefault="00BF6D33" w:rsidP="008E444E">
      <w:pPr>
        <w:tabs>
          <w:tab w:val="left" w:pos="8362"/>
        </w:tabs>
        <w:spacing w:line="276" w:lineRule="auto"/>
        <w:jc w:val="both"/>
        <w:rPr>
          <w:rFonts w:ascii="Simplified Arabic" w:hAnsi="Simplified Arabic" w:cs="Simplified Arabic"/>
          <w:b/>
          <w:bCs/>
          <w:sz w:val="32"/>
          <w:szCs w:val="32"/>
          <w:rtl/>
          <w:lang w:val="fr-FR" w:bidi="ar-DZ"/>
        </w:rPr>
      </w:pPr>
      <w:r w:rsidRPr="00BF6D33">
        <w:rPr>
          <w:rFonts w:ascii="Simplified Arabic" w:hAnsi="Simplified Arabic" w:cs="Simplified Arabic" w:hint="cs"/>
          <w:b/>
          <w:bCs/>
          <w:sz w:val="32"/>
          <w:szCs w:val="32"/>
          <w:rtl/>
          <w:lang w:val="fr-FR" w:bidi="ar-DZ"/>
        </w:rPr>
        <w:t>انشاء النوادي الطلابية</w:t>
      </w:r>
    </w:p>
    <w:p w:rsidR="00BF6D33" w:rsidRDefault="00BF6D33"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تمكن أهمية هذه الوسائل والأدوات في الأهداف المبتغاة منها، خاصة وأنها تعزز التعارف وتقوي التعاون والروابط الطلابية وتدفع الطلبة نحو التحرك والنشاط الذاتي الهادف، وهذا في مختلف تخصصاتهم، بحيث يفيد كل بما يتعلمه من خلال مساره الدراسي، كما يمكن هذا النشاط بالتعرف على المختصين والأساتذة الذين يساهمون في غرس الروح المقاولاتية لدى الطلبة وتشجيعهم على التوجه نحو الابتكار والمقاولاتية.</w:t>
      </w:r>
    </w:p>
    <w:p w:rsidR="00BF6D33" w:rsidRPr="00BF6D33" w:rsidRDefault="00BF6D33" w:rsidP="008E444E">
      <w:pPr>
        <w:tabs>
          <w:tab w:val="left" w:pos="8362"/>
        </w:tabs>
        <w:spacing w:line="276" w:lineRule="auto"/>
        <w:jc w:val="both"/>
        <w:rPr>
          <w:rFonts w:ascii="Simplified Arabic" w:hAnsi="Simplified Arabic" w:cs="Simplified Arabic"/>
          <w:b/>
          <w:bCs/>
          <w:sz w:val="32"/>
          <w:szCs w:val="32"/>
          <w:rtl/>
          <w:lang w:val="fr-FR" w:bidi="ar-DZ"/>
        </w:rPr>
      </w:pPr>
      <w:r w:rsidRPr="00BF6D33">
        <w:rPr>
          <w:rFonts w:ascii="Simplified Arabic" w:hAnsi="Simplified Arabic" w:cs="Simplified Arabic" w:hint="cs"/>
          <w:b/>
          <w:bCs/>
          <w:sz w:val="32"/>
          <w:szCs w:val="32"/>
          <w:rtl/>
          <w:lang w:val="fr-FR" w:bidi="ar-DZ"/>
        </w:rPr>
        <w:t>فعاليات الجامعة الصيفية والشتوية</w:t>
      </w:r>
    </w:p>
    <w:p w:rsidR="000445C7" w:rsidRPr="008E444E" w:rsidRDefault="00BF6D33" w:rsidP="008E444E">
      <w:pPr>
        <w:tabs>
          <w:tab w:val="left" w:pos="8362"/>
        </w:tabs>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تبرمج دار المقاولاتية هذه الفعاليات خلال العطل الشتوية والصيفية وتضع لها برامج مع مختلف الشركاء والمعنيين بمجال المقاولاتية في حدود أسبوع على ألأكثر يتم فيها اجراء تكوين مكثف وجلب ممثلي مختلف الأجهزة المرافقة والداعمة للشباب من أجل انشاء مؤسساتهم الصغيرة والمتوسطة من خلال التطرق لمختلف مراحل انشاء المؤسسة ضمن البرامج المتاحة في كل جهاز </w:t>
      </w:r>
      <w:r w:rsidR="006E0021">
        <w:rPr>
          <w:rFonts w:ascii="Simplified Arabic" w:hAnsi="Simplified Arabic" w:cs="Simplified Arabic" w:hint="cs"/>
          <w:sz w:val="32"/>
          <w:szCs w:val="32"/>
          <w:rtl/>
          <w:lang w:val="fr-FR" w:bidi="ar-DZ"/>
        </w:rPr>
        <w:t xml:space="preserve"> </w:t>
      </w:r>
      <w:r w:rsidR="00BF1D7A">
        <w:rPr>
          <w:rFonts w:ascii="Simplified Arabic" w:hAnsi="Simplified Arabic" w:cs="Simplified Arabic" w:hint="cs"/>
          <w:sz w:val="32"/>
          <w:szCs w:val="32"/>
          <w:rtl/>
          <w:lang w:val="fr-FR" w:bidi="ar-DZ"/>
        </w:rPr>
        <w:t xml:space="preserve"> </w:t>
      </w:r>
    </w:p>
    <w:p w:rsidR="00BF6D33" w:rsidRDefault="00BF6D33" w:rsidP="008139E5">
      <w:pPr>
        <w:spacing w:line="276" w:lineRule="auto"/>
        <w:rPr>
          <w:rFonts w:ascii="Simplified Arabic" w:hAnsi="Simplified Arabic" w:cs="Simplified Arabic"/>
          <w:sz w:val="32"/>
          <w:szCs w:val="32"/>
          <w:rtl/>
          <w:lang w:val="fr-FR" w:bidi="ar-DZ"/>
        </w:rPr>
      </w:pPr>
      <w:r>
        <w:rPr>
          <w:rFonts w:ascii="Simplified Arabic" w:hAnsi="Simplified Arabic" w:cs="Simplified Arabic"/>
          <w:sz w:val="32"/>
          <w:szCs w:val="32"/>
          <w:lang w:val="fr-FR" w:bidi="ar-DZ"/>
        </w:rPr>
        <w:t>(ANDI ANSEJ CNAS ANGEM)</w:t>
      </w:r>
      <w:r>
        <w:rPr>
          <w:rFonts w:ascii="Simplified Arabic" w:hAnsi="Simplified Arabic" w:cs="Simplified Arabic" w:hint="cs"/>
          <w:sz w:val="32"/>
          <w:szCs w:val="32"/>
          <w:rtl/>
          <w:lang w:val="fr-FR" w:bidi="ar-DZ"/>
        </w:rPr>
        <w:t xml:space="preserve"> وما يتميز به غيره</w:t>
      </w:r>
      <w:r w:rsidR="007C33BD">
        <w:rPr>
          <w:rFonts w:ascii="Simplified Arabic" w:hAnsi="Simplified Arabic" w:cs="Simplified Arabic" w:hint="cs"/>
          <w:sz w:val="32"/>
          <w:szCs w:val="32"/>
          <w:rtl/>
          <w:lang w:val="fr-FR" w:bidi="ar-DZ"/>
        </w:rPr>
        <w:t>.</w:t>
      </w:r>
    </w:p>
    <w:p w:rsidR="007C33BD" w:rsidRPr="00117AB3" w:rsidRDefault="007C33BD" w:rsidP="008139E5">
      <w:pPr>
        <w:spacing w:line="276" w:lineRule="auto"/>
        <w:rPr>
          <w:rFonts w:ascii="Simplified Arabic" w:hAnsi="Simplified Arabic" w:cs="Simplified Arabic"/>
          <w:b/>
          <w:bCs/>
          <w:sz w:val="32"/>
          <w:szCs w:val="32"/>
          <w:rtl/>
          <w:lang w:val="fr-FR" w:bidi="ar-DZ"/>
        </w:rPr>
      </w:pPr>
      <w:r w:rsidRPr="00117AB3">
        <w:rPr>
          <w:rFonts w:ascii="Simplified Arabic" w:hAnsi="Simplified Arabic" w:cs="Simplified Arabic" w:hint="cs"/>
          <w:b/>
          <w:bCs/>
          <w:sz w:val="32"/>
          <w:szCs w:val="32"/>
          <w:rtl/>
          <w:lang w:val="fr-FR" w:bidi="ar-DZ"/>
        </w:rPr>
        <w:t>النماذج والشهادت الحية:</w:t>
      </w:r>
    </w:p>
    <w:p w:rsidR="009C5833" w:rsidRDefault="007C33BD" w:rsidP="008139E5">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من خلال برمجة لقاءات بعض الشخصيات الناجحة التي تعتبر نماذج وشهادات حية يمكن الاقتداء بها من قبل الطلبة فسرد التجارب من طرف المعنيين مباشرة تزيد من عزيمة وشجاعة الطلبة لخوض غمار المقاولاتية والتقليل من الخوف والتخلص من التردد، بحيث يصبح الفشل خبرة وتجربة ميدانية تزيد من صلابة المقاول وترفع من ثقته بنفسه قدوة بغيره من الناجحين</w:t>
      </w:r>
      <w:r w:rsidR="00B5532A">
        <w:rPr>
          <w:rStyle w:val="Appelnotedebasdep"/>
          <w:rFonts w:ascii="Simplified Arabic" w:hAnsi="Simplified Arabic"/>
          <w:sz w:val="32"/>
          <w:szCs w:val="32"/>
          <w:rtl/>
          <w:lang w:val="fr-FR" w:bidi="ar-DZ"/>
        </w:rPr>
        <w:footnoteReference w:id="91"/>
      </w:r>
      <w:r>
        <w:rPr>
          <w:rFonts w:ascii="Simplified Arabic" w:hAnsi="Simplified Arabic" w:cs="Simplified Arabic" w:hint="cs"/>
          <w:sz w:val="32"/>
          <w:szCs w:val="32"/>
          <w:rtl/>
          <w:lang w:val="fr-FR" w:bidi="ar-DZ"/>
        </w:rPr>
        <w:t>.</w:t>
      </w:r>
    </w:p>
    <w:p w:rsidR="00585E0B" w:rsidRDefault="00585E0B" w:rsidP="008139E5">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النتيجة: من خلال ما تقدم من الأنواع المختلفة للنشاطات والبرامج المسندة لدار المقاولاتية من أجل القيام بها نوعا وكما، تبرز لدينا الأهمية الكبيرة الموكلة لدار المقاولاتية كآلية لغرس روح المقاولاتية لخلق التوجه المقاولاتي لدى الطلبة الجامعيين وبذلك تحقيق الفرضية الأولى لهذه السنة.</w:t>
      </w:r>
    </w:p>
    <w:p w:rsidR="00117AB3" w:rsidRDefault="00117AB3" w:rsidP="00117AB3">
      <w:pPr>
        <w:jc w:val="both"/>
        <w:rPr>
          <w:rFonts w:ascii="Simplified Arabic" w:hAnsi="Simplified Arabic" w:cs="Simplified Arabic"/>
          <w:b/>
          <w:bCs/>
          <w:sz w:val="32"/>
          <w:szCs w:val="32"/>
          <w:rtl/>
          <w:lang w:val="fr-FR" w:bidi="ar-DZ"/>
        </w:rPr>
      </w:pPr>
      <w:r w:rsidRPr="00117AB3">
        <w:rPr>
          <w:rFonts w:ascii="Simplified Arabic" w:hAnsi="Simplified Arabic" w:cs="Simplified Arabic" w:hint="cs"/>
          <w:b/>
          <w:bCs/>
          <w:sz w:val="32"/>
          <w:szCs w:val="32"/>
          <w:rtl/>
          <w:lang w:val="fr-FR" w:bidi="ar-DZ"/>
        </w:rPr>
        <w:lastRenderedPageBreak/>
        <w:t>خلاصة الفصل:</w:t>
      </w:r>
    </w:p>
    <w:p w:rsidR="00117AB3" w:rsidRDefault="00117AB3" w:rsidP="008139E5">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للمؤسسات الناشئة أهمية كبيرة في خلق القيمة المضافة وتوفير مناصب العمل إلا أنها تحتاج من يرافقها ويدعمها ومن بين هذه الآليات الدعمة وفق القرار 1275 الذي يحدد كيفيات اعداد مروع مذكرة تخرج من قبل الطلبة مؤسسات التعليم العالي وهي حاضنات الأعمال ودار المقاولاتية لما لها دور فعال في مرافقة أصحاب المشاريع والمبتكرين الذين يرغبون في انشاء مؤسسات ناشئة وتلعب الحاضنة الجامعية دورا في انفتاح الجامعة على المحيط الخارجي حيث تقوم بتوفير الخدمات الفنية والدعم والمساعدة ومتابعة للحصول على منتج الذي يعطي قيمة مضافة في الاقتصاد وينتهي بإنشاء مؤسسات ومشاريع صغيرة وأخرى ناشئة أساسها الابتكار والابداع.</w:t>
      </w:r>
    </w:p>
    <w:p w:rsidR="00117AB3" w:rsidRPr="00117AB3" w:rsidRDefault="00117AB3" w:rsidP="008139E5">
      <w:pPr>
        <w:spacing w:line="276"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ما جعل حاضنات الأعمال ودار المقاولاتية مفيدة لتهيئة أكثر ريادة وذلك للحد من معدل الفشل في المؤسسات الناشئة.    </w:t>
      </w:r>
    </w:p>
    <w:p w:rsidR="007C33BD" w:rsidRDefault="007C33BD" w:rsidP="00993161">
      <w:pPr>
        <w:spacing w:line="360" w:lineRule="auto"/>
        <w:jc w:val="both"/>
        <w:rPr>
          <w:rFonts w:ascii="Traditional Arabic" w:hAnsi="Traditional Arabic" w:cs="Traditional Arabic"/>
          <w:sz w:val="32"/>
          <w:szCs w:val="32"/>
          <w:rtl/>
          <w:lang w:bidi="ar-DZ"/>
        </w:rPr>
        <w:sectPr w:rsidR="007C33BD" w:rsidSect="00E1154B">
          <w:headerReference w:type="default" r:id="rId34"/>
          <w:footerReference w:type="default" r:id="rId35"/>
          <w:footnotePr>
            <w:numRestart w:val="eachPage"/>
          </w:footnotePr>
          <w:pgSz w:w="11906" w:h="16838"/>
          <w:pgMar w:top="1134" w:right="1134" w:bottom="1134" w:left="1134" w:header="709" w:footer="709" w:gutter="0"/>
          <w:pgNumType w:start="35"/>
          <w:cols w:space="708"/>
          <w:docGrid w:linePitch="360"/>
        </w:sectPr>
      </w:pPr>
    </w:p>
    <w:p w:rsidR="003969F4" w:rsidRPr="00653868" w:rsidRDefault="003969F4" w:rsidP="00993161">
      <w:pPr>
        <w:spacing w:line="360" w:lineRule="auto"/>
        <w:jc w:val="both"/>
        <w:rPr>
          <w:rFonts w:ascii="Traditional Arabic" w:hAnsi="Traditional Arabic" w:cs="Traditional Arabic"/>
          <w:sz w:val="32"/>
          <w:szCs w:val="32"/>
          <w:rtl/>
          <w:lang w:bidi="ar-DZ"/>
        </w:rPr>
      </w:pPr>
    </w:p>
    <w:p w:rsidR="003969F4" w:rsidRPr="00653868" w:rsidRDefault="003969F4" w:rsidP="00993161">
      <w:pPr>
        <w:spacing w:line="360" w:lineRule="auto"/>
        <w:jc w:val="both"/>
        <w:rPr>
          <w:rFonts w:ascii="Traditional Arabic" w:hAnsi="Traditional Arabic" w:cs="Traditional Arabic"/>
          <w:sz w:val="32"/>
          <w:szCs w:val="32"/>
          <w:rtl/>
          <w:lang w:bidi="ar-DZ"/>
        </w:rPr>
      </w:pPr>
    </w:p>
    <w:p w:rsidR="003969F4" w:rsidRPr="00653868" w:rsidRDefault="003969F4" w:rsidP="00993161">
      <w:pPr>
        <w:spacing w:line="360" w:lineRule="auto"/>
        <w:jc w:val="both"/>
        <w:rPr>
          <w:rFonts w:ascii="Traditional Arabic" w:hAnsi="Traditional Arabic" w:cs="Traditional Arabic"/>
          <w:sz w:val="32"/>
          <w:szCs w:val="32"/>
          <w:rtl/>
          <w:lang w:bidi="ar-DZ"/>
        </w:rPr>
      </w:pPr>
    </w:p>
    <w:p w:rsidR="003969F4" w:rsidRPr="00653868" w:rsidRDefault="003969F4" w:rsidP="00993161">
      <w:pPr>
        <w:spacing w:line="360" w:lineRule="auto"/>
        <w:jc w:val="both"/>
        <w:rPr>
          <w:rFonts w:ascii="Traditional Arabic" w:hAnsi="Traditional Arabic" w:cs="Traditional Arabic"/>
          <w:sz w:val="32"/>
          <w:szCs w:val="32"/>
          <w:rtl/>
          <w:lang w:bidi="ar-DZ"/>
        </w:rPr>
      </w:pPr>
    </w:p>
    <w:p w:rsidR="00EC6920" w:rsidRDefault="00EC6920" w:rsidP="002F1700">
      <w:pPr>
        <w:tabs>
          <w:tab w:val="left" w:pos="2777"/>
        </w:tabs>
        <w:jc w:val="both"/>
        <w:rPr>
          <w:rFonts w:ascii="Simplified Arabic" w:hAnsi="Simplified Arabic" w:cs="Simplified Arabic"/>
          <w:sz w:val="32"/>
          <w:szCs w:val="32"/>
          <w:rtl/>
          <w:lang w:bidi="ar-DZ"/>
        </w:rPr>
      </w:pPr>
    </w:p>
    <w:p w:rsidR="009B2E6A" w:rsidRDefault="009B2E6A" w:rsidP="005F68F0">
      <w:pPr>
        <w:jc w:val="both"/>
        <w:rPr>
          <w:rtl/>
          <w:lang w:bidi="ar-DZ"/>
        </w:rPr>
      </w:pPr>
    </w:p>
    <w:p w:rsidR="009B2E6A" w:rsidRDefault="009B2E6A" w:rsidP="005F68F0">
      <w:pPr>
        <w:jc w:val="both"/>
        <w:rPr>
          <w:rtl/>
          <w:lang w:bidi="ar-DZ"/>
        </w:rPr>
      </w:pPr>
    </w:p>
    <w:p w:rsidR="009B2E6A" w:rsidRDefault="009B2E6A" w:rsidP="005F68F0">
      <w:pPr>
        <w:jc w:val="both"/>
        <w:rPr>
          <w:rtl/>
          <w:lang w:bidi="ar-DZ"/>
        </w:rPr>
      </w:pPr>
    </w:p>
    <w:p w:rsidR="005F68F0" w:rsidRDefault="005F68F0" w:rsidP="005F68F0">
      <w:pPr>
        <w:jc w:val="both"/>
        <w:rPr>
          <w:rtl/>
          <w:lang w:bidi="ar-DZ"/>
        </w:rPr>
      </w:pPr>
    </w:p>
    <w:p w:rsidR="005F68F0" w:rsidRDefault="005F68F0" w:rsidP="005F68F0">
      <w:pPr>
        <w:jc w:val="both"/>
        <w:rPr>
          <w:rtl/>
          <w:lang w:bidi="ar-DZ"/>
        </w:rPr>
      </w:pPr>
    </w:p>
    <w:p w:rsidR="005F68F0" w:rsidRPr="001028D6" w:rsidRDefault="005D0A0C" w:rsidP="000E154A">
      <w:pPr>
        <w:jc w:val="center"/>
        <w:rPr>
          <w:rFonts w:ascii="Andalus" w:hAnsi="Andalus" w:cs="Andalus"/>
          <w:sz w:val="144"/>
          <w:szCs w:val="144"/>
          <w:rtl/>
          <w:lang w:bidi="ar-DZ"/>
        </w:rPr>
      </w:pPr>
      <w:r>
        <w:rPr>
          <w:rFonts w:ascii="Andalus" w:hAnsi="Andalus" w:cs="Andalus" w:hint="cs"/>
          <w:sz w:val="144"/>
          <w:szCs w:val="144"/>
          <w:rtl/>
          <w:lang w:bidi="ar-DZ"/>
        </w:rPr>
        <w:t>خـــــاتمة</w:t>
      </w:r>
    </w:p>
    <w:p w:rsidR="00327BCC" w:rsidRPr="001421EA" w:rsidRDefault="00327BCC" w:rsidP="003A2665">
      <w:pPr>
        <w:tabs>
          <w:tab w:val="left" w:pos="2777"/>
        </w:tabs>
        <w:jc w:val="both"/>
        <w:rPr>
          <w:rFonts w:ascii="Simplified Arabic" w:hAnsi="Simplified Arabic" w:cs="Simplified Arabic"/>
          <w:sz w:val="32"/>
          <w:szCs w:val="32"/>
          <w:rtl/>
          <w:lang w:bidi="ar-DZ"/>
        </w:rPr>
      </w:pPr>
    </w:p>
    <w:p w:rsidR="00327BCC" w:rsidRPr="001421EA" w:rsidRDefault="00327BCC" w:rsidP="003A2665">
      <w:pPr>
        <w:tabs>
          <w:tab w:val="left" w:pos="2777"/>
        </w:tabs>
        <w:jc w:val="both"/>
        <w:rPr>
          <w:rFonts w:ascii="Simplified Arabic" w:hAnsi="Simplified Arabic" w:cs="Simplified Arabic"/>
          <w:sz w:val="32"/>
          <w:szCs w:val="32"/>
          <w:rtl/>
          <w:lang w:bidi="ar-DZ"/>
        </w:rPr>
      </w:pPr>
    </w:p>
    <w:p w:rsidR="00327BCC" w:rsidRPr="001421EA" w:rsidRDefault="00327BCC" w:rsidP="003A2665">
      <w:pPr>
        <w:tabs>
          <w:tab w:val="left" w:pos="2777"/>
        </w:tabs>
        <w:jc w:val="both"/>
        <w:rPr>
          <w:rFonts w:ascii="Simplified Arabic" w:hAnsi="Simplified Arabic" w:cs="Simplified Arabic"/>
          <w:sz w:val="32"/>
          <w:szCs w:val="32"/>
          <w:rtl/>
          <w:lang w:bidi="ar-DZ"/>
        </w:rPr>
      </w:pPr>
    </w:p>
    <w:p w:rsidR="00327BCC" w:rsidRPr="001421EA" w:rsidRDefault="00327BCC" w:rsidP="003A2665">
      <w:pPr>
        <w:tabs>
          <w:tab w:val="left" w:pos="2777"/>
        </w:tabs>
        <w:jc w:val="both"/>
        <w:rPr>
          <w:rFonts w:ascii="Simplified Arabic" w:hAnsi="Simplified Arabic" w:cs="Simplified Arabic"/>
          <w:sz w:val="32"/>
          <w:szCs w:val="32"/>
          <w:rtl/>
          <w:lang w:bidi="ar-DZ"/>
        </w:rPr>
      </w:pPr>
    </w:p>
    <w:p w:rsidR="00327BCC" w:rsidRDefault="002F1700" w:rsidP="002F1700">
      <w:pPr>
        <w:tabs>
          <w:tab w:val="left" w:pos="7369"/>
        </w:tabs>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2F1700" w:rsidRDefault="002F1700" w:rsidP="002F1700">
      <w:pPr>
        <w:tabs>
          <w:tab w:val="left" w:pos="7369"/>
        </w:tabs>
        <w:jc w:val="both"/>
        <w:rPr>
          <w:rFonts w:ascii="Simplified Arabic" w:hAnsi="Simplified Arabic" w:cs="Simplified Arabic"/>
          <w:sz w:val="32"/>
          <w:szCs w:val="32"/>
          <w:lang w:bidi="ar-DZ"/>
        </w:rPr>
      </w:pPr>
    </w:p>
    <w:p w:rsidR="00471646" w:rsidRDefault="00471646" w:rsidP="002F1700">
      <w:pPr>
        <w:tabs>
          <w:tab w:val="left" w:pos="7369"/>
        </w:tabs>
        <w:jc w:val="both"/>
        <w:rPr>
          <w:rFonts w:ascii="Simplified Arabic" w:hAnsi="Simplified Arabic" w:cs="Simplified Arabic"/>
          <w:sz w:val="32"/>
          <w:szCs w:val="32"/>
          <w:lang w:bidi="ar-DZ"/>
        </w:rPr>
      </w:pPr>
    </w:p>
    <w:p w:rsidR="00471646" w:rsidRDefault="00471646" w:rsidP="002F1700">
      <w:pPr>
        <w:tabs>
          <w:tab w:val="left" w:pos="7369"/>
        </w:tabs>
        <w:jc w:val="both"/>
        <w:rPr>
          <w:rFonts w:ascii="Simplified Arabic" w:hAnsi="Simplified Arabic" w:cs="Simplified Arabic"/>
          <w:sz w:val="32"/>
          <w:szCs w:val="32"/>
          <w:lang w:bidi="ar-DZ"/>
        </w:rPr>
      </w:pPr>
    </w:p>
    <w:p w:rsidR="00471646" w:rsidRDefault="00471646" w:rsidP="002F1700">
      <w:pPr>
        <w:tabs>
          <w:tab w:val="left" w:pos="7369"/>
        </w:tabs>
        <w:jc w:val="both"/>
        <w:rPr>
          <w:rFonts w:ascii="Simplified Arabic" w:hAnsi="Simplified Arabic" w:cs="Simplified Arabic"/>
          <w:sz w:val="32"/>
          <w:szCs w:val="32"/>
          <w:lang w:bidi="ar-DZ"/>
        </w:rPr>
      </w:pPr>
    </w:p>
    <w:p w:rsidR="009B2E6A" w:rsidRDefault="009B2E6A" w:rsidP="002F1700">
      <w:pPr>
        <w:tabs>
          <w:tab w:val="left" w:pos="7369"/>
        </w:tabs>
        <w:jc w:val="both"/>
        <w:rPr>
          <w:rFonts w:ascii="Simplified Arabic" w:hAnsi="Simplified Arabic" w:cs="Simplified Arabic"/>
          <w:sz w:val="32"/>
          <w:szCs w:val="32"/>
          <w:rtl/>
          <w:lang w:bidi="ar-DZ"/>
        </w:rPr>
        <w:sectPr w:rsidR="009B2E6A" w:rsidSect="00682AEE">
          <w:headerReference w:type="default" r:id="rId36"/>
          <w:footerReference w:type="default" r:id="rId37"/>
          <w:footnotePr>
            <w:numRestart w:val="eachPage"/>
          </w:footnotePr>
          <w:pgSz w:w="11906" w:h="16838"/>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813AB6" w:rsidRDefault="00C2642C" w:rsidP="008F5E98">
      <w:pPr>
        <w:tabs>
          <w:tab w:val="left" w:pos="7369"/>
        </w:tabs>
        <w:spacing w:line="276" w:lineRule="auto"/>
        <w:jc w:val="both"/>
        <w:rPr>
          <w:rFonts w:ascii="Simplified Arabic" w:hAnsi="Simplified Arabic" w:cs="Simplified Arabic"/>
          <w:b/>
          <w:bCs/>
          <w:sz w:val="32"/>
          <w:szCs w:val="32"/>
          <w:rtl/>
          <w:lang w:bidi="ar-DZ"/>
        </w:rPr>
      </w:pPr>
      <w:r w:rsidRPr="00C2642C">
        <w:rPr>
          <w:rFonts w:ascii="Simplified Arabic" w:hAnsi="Simplified Arabic" w:cs="Simplified Arabic"/>
          <w:b/>
          <w:bCs/>
          <w:sz w:val="32"/>
          <w:szCs w:val="32"/>
          <w:rtl/>
          <w:lang w:bidi="ar-DZ"/>
        </w:rPr>
        <w:lastRenderedPageBreak/>
        <w:t>خاتمة</w:t>
      </w:r>
      <w:r w:rsidR="00813AB6" w:rsidRPr="00C2642C">
        <w:rPr>
          <w:rFonts w:ascii="Simplified Arabic" w:hAnsi="Simplified Arabic" w:cs="Simplified Arabic"/>
          <w:b/>
          <w:bCs/>
          <w:sz w:val="32"/>
          <w:szCs w:val="32"/>
          <w:rtl/>
          <w:lang w:bidi="ar-DZ"/>
        </w:rPr>
        <w:t>:</w:t>
      </w:r>
    </w:p>
    <w:p w:rsidR="00C2642C" w:rsidRDefault="00C2642C" w:rsidP="008F5E98">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خلال موضوعنا خلصنا بمجموعة من النتائج وتتمثل في:</w:t>
      </w:r>
    </w:p>
    <w:p w:rsidR="00C2642C" w:rsidRDefault="00C2642C" w:rsidP="008F5E98">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أن المؤسسات الناشئة من أهم محركات النمو الاقتصادي للدول حيث أصبح الاهتمام بها أمرا ضروريا لما لها من أهمية كبيرة في تطوير الاقتصاد الوطني، إذ أنها تساهم من الناحية الاقتصادية في تحقيق التنمية بينما من الناحية الاجتماعية تؤدي إلى التقليص من حدة البطالة.</w:t>
      </w:r>
    </w:p>
    <w:p w:rsidR="00C2642C" w:rsidRDefault="00C2642C" w:rsidP="008F5E98">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ولاحظنا ان حاضنات الأعمال ودار المقاولاتية لها جورا هاما وفعالا في تكوير اقتصاديات الدول ويظهر ذلك من خلال الخدمات التي تقدمها هذه الحاضنات للمؤسسات الناشئة في كل مرحلة من مراحل احتضانها لهذا النوع من المؤسسات.</w:t>
      </w:r>
    </w:p>
    <w:p w:rsidR="00C2642C" w:rsidRDefault="00C2642C" w:rsidP="008F5E98">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وتعد حاضنات الأعمال ودار المقاولاتية أحد أهم المرتكزات الأساسية لقيام ونمو ونجاح المؤسسات وتعزيز القدرة على مواجهة كل المخاطر التي تواجهها وأيضا من الأساليب الحديثة لتبني فكرة العمل الحر وترقية الاقتصاد عن طريق دعم المؤسسات الناشئة وتمويلها لذلك فتزايد نسبة نجاح واستمرار المشروعات الممولة والمحتضنة تكون بشكل كبير مقارنة بالمشاريع غير الممولة والمحتضنة من طرف حاضنات أعمال ترتكز عليها وتدعمها.</w:t>
      </w:r>
    </w:p>
    <w:p w:rsidR="006307D3" w:rsidRDefault="006307D3" w:rsidP="008F5E98">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ولاحظنا أن القرار 1275 قد أعطى لحاضنات الأعمال ودار المقاولتية فاعلية أكثر وتبين لنا أن الجامعة الجزائرية إلتحق بها عدد كبير من الطلبة بشتى التخصصات كما ونوعا من خلال القرار 1275 حيث تم إحصاء في اطار شهادة مؤسسة ناشئة على مستوى حاضنات عبر التراب الوطني حوالي:</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9000 فكرة مبتكرة</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المساهمة في استحداث 52 حاضنة الأعمال بالتنسيق مع المديرية العامة للبحث العلمي والتطوير التكنولوجي.</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إيداع حوالي 270 براءة اختراع على مستوى المعهد الوطني للملكية الصناعية</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انشاء 12 مركز دعم تكنولوجي وابتكاري</w:t>
      </w:r>
    </w:p>
    <w:p w:rsidR="006307D3" w:rsidRDefault="006307D3" w:rsidP="006307D3">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على مستوى حاضنة الأغواط فقد تم تسجيل</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37 مشروع مبتكر</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3 مشاريع مبتكرة الحاصلة على وسم لآبل مشروع مبتكر</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5 مشاريع التي أودعت كبراءة اختراع</w:t>
      </w:r>
    </w:p>
    <w:p w:rsidR="006307D3" w:rsidRDefault="006307D3" w:rsidP="006307D3">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01 طالب في طريق تحضير إجراءات لحصوله على براءة اختراع</w:t>
      </w:r>
    </w:p>
    <w:p w:rsidR="00F366E5" w:rsidRDefault="00684754" w:rsidP="006307D3">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الاحصائيات للمشاريع المبتكرة فقط أما عن المشاريع مؤسسة ناشئة ومؤسسة مصغرة لم يقوموا بإحصاءها من قبل الحاضنة لعدم غربلتها بعد في الفترة التي أجرينا فيها المقابلة مع أستاذ وبكلية الاقتصاد والتسيير بالأغواط ومدرب بحاضنة الأغواط السيد رماني يوسف زكرياء بتاريخ 09/05/2023.</w:t>
      </w:r>
    </w:p>
    <w:p w:rsidR="00F366E5" w:rsidRPr="00F366E5" w:rsidRDefault="00F366E5" w:rsidP="006307D3">
      <w:pPr>
        <w:tabs>
          <w:tab w:val="left" w:pos="7369"/>
        </w:tabs>
        <w:spacing w:line="276" w:lineRule="auto"/>
        <w:jc w:val="both"/>
        <w:rPr>
          <w:rFonts w:ascii="Simplified Arabic" w:hAnsi="Simplified Arabic" w:cs="Simplified Arabic"/>
          <w:b/>
          <w:bCs/>
          <w:sz w:val="32"/>
          <w:szCs w:val="32"/>
          <w:rtl/>
          <w:lang w:bidi="ar-DZ"/>
        </w:rPr>
      </w:pPr>
      <w:r w:rsidRPr="00F366E5">
        <w:rPr>
          <w:rFonts w:ascii="Simplified Arabic" w:hAnsi="Simplified Arabic" w:cs="Simplified Arabic" w:hint="cs"/>
          <w:b/>
          <w:bCs/>
          <w:sz w:val="32"/>
          <w:szCs w:val="32"/>
          <w:rtl/>
          <w:lang w:bidi="ar-DZ"/>
        </w:rPr>
        <w:t>التوصيات:</w:t>
      </w:r>
    </w:p>
    <w:p w:rsidR="006307D3" w:rsidRDefault="00F366E5" w:rsidP="006307D3">
      <w:pPr>
        <w:tabs>
          <w:tab w:val="left" w:pos="7369"/>
        </w:tabs>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خلال هذه النتائج توصلنا إلى توصيات ومقترحات التالية:</w:t>
      </w:r>
      <w:r w:rsidR="00684754">
        <w:rPr>
          <w:rFonts w:ascii="Simplified Arabic" w:hAnsi="Simplified Arabic" w:cs="Simplified Arabic" w:hint="cs"/>
          <w:sz w:val="32"/>
          <w:szCs w:val="32"/>
          <w:rtl/>
          <w:lang w:bidi="ar-DZ"/>
        </w:rPr>
        <w:t xml:space="preserve"> </w:t>
      </w:r>
    </w:p>
    <w:p w:rsidR="00F366E5" w:rsidRDefault="00F366E5"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sidRPr="00F366E5">
        <w:rPr>
          <w:rFonts w:ascii="Simplified Arabic" w:hAnsi="Simplified Arabic" w:cs="Simplified Arabic" w:hint="cs"/>
          <w:sz w:val="32"/>
          <w:szCs w:val="32"/>
          <w:rtl/>
          <w:lang w:bidi="ar-DZ"/>
        </w:rPr>
        <w:t>ضرورة زيادة الوعي لدى الطلبة بمدى أهمية المشاريع الخاصة</w:t>
      </w:r>
    </w:p>
    <w:p w:rsidR="00F366E5" w:rsidRDefault="00F366E5"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نشر الوعي لدى الطلبة فيما يخص ما تقدمه حاضنات الأعمال الجامعية من خدمات.</w:t>
      </w:r>
    </w:p>
    <w:p w:rsidR="00F366E5" w:rsidRDefault="00F366E5"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توسيع نطاق صلاحيات وخدمات الجامعية حاضنات الأعمال.</w:t>
      </w:r>
    </w:p>
    <w:p w:rsidR="00F366E5" w:rsidRDefault="00F366E5"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حاضنات العمال الجامعية حديثة النشأة في الجزائر فعليها الاحتكاك بحاضنات الأعمال الجامعية للدول الناجحة في هذا المجال.</w:t>
      </w:r>
    </w:p>
    <w:p w:rsidR="00F366E5" w:rsidRDefault="00F366E5"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يجب فتح المجال لجميع الطلبة وفي مختلف المستويات الراغبين في انشاء مؤسسة ناشئة ولا تقتصر الأمر على الأقسام النهائية.</w:t>
      </w:r>
    </w:p>
    <w:p w:rsidR="00F366E5" w:rsidRDefault="00F366E5"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يجب متابعة الريادين المتحصلين على شهادة مؤسسة ناشئة لإنجاز المشاريع على أرض الواقع، حتى يصاحب شهادة مؤسسة ناشئة سجل تجاري، نشاط ابدعي وقيمة إضافية.</w:t>
      </w:r>
    </w:p>
    <w:p w:rsidR="00F366E5" w:rsidRDefault="00424DFC" w:rsidP="00F366E5">
      <w:pPr>
        <w:pStyle w:val="Paragraphedeliste"/>
        <w:numPr>
          <w:ilvl w:val="0"/>
          <w:numId w:val="15"/>
        </w:numPr>
        <w:tabs>
          <w:tab w:val="left" w:pos="7369"/>
        </w:tabs>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ضعف الجانب القانوني الذي سينظم حاضنات الأعمال والمؤسسات الناشئة.</w:t>
      </w:r>
    </w:p>
    <w:p w:rsidR="00813AB6" w:rsidRPr="006235E8" w:rsidRDefault="00424DFC" w:rsidP="00993161">
      <w:pPr>
        <w:pStyle w:val="Paragraphedeliste"/>
        <w:numPr>
          <w:ilvl w:val="0"/>
          <w:numId w:val="15"/>
        </w:numPr>
        <w:tabs>
          <w:tab w:val="left" w:pos="7369"/>
        </w:tabs>
        <w:spacing w:line="360" w:lineRule="auto"/>
        <w:jc w:val="both"/>
        <w:rPr>
          <w:rFonts w:ascii="Traditional Arabic" w:hAnsi="Traditional Arabic" w:cs="Traditional Arabic"/>
          <w:sz w:val="32"/>
          <w:szCs w:val="32"/>
          <w:lang w:val="fr-FR" w:bidi="ar-DZ"/>
        </w:rPr>
      </w:pPr>
      <w:r w:rsidRPr="006235E8">
        <w:rPr>
          <w:rFonts w:ascii="Simplified Arabic" w:hAnsi="Simplified Arabic" w:cs="Simplified Arabic" w:hint="cs"/>
          <w:sz w:val="32"/>
          <w:szCs w:val="32"/>
          <w:rtl/>
          <w:lang w:bidi="ar-DZ"/>
        </w:rPr>
        <w:t xml:space="preserve">يتوجب إعطاء أهمية أكبر لتطوير علاقة الجامعات ومراكز البحث من أجل تبني أكبر عدد ممكن من المشاريع المبتكرة وانشاء عدد أكبر من المؤسسات الناشئة. </w:t>
      </w:r>
    </w:p>
    <w:p w:rsidR="0043498F" w:rsidRDefault="0043498F" w:rsidP="001A5600">
      <w:pPr>
        <w:tabs>
          <w:tab w:val="left" w:pos="7369"/>
        </w:tabs>
        <w:spacing w:line="360" w:lineRule="auto"/>
        <w:jc w:val="both"/>
        <w:rPr>
          <w:rFonts w:ascii="Traditional Arabic" w:hAnsi="Traditional Arabic" w:cs="Traditional Arabic"/>
          <w:b/>
          <w:bCs/>
          <w:sz w:val="36"/>
          <w:szCs w:val="36"/>
          <w:rtl/>
          <w:lang w:bidi="ar-DZ"/>
        </w:rPr>
        <w:sectPr w:rsidR="0043498F" w:rsidSect="00682AEE">
          <w:headerReference w:type="default" r:id="rId38"/>
          <w:footerReference w:type="default" r:id="rId39"/>
          <w:footnotePr>
            <w:numRestart w:val="eachPage"/>
          </w:footnotePr>
          <w:pgSz w:w="11906" w:h="16838"/>
          <w:pgMar w:top="1134" w:right="1134" w:bottom="1134" w:left="1134" w:header="709" w:footer="709" w:gutter="0"/>
          <w:cols w:space="708"/>
          <w:docGrid w:linePitch="360"/>
        </w:sectPr>
      </w:pPr>
    </w:p>
    <w:p w:rsidR="00813AB6" w:rsidRDefault="00813AB6" w:rsidP="001A5600">
      <w:pPr>
        <w:tabs>
          <w:tab w:val="left" w:pos="7369"/>
        </w:tabs>
        <w:spacing w:line="360" w:lineRule="auto"/>
        <w:jc w:val="both"/>
        <w:rPr>
          <w:rFonts w:ascii="Traditional Arabic" w:hAnsi="Traditional Arabic" w:cs="Traditional Arabic"/>
          <w:b/>
          <w:bCs/>
          <w:sz w:val="36"/>
          <w:szCs w:val="36"/>
          <w:lang w:bidi="ar-DZ"/>
        </w:rPr>
      </w:pPr>
    </w:p>
    <w:p w:rsidR="001A5600" w:rsidRPr="00813AB6" w:rsidRDefault="001A5600" w:rsidP="001A5600">
      <w:pPr>
        <w:tabs>
          <w:tab w:val="left" w:pos="7369"/>
        </w:tabs>
        <w:spacing w:line="360" w:lineRule="auto"/>
        <w:jc w:val="both"/>
        <w:rPr>
          <w:rtl/>
          <w:lang w:bidi="ar-DZ"/>
        </w:rPr>
      </w:pPr>
    </w:p>
    <w:p w:rsidR="00A95A51" w:rsidRDefault="00A95A51" w:rsidP="003A2665">
      <w:pPr>
        <w:jc w:val="both"/>
        <w:rPr>
          <w:rtl/>
          <w:lang w:bidi="ar-DZ"/>
        </w:rPr>
      </w:pPr>
    </w:p>
    <w:p w:rsidR="00A22A87" w:rsidRDefault="00A22A87" w:rsidP="003A2665">
      <w:pPr>
        <w:jc w:val="both"/>
        <w:rPr>
          <w:rtl/>
          <w:lang w:bidi="ar-DZ"/>
        </w:rPr>
      </w:pPr>
    </w:p>
    <w:p w:rsidR="00A22A87" w:rsidRDefault="00A22A87" w:rsidP="003A2665">
      <w:pPr>
        <w:jc w:val="both"/>
        <w:rPr>
          <w:rtl/>
          <w:lang w:bidi="ar-DZ"/>
        </w:rPr>
      </w:pPr>
    </w:p>
    <w:p w:rsidR="00A22A87" w:rsidRDefault="00A22A87" w:rsidP="003A2665">
      <w:pPr>
        <w:jc w:val="both"/>
        <w:rPr>
          <w:rtl/>
          <w:lang w:bidi="ar-DZ"/>
        </w:rPr>
      </w:pPr>
    </w:p>
    <w:p w:rsidR="00DC7241" w:rsidRDefault="00DC7241" w:rsidP="003A2665">
      <w:pPr>
        <w:jc w:val="both"/>
        <w:rPr>
          <w:rtl/>
          <w:lang w:bidi="ar-DZ"/>
        </w:rPr>
      </w:pPr>
    </w:p>
    <w:p w:rsidR="00DC7241" w:rsidRDefault="00DC7241" w:rsidP="003A2665">
      <w:pPr>
        <w:jc w:val="both"/>
        <w:rPr>
          <w:rtl/>
          <w:lang w:bidi="ar-DZ"/>
        </w:rPr>
      </w:pPr>
    </w:p>
    <w:p w:rsidR="00DC7241" w:rsidRDefault="00DC7241" w:rsidP="003A2665">
      <w:pPr>
        <w:jc w:val="both"/>
        <w:rPr>
          <w:rtl/>
          <w:lang w:bidi="ar-DZ"/>
        </w:rPr>
      </w:pPr>
    </w:p>
    <w:p w:rsidR="00DC7241" w:rsidRDefault="00DC7241" w:rsidP="003A2665">
      <w:pPr>
        <w:jc w:val="both"/>
        <w:rPr>
          <w:rtl/>
          <w:lang w:bidi="ar-DZ"/>
        </w:rPr>
      </w:pPr>
    </w:p>
    <w:p w:rsidR="00DC7241" w:rsidRDefault="00DC7241" w:rsidP="003A2665">
      <w:pPr>
        <w:jc w:val="both"/>
        <w:rPr>
          <w:rtl/>
          <w:lang w:bidi="ar-DZ"/>
        </w:rPr>
      </w:pPr>
    </w:p>
    <w:p w:rsidR="00DC7241" w:rsidRDefault="00DC7241" w:rsidP="003A2665">
      <w:pPr>
        <w:jc w:val="both"/>
        <w:rPr>
          <w:rtl/>
          <w:lang w:bidi="ar-DZ"/>
        </w:rPr>
      </w:pPr>
    </w:p>
    <w:p w:rsidR="00DC7241" w:rsidRDefault="00DC7241" w:rsidP="003A2665">
      <w:pPr>
        <w:jc w:val="both"/>
        <w:rPr>
          <w:rtl/>
          <w:lang w:bidi="ar-DZ"/>
        </w:rPr>
      </w:pPr>
    </w:p>
    <w:p w:rsidR="00A22A87" w:rsidRDefault="00A22A87" w:rsidP="003A2665">
      <w:pPr>
        <w:jc w:val="both"/>
        <w:rPr>
          <w:rtl/>
          <w:lang w:bidi="ar-DZ"/>
        </w:rPr>
      </w:pPr>
    </w:p>
    <w:p w:rsidR="00A22A87" w:rsidRDefault="00A22A87" w:rsidP="003A2665">
      <w:pPr>
        <w:jc w:val="both"/>
        <w:rPr>
          <w:rtl/>
          <w:lang w:bidi="ar-DZ"/>
        </w:rPr>
      </w:pPr>
    </w:p>
    <w:p w:rsidR="00653868" w:rsidRDefault="00653868" w:rsidP="003A2665">
      <w:pPr>
        <w:jc w:val="both"/>
        <w:rPr>
          <w:rtl/>
          <w:lang w:bidi="ar-DZ"/>
        </w:rPr>
      </w:pPr>
    </w:p>
    <w:p w:rsidR="00653868" w:rsidRDefault="00653868" w:rsidP="003A2665">
      <w:pPr>
        <w:jc w:val="both"/>
        <w:rPr>
          <w:rtl/>
          <w:lang w:bidi="ar-DZ"/>
        </w:rPr>
      </w:pPr>
    </w:p>
    <w:p w:rsidR="00653868" w:rsidRDefault="00653868" w:rsidP="003A2665">
      <w:pPr>
        <w:jc w:val="both"/>
        <w:rPr>
          <w:rtl/>
          <w:lang w:bidi="ar-DZ"/>
        </w:rPr>
      </w:pPr>
    </w:p>
    <w:p w:rsidR="00A22A87" w:rsidRPr="00DC7241" w:rsidRDefault="006235E8" w:rsidP="00DC7241">
      <w:pPr>
        <w:spacing w:line="276" w:lineRule="auto"/>
        <w:jc w:val="center"/>
        <w:rPr>
          <w:rFonts w:ascii="Andalus" w:hAnsi="Andalus" w:cs="Andalus"/>
          <w:sz w:val="78"/>
          <w:szCs w:val="78"/>
          <w:rtl/>
          <w:lang w:bidi="ar-DZ"/>
        </w:rPr>
      </w:pPr>
      <w:r>
        <w:rPr>
          <w:rFonts w:ascii="Andalus" w:hAnsi="Andalus" w:cs="Andalus" w:hint="cs"/>
          <w:sz w:val="80"/>
          <w:szCs w:val="80"/>
          <w:rtl/>
          <w:lang w:bidi="ar-DZ"/>
        </w:rPr>
        <w:t>المصادر والمراجع</w:t>
      </w:r>
    </w:p>
    <w:p w:rsidR="00A22A87" w:rsidRDefault="00A22A87" w:rsidP="003A2665">
      <w:pPr>
        <w:jc w:val="both"/>
        <w:rPr>
          <w:rtl/>
          <w:lang w:bidi="ar-DZ"/>
        </w:rPr>
      </w:pPr>
    </w:p>
    <w:p w:rsidR="00172706" w:rsidRDefault="00172706" w:rsidP="003A2665">
      <w:pPr>
        <w:jc w:val="both"/>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Pr="00172706" w:rsidRDefault="00172706" w:rsidP="00172706">
      <w:pPr>
        <w:rPr>
          <w:rtl/>
          <w:lang w:bidi="ar-DZ"/>
        </w:rPr>
      </w:pPr>
    </w:p>
    <w:p w:rsidR="00172706" w:rsidRDefault="00172706" w:rsidP="00172706">
      <w:pPr>
        <w:rPr>
          <w:rtl/>
          <w:lang w:bidi="ar-DZ"/>
        </w:rPr>
      </w:pPr>
    </w:p>
    <w:p w:rsidR="00A274A3" w:rsidRDefault="00A274A3" w:rsidP="00172706">
      <w:pPr>
        <w:rPr>
          <w:rtl/>
          <w:lang w:bidi="ar-DZ"/>
        </w:rPr>
      </w:pPr>
    </w:p>
    <w:p w:rsidR="00A274A3" w:rsidRDefault="00471646" w:rsidP="00172706">
      <w:pPr>
        <w:rPr>
          <w:rtl/>
          <w:lang w:bidi="ar-DZ"/>
        </w:rPr>
      </w:pPr>
      <w:r>
        <w:rPr>
          <w:noProof/>
          <w:rtl/>
          <w:lang w:val="fr-FR" w:eastAsia="fr-FR"/>
        </w:rPr>
        <mc:AlternateContent>
          <mc:Choice Requires="wps">
            <w:drawing>
              <wp:anchor distT="0" distB="0" distL="114300" distR="114300" simplePos="0" relativeHeight="251696128" behindDoc="0" locked="0" layoutInCell="1" allowOverlap="1" wp14:anchorId="4F7EE779" wp14:editId="5282FA47">
                <wp:simplePos x="0" y="0"/>
                <wp:positionH relativeFrom="column">
                  <wp:posOffset>2504922</wp:posOffset>
                </wp:positionH>
                <wp:positionV relativeFrom="paragraph">
                  <wp:posOffset>123562</wp:posOffset>
                </wp:positionV>
                <wp:extent cx="551793" cy="331076"/>
                <wp:effectExtent l="0" t="0" r="20320" b="12065"/>
                <wp:wrapNone/>
                <wp:docPr id="12" name="Zone de texte 12"/>
                <wp:cNvGraphicFramePr/>
                <a:graphic xmlns:a="http://schemas.openxmlformats.org/drawingml/2006/main">
                  <a:graphicData uri="http://schemas.microsoft.com/office/word/2010/wordprocessingShape">
                    <wps:wsp>
                      <wps:cNvSpPr txBox="1"/>
                      <wps:spPr>
                        <a:xfrm>
                          <a:off x="0" y="0"/>
                          <a:ext cx="551793" cy="33107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8D23BA" w:rsidRDefault="008D23B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12" o:spid="_x0000_s1032" type="#_x0000_t202" style="position:absolute;left:0;text-align:left;margin-left:197.25pt;margin-top:9.75pt;width:43.45pt;height:26.0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KZamAIAAL8FAAAOAAAAZHJzL2Uyb0RvYy54bWysVEtPGzEQvlfqf7B8L5sHgRJlg1IQVSUE&#10;qFAh9eZ47cSq7XFtJ7vh13fs3TyguVD1smvPfDOe+eYxuWyMJmvhgwJb0v5JjxJhOVTKLkr64+nm&#10;02dKQmS2YhqsKOlGBHo5/fhhUruxGMASdCU8QSc2jGtX0mWMblwUgS+FYeEEnLColOANi3j1i6Ly&#10;rEbvRheDXu+sqMFXzgMXIaD0ulXSafYvpeDxXsogItElxdhi/vr8nadvMZ2w8cIzt1S8C4P9QxSG&#10;KYuP7lxds8jIyqu/XBnFPQSQ8YSDKUBKxUXOAbPp995k87hkTuRckJzgdjSF/+eW360fPFEV1m5A&#10;iWUGa/QTK0UqQaJooiAoR5JqF8aIfXSIjs0XaNBgKw8oTLk30pv0x6wI6pHuzY5idEU4Ckej/vnF&#10;kBKOquGw3zs/S16KvbHzIX4VYEg6lNRjBTOxbH0bYgvdQtJbAbSqbpTW+ZK6RlxpT9YM661jDhGd&#10;v0JpS+qSng1Hvez4lS733d7DfHHEA/rTNj0ncn91YSWCWiLyKW60SBhtvwuJ/GY+jsTIOBd2F2dG&#10;J5TEjN5j2OH3Ub3HuM0DLfLLYOPO2CgLvmXpNbXVry0xssVjDQ/yTsfYzJvcWLnCSTKHaoPt46Gd&#10;wuD4jcIi37IQH5jHscOOwVUS7/EjNWCRoDtRsgT/ckye8DgNqKWkxjEuafi9Yl5Qor9ZnJOL/ulp&#10;mvt8OR2dD/DiDzXzQ41dmSvAzunj0nI8HxM+6u1RejDPuHFm6VVUMcvx7ZLG7fEqtssFNxYXs1kG&#10;4aQ7Fm/to+PJdWI5tfBT88y86/o8zdodbAeejd+0e4tNlhZmqwhS5VnYs9rxj1siT1O30dIaOrxn&#10;1H7vTv8AAAD//wMAUEsDBBQABgAIAAAAIQCPoQww3wAAAAkBAAAPAAAAZHJzL2Rvd25yZXYueG1s&#10;TI/BSsNAEIbvgu+wjODNbmLXNo3ZlKCIYAWx9eJtmx2TYHY2ZLdt+vaOJz0Nw//xzzfFenK9OOIY&#10;Ok8a0lkCAqn2tqNGw8fu6SYDEaIha3pPqOGMAdbl5UVhcutP9I7HbWwEl1DIjYY2xiGXMtQtOhNm&#10;fkDi7MuPzkRex0ba0Zy43PXyNkkW0pmO+EJrBnxosf7eHpyGF/VpHudxg+dI01tVPWeDCq9aX19N&#10;1T2IiFP8g+FXn9WhZKe9P5ANotcwX6k7RjlY8WRAZakCsdewTBcgy0L+/6D8AQAA//8DAFBLAQIt&#10;ABQABgAIAAAAIQC2gziS/gAAAOEBAAATAAAAAAAAAAAAAAAAAAAAAABbQ29udGVudF9UeXBlc10u&#10;eG1sUEsBAi0AFAAGAAgAAAAhADj9If/WAAAAlAEAAAsAAAAAAAAAAAAAAAAALwEAAF9yZWxzLy5y&#10;ZWxzUEsBAi0AFAAGAAgAAAAhAJJ4plqYAgAAvwUAAA4AAAAAAAAAAAAAAAAALgIAAGRycy9lMm9E&#10;b2MueG1sUEsBAi0AFAAGAAgAAAAhAI+hDDDfAAAACQEAAA8AAAAAAAAAAAAAAAAA8gQAAGRycy9k&#10;b3ducmV2LnhtbFBLBQYAAAAABAAEAPMAAAD+BQAAAAA=&#10;" fillcolor="white [3201]" strokecolor="white [3212]" strokeweight=".5pt">
                <v:textbox>
                  <w:txbxContent>
                    <w:p w:rsidR="003A0731" w:rsidRDefault="003A0731"/>
                  </w:txbxContent>
                </v:textbox>
              </v:shape>
            </w:pict>
          </mc:Fallback>
        </mc:AlternateContent>
      </w:r>
    </w:p>
    <w:p w:rsidR="0043498F" w:rsidRDefault="0043498F" w:rsidP="00172706">
      <w:pPr>
        <w:rPr>
          <w:rtl/>
          <w:lang w:bidi="ar-DZ"/>
        </w:rPr>
        <w:sectPr w:rsidR="0043498F" w:rsidSect="00682AEE">
          <w:headerReference w:type="default" r:id="rId40"/>
          <w:footerReference w:type="default" r:id="rId41"/>
          <w:footnotePr>
            <w:numRestart w:val="eachPage"/>
          </w:footnotePr>
          <w:pgSz w:w="11906" w:h="16838"/>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4767F" w:rsidRPr="0014767F" w:rsidRDefault="0014767F" w:rsidP="0014767F">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1/</w:t>
      </w:r>
      <w:r w:rsidRPr="0014767F">
        <w:rPr>
          <w:rFonts w:ascii="Simplified Arabic" w:hAnsi="Simplified Arabic" w:cs="Simplified Arabic"/>
          <w:b/>
          <w:bCs/>
          <w:sz w:val="32"/>
          <w:szCs w:val="32"/>
          <w:rtl/>
          <w:lang w:bidi="ar-DZ"/>
        </w:rPr>
        <w:t>المصادر</w:t>
      </w:r>
    </w:p>
    <w:p w:rsidR="0014767F" w:rsidRPr="00EB451A" w:rsidRDefault="0014767F" w:rsidP="0014767F">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proofErr w:type="gramStart"/>
      <w:r>
        <w:rPr>
          <w:rFonts w:ascii="Simplified Arabic" w:hAnsi="Simplified Arabic" w:cs="Simplified Arabic" w:hint="cs"/>
          <w:b/>
          <w:bCs/>
          <w:sz w:val="32"/>
          <w:szCs w:val="32"/>
          <w:rtl/>
          <w:lang w:bidi="ar-DZ"/>
        </w:rPr>
        <w:t>النصوص</w:t>
      </w:r>
      <w:proofErr w:type="gramEnd"/>
      <w:r>
        <w:rPr>
          <w:rFonts w:ascii="Simplified Arabic" w:hAnsi="Simplified Arabic" w:cs="Simplified Arabic" w:hint="cs"/>
          <w:b/>
          <w:bCs/>
          <w:sz w:val="32"/>
          <w:szCs w:val="32"/>
          <w:rtl/>
          <w:lang w:bidi="ar-DZ"/>
        </w:rPr>
        <w:t xml:space="preserve"> التشريعية</w:t>
      </w:r>
    </w:p>
    <w:p w:rsidR="0014767F" w:rsidRDefault="0014767F" w:rsidP="0014767F">
      <w:pPr>
        <w:pStyle w:val="Notedebasdepage"/>
        <w:numPr>
          <w:ilvl w:val="0"/>
          <w:numId w:val="33"/>
        </w:numPr>
        <w:jc w:val="both"/>
        <w:rPr>
          <w:rFonts w:ascii="Simplified Arabic" w:hAnsi="Simplified Arabic" w:cs="Simplified Arabic" w:hint="cs"/>
          <w:sz w:val="32"/>
          <w:szCs w:val="32"/>
          <w:lang w:bidi="ar-DZ"/>
        </w:rPr>
      </w:pPr>
      <w:r w:rsidRPr="00B42F05">
        <w:rPr>
          <w:rFonts w:ascii="Simplified Arabic" w:hAnsi="Simplified Arabic" w:cs="Simplified Arabic"/>
          <w:sz w:val="32"/>
          <w:szCs w:val="32"/>
          <w:rtl/>
          <w:lang w:bidi="ar-DZ"/>
        </w:rPr>
        <w:t xml:space="preserve">قانون 19-14 مؤرخ في 11 ديسمبر 2019 يتضمن </w:t>
      </w:r>
      <w:proofErr w:type="gramStart"/>
      <w:r w:rsidRPr="00B42F05">
        <w:rPr>
          <w:rFonts w:ascii="Simplified Arabic" w:hAnsi="Simplified Arabic" w:cs="Simplified Arabic"/>
          <w:sz w:val="32"/>
          <w:szCs w:val="32"/>
          <w:rtl/>
          <w:lang w:bidi="ar-DZ"/>
        </w:rPr>
        <w:t>قانون</w:t>
      </w:r>
      <w:proofErr w:type="gramEnd"/>
      <w:r w:rsidRPr="00B42F05">
        <w:rPr>
          <w:rFonts w:ascii="Simplified Arabic" w:hAnsi="Simplified Arabic" w:cs="Simplified Arabic"/>
          <w:sz w:val="32"/>
          <w:szCs w:val="32"/>
          <w:rtl/>
          <w:lang w:bidi="ar-DZ"/>
        </w:rPr>
        <w:t xml:space="preserve"> المالية لسنة 2020 </w:t>
      </w:r>
      <w:proofErr w:type="spellStart"/>
      <w:r w:rsidRPr="00B42F05">
        <w:rPr>
          <w:rFonts w:ascii="Simplified Arabic" w:hAnsi="Simplified Arabic" w:cs="Simplified Arabic"/>
          <w:sz w:val="32"/>
          <w:szCs w:val="32"/>
          <w:rtl/>
          <w:lang w:bidi="ar-DZ"/>
        </w:rPr>
        <w:t>ج.ر.ج.ج</w:t>
      </w:r>
      <w:proofErr w:type="spellEnd"/>
      <w:r w:rsidRPr="00B42F05">
        <w:rPr>
          <w:rFonts w:ascii="Simplified Arabic" w:hAnsi="Simplified Arabic" w:cs="Simplified Arabic"/>
          <w:sz w:val="32"/>
          <w:szCs w:val="32"/>
          <w:rtl/>
          <w:lang w:bidi="ar-DZ"/>
        </w:rPr>
        <w:t xml:space="preserve"> عدد 81 </w:t>
      </w:r>
      <w:proofErr w:type="gramStart"/>
      <w:r w:rsidRPr="00B42F05">
        <w:rPr>
          <w:rFonts w:ascii="Simplified Arabic" w:hAnsi="Simplified Arabic" w:cs="Simplified Arabic"/>
          <w:sz w:val="32"/>
          <w:szCs w:val="32"/>
          <w:rtl/>
          <w:lang w:bidi="ar-DZ"/>
        </w:rPr>
        <w:t>صادر</w:t>
      </w:r>
      <w:proofErr w:type="gramEnd"/>
      <w:r w:rsidRPr="00B42F05">
        <w:rPr>
          <w:rFonts w:ascii="Simplified Arabic" w:hAnsi="Simplified Arabic" w:cs="Simplified Arabic"/>
          <w:sz w:val="32"/>
          <w:szCs w:val="32"/>
          <w:rtl/>
          <w:lang w:bidi="ar-DZ"/>
        </w:rPr>
        <w:t xml:space="preserve"> بتاريخ 30 ديسمبر 2019.</w:t>
      </w:r>
    </w:p>
    <w:p w:rsidR="008F3DEB" w:rsidRPr="00015815" w:rsidRDefault="008F3DEB" w:rsidP="008F3DEB">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 xml:space="preserve">القانون رقم 01-18 المؤرخ في 12-12-2001 المتعلق بالقانون التوجيهي لترقية المؤسسات الصغيرة </w:t>
      </w:r>
      <w:proofErr w:type="gramStart"/>
      <w:r w:rsidRPr="00015815">
        <w:rPr>
          <w:rFonts w:ascii="Simplified Arabic" w:hAnsi="Simplified Arabic" w:cs="Simplified Arabic"/>
          <w:sz w:val="32"/>
          <w:szCs w:val="32"/>
          <w:rtl/>
          <w:lang w:bidi="ar-DZ"/>
        </w:rPr>
        <w:t>والمتوسطة</w:t>
      </w:r>
      <w:proofErr w:type="gramEnd"/>
      <w:r w:rsidRPr="00015815">
        <w:rPr>
          <w:rFonts w:ascii="Simplified Arabic" w:hAnsi="Simplified Arabic" w:cs="Simplified Arabic"/>
          <w:sz w:val="32"/>
          <w:szCs w:val="32"/>
          <w:rtl/>
          <w:lang w:bidi="ar-DZ"/>
        </w:rPr>
        <w:t xml:space="preserve"> </w:t>
      </w:r>
      <w:proofErr w:type="spellStart"/>
      <w:r w:rsidRPr="00015815">
        <w:rPr>
          <w:rFonts w:ascii="Simplified Arabic" w:hAnsi="Simplified Arabic" w:cs="Simplified Arabic"/>
          <w:sz w:val="32"/>
          <w:szCs w:val="32"/>
          <w:rtl/>
          <w:lang w:bidi="ar-DZ"/>
        </w:rPr>
        <w:t>ج.ر</w:t>
      </w:r>
      <w:proofErr w:type="spellEnd"/>
      <w:r w:rsidRPr="00015815">
        <w:rPr>
          <w:rFonts w:ascii="Simplified Arabic" w:hAnsi="Simplified Arabic" w:cs="Simplified Arabic"/>
          <w:sz w:val="32"/>
          <w:szCs w:val="32"/>
          <w:rtl/>
          <w:lang w:bidi="ar-DZ"/>
        </w:rPr>
        <w:t xml:space="preserve"> عدد 77 الصادر بتاريخ 15/12/2001 (ملغى).</w:t>
      </w:r>
    </w:p>
    <w:p w:rsidR="008F3DEB" w:rsidRPr="00015815" w:rsidRDefault="008F3DEB" w:rsidP="008F3DEB">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 xml:space="preserve">المرسوم التنفيذي رقم 20-254 المؤرخ 15 سبتمبر 2020 يتضمن انشاء اللجنة وطنية لمنح علامة "مؤسسة ناشئة" "مشروع مبتكر" "حاضنة أعمال" وتحديد مهامها وتشكيلها وسيرها </w:t>
      </w:r>
      <w:proofErr w:type="spellStart"/>
      <w:r w:rsidRPr="00015815">
        <w:rPr>
          <w:rFonts w:ascii="Simplified Arabic" w:hAnsi="Simplified Arabic" w:cs="Simplified Arabic"/>
          <w:sz w:val="32"/>
          <w:szCs w:val="32"/>
          <w:rtl/>
          <w:lang w:bidi="ar-DZ"/>
        </w:rPr>
        <w:t>ج.ر.ج.ج</w:t>
      </w:r>
      <w:proofErr w:type="spellEnd"/>
      <w:r w:rsidRPr="00015815">
        <w:rPr>
          <w:rFonts w:ascii="Simplified Arabic" w:hAnsi="Simplified Arabic" w:cs="Simplified Arabic"/>
          <w:sz w:val="32"/>
          <w:szCs w:val="32"/>
          <w:rtl/>
          <w:lang w:bidi="ar-DZ"/>
        </w:rPr>
        <w:t xml:space="preserve"> عدد 55، الصادر بتاريخ 21 سبتمبر 2020.</w:t>
      </w:r>
    </w:p>
    <w:p w:rsidR="008F3DEB" w:rsidRPr="00015815" w:rsidRDefault="008F3DEB" w:rsidP="008F3DEB">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rPr>
        <w:t>المرسوم التنفيذي رقم 20-55 المؤرخ في 25 فبراير 2020 يتضمن تنظيم الإدارة المركزية لوزارة المؤسسات الصغيرة والناشئة واقتصاد المعرفة، الجريدة الرسمية عدد 12 المؤرخ في 26 فبراير 2020</w:t>
      </w:r>
    </w:p>
    <w:p w:rsidR="008F3DEB" w:rsidRDefault="008F3DEB" w:rsidP="008F3DEB">
      <w:pPr>
        <w:pStyle w:val="Notedebasdepage"/>
        <w:numPr>
          <w:ilvl w:val="0"/>
          <w:numId w:val="33"/>
        </w:numPr>
        <w:ind w:left="991" w:hanging="631"/>
        <w:jc w:val="both"/>
        <w:rPr>
          <w:rFonts w:ascii="Simplified Arabic" w:hAnsi="Simplified Arabic" w:cs="Simplified Arabic" w:hint="cs"/>
          <w:sz w:val="32"/>
          <w:szCs w:val="32"/>
          <w:lang w:bidi="ar-DZ"/>
        </w:rPr>
      </w:pPr>
      <w:r w:rsidRPr="00015815">
        <w:rPr>
          <w:rFonts w:ascii="Simplified Arabic" w:hAnsi="Simplified Arabic" w:cs="Simplified Arabic"/>
          <w:sz w:val="32"/>
          <w:szCs w:val="32"/>
          <w:rtl/>
        </w:rPr>
        <w:t>المرسوم التنفيذي رقم 20-54 المؤرخ في 25 فبراير 2020 يحدد صلاحيات وزير المؤسسات الصغيرة والمؤسسات الناشئة واقتصاد المعرفة الجريدة الرسمية عدد 12 المؤرخ في 11 فبراير 2020.</w:t>
      </w:r>
    </w:p>
    <w:p w:rsidR="008F3DEB" w:rsidRPr="008F3DEB" w:rsidRDefault="008F3DEB" w:rsidP="008F3DEB">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 xml:space="preserve">المرسوم التنفيذي 03-79 المؤرخ </w:t>
      </w:r>
      <w:proofErr w:type="gramStart"/>
      <w:r w:rsidRPr="00015815">
        <w:rPr>
          <w:rFonts w:ascii="Simplified Arabic" w:hAnsi="Simplified Arabic" w:cs="Simplified Arabic"/>
          <w:sz w:val="32"/>
          <w:szCs w:val="32"/>
          <w:rtl/>
          <w:lang w:bidi="ar-DZ"/>
        </w:rPr>
        <w:t>في</w:t>
      </w:r>
      <w:proofErr w:type="gramEnd"/>
      <w:r w:rsidRPr="00015815">
        <w:rPr>
          <w:rFonts w:ascii="Simplified Arabic" w:hAnsi="Simplified Arabic" w:cs="Simplified Arabic"/>
          <w:sz w:val="32"/>
          <w:szCs w:val="32"/>
          <w:rtl/>
          <w:lang w:bidi="ar-DZ"/>
        </w:rPr>
        <w:t xml:space="preserve"> 25 فيفري 2003 المتضمن القانون الأساسي لمراكز التسهيل، </w:t>
      </w:r>
      <w:proofErr w:type="spellStart"/>
      <w:r w:rsidRPr="00015815">
        <w:rPr>
          <w:rFonts w:ascii="Simplified Arabic" w:hAnsi="Simplified Arabic" w:cs="Simplified Arabic"/>
          <w:sz w:val="32"/>
          <w:szCs w:val="32"/>
          <w:rtl/>
          <w:lang w:bidi="ar-DZ"/>
        </w:rPr>
        <w:t>ج.ر</w:t>
      </w:r>
      <w:proofErr w:type="spellEnd"/>
      <w:r w:rsidRPr="00015815">
        <w:rPr>
          <w:rFonts w:ascii="Simplified Arabic" w:hAnsi="Simplified Arabic" w:cs="Simplified Arabic"/>
          <w:sz w:val="32"/>
          <w:szCs w:val="32"/>
          <w:rtl/>
          <w:lang w:bidi="ar-DZ"/>
        </w:rPr>
        <w:t>، عدد 13، صادر بتاريخ 26 فيفري 2003.</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القرار 1244 المتضمن انشاء لجنة وطنية تنسيقية لمتابعة الابتكار وحاضنات الأعمال الجامعية.</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القرار 1275 يحدد كيفيات اعداد مشروع مذكرة تخرج للحصول على شهادة جامعية، مؤسسة ناشئة، من قبل الطلبة مؤسسات التعليم العالي المؤرخ في 27 سبتمبر 2022.</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القرار 1244 المتضمن انشاء لجنة وطنية تنسيقية لمتابعة الابتكار وحاضنات الأعمال الجامعية.</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 xml:space="preserve">الجريدة الرسمية، المرسوم التنفيذي رقم 03-78 المؤرخ </w:t>
      </w:r>
      <w:proofErr w:type="gramStart"/>
      <w:r w:rsidRPr="00015815">
        <w:rPr>
          <w:rFonts w:ascii="Simplified Arabic" w:hAnsi="Simplified Arabic" w:cs="Simplified Arabic"/>
          <w:sz w:val="32"/>
          <w:szCs w:val="32"/>
          <w:rtl/>
          <w:lang w:bidi="ar-DZ"/>
        </w:rPr>
        <w:t>في</w:t>
      </w:r>
      <w:proofErr w:type="gramEnd"/>
      <w:r w:rsidRPr="00015815">
        <w:rPr>
          <w:rFonts w:ascii="Simplified Arabic" w:hAnsi="Simplified Arabic" w:cs="Simplified Arabic"/>
          <w:sz w:val="32"/>
          <w:szCs w:val="32"/>
          <w:rtl/>
          <w:lang w:bidi="ar-DZ"/>
        </w:rPr>
        <w:t xml:space="preserve"> 25 فيفري 2003 المتضمن القانون الأساسي لمشاكل المؤسسات العدد 13 سنة 2003</w:t>
      </w:r>
      <w:r>
        <w:rPr>
          <w:rFonts w:ascii="Simplified Arabic" w:hAnsi="Simplified Arabic" w:cs="Simplified Arabic" w:hint="cs"/>
          <w:sz w:val="32"/>
          <w:szCs w:val="32"/>
          <w:rtl/>
          <w:lang w:bidi="ar-DZ"/>
        </w:rPr>
        <w:t>.</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lastRenderedPageBreak/>
        <w:t xml:space="preserve">المادة 2 من المرسوم التنفيذي </w:t>
      </w:r>
      <w:proofErr w:type="gramStart"/>
      <w:r w:rsidRPr="00015815">
        <w:rPr>
          <w:rFonts w:ascii="Simplified Arabic" w:hAnsi="Simplified Arabic" w:cs="Simplified Arabic"/>
          <w:sz w:val="32"/>
          <w:szCs w:val="32"/>
          <w:rtl/>
          <w:lang w:bidi="ar-DZ"/>
        </w:rPr>
        <w:t>رقم</w:t>
      </w:r>
      <w:proofErr w:type="gramEnd"/>
      <w:r w:rsidRPr="00015815">
        <w:rPr>
          <w:rFonts w:ascii="Simplified Arabic" w:hAnsi="Simplified Arabic" w:cs="Simplified Arabic"/>
          <w:sz w:val="32"/>
          <w:szCs w:val="32"/>
          <w:rtl/>
          <w:lang w:bidi="ar-DZ"/>
        </w:rPr>
        <w:t xml:space="preserve"> 03-78...، جريدة رسمية عدد 13 </w:t>
      </w:r>
      <w:proofErr w:type="gramStart"/>
      <w:r w:rsidRPr="00015815">
        <w:rPr>
          <w:rFonts w:ascii="Simplified Arabic" w:hAnsi="Simplified Arabic" w:cs="Simplified Arabic"/>
          <w:sz w:val="32"/>
          <w:szCs w:val="32"/>
          <w:rtl/>
          <w:lang w:bidi="ar-DZ"/>
        </w:rPr>
        <w:t>صادر</w:t>
      </w:r>
      <w:proofErr w:type="gramEnd"/>
      <w:r w:rsidRPr="00015815">
        <w:rPr>
          <w:rFonts w:ascii="Simplified Arabic" w:hAnsi="Simplified Arabic" w:cs="Simplified Arabic"/>
          <w:sz w:val="32"/>
          <w:szCs w:val="32"/>
          <w:rtl/>
          <w:lang w:bidi="ar-DZ"/>
        </w:rPr>
        <w:t xml:space="preserve"> في 26/02/2023.</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قرار رقم 1275 مؤرخ في 27 سبتمبر 2022 يحدد كيفيات اعداد مشروع مذكرة تخرج للحصول على شهاد جامعية، مؤسسة ناشئة، من قبل طلبة مؤسسات التعليم العالي.</w:t>
      </w:r>
    </w:p>
    <w:p w:rsidR="0014767F" w:rsidRPr="00015815" w:rsidRDefault="0014767F" w:rsidP="0014767F">
      <w:pPr>
        <w:pStyle w:val="Notedebasdepage"/>
        <w:numPr>
          <w:ilvl w:val="0"/>
          <w:numId w:val="33"/>
        </w:numPr>
        <w:ind w:left="991" w:hanging="631"/>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القرار رقم 1215 مؤرخ في 27 سبتمبر يحدد كيفيات اعداد مشروع مذكرة تخرج للحصول على شهادة جامعية، مؤسسة ناشئة من قبل طلبة مؤسسات التعليم العالي</w:t>
      </w:r>
    </w:p>
    <w:p w:rsidR="0014767F" w:rsidRPr="0014767F" w:rsidRDefault="0014767F" w:rsidP="00B42F05">
      <w:pPr>
        <w:spacing w:line="276" w:lineRule="auto"/>
        <w:jc w:val="both"/>
        <w:rPr>
          <w:rFonts w:ascii="Simplified Arabic" w:hAnsi="Simplified Arabic" w:cs="Simplified Arabic" w:hint="cs"/>
          <w:b/>
          <w:bCs/>
          <w:sz w:val="32"/>
          <w:szCs w:val="32"/>
          <w:rtl/>
          <w:lang w:bidi="ar-DZ"/>
        </w:rPr>
      </w:pPr>
    </w:p>
    <w:p w:rsidR="0014767F" w:rsidRDefault="0014767F" w:rsidP="00B42F05">
      <w:pPr>
        <w:spacing w:line="276" w:lineRule="auto"/>
        <w:jc w:val="both"/>
        <w:rPr>
          <w:rFonts w:ascii="Simplified Arabic" w:hAnsi="Simplified Arabic" w:cs="Simplified Arabic" w:hint="cs"/>
          <w:b/>
          <w:bCs/>
          <w:sz w:val="32"/>
          <w:szCs w:val="32"/>
          <w:rtl/>
          <w:lang w:bidi="ar-DZ"/>
        </w:rPr>
      </w:pPr>
      <w:r>
        <w:rPr>
          <w:rFonts w:ascii="Simplified Arabic" w:hAnsi="Simplified Arabic" w:cs="Simplified Arabic" w:hint="cs"/>
          <w:b/>
          <w:bCs/>
          <w:sz w:val="32"/>
          <w:szCs w:val="32"/>
          <w:rtl/>
          <w:lang w:bidi="ar-DZ"/>
        </w:rPr>
        <w:t>2/المراجع</w:t>
      </w:r>
    </w:p>
    <w:p w:rsidR="00F413B6" w:rsidRPr="00B42F05" w:rsidRDefault="0014767F" w:rsidP="00B42F05">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006235E8" w:rsidRPr="00B42F05">
        <w:rPr>
          <w:rFonts w:ascii="Simplified Arabic" w:hAnsi="Simplified Arabic" w:cs="Simplified Arabic"/>
          <w:b/>
          <w:bCs/>
          <w:sz w:val="32"/>
          <w:szCs w:val="32"/>
          <w:rtl/>
          <w:lang w:bidi="ar-DZ"/>
        </w:rPr>
        <w:t xml:space="preserve">: </w:t>
      </w:r>
      <w:proofErr w:type="gramStart"/>
      <w:r w:rsidR="006235E8" w:rsidRPr="00B42F05">
        <w:rPr>
          <w:rFonts w:ascii="Simplified Arabic" w:hAnsi="Simplified Arabic" w:cs="Simplified Arabic"/>
          <w:b/>
          <w:bCs/>
          <w:sz w:val="32"/>
          <w:szCs w:val="32"/>
          <w:rtl/>
          <w:lang w:bidi="ar-DZ"/>
        </w:rPr>
        <w:t>الكتب</w:t>
      </w:r>
      <w:proofErr w:type="gramEnd"/>
    </w:p>
    <w:p w:rsidR="00431490" w:rsidRPr="00B42F05" w:rsidRDefault="00431490" w:rsidP="00B42F05">
      <w:pPr>
        <w:pStyle w:val="Notedebasdepage"/>
        <w:numPr>
          <w:ilvl w:val="0"/>
          <w:numId w:val="34"/>
        </w:numPr>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د. محمد صالح الحناوي، حاضنات الأعمال فرصة جديدة للاستثمار وآليات لدعم منشآت الأعمال الصغيرة، دار الجامعية، كلية التجارة، جامعة الإسكندرية، سنة 2001</w:t>
      </w:r>
      <w:r>
        <w:rPr>
          <w:rFonts w:ascii="Simplified Arabic" w:hAnsi="Simplified Arabic" w:cs="Simplified Arabic" w:hint="cs"/>
          <w:sz w:val="32"/>
          <w:szCs w:val="32"/>
          <w:rtl/>
          <w:lang w:bidi="ar-DZ"/>
        </w:rPr>
        <w:t>.</w:t>
      </w:r>
    </w:p>
    <w:p w:rsidR="00431490" w:rsidRPr="00B42F05" w:rsidRDefault="00431490" w:rsidP="0014767F">
      <w:pPr>
        <w:pStyle w:val="Notedebasdepage"/>
        <w:numPr>
          <w:ilvl w:val="0"/>
          <w:numId w:val="34"/>
        </w:numPr>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زيدان كريمة، سعدي رندة، كتاب جمعاي دولي حول حاضنات الأعمال سبيل تطوير المؤسسات الناشئة، مخبر الاقتصاد المالية وإدارة الأعمال، جامعة سكيكدة الجزائر، 2020.</w:t>
      </w:r>
    </w:p>
    <w:p w:rsidR="00431490" w:rsidRPr="00B42F05" w:rsidRDefault="00431490" w:rsidP="00B42F05">
      <w:pPr>
        <w:pStyle w:val="Notedebasdepage"/>
        <w:numPr>
          <w:ilvl w:val="0"/>
          <w:numId w:val="34"/>
        </w:numPr>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كتاب جماعي، مجموعة من المؤلفين، المؤسسات الناشئة والحاضنات، مطبعة منصور، ط، ج1، الوادي الجزائر، ماي 2021</w:t>
      </w:r>
      <w:r>
        <w:rPr>
          <w:rFonts w:ascii="Simplified Arabic" w:hAnsi="Simplified Arabic" w:cs="Simplified Arabic" w:hint="cs"/>
          <w:sz w:val="32"/>
          <w:szCs w:val="32"/>
          <w:rtl/>
          <w:lang w:bidi="ar-DZ"/>
        </w:rPr>
        <w:t>.</w:t>
      </w:r>
    </w:p>
    <w:p w:rsidR="00431490" w:rsidRDefault="00431490" w:rsidP="0014767F">
      <w:pPr>
        <w:pStyle w:val="Notedebasdepage"/>
        <w:numPr>
          <w:ilvl w:val="0"/>
          <w:numId w:val="34"/>
        </w:numPr>
        <w:jc w:val="both"/>
        <w:rPr>
          <w:rFonts w:ascii="Simplified Arabic" w:hAnsi="Simplified Arabic" w:cs="Simplified Arabic" w:hint="cs"/>
          <w:sz w:val="32"/>
          <w:szCs w:val="32"/>
          <w:lang w:bidi="ar-DZ"/>
        </w:rPr>
      </w:pPr>
      <w:proofErr w:type="gramStart"/>
      <w:r>
        <w:rPr>
          <w:rFonts w:ascii="Simplified Arabic" w:hAnsi="Simplified Arabic" w:cs="Simplified Arabic"/>
          <w:sz w:val="32"/>
          <w:szCs w:val="32"/>
          <w:rtl/>
        </w:rPr>
        <w:t>مجموعة</w:t>
      </w:r>
      <w:proofErr w:type="gramEnd"/>
      <w:r>
        <w:rPr>
          <w:rFonts w:ascii="Simplified Arabic" w:hAnsi="Simplified Arabic" w:cs="Simplified Arabic"/>
          <w:sz w:val="32"/>
          <w:szCs w:val="32"/>
          <w:rtl/>
        </w:rPr>
        <w:t xml:space="preserve"> من الباحثين</w:t>
      </w:r>
      <w:r w:rsidRPr="00B42F05">
        <w:rPr>
          <w:rFonts w:ascii="Simplified Arabic" w:hAnsi="Simplified Arabic" w:cs="Simplified Arabic"/>
          <w:sz w:val="32"/>
          <w:szCs w:val="32"/>
          <w:rtl/>
          <w:lang w:bidi="ar-DZ"/>
        </w:rPr>
        <w:t>، إشكالية تمويل المؤسسات الناشئة في الجزائر بين الأساليب التقليدية والمستحدثة، كتاب جماعي، مارس 2021</w:t>
      </w:r>
      <w:r>
        <w:rPr>
          <w:rFonts w:ascii="Simplified Arabic" w:hAnsi="Simplified Arabic" w:cs="Simplified Arabic" w:hint="cs"/>
          <w:sz w:val="32"/>
          <w:szCs w:val="32"/>
          <w:rtl/>
          <w:lang w:bidi="ar-DZ"/>
        </w:rPr>
        <w:t>.</w:t>
      </w:r>
    </w:p>
    <w:p w:rsidR="00EB451A" w:rsidRDefault="00EB451A" w:rsidP="00431490">
      <w:pPr>
        <w:spacing w:line="276" w:lineRule="auto"/>
        <w:jc w:val="both"/>
        <w:rPr>
          <w:rFonts w:ascii="Simplified Arabic" w:hAnsi="Simplified Arabic" w:cs="Simplified Arabic" w:hint="cs"/>
          <w:b/>
          <w:bCs/>
          <w:sz w:val="32"/>
          <w:szCs w:val="32"/>
          <w:rtl/>
          <w:lang w:bidi="ar-DZ"/>
        </w:rPr>
      </w:pPr>
      <w:r w:rsidRPr="00B42F05">
        <w:rPr>
          <w:rFonts w:ascii="Simplified Arabic" w:hAnsi="Simplified Arabic" w:cs="Simplified Arabic"/>
          <w:b/>
          <w:bCs/>
          <w:sz w:val="32"/>
          <w:szCs w:val="32"/>
          <w:rtl/>
          <w:lang w:bidi="ar-DZ"/>
        </w:rPr>
        <w:t xml:space="preserve">ثانيا: </w:t>
      </w:r>
      <w:proofErr w:type="gramStart"/>
      <w:r w:rsidRPr="00B42F05">
        <w:rPr>
          <w:rFonts w:ascii="Simplified Arabic" w:hAnsi="Simplified Arabic" w:cs="Simplified Arabic"/>
          <w:b/>
          <w:bCs/>
          <w:sz w:val="32"/>
          <w:szCs w:val="32"/>
          <w:rtl/>
          <w:lang w:bidi="ar-DZ"/>
        </w:rPr>
        <w:t>المذكرات</w:t>
      </w:r>
      <w:proofErr w:type="gramEnd"/>
      <w:r w:rsidRPr="00B42F05">
        <w:rPr>
          <w:rFonts w:ascii="Simplified Arabic" w:hAnsi="Simplified Arabic" w:cs="Simplified Arabic"/>
          <w:b/>
          <w:bCs/>
          <w:sz w:val="32"/>
          <w:szCs w:val="32"/>
          <w:rtl/>
          <w:lang w:bidi="ar-DZ"/>
        </w:rPr>
        <w:t xml:space="preserve"> </w:t>
      </w:r>
    </w:p>
    <w:p w:rsidR="00431490" w:rsidRDefault="00431490" w:rsidP="00431490">
      <w:pPr>
        <w:spacing w:line="276" w:lineRule="auto"/>
        <w:jc w:val="both"/>
        <w:rPr>
          <w:rFonts w:ascii="Simplified Arabic" w:hAnsi="Simplified Arabic" w:cs="Simplified Arabic" w:hint="cs"/>
          <w:b/>
          <w:bCs/>
          <w:sz w:val="32"/>
          <w:szCs w:val="32"/>
          <w:rtl/>
          <w:lang w:bidi="ar-DZ"/>
        </w:rPr>
      </w:pPr>
    </w:p>
    <w:p w:rsidR="00431490" w:rsidRPr="00B42F05" w:rsidRDefault="00431490" w:rsidP="00431490">
      <w:pPr>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proofErr w:type="gramStart"/>
      <w:r w:rsidRPr="00B42F05">
        <w:rPr>
          <w:rFonts w:ascii="Simplified Arabic" w:hAnsi="Simplified Arabic" w:cs="Simplified Arabic"/>
          <w:b/>
          <w:bCs/>
          <w:sz w:val="32"/>
          <w:szCs w:val="32"/>
          <w:rtl/>
          <w:lang w:bidi="ar-DZ"/>
        </w:rPr>
        <w:t>المقالات</w:t>
      </w:r>
      <w:proofErr w:type="gramEnd"/>
      <w:r w:rsidRPr="00B42F05">
        <w:rPr>
          <w:rFonts w:ascii="Simplified Arabic" w:hAnsi="Simplified Arabic" w:cs="Simplified Arabic"/>
          <w:b/>
          <w:bCs/>
          <w:sz w:val="32"/>
          <w:szCs w:val="32"/>
          <w:rtl/>
          <w:lang w:bidi="ar-DZ"/>
        </w:rPr>
        <w:t xml:space="preserve"> الجامعية</w:t>
      </w:r>
    </w:p>
    <w:p w:rsidR="00431490" w:rsidRPr="00431490" w:rsidRDefault="00431490" w:rsidP="00431490">
      <w:pPr>
        <w:pStyle w:val="Notedebasdepage"/>
        <w:numPr>
          <w:ilvl w:val="0"/>
          <w:numId w:val="35"/>
        </w:numPr>
        <w:ind w:left="849" w:hanging="567"/>
        <w:jc w:val="both"/>
        <w:rPr>
          <w:rFonts w:ascii="Simplified Arabic" w:hAnsi="Simplified Arabic" w:cs="Simplified Arabic" w:hint="cs"/>
          <w:sz w:val="32"/>
          <w:szCs w:val="32"/>
          <w:lang w:bidi="ar-DZ"/>
        </w:rPr>
      </w:pPr>
      <w:proofErr w:type="spellStart"/>
      <w:r w:rsidRPr="00B42F05">
        <w:rPr>
          <w:rFonts w:ascii="Simplified Arabic" w:hAnsi="Simplified Arabic" w:cs="Simplified Arabic"/>
          <w:sz w:val="32"/>
          <w:szCs w:val="32"/>
          <w:rtl/>
          <w:lang w:bidi="ar-DZ"/>
        </w:rPr>
        <w:t>بوستة</w:t>
      </w:r>
      <w:proofErr w:type="spellEnd"/>
      <w:r w:rsidRPr="00B42F05">
        <w:rPr>
          <w:rFonts w:ascii="Simplified Arabic" w:hAnsi="Simplified Arabic" w:cs="Simplified Arabic"/>
          <w:sz w:val="32"/>
          <w:szCs w:val="32"/>
          <w:rtl/>
          <w:lang w:bidi="ar-DZ"/>
        </w:rPr>
        <w:t xml:space="preserve"> زهر الدين، </w:t>
      </w:r>
      <w:proofErr w:type="spellStart"/>
      <w:r w:rsidRPr="00B42F05">
        <w:rPr>
          <w:rFonts w:ascii="Simplified Arabic" w:hAnsi="Simplified Arabic" w:cs="Simplified Arabic"/>
          <w:sz w:val="32"/>
          <w:szCs w:val="32"/>
          <w:rtl/>
          <w:lang w:bidi="ar-DZ"/>
        </w:rPr>
        <w:t>ميكانيزمات</w:t>
      </w:r>
      <w:proofErr w:type="spellEnd"/>
      <w:r w:rsidRPr="00B42F05">
        <w:rPr>
          <w:rFonts w:ascii="Simplified Arabic" w:hAnsi="Simplified Arabic" w:cs="Simplified Arabic"/>
          <w:sz w:val="32"/>
          <w:szCs w:val="32"/>
          <w:rtl/>
          <w:lang w:bidi="ar-DZ"/>
        </w:rPr>
        <w:t xml:space="preserve"> دعم وترقية المؤسسات الصغيرة والمتوسطة في التشريع الجزائري، أطروحة لنيل شهادة دكتوراه علوم في القانون الخاص، كلية الحقوق، جامعة الجزائر1، يوسف بن خدة، السنة الجامعية 2019/2020</w:t>
      </w:r>
      <w:r>
        <w:rPr>
          <w:rFonts w:ascii="Simplified Arabic" w:hAnsi="Simplified Arabic" w:cs="Simplified Arabic" w:hint="cs"/>
          <w:sz w:val="32"/>
          <w:szCs w:val="32"/>
          <w:rtl/>
          <w:lang w:bidi="ar-DZ"/>
        </w:rPr>
        <w:t>.</w:t>
      </w:r>
    </w:p>
    <w:p w:rsidR="008627D5" w:rsidRDefault="008627D5" w:rsidP="008627D5">
      <w:pPr>
        <w:pStyle w:val="Notedebasdepage"/>
        <w:numPr>
          <w:ilvl w:val="0"/>
          <w:numId w:val="35"/>
        </w:numPr>
        <w:ind w:left="707" w:hanging="425"/>
        <w:jc w:val="both"/>
        <w:rPr>
          <w:rFonts w:ascii="Simplified Arabic" w:hAnsi="Simplified Arabic" w:cs="Simplified Arabic"/>
          <w:sz w:val="32"/>
          <w:szCs w:val="32"/>
          <w:lang w:bidi="ar-DZ"/>
        </w:rPr>
      </w:pPr>
      <w:r w:rsidRPr="008627D5">
        <w:rPr>
          <w:rFonts w:ascii="Simplified Arabic" w:hAnsi="Simplified Arabic" w:cs="Simplified Arabic"/>
          <w:sz w:val="32"/>
          <w:szCs w:val="32"/>
          <w:rtl/>
          <w:lang w:bidi="ar-DZ"/>
        </w:rPr>
        <w:lastRenderedPageBreak/>
        <w:t>أحمد مير، ط-زهير خولة، دور حاضنات العمال الجامعية في خلق المؤسسات الناشئة، مذكرة مقدمة ضمن متطلبات نيل شهادة ماستر، تخصص إدارة أعمال سنة 2020/2021، مسيلة</w:t>
      </w:r>
      <w:r w:rsidRPr="008627D5">
        <w:rPr>
          <w:rFonts w:ascii="Simplified Arabic" w:hAnsi="Simplified Arabic" w:cs="Simplified Arabic" w:hint="cs"/>
          <w:sz w:val="32"/>
          <w:szCs w:val="32"/>
          <w:rtl/>
          <w:lang w:bidi="ar-DZ"/>
        </w:rPr>
        <w:t>.</w:t>
      </w:r>
    </w:p>
    <w:p w:rsidR="008627D5" w:rsidRPr="00B42F05" w:rsidRDefault="008627D5" w:rsidP="008627D5">
      <w:pPr>
        <w:pStyle w:val="Notedebasdepage"/>
        <w:numPr>
          <w:ilvl w:val="0"/>
          <w:numId w:val="35"/>
        </w:numPr>
        <w:ind w:left="707" w:hanging="425"/>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أيوب لحباكي، سليماني حاج قدور، النظام القانوني للمؤسسات الناشئة في الجزائر، مذكرة ماستر، تخصص قانون اداري، قسم حقوق، كلية الحقوق والعلوم السياسية، جامعة غرجاية، سنة الجامعية 2021-2022</w:t>
      </w:r>
      <w:r>
        <w:rPr>
          <w:rFonts w:ascii="Simplified Arabic" w:hAnsi="Simplified Arabic" w:cs="Simplified Arabic" w:hint="cs"/>
          <w:sz w:val="32"/>
          <w:szCs w:val="32"/>
          <w:rtl/>
          <w:lang w:bidi="ar-DZ"/>
        </w:rPr>
        <w:t>.</w:t>
      </w:r>
    </w:p>
    <w:p w:rsidR="008627D5" w:rsidRPr="00B42F05" w:rsidRDefault="008627D5" w:rsidP="005A7DC9">
      <w:pPr>
        <w:pStyle w:val="Notedebasdepage"/>
        <w:numPr>
          <w:ilvl w:val="0"/>
          <w:numId w:val="35"/>
        </w:numPr>
        <w:ind w:left="707" w:hanging="425"/>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أيوب لحباكي، سليماني حاج قدور، النظام القانوني للمؤسسات الناشئة في الجزائر، مذكرة ماستر، تخصص قانون اداري، قسم حقوق، كلية الحقوق والعلوم السياسية، جامعة غر</w:t>
      </w:r>
      <w:r w:rsidR="005A7DC9">
        <w:rPr>
          <w:rFonts w:ascii="Simplified Arabic" w:hAnsi="Simplified Arabic" w:cs="Simplified Arabic" w:hint="cs"/>
          <w:sz w:val="32"/>
          <w:szCs w:val="32"/>
          <w:rtl/>
          <w:lang w:bidi="ar-DZ"/>
        </w:rPr>
        <w:t>د</w:t>
      </w:r>
      <w:r w:rsidRPr="00B42F05">
        <w:rPr>
          <w:rFonts w:ascii="Simplified Arabic" w:hAnsi="Simplified Arabic" w:cs="Simplified Arabic"/>
          <w:sz w:val="32"/>
          <w:szCs w:val="32"/>
          <w:rtl/>
          <w:lang w:bidi="ar-DZ"/>
        </w:rPr>
        <w:t>اية، سنة الجامعية 2021-2022</w:t>
      </w:r>
      <w:r w:rsidR="005A7DC9">
        <w:rPr>
          <w:rFonts w:ascii="Simplified Arabic" w:hAnsi="Simplified Arabic" w:cs="Simplified Arabic" w:hint="cs"/>
          <w:sz w:val="32"/>
          <w:szCs w:val="32"/>
          <w:rtl/>
          <w:lang w:bidi="ar-DZ"/>
        </w:rPr>
        <w:t>.</w:t>
      </w:r>
    </w:p>
    <w:p w:rsidR="008627D5" w:rsidRPr="00B42F05" w:rsidRDefault="008627D5" w:rsidP="005A7DC9">
      <w:pPr>
        <w:pStyle w:val="Notedebasdepage"/>
        <w:numPr>
          <w:ilvl w:val="0"/>
          <w:numId w:val="35"/>
        </w:numPr>
        <w:ind w:left="991" w:hanging="709"/>
        <w:jc w:val="both"/>
        <w:rPr>
          <w:rFonts w:ascii="Simplified Arabic" w:hAnsi="Simplified Arabic" w:cs="Simplified Arabic"/>
          <w:sz w:val="32"/>
          <w:szCs w:val="32"/>
          <w:rtl/>
          <w:lang w:val="fr-FR" w:bidi="ar-DZ"/>
        </w:rPr>
      </w:pPr>
      <w:r w:rsidRPr="00B42F05">
        <w:rPr>
          <w:rFonts w:ascii="Simplified Arabic" w:hAnsi="Simplified Arabic" w:cs="Simplified Arabic"/>
          <w:sz w:val="32"/>
          <w:szCs w:val="32"/>
          <w:rtl/>
          <w:lang w:bidi="ar-DZ"/>
        </w:rPr>
        <w:t xml:space="preserve">حرمة محمد، خميرة عبدالله، إدارة المؤسسات الناشئة في الجزائر أهداف وتحديات، دراسة حالة الصندوق الوطني للتأمين عن البطالة، </w:t>
      </w:r>
      <w:proofErr w:type="spellStart"/>
      <w:r w:rsidRPr="00B42F05">
        <w:rPr>
          <w:rFonts w:ascii="Simplified Arabic" w:hAnsi="Simplified Arabic" w:cs="Simplified Arabic"/>
          <w:sz w:val="32"/>
          <w:szCs w:val="32"/>
          <w:lang w:val="fr-FR" w:bidi="ar-DZ"/>
        </w:rPr>
        <w:t>cnac</w:t>
      </w:r>
      <w:proofErr w:type="spellEnd"/>
      <w:r w:rsidRPr="00B42F05">
        <w:rPr>
          <w:rFonts w:ascii="Simplified Arabic" w:hAnsi="Simplified Arabic" w:cs="Simplified Arabic"/>
          <w:sz w:val="32"/>
          <w:szCs w:val="32"/>
          <w:rtl/>
          <w:lang w:val="fr-FR" w:bidi="ar-DZ"/>
        </w:rPr>
        <w:t xml:space="preserve"> ، وكالة أدرار، مذكرة ماستر تخصص إدارة الأعمال، شعبة علوم التسيير، كلية العلوم الاقتصادية والتجارية، جامعة أحمد دراية أدرار، 2022</w:t>
      </w:r>
      <w:r>
        <w:rPr>
          <w:rFonts w:ascii="Simplified Arabic" w:hAnsi="Simplified Arabic" w:cs="Simplified Arabic" w:hint="cs"/>
          <w:sz w:val="32"/>
          <w:szCs w:val="32"/>
          <w:rtl/>
          <w:lang w:val="fr-FR" w:bidi="ar-DZ"/>
        </w:rPr>
        <w:t>.</w:t>
      </w:r>
    </w:p>
    <w:p w:rsidR="008627D5" w:rsidRPr="00B42F05" w:rsidRDefault="008627D5" w:rsidP="00BE2C3E">
      <w:pPr>
        <w:pStyle w:val="Notedebasdepage"/>
        <w:numPr>
          <w:ilvl w:val="0"/>
          <w:numId w:val="35"/>
        </w:numPr>
        <w:ind w:left="991" w:hanging="709"/>
        <w:jc w:val="both"/>
        <w:rPr>
          <w:rFonts w:ascii="Simplified Arabic" w:hAnsi="Simplified Arabic" w:cs="Simplified Arabic"/>
          <w:sz w:val="32"/>
          <w:szCs w:val="32"/>
          <w:rtl/>
          <w:lang w:val="fr-FR" w:bidi="ar-DZ"/>
        </w:rPr>
      </w:pPr>
      <w:r w:rsidRPr="00B42F05">
        <w:rPr>
          <w:rFonts w:ascii="Simplified Arabic" w:hAnsi="Simplified Arabic" w:cs="Simplified Arabic"/>
          <w:sz w:val="32"/>
          <w:szCs w:val="32"/>
          <w:rtl/>
          <w:lang w:bidi="ar-DZ"/>
        </w:rPr>
        <w:t xml:space="preserve">رشيد شداد، عادل عبداوي، الابتكار في المؤسسات الناشئة، دراسة حالة المؤسسة الناشئة </w:t>
      </w:r>
      <w:proofErr w:type="spellStart"/>
      <w:r w:rsidRPr="00B42F05">
        <w:rPr>
          <w:rFonts w:ascii="Simplified Arabic" w:hAnsi="Simplified Arabic" w:cs="Simplified Arabic"/>
          <w:sz w:val="32"/>
          <w:szCs w:val="32"/>
          <w:lang w:val="fr-FR" w:bidi="ar-DZ"/>
        </w:rPr>
        <w:t>nahla</w:t>
      </w:r>
      <w:proofErr w:type="spellEnd"/>
      <w:r w:rsidRPr="00B42F05">
        <w:rPr>
          <w:rFonts w:ascii="Simplified Arabic" w:hAnsi="Simplified Arabic" w:cs="Simplified Arabic"/>
          <w:sz w:val="32"/>
          <w:szCs w:val="32"/>
          <w:lang w:val="fr-FR" w:bidi="ar-DZ"/>
        </w:rPr>
        <w:t xml:space="preserve"> </w:t>
      </w:r>
      <w:proofErr w:type="spellStart"/>
      <w:r w:rsidRPr="00B42F05">
        <w:rPr>
          <w:rFonts w:ascii="Simplified Arabic" w:hAnsi="Simplified Arabic" w:cs="Simplified Arabic"/>
          <w:sz w:val="32"/>
          <w:szCs w:val="32"/>
          <w:lang w:val="fr-FR" w:bidi="ar-DZ"/>
        </w:rPr>
        <w:t>delivery</w:t>
      </w:r>
      <w:proofErr w:type="spellEnd"/>
      <w:r w:rsidRPr="00B42F05">
        <w:rPr>
          <w:rFonts w:ascii="Simplified Arabic" w:hAnsi="Simplified Arabic" w:cs="Simplified Arabic"/>
          <w:sz w:val="32"/>
          <w:szCs w:val="32"/>
          <w:rtl/>
          <w:lang w:val="fr-FR" w:bidi="ar-DZ"/>
        </w:rPr>
        <w:t xml:space="preserve"> بعنابة مذكرة ماستر علوم التسيير تخصص مقاولتية كلية العلوم الاقتصادية، والتجارية وعلوم التسيير، جامعة 8 ماي 1945 قالمة، السنة الجامعية 2021/2022</w:t>
      </w:r>
      <w:r w:rsidR="00BE2C3E">
        <w:rPr>
          <w:rFonts w:ascii="Simplified Arabic" w:hAnsi="Simplified Arabic" w:cs="Simplified Arabic" w:hint="cs"/>
          <w:sz w:val="32"/>
          <w:szCs w:val="32"/>
          <w:rtl/>
          <w:lang w:val="fr-FR" w:bidi="ar-DZ"/>
        </w:rPr>
        <w:t>.</w:t>
      </w:r>
    </w:p>
    <w:p w:rsidR="008627D5" w:rsidRPr="00B42F05" w:rsidRDefault="008627D5" w:rsidP="00431490">
      <w:pPr>
        <w:pStyle w:val="Notedebasdepage"/>
        <w:numPr>
          <w:ilvl w:val="0"/>
          <w:numId w:val="35"/>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زبيري نورة، بن عثمان عائشة، فخاري فاروق، دور حاضنات الأعمال في ترقية المؤسسات الناشئة بالإشارة إلى حالة ، مجلة البحوث الإدارية والاقتصادية، 2020</w:t>
      </w:r>
      <w:r>
        <w:rPr>
          <w:rFonts w:ascii="Simplified Arabic" w:hAnsi="Simplified Arabic" w:cs="Simplified Arabic" w:hint="cs"/>
          <w:sz w:val="32"/>
          <w:szCs w:val="32"/>
          <w:rtl/>
          <w:lang w:bidi="ar-DZ"/>
        </w:rPr>
        <w:t>.</w:t>
      </w:r>
    </w:p>
    <w:p w:rsidR="008627D5" w:rsidRPr="00B42F05" w:rsidRDefault="008627D5" w:rsidP="005A7DC9">
      <w:pPr>
        <w:pStyle w:val="Notedebasdepage"/>
        <w:numPr>
          <w:ilvl w:val="0"/>
          <w:numId w:val="35"/>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زهير خولة، دور حاضنات الأعمال الجامعية في خلق المؤسسات الناشئة للطلبة الجامعيين، دراسة حالة حاضنة الأعمال الجامعية، ولاية مسيلة، مذكرة ماستر، تخصص إدارة أعمال كلية العلوم الاقتصادية، جامعة مسيلة، 2020-2021.</w:t>
      </w:r>
    </w:p>
    <w:p w:rsidR="008627D5" w:rsidRPr="00B42F05" w:rsidRDefault="008627D5" w:rsidP="00195539">
      <w:pPr>
        <w:pStyle w:val="Notedebasdepage"/>
        <w:numPr>
          <w:ilvl w:val="0"/>
          <w:numId w:val="35"/>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صالح مدور، دور المرافقة في تفعيل الروح المقاولاتية لدى الطالب الجامعي، دراسة حالة دار المقاولتية، مذكرة ماشتر لجامعتي بسكرة وورقلة، تخصص ادار أعمال، قسم علوم التسيير، كلية العلوم الاقتصادية والتجارية وعلوم التسيير، جامعة قاصدي مرباح، ورقلة الجزائر، السنة الجامعية 2018/2019</w:t>
      </w:r>
      <w:r w:rsidR="00195539">
        <w:rPr>
          <w:rFonts w:ascii="Simplified Arabic" w:hAnsi="Simplified Arabic" w:cs="Simplified Arabic" w:hint="cs"/>
          <w:sz w:val="32"/>
          <w:szCs w:val="32"/>
          <w:rtl/>
          <w:lang w:bidi="ar-DZ"/>
        </w:rPr>
        <w:t>.</w:t>
      </w:r>
    </w:p>
    <w:p w:rsidR="008627D5" w:rsidRPr="00B42F05" w:rsidRDefault="008627D5" w:rsidP="00195539">
      <w:pPr>
        <w:pStyle w:val="Notedebasdepage"/>
        <w:numPr>
          <w:ilvl w:val="0"/>
          <w:numId w:val="35"/>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lastRenderedPageBreak/>
        <w:t xml:space="preserve">الطالبة باخالد خديجة، دور حاضنات الأعمال التكنولوجية في تأهيل لمؤسسات الصغيرة والمتوسطة لتبني نظام الحكومة، مذكرة مقدمة </w:t>
      </w:r>
      <w:r w:rsidR="00195539" w:rsidRPr="00B42F05">
        <w:rPr>
          <w:rFonts w:ascii="Simplified Arabic" w:hAnsi="Simplified Arabic" w:cs="Simplified Arabic" w:hint="cs"/>
          <w:sz w:val="32"/>
          <w:szCs w:val="32"/>
          <w:rtl/>
          <w:lang w:bidi="ar-DZ"/>
        </w:rPr>
        <w:t>لأشكال</w:t>
      </w:r>
      <w:r w:rsidRPr="00B42F05">
        <w:rPr>
          <w:rFonts w:ascii="Simplified Arabic" w:hAnsi="Simplified Arabic" w:cs="Simplified Arabic"/>
          <w:sz w:val="32"/>
          <w:szCs w:val="32"/>
          <w:rtl/>
          <w:lang w:bidi="ar-DZ"/>
        </w:rPr>
        <w:t xml:space="preserve"> متطلبات نيل شهادة الماستر تخصص تسيير مؤسسات صغيرة ومتوسطة فرع علوم التسيير، كلية العلوم الاقتصادية والتجارية وعلوم التسيير، جامعة قاصدي مرباح، ورقلة، 2013-2014</w:t>
      </w:r>
      <w:r w:rsidR="00195539">
        <w:rPr>
          <w:rFonts w:ascii="Simplified Arabic" w:hAnsi="Simplified Arabic" w:cs="Simplified Arabic" w:hint="cs"/>
          <w:sz w:val="32"/>
          <w:szCs w:val="32"/>
          <w:rtl/>
          <w:lang w:bidi="ar-DZ"/>
        </w:rPr>
        <w:t>.</w:t>
      </w:r>
    </w:p>
    <w:p w:rsidR="008627D5" w:rsidRPr="00B42F05" w:rsidRDefault="008627D5" w:rsidP="00195539">
      <w:pPr>
        <w:pStyle w:val="Notedebasdepage"/>
        <w:numPr>
          <w:ilvl w:val="0"/>
          <w:numId w:val="35"/>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عبد ا</w:t>
      </w:r>
      <w:r w:rsidR="005A7DC9">
        <w:rPr>
          <w:rFonts w:ascii="Simplified Arabic" w:hAnsi="Simplified Arabic" w:cs="Simplified Arabic" w:hint="cs"/>
          <w:sz w:val="32"/>
          <w:szCs w:val="32"/>
          <w:rtl/>
          <w:lang w:bidi="ar-DZ"/>
        </w:rPr>
        <w:t>ل</w:t>
      </w:r>
      <w:r w:rsidR="005A7DC9">
        <w:rPr>
          <w:rFonts w:ascii="Simplified Arabic" w:hAnsi="Simplified Arabic" w:cs="Simplified Arabic"/>
          <w:sz w:val="32"/>
          <w:szCs w:val="32"/>
          <w:rtl/>
          <w:lang w:bidi="ar-DZ"/>
        </w:rPr>
        <w:t>ق</w:t>
      </w:r>
      <w:r w:rsidR="005A7DC9">
        <w:rPr>
          <w:rFonts w:ascii="Simplified Arabic" w:hAnsi="Simplified Arabic" w:cs="Simplified Arabic" w:hint="cs"/>
          <w:sz w:val="32"/>
          <w:szCs w:val="32"/>
          <w:rtl/>
          <w:lang w:bidi="ar-DZ"/>
        </w:rPr>
        <w:t>ا</w:t>
      </w:r>
      <w:r w:rsidRPr="00B42F05">
        <w:rPr>
          <w:rFonts w:ascii="Simplified Arabic" w:hAnsi="Simplified Arabic" w:cs="Simplified Arabic"/>
          <w:sz w:val="32"/>
          <w:szCs w:val="32"/>
          <w:rtl/>
          <w:lang w:bidi="ar-DZ"/>
        </w:rPr>
        <w:t>در شارف، لعلا رمضاني، الآثار الاقتصادية والاجتماعية للمشاريع المقاولتية "مقاربة نظرية"، كلية العلوم الاقتصادية وعلوم التسيير وعلوم التجارية، جامعة الأغواط، 2017</w:t>
      </w:r>
      <w:r w:rsidR="00195539">
        <w:rPr>
          <w:rFonts w:ascii="Simplified Arabic" w:hAnsi="Simplified Arabic" w:cs="Simplified Arabic" w:hint="cs"/>
          <w:sz w:val="32"/>
          <w:szCs w:val="32"/>
          <w:rtl/>
          <w:lang w:bidi="ar-DZ"/>
        </w:rPr>
        <w:t>.</w:t>
      </w:r>
    </w:p>
    <w:p w:rsidR="008627D5" w:rsidRDefault="008627D5" w:rsidP="005A7DC9">
      <w:pPr>
        <w:pStyle w:val="Notedebasdepage"/>
        <w:numPr>
          <w:ilvl w:val="0"/>
          <w:numId w:val="35"/>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واضح فاطمة بن سعدي شهيناز، النظام القانوني للمؤسسات الناشئة، مذكرة ماستر تخصص قانون أعمال، كلية الحقوق والعلوم السياسية، جامعة مولود معمري  تيزي وزو، 2021</w:t>
      </w:r>
      <w:r>
        <w:rPr>
          <w:rFonts w:ascii="Simplified Arabic" w:hAnsi="Simplified Arabic" w:cs="Simplified Arabic" w:hint="cs"/>
          <w:sz w:val="32"/>
          <w:szCs w:val="32"/>
          <w:rtl/>
          <w:lang w:bidi="ar-DZ"/>
        </w:rPr>
        <w:t>.</w:t>
      </w:r>
    </w:p>
    <w:p w:rsidR="005A7DC9" w:rsidRPr="00B42F05" w:rsidRDefault="005A7DC9" w:rsidP="005A7DC9">
      <w:pPr>
        <w:pStyle w:val="Notedebasdepage"/>
        <w:ind w:left="991"/>
        <w:jc w:val="both"/>
        <w:rPr>
          <w:rFonts w:ascii="Simplified Arabic" w:hAnsi="Simplified Arabic" w:cs="Simplified Arabic"/>
          <w:sz w:val="32"/>
          <w:szCs w:val="32"/>
          <w:lang w:bidi="ar-DZ"/>
        </w:rPr>
      </w:pPr>
    </w:p>
    <w:p w:rsidR="006235E8" w:rsidRPr="001409E6" w:rsidRDefault="006235E8" w:rsidP="00D32AEF">
      <w:pPr>
        <w:spacing w:line="276" w:lineRule="auto"/>
        <w:jc w:val="both"/>
        <w:rPr>
          <w:rFonts w:ascii="Traditional Arabic" w:hAnsi="Traditional Arabic" w:cs="Traditional Arabic"/>
          <w:b/>
          <w:bCs/>
          <w:sz w:val="32"/>
          <w:szCs w:val="32"/>
          <w:rtl/>
          <w:lang w:bidi="ar-DZ"/>
        </w:rPr>
      </w:pPr>
    </w:p>
    <w:p w:rsidR="00D832B1" w:rsidRPr="00431490" w:rsidRDefault="00431490" w:rsidP="00993161">
      <w:pPr>
        <w:tabs>
          <w:tab w:val="right" w:pos="282"/>
        </w:tabs>
        <w:spacing w:after="200" w:line="360" w:lineRule="auto"/>
        <w:contextualSpacing/>
        <w:jc w:val="both"/>
        <w:rPr>
          <w:rFonts w:ascii="Simplified Arabic" w:eastAsia="Calibri" w:hAnsi="Simplified Arabic" w:cs="Simplified Arabic"/>
          <w:b/>
          <w:bCs/>
          <w:sz w:val="32"/>
          <w:szCs w:val="32"/>
          <w:rtl/>
          <w:lang w:val="fr-FR" w:bidi="ar-DZ"/>
        </w:rPr>
      </w:pPr>
      <w:r w:rsidRPr="00431490">
        <w:rPr>
          <w:rFonts w:ascii="Simplified Arabic" w:eastAsia="Calibri" w:hAnsi="Simplified Arabic" w:cs="Simplified Arabic"/>
          <w:b/>
          <w:bCs/>
          <w:sz w:val="32"/>
          <w:szCs w:val="32"/>
          <w:rtl/>
          <w:lang w:val="fr-FR" w:bidi="ar-DZ"/>
        </w:rPr>
        <w:t xml:space="preserve">ثالثا: المجلات الجامعية </w:t>
      </w:r>
      <w:proofErr w:type="gramStart"/>
      <w:r w:rsidRPr="00431490">
        <w:rPr>
          <w:rFonts w:ascii="Simplified Arabic" w:eastAsia="Calibri" w:hAnsi="Simplified Arabic" w:cs="Simplified Arabic"/>
          <w:b/>
          <w:bCs/>
          <w:sz w:val="32"/>
          <w:szCs w:val="32"/>
          <w:rtl/>
          <w:lang w:val="fr-FR" w:bidi="ar-DZ"/>
        </w:rPr>
        <w:t>والمقالات</w:t>
      </w:r>
      <w:proofErr w:type="gramEnd"/>
    </w:p>
    <w:p w:rsidR="00431490" w:rsidRPr="008627D5" w:rsidRDefault="00431490" w:rsidP="00431490">
      <w:pPr>
        <w:pStyle w:val="Notedebasdepage"/>
        <w:numPr>
          <w:ilvl w:val="0"/>
          <w:numId w:val="36"/>
        </w:numPr>
        <w:jc w:val="both"/>
        <w:rPr>
          <w:rFonts w:ascii="Simplified Arabic" w:hAnsi="Simplified Arabic" w:cs="Simplified Arabic"/>
          <w:sz w:val="32"/>
          <w:szCs w:val="32"/>
          <w:lang w:bidi="ar-DZ"/>
        </w:rPr>
      </w:pPr>
      <w:r w:rsidRPr="008627D5">
        <w:rPr>
          <w:rFonts w:ascii="Simplified Arabic" w:hAnsi="Simplified Arabic" w:cs="Simplified Arabic"/>
          <w:sz w:val="32"/>
          <w:szCs w:val="32"/>
          <w:rtl/>
          <w:lang w:val="fr-FR" w:bidi="ar-DZ"/>
        </w:rPr>
        <w:t>د.</w:t>
      </w:r>
      <w:r>
        <w:rPr>
          <w:rFonts w:ascii="Simplified Arabic" w:hAnsi="Simplified Arabic" w:cs="Simplified Arabic" w:hint="cs"/>
          <w:sz w:val="32"/>
          <w:szCs w:val="32"/>
          <w:rtl/>
          <w:lang w:val="fr-FR" w:bidi="ar-DZ"/>
        </w:rPr>
        <w:t xml:space="preserve"> </w:t>
      </w:r>
      <w:proofErr w:type="spellStart"/>
      <w:r w:rsidRPr="008627D5">
        <w:rPr>
          <w:rFonts w:ascii="Simplified Arabic" w:hAnsi="Simplified Arabic" w:cs="Simplified Arabic"/>
          <w:sz w:val="32"/>
          <w:szCs w:val="32"/>
          <w:rtl/>
          <w:lang w:val="fr-FR" w:bidi="ar-DZ"/>
        </w:rPr>
        <w:t>بوالريحان</w:t>
      </w:r>
      <w:proofErr w:type="spellEnd"/>
      <w:r w:rsidRPr="008627D5">
        <w:rPr>
          <w:rFonts w:ascii="Simplified Arabic" w:hAnsi="Simplified Arabic" w:cs="Simplified Arabic"/>
          <w:sz w:val="32"/>
          <w:szCs w:val="32"/>
          <w:rtl/>
          <w:lang w:val="fr-FR" w:bidi="ar-DZ"/>
        </w:rPr>
        <w:t xml:space="preserve"> فاروق، </w:t>
      </w:r>
      <w:proofErr w:type="spellStart"/>
      <w:r w:rsidRPr="008627D5">
        <w:rPr>
          <w:rFonts w:ascii="Simplified Arabic" w:hAnsi="Simplified Arabic" w:cs="Simplified Arabic"/>
          <w:sz w:val="32"/>
          <w:szCs w:val="32"/>
          <w:rtl/>
          <w:lang w:val="fr-FR" w:bidi="ar-DZ"/>
        </w:rPr>
        <w:t>أ.بنون</w:t>
      </w:r>
      <w:proofErr w:type="spellEnd"/>
      <w:r w:rsidRPr="008627D5">
        <w:rPr>
          <w:rFonts w:ascii="Simplified Arabic" w:hAnsi="Simplified Arabic" w:cs="Simplified Arabic"/>
          <w:sz w:val="32"/>
          <w:szCs w:val="32"/>
          <w:rtl/>
          <w:lang w:val="fr-FR" w:bidi="ar-DZ"/>
        </w:rPr>
        <w:t xml:space="preserve"> خير الدين، دور جار </w:t>
      </w:r>
      <w:proofErr w:type="spellStart"/>
      <w:r w:rsidRPr="008627D5">
        <w:rPr>
          <w:rFonts w:ascii="Simplified Arabic" w:hAnsi="Simplified Arabic" w:cs="Simplified Arabic"/>
          <w:sz w:val="32"/>
          <w:szCs w:val="32"/>
          <w:rtl/>
          <w:lang w:val="fr-FR" w:bidi="ar-DZ"/>
        </w:rPr>
        <w:t>المقاولتية</w:t>
      </w:r>
      <w:proofErr w:type="spellEnd"/>
      <w:r w:rsidRPr="008627D5">
        <w:rPr>
          <w:rFonts w:ascii="Simplified Arabic" w:hAnsi="Simplified Arabic" w:cs="Simplified Arabic"/>
          <w:sz w:val="32"/>
          <w:szCs w:val="32"/>
          <w:rtl/>
          <w:lang w:val="fr-FR" w:bidi="ar-DZ"/>
        </w:rPr>
        <w:t xml:space="preserve"> في نشر الثقافة والفكر </w:t>
      </w:r>
      <w:proofErr w:type="spellStart"/>
      <w:r w:rsidRPr="008627D5">
        <w:rPr>
          <w:rFonts w:ascii="Simplified Arabic" w:hAnsi="Simplified Arabic" w:cs="Simplified Arabic"/>
          <w:sz w:val="32"/>
          <w:szCs w:val="32"/>
          <w:rtl/>
          <w:lang w:val="fr-FR" w:bidi="ar-DZ"/>
        </w:rPr>
        <w:t>المقاولاتي</w:t>
      </w:r>
      <w:proofErr w:type="spellEnd"/>
      <w:r w:rsidRPr="008627D5">
        <w:rPr>
          <w:rFonts w:ascii="Simplified Arabic" w:hAnsi="Simplified Arabic" w:cs="Simplified Arabic"/>
          <w:sz w:val="32"/>
          <w:szCs w:val="32"/>
          <w:rtl/>
          <w:lang w:val="fr-FR" w:bidi="ar-DZ"/>
        </w:rPr>
        <w:t xml:space="preserve"> في الوسط الجامعي كأداة لحل مشكلة البطالة لدى خريجي الجامعة، دراسة حالة دار </w:t>
      </w:r>
      <w:proofErr w:type="spellStart"/>
      <w:r w:rsidRPr="008627D5">
        <w:rPr>
          <w:rFonts w:ascii="Simplified Arabic" w:hAnsi="Simplified Arabic" w:cs="Simplified Arabic"/>
          <w:sz w:val="32"/>
          <w:szCs w:val="32"/>
          <w:rtl/>
          <w:lang w:val="fr-FR" w:bidi="ar-DZ"/>
        </w:rPr>
        <w:t>المقاولتية</w:t>
      </w:r>
      <w:proofErr w:type="spellEnd"/>
      <w:r w:rsidRPr="008627D5">
        <w:rPr>
          <w:rFonts w:ascii="Simplified Arabic" w:hAnsi="Simplified Arabic" w:cs="Simplified Arabic"/>
          <w:sz w:val="32"/>
          <w:szCs w:val="32"/>
          <w:rtl/>
          <w:lang w:val="fr-FR" w:bidi="ar-DZ"/>
        </w:rPr>
        <w:t xml:space="preserve"> للمركز الجامعي بميلة، جامعة </w:t>
      </w:r>
      <w:proofErr w:type="spellStart"/>
      <w:r w:rsidRPr="008627D5">
        <w:rPr>
          <w:rFonts w:ascii="Simplified Arabic" w:hAnsi="Simplified Arabic" w:cs="Simplified Arabic"/>
          <w:sz w:val="32"/>
          <w:szCs w:val="32"/>
          <w:rtl/>
          <w:lang w:val="fr-FR" w:bidi="ar-DZ"/>
        </w:rPr>
        <w:t>ميلاف</w:t>
      </w:r>
      <w:proofErr w:type="spellEnd"/>
      <w:r w:rsidRPr="008627D5">
        <w:rPr>
          <w:rFonts w:ascii="Simplified Arabic" w:hAnsi="Simplified Arabic" w:cs="Simplified Arabic"/>
          <w:sz w:val="32"/>
          <w:szCs w:val="32"/>
          <w:rtl/>
          <w:lang w:val="fr-FR" w:bidi="ar-DZ"/>
        </w:rPr>
        <w:t xml:space="preserve"> للبحوث والدراسات، المجلد 4 العدد 1، المركز الجامعي عبد الحفيظ بو الصوف، ميلة الجزائر، جوان 2018</w:t>
      </w:r>
      <w:r>
        <w:rPr>
          <w:rFonts w:ascii="Simplified Arabic" w:hAnsi="Simplified Arabic" w:cs="Simplified Arabic" w:hint="cs"/>
          <w:sz w:val="32"/>
          <w:szCs w:val="32"/>
          <w:rtl/>
          <w:lang w:val="fr-FR" w:bidi="ar-DZ"/>
        </w:rPr>
        <w:t>.</w:t>
      </w:r>
    </w:p>
    <w:p w:rsidR="00431490" w:rsidRDefault="00431490" w:rsidP="00431490">
      <w:pPr>
        <w:pStyle w:val="Notedebasdepage"/>
        <w:numPr>
          <w:ilvl w:val="0"/>
          <w:numId w:val="36"/>
        </w:numPr>
        <w:ind w:left="707" w:hanging="425"/>
        <w:jc w:val="both"/>
        <w:rPr>
          <w:rFonts w:ascii="Simplified Arabic" w:hAnsi="Simplified Arabic" w:cs="Simplified Arabic"/>
          <w:sz w:val="32"/>
          <w:szCs w:val="32"/>
          <w:lang w:bidi="ar-DZ"/>
        </w:rPr>
      </w:pPr>
      <w:r w:rsidRPr="008627D5">
        <w:rPr>
          <w:rFonts w:ascii="Simplified Arabic" w:hAnsi="Simplified Arabic" w:cs="Simplified Arabic"/>
          <w:sz w:val="32"/>
          <w:szCs w:val="32"/>
          <w:rtl/>
          <w:lang w:bidi="ar-DZ"/>
        </w:rPr>
        <w:t>بن نعمان جمال، حاضنات الأعمال ودورها في تنمية قطاع المؤسسات الصغيرة والمتوسطة مع الإشارة إلى الاطار القانوني لحاضنات الأعمال في الجزائر، جامعة أمحمد بوقرة، بومرداس</w:t>
      </w:r>
      <w:r>
        <w:rPr>
          <w:rFonts w:ascii="Simplified Arabic" w:hAnsi="Simplified Arabic" w:cs="Simplified Arabic" w:hint="cs"/>
          <w:sz w:val="32"/>
          <w:szCs w:val="32"/>
          <w:rtl/>
          <w:lang w:bidi="ar-DZ"/>
        </w:rPr>
        <w:t>.</w:t>
      </w:r>
    </w:p>
    <w:p w:rsidR="00431490" w:rsidRDefault="00431490" w:rsidP="00431490">
      <w:pPr>
        <w:pStyle w:val="Notedebasdepage"/>
        <w:numPr>
          <w:ilvl w:val="0"/>
          <w:numId w:val="36"/>
        </w:numPr>
        <w:ind w:left="707" w:hanging="425"/>
        <w:jc w:val="both"/>
        <w:rPr>
          <w:rFonts w:ascii="Simplified Arabic" w:hAnsi="Simplified Arabic" w:cs="Simplified Arabic"/>
          <w:sz w:val="32"/>
          <w:szCs w:val="32"/>
          <w:lang w:bidi="ar-DZ"/>
        </w:rPr>
      </w:pPr>
      <w:r w:rsidRPr="008627D5">
        <w:rPr>
          <w:rFonts w:ascii="Simplified Arabic" w:hAnsi="Simplified Arabic" w:cs="Simplified Arabic"/>
          <w:sz w:val="32"/>
          <w:szCs w:val="32"/>
          <w:rtl/>
          <w:lang w:bidi="ar-DZ"/>
        </w:rPr>
        <w:t>ليلى بعوني، آليات دعم ومرافقة المؤسسات الناشئة في الجزائر، مداخلة لملتقى المؤسسات الناشئة  فاعل أساسي للتنمية المستدامة، جامعة الجزائر 1 بن يوسف بن خدة، كلية الحقوق 10 مارس 2022.</w:t>
      </w:r>
    </w:p>
    <w:p w:rsidR="00431490" w:rsidRPr="00B42F05" w:rsidRDefault="00431490" w:rsidP="00431490">
      <w:pPr>
        <w:pStyle w:val="Notedebasdepage"/>
        <w:numPr>
          <w:ilvl w:val="0"/>
          <w:numId w:val="36"/>
        </w:numPr>
        <w:ind w:left="707" w:hanging="425"/>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ايماء حيوية، وردة موساوي، مساهمة </w:t>
      </w:r>
      <w:proofErr w:type="spellStart"/>
      <w:r w:rsidRPr="00B42F05">
        <w:rPr>
          <w:rFonts w:ascii="Simplified Arabic" w:hAnsi="Simplified Arabic" w:cs="Simplified Arabic"/>
          <w:sz w:val="32"/>
          <w:szCs w:val="32"/>
          <w:rtl/>
          <w:lang w:bidi="ar-DZ"/>
        </w:rPr>
        <w:t>المقاولتية</w:t>
      </w:r>
      <w:proofErr w:type="spellEnd"/>
      <w:r w:rsidRPr="00B42F05">
        <w:rPr>
          <w:rFonts w:ascii="Simplified Arabic" w:hAnsi="Simplified Arabic" w:cs="Simplified Arabic"/>
          <w:sz w:val="32"/>
          <w:szCs w:val="32"/>
          <w:rtl/>
          <w:lang w:bidi="ar-DZ"/>
        </w:rPr>
        <w:t xml:space="preserve"> في التنمية الاقتصادية، المجلة الجزائرية للموارد البشرية، المجلد 5، العدد 02، 2020</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707" w:hanging="425"/>
        <w:jc w:val="both"/>
        <w:rPr>
          <w:rFonts w:ascii="Simplified Arabic" w:hAnsi="Simplified Arabic" w:cs="Simplified Arabic"/>
          <w:sz w:val="32"/>
          <w:szCs w:val="32"/>
          <w:lang w:bidi="ar-DZ"/>
        </w:rPr>
      </w:pPr>
      <w:proofErr w:type="spellStart"/>
      <w:r w:rsidRPr="00B42F05">
        <w:rPr>
          <w:rFonts w:ascii="Simplified Arabic" w:hAnsi="Simplified Arabic" w:cs="Simplified Arabic"/>
          <w:sz w:val="32"/>
          <w:szCs w:val="32"/>
          <w:rtl/>
          <w:lang w:bidi="ar-DZ"/>
        </w:rPr>
        <w:lastRenderedPageBreak/>
        <w:t>بلود</w:t>
      </w:r>
      <w:proofErr w:type="spellEnd"/>
      <w:r w:rsidRPr="00B42F05">
        <w:rPr>
          <w:rFonts w:ascii="Simplified Arabic" w:hAnsi="Simplified Arabic" w:cs="Simplified Arabic"/>
          <w:sz w:val="32"/>
          <w:szCs w:val="32"/>
          <w:rtl/>
          <w:lang w:bidi="ar-DZ"/>
        </w:rPr>
        <w:t xml:space="preserve"> عثمان، الاطار القانوني للمؤسسات الناشئة في الجزائر، المعوقات وآفاق، كلية العلوم التجارية، جامعة تلمسان 2022، مجلد 18 العدد 2 ديسمبر 2022</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707" w:hanging="425"/>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بن </w:t>
      </w:r>
      <w:proofErr w:type="gramStart"/>
      <w:r w:rsidRPr="00B42F05">
        <w:rPr>
          <w:rFonts w:ascii="Simplified Arabic" w:hAnsi="Simplified Arabic" w:cs="Simplified Arabic"/>
          <w:sz w:val="32"/>
          <w:szCs w:val="32"/>
          <w:rtl/>
          <w:lang w:bidi="ar-DZ"/>
        </w:rPr>
        <w:t>عباس</w:t>
      </w:r>
      <w:proofErr w:type="gramEnd"/>
      <w:r w:rsidRPr="00B42F05">
        <w:rPr>
          <w:rFonts w:ascii="Simplified Arabic" w:hAnsi="Simplified Arabic" w:cs="Simplified Arabic"/>
          <w:sz w:val="32"/>
          <w:szCs w:val="32"/>
          <w:rtl/>
          <w:lang w:bidi="ar-DZ"/>
        </w:rPr>
        <w:t xml:space="preserve">، </w:t>
      </w:r>
      <w:proofErr w:type="spellStart"/>
      <w:r w:rsidRPr="00B42F05">
        <w:rPr>
          <w:rFonts w:ascii="Simplified Arabic" w:hAnsi="Simplified Arabic" w:cs="Simplified Arabic"/>
          <w:sz w:val="32"/>
          <w:szCs w:val="32"/>
          <w:rtl/>
          <w:lang w:bidi="ar-DZ"/>
        </w:rPr>
        <w:t>د.زودري</w:t>
      </w:r>
      <w:proofErr w:type="spellEnd"/>
      <w:r w:rsidRPr="00B42F05">
        <w:rPr>
          <w:rFonts w:ascii="Simplified Arabic" w:hAnsi="Simplified Arabic" w:cs="Simplified Arabic"/>
          <w:sz w:val="32"/>
          <w:szCs w:val="32"/>
          <w:rtl/>
          <w:lang w:bidi="ar-DZ"/>
        </w:rPr>
        <w:t xml:space="preserve"> أشماء، دار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بوابة الطالب الجامعي على النظام البيئي </w:t>
      </w:r>
      <w:proofErr w:type="spellStart"/>
      <w:r w:rsidRPr="00B42F05">
        <w:rPr>
          <w:rFonts w:ascii="Simplified Arabic" w:hAnsi="Simplified Arabic" w:cs="Simplified Arabic"/>
          <w:sz w:val="32"/>
          <w:szCs w:val="32"/>
          <w:rtl/>
          <w:lang w:bidi="ar-DZ"/>
        </w:rPr>
        <w:t>المقاولاتي</w:t>
      </w:r>
      <w:proofErr w:type="spellEnd"/>
      <w:r w:rsidRPr="00B42F05">
        <w:rPr>
          <w:rFonts w:ascii="Simplified Arabic" w:hAnsi="Simplified Arabic" w:cs="Simplified Arabic"/>
          <w:sz w:val="32"/>
          <w:szCs w:val="32"/>
          <w:rtl/>
          <w:lang w:bidi="ar-DZ"/>
        </w:rPr>
        <w:t xml:space="preserve"> المحلي، دراسة حالة دار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لجامعة باتنة 2، مجلة التكامل الاقتصادي، لمجلد، العدد 04، ديسمبر 2021</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proofErr w:type="spellStart"/>
      <w:r w:rsidRPr="00B42F05">
        <w:rPr>
          <w:rFonts w:ascii="Simplified Arabic" w:hAnsi="Simplified Arabic" w:cs="Simplified Arabic"/>
          <w:sz w:val="32"/>
          <w:szCs w:val="32"/>
          <w:rtl/>
          <w:lang w:bidi="ar-DZ"/>
        </w:rPr>
        <w:t>بوشعور</w:t>
      </w:r>
      <w:proofErr w:type="spellEnd"/>
      <w:r w:rsidRPr="00B42F05">
        <w:rPr>
          <w:rFonts w:ascii="Simplified Arabic" w:hAnsi="Simplified Arabic" w:cs="Simplified Arabic"/>
          <w:sz w:val="32"/>
          <w:szCs w:val="32"/>
          <w:rtl/>
          <w:lang w:bidi="ar-DZ"/>
        </w:rPr>
        <w:t xml:space="preserve"> شريفة، دور حاضنات الأعمال في دعم المؤسسات الناشئة، دراسة حالة الجزائر، مجلة البشائر الاقتصادية المجلد 04، العدد 02، الجزائر، 2018</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rtl/>
          <w:lang w:bidi="ar-DZ"/>
        </w:rPr>
      </w:pPr>
      <w:r w:rsidRPr="00B42F05">
        <w:rPr>
          <w:rFonts w:ascii="Simplified Arabic" w:hAnsi="Simplified Arabic" w:cs="Simplified Arabic"/>
          <w:sz w:val="32"/>
          <w:szCs w:val="32"/>
          <w:rtl/>
          <w:lang w:bidi="ar-DZ"/>
        </w:rPr>
        <w:t xml:space="preserve">جيلالي لعقاب، عزالدين كروش، دار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كآلية لتعزيز روح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للطلبة الجامعيين الجزائريين، دراسة حالة طلبة المركز الجامعي تيسمسيلت.</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حميدة عبدلي، حاضنات الأعمال، بين واجب دعمها...وحق تدعيمها، المجلة النقدية للقانون والعلوم السياسية، كلية الحقوق والعلوم السياسية، جامعة تيزي </w:t>
      </w:r>
      <w:proofErr w:type="spellStart"/>
      <w:r w:rsidRPr="00B42F05">
        <w:rPr>
          <w:rFonts w:ascii="Simplified Arabic" w:hAnsi="Simplified Arabic" w:cs="Simplified Arabic"/>
          <w:sz w:val="32"/>
          <w:szCs w:val="32"/>
          <w:rtl/>
          <w:lang w:bidi="ar-DZ"/>
        </w:rPr>
        <w:t>وزو</w:t>
      </w:r>
      <w:proofErr w:type="spellEnd"/>
      <w:r w:rsidRPr="00B42F05">
        <w:rPr>
          <w:rFonts w:ascii="Simplified Arabic" w:hAnsi="Simplified Arabic" w:cs="Simplified Arabic"/>
          <w:sz w:val="32"/>
          <w:szCs w:val="32"/>
          <w:rtl/>
          <w:lang w:bidi="ar-DZ"/>
        </w:rPr>
        <w:t>، المجلد 17، العدد 01، السنة 2022</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حورية بن عطية، عادل </w:t>
      </w:r>
      <w:proofErr w:type="spellStart"/>
      <w:r w:rsidRPr="00B42F05">
        <w:rPr>
          <w:rFonts w:ascii="Simplified Arabic" w:hAnsi="Simplified Arabic" w:cs="Simplified Arabic"/>
          <w:sz w:val="32"/>
          <w:szCs w:val="32"/>
          <w:rtl/>
          <w:lang w:bidi="ar-DZ"/>
        </w:rPr>
        <w:t>مبادح</w:t>
      </w:r>
      <w:proofErr w:type="spellEnd"/>
      <w:r w:rsidRPr="00B42F05">
        <w:rPr>
          <w:rFonts w:ascii="Simplified Arabic" w:hAnsi="Simplified Arabic" w:cs="Simplified Arabic"/>
          <w:sz w:val="32"/>
          <w:szCs w:val="32"/>
          <w:rtl/>
          <w:lang w:bidi="ar-DZ"/>
        </w:rPr>
        <w:t>، دور حاضنات الأعمال الجامعية في دعم المؤسسات الناشئة وحاضنة الأعمال الجامعية المسيلة نموذج، مجلة السلام للعلوم الإنسانية والاجتماعية المجلد 06 العدد 02 جامعة محمد خيضر بسكرة سنة 2022.</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د. أحمد قطاف، دور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وجورها في تشجيع روح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في الجامعات، دراسة </w:t>
      </w:r>
      <w:proofErr w:type="spellStart"/>
      <w:r w:rsidRPr="00B42F05">
        <w:rPr>
          <w:rFonts w:ascii="Simplified Arabic" w:hAnsi="Simplified Arabic" w:cs="Simplified Arabic"/>
          <w:sz w:val="32"/>
          <w:szCs w:val="32"/>
          <w:rtl/>
          <w:lang w:bidi="ar-DZ"/>
        </w:rPr>
        <w:t>تقييمة</w:t>
      </w:r>
      <w:proofErr w:type="spellEnd"/>
      <w:r w:rsidRPr="00B42F05">
        <w:rPr>
          <w:rFonts w:ascii="Simplified Arabic" w:hAnsi="Simplified Arabic" w:cs="Simplified Arabic"/>
          <w:sz w:val="32"/>
          <w:szCs w:val="32"/>
          <w:rtl/>
          <w:lang w:bidi="ar-DZ"/>
        </w:rPr>
        <w:t xml:space="preserve"> لدار </w:t>
      </w:r>
      <w:proofErr w:type="spellStart"/>
      <w:r w:rsidRPr="00B42F05">
        <w:rPr>
          <w:rFonts w:ascii="Simplified Arabic" w:hAnsi="Simplified Arabic" w:cs="Simplified Arabic"/>
          <w:sz w:val="32"/>
          <w:szCs w:val="32"/>
          <w:rtl/>
          <w:lang w:bidi="ar-DZ"/>
        </w:rPr>
        <w:t>النقاولاتية</w:t>
      </w:r>
      <w:proofErr w:type="spellEnd"/>
      <w:r w:rsidRPr="00B42F05">
        <w:rPr>
          <w:rFonts w:ascii="Simplified Arabic" w:hAnsi="Simplified Arabic" w:cs="Simplified Arabic"/>
          <w:sz w:val="32"/>
          <w:szCs w:val="32"/>
          <w:rtl/>
          <w:lang w:bidi="ar-DZ"/>
        </w:rPr>
        <w:t xml:space="preserve"> بجامعة برج بوعريريج، جلة الباحث الاقتصادي، المجلد 08، العدد 01، 2021</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د. الهام منصوري، مداخلة، مساهمة حاضنات الأعمال في دعم الابتكار للمشروع </w:t>
      </w:r>
      <w:proofErr w:type="spellStart"/>
      <w:r w:rsidRPr="00B42F05">
        <w:rPr>
          <w:rFonts w:ascii="Simplified Arabic" w:hAnsi="Simplified Arabic" w:cs="Simplified Arabic"/>
          <w:sz w:val="32"/>
          <w:szCs w:val="32"/>
          <w:rtl/>
          <w:lang w:bidi="ar-DZ"/>
        </w:rPr>
        <w:t>المقاولاتي</w:t>
      </w:r>
      <w:proofErr w:type="spellEnd"/>
      <w:r w:rsidRPr="00B42F05">
        <w:rPr>
          <w:rFonts w:ascii="Simplified Arabic" w:hAnsi="Simplified Arabic" w:cs="Simplified Arabic"/>
          <w:sz w:val="32"/>
          <w:szCs w:val="32"/>
          <w:rtl/>
          <w:lang w:bidi="ar-DZ"/>
        </w:rPr>
        <w:t xml:space="preserve">، المحور الثاني المشاريع </w:t>
      </w:r>
      <w:proofErr w:type="spellStart"/>
      <w:r w:rsidRPr="00B42F05">
        <w:rPr>
          <w:rFonts w:ascii="Simplified Arabic" w:hAnsi="Simplified Arabic" w:cs="Simplified Arabic"/>
          <w:sz w:val="32"/>
          <w:szCs w:val="32"/>
          <w:rtl/>
          <w:lang w:bidi="ar-DZ"/>
        </w:rPr>
        <w:t>المقاولتية</w:t>
      </w:r>
      <w:proofErr w:type="spellEnd"/>
      <w:r w:rsidRPr="00B42F05">
        <w:rPr>
          <w:rFonts w:ascii="Simplified Arabic" w:hAnsi="Simplified Arabic" w:cs="Simplified Arabic"/>
          <w:sz w:val="32"/>
          <w:szCs w:val="32"/>
          <w:rtl/>
          <w:lang w:bidi="ar-DZ"/>
        </w:rPr>
        <w:t xml:space="preserve"> والابتكار، جامعة قاصدي مرباح، ورقلة يومي 18-19، </w:t>
      </w:r>
      <w:proofErr w:type="spellStart"/>
      <w:r w:rsidRPr="00B42F05">
        <w:rPr>
          <w:rFonts w:ascii="Simplified Arabic" w:hAnsi="Simplified Arabic" w:cs="Simplified Arabic"/>
          <w:sz w:val="32"/>
          <w:szCs w:val="32"/>
          <w:rtl/>
          <w:lang w:bidi="ar-DZ"/>
        </w:rPr>
        <w:t>أفريل</w:t>
      </w:r>
      <w:proofErr w:type="spellEnd"/>
      <w:r w:rsidRPr="00B42F05">
        <w:rPr>
          <w:rFonts w:ascii="Simplified Arabic" w:hAnsi="Simplified Arabic" w:cs="Simplified Arabic"/>
          <w:sz w:val="32"/>
          <w:szCs w:val="32"/>
          <w:rtl/>
          <w:lang w:bidi="ar-DZ"/>
        </w:rPr>
        <w:t xml:space="preserve"> 2017</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د. بن وريدة حمزة، كروش صلاح الدين، </w:t>
      </w:r>
      <w:proofErr w:type="spellStart"/>
      <w:r w:rsidRPr="00B42F05">
        <w:rPr>
          <w:rFonts w:ascii="Simplified Arabic" w:hAnsi="Simplified Arabic" w:cs="Simplified Arabic"/>
          <w:sz w:val="32"/>
          <w:szCs w:val="32"/>
          <w:rtl/>
          <w:lang w:bidi="ar-DZ"/>
        </w:rPr>
        <w:t>د.هبول</w:t>
      </w:r>
      <w:proofErr w:type="spellEnd"/>
      <w:r w:rsidRPr="00B42F05">
        <w:rPr>
          <w:rFonts w:ascii="Simplified Arabic" w:hAnsi="Simplified Arabic" w:cs="Simplified Arabic"/>
          <w:sz w:val="32"/>
          <w:szCs w:val="32"/>
          <w:rtl/>
          <w:lang w:bidi="ar-DZ"/>
        </w:rPr>
        <w:t xml:space="preserve"> محمد، تفعيل ثقافة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للطلبة الجامعيين من خلال دور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دراسة ميدانية لدار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بالمركز الجامعي ميلة، مجلة الدراسات الاقتصادية المعاصرة، المجلد 06/ العدد 02، 2021</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lastRenderedPageBreak/>
        <w:t>د. عبد الجليل مرابط، اضاءات حول دور حاضنات الأعمال الجامعية في تكوين ودعم المؤسسات الناشئة، دراسة حالة حاضنة الأعمال جامعة تيارت، مجلة السلام للعلوم الإنسانية والاجتماعية، المجلد 06 العدد 02 (2022)، جامعة بن خلدون، تيارت</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rtl/>
          <w:lang w:val="fr-FR" w:bidi="ar-DZ"/>
        </w:rPr>
      </w:pPr>
      <w:r w:rsidRPr="00B42F05">
        <w:rPr>
          <w:rFonts w:ascii="Simplified Arabic" w:hAnsi="Simplified Arabic" w:cs="Simplified Arabic"/>
          <w:sz w:val="32"/>
          <w:szCs w:val="32"/>
          <w:rtl/>
          <w:lang w:val="fr-FR" w:bidi="ar-DZ"/>
        </w:rPr>
        <w:t>د.</w:t>
      </w:r>
      <w:r>
        <w:rPr>
          <w:rFonts w:ascii="Simplified Arabic" w:hAnsi="Simplified Arabic" w:cs="Simplified Arabic" w:hint="cs"/>
          <w:sz w:val="32"/>
          <w:szCs w:val="32"/>
          <w:rtl/>
          <w:lang w:val="fr-FR" w:bidi="ar-DZ"/>
        </w:rPr>
        <w:t xml:space="preserve"> </w:t>
      </w:r>
      <w:proofErr w:type="spellStart"/>
      <w:r w:rsidRPr="00B42F05">
        <w:rPr>
          <w:rFonts w:ascii="Simplified Arabic" w:hAnsi="Simplified Arabic" w:cs="Simplified Arabic"/>
          <w:sz w:val="32"/>
          <w:szCs w:val="32"/>
          <w:rtl/>
          <w:lang w:val="fr-FR" w:bidi="ar-DZ"/>
        </w:rPr>
        <w:t>بوالريحان</w:t>
      </w:r>
      <w:proofErr w:type="spellEnd"/>
      <w:r w:rsidRPr="00B42F05">
        <w:rPr>
          <w:rFonts w:ascii="Simplified Arabic" w:hAnsi="Simplified Arabic" w:cs="Simplified Arabic"/>
          <w:sz w:val="32"/>
          <w:szCs w:val="32"/>
          <w:rtl/>
          <w:lang w:val="fr-FR" w:bidi="ar-DZ"/>
        </w:rPr>
        <w:t xml:space="preserve"> فاروق، </w:t>
      </w:r>
      <w:proofErr w:type="spellStart"/>
      <w:r w:rsidRPr="00B42F05">
        <w:rPr>
          <w:rFonts w:ascii="Simplified Arabic" w:hAnsi="Simplified Arabic" w:cs="Simplified Arabic"/>
          <w:sz w:val="32"/>
          <w:szCs w:val="32"/>
          <w:rtl/>
          <w:lang w:val="fr-FR" w:bidi="ar-DZ"/>
        </w:rPr>
        <w:t>أ.بنون</w:t>
      </w:r>
      <w:proofErr w:type="spellEnd"/>
      <w:r w:rsidRPr="00B42F05">
        <w:rPr>
          <w:rFonts w:ascii="Simplified Arabic" w:hAnsi="Simplified Arabic" w:cs="Simplified Arabic"/>
          <w:sz w:val="32"/>
          <w:szCs w:val="32"/>
          <w:rtl/>
          <w:lang w:val="fr-FR" w:bidi="ar-DZ"/>
        </w:rPr>
        <w:t xml:space="preserve"> خير الدين، دور جار </w:t>
      </w:r>
      <w:proofErr w:type="spellStart"/>
      <w:r w:rsidRPr="00B42F05">
        <w:rPr>
          <w:rFonts w:ascii="Simplified Arabic" w:hAnsi="Simplified Arabic" w:cs="Simplified Arabic"/>
          <w:sz w:val="32"/>
          <w:szCs w:val="32"/>
          <w:rtl/>
          <w:lang w:val="fr-FR" w:bidi="ar-DZ"/>
        </w:rPr>
        <w:t>المقاولتية</w:t>
      </w:r>
      <w:proofErr w:type="spellEnd"/>
      <w:r w:rsidRPr="00B42F05">
        <w:rPr>
          <w:rFonts w:ascii="Simplified Arabic" w:hAnsi="Simplified Arabic" w:cs="Simplified Arabic"/>
          <w:sz w:val="32"/>
          <w:szCs w:val="32"/>
          <w:rtl/>
          <w:lang w:val="fr-FR" w:bidi="ar-DZ"/>
        </w:rPr>
        <w:t xml:space="preserve"> في نشر الثقافة والفكر </w:t>
      </w:r>
      <w:proofErr w:type="spellStart"/>
      <w:r w:rsidRPr="00B42F05">
        <w:rPr>
          <w:rFonts w:ascii="Simplified Arabic" w:hAnsi="Simplified Arabic" w:cs="Simplified Arabic"/>
          <w:sz w:val="32"/>
          <w:szCs w:val="32"/>
          <w:rtl/>
          <w:lang w:val="fr-FR" w:bidi="ar-DZ"/>
        </w:rPr>
        <w:t>المقاولاتي</w:t>
      </w:r>
      <w:proofErr w:type="spellEnd"/>
      <w:r w:rsidRPr="00B42F05">
        <w:rPr>
          <w:rFonts w:ascii="Simplified Arabic" w:hAnsi="Simplified Arabic" w:cs="Simplified Arabic"/>
          <w:sz w:val="32"/>
          <w:szCs w:val="32"/>
          <w:rtl/>
          <w:lang w:val="fr-FR" w:bidi="ar-DZ"/>
        </w:rPr>
        <w:t xml:space="preserve"> في الوسط الجامعي كأداة لحل مشكلة البطالة لدى خريجي الجامعة، دراسة حالة دار </w:t>
      </w:r>
      <w:proofErr w:type="spellStart"/>
      <w:r w:rsidRPr="00B42F05">
        <w:rPr>
          <w:rFonts w:ascii="Simplified Arabic" w:hAnsi="Simplified Arabic" w:cs="Simplified Arabic"/>
          <w:sz w:val="32"/>
          <w:szCs w:val="32"/>
          <w:rtl/>
          <w:lang w:val="fr-FR" w:bidi="ar-DZ"/>
        </w:rPr>
        <w:t>المقاولتية</w:t>
      </w:r>
      <w:proofErr w:type="spellEnd"/>
      <w:r w:rsidRPr="00B42F05">
        <w:rPr>
          <w:rFonts w:ascii="Simplified Arabic" w:hAnsi="Simplified Arabic" w:cs="Simplified Arabic"/>
          <w:sz w:val="32"/>
          <w:szCs w:val="32"/>
          <w:rtl/>
          <w:lang w:val="fr-FR" w:bidi="ar-DZ"/>
        </w:rPr>
        <w:t xml:space="preserve"> للمركز الجامعي بميلة، جامعة </w:t>
      </w:r>
      <w:proofErr w:type="spellStart"/>
      <w:r w:rsidRPr="00B42F05">
        <w:rPr>
          <w:rFonts w:ascii="Simplified Arabic" w:hAnsi="Simplified Arabic" w:cs="Simplified Arabic"/>
          <w:sz w:val="32"/>
          <w:szCs w:val="32"/>
          <w:rtl/>
          <w:lang w:val="fr-FR" w:bidi="ar-DZ"/>
        </w:rPr>
        <w:t>ميلاف</w:t>
      </w:r>
      <w:proofErr w:type="spellEnd"/>
      <w:r w:rsidRPr="00B42F05">
        <w:rPr>
          <w:rFonts w:ascii="Simplified Arabic" w:hAnsi="Simplified Arabic" w:cs="Simplified Arabic"/>
          <w:sz w:val="32"/>
          <w:szCs w:val="32"/>
          <w:rtl/>
          <w:lang w:val="fr-FR" w:bidi="ar-DZ"/>
        </w:rPr>
        <w:t xml:space="preserve"> للبحوث والدراسات، المجلد 4 العدد 1، المركز الجامعي عبد الحفيظ بو الصوف، ميلة الجزائر، جوان 2018</w:t>
      </w:r>
      <w:r>
        <w:rPr>
          <w:rFonts w:ascii="Simplified Arabic" w:hAnsi="Simplified Arabic" w:cs="Simplified Arabic" w:hint="cs"/>
          <w:sz w:val="32"/>
          <w:szCs w:val="32"/>
          <w:rtl/>
          <w:lang w:val="fr-FR"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proofErr w:type="spellStart"/>
      <w:r w:rsidRPr="00B42F05">
        <w:rPr>
          <w:rFonts w:ascii="Simplified Arabic" w:hAnsi="Simplified Arabic" w:cs="Simplified Arabic"/>
          <w:sz w:val="32"/>
          <w:szCs w:val="32"/>
          <w:rtl/>
          <w:lang w:bidi="ar-DZ"/>
        </w:rPr>
        <w:t>د.جودي</w:t>
      </w:r>
      <w:proofErr w:type="spellEnd"/>
      <w:r w:rsidRPr="00B42F05">
        <w:rPr>
          <w:rFonts w:ascii="Simplified Arabic" w:hAnsi="Simplified Arabic" w:cs="Simplified Arabic"/>
          <w:sz w:val="32"/>
          <w:szCs w:val="32"/>
          <w:rtl/>
          <w:lang w:bidi="ar-DZ"/>
        </w:rPr>
        <w:t xml:space="preserve"> حنان، دار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كآلية لترقية الثقافة </w:t>
      </w:r>
      <w:proofErr w:type="spellStart"/>
      <w:r w:rsidRPr="00B42F05">
        <w:rPr>
          <w:rFonts w:ascii="Simplified Arabic" w:hAnsi="Simplified Arabic" w:cs="Simplified Arabic"/>
          <w:sz w:val="32"/>
          <w:szCs w:val="32"/>
          <w:rtl/>
          <w:lang w:bidi="ar-DZ"/>
        </w:rPr>
        <w:t>المقاولاتية</w:t>
      </w:r>
      <w:proofErr w:type="spellEnd"/>
      <w:r w:rsidRPr="00B42F05">
        <w:rPr>
          <w:rFonts w:ascii="Simplified Arabic" w:hAnsi="Simplified Arabic" w:cs="Simplified Arabic"/>
          <w:sz w:val="32"/>
          <w:szCs w:val="32"/>
          <w:rtl/>
          <w:lang w:bidi="ar-DZ"/>
        </w:rPr>
        <w:t xml:space="preserve"> في مؤسسات التعليم العالي في الجزائر، دراسة حالة </w:t>
      </w:r>
      <w:proofErr w:type="spellStart"/>
      <w:r w:rsidRPr="00B42F05">
        <w:rPr>
          <w:rFonts w:ascii="Simplified Arabic" w:hAnsi="Simplified Arabic" w:cs="Simplified Arabic"/>
          <w:sz w:val="32"/>
          <w:szCs w:val="32"/>
          <w:rtl/>
          <w:lang w:bidi="ar-DZ"/>
        </w:rPr>
        <w:t>المقالاوتية</w:t>
      </w:r>
      <w:proofErr w:type="spellEnd"/>
      <w:r w:rsidRPr="00B42F05">
        <w:rPr>
          <w:rFonts w:ascii="Simplified Arabic" w:hAnsi="Simplified Arabic" w:cs="Simplified Arabic"/>
          <w:sz w:val="32"/>
          <w:szCs w:val="32"/>
          <w:rtl/>
          <w:lang w:bidi="ar-DZ"/>
        </w:rPr>
        <w:t xml:space="preserve"> لجامعة بسكرة</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proofErr w:type="spellStart"/>
      <w:r w:rsidRPr="00B42F05">
        <w:rPr>
          <w:rFonts w:ascii="Simplified Arabic" w:hAnsi="Simplified Arabic" w:cs="Simplified Arabic"/>
          <w:sz w:val="32"/>
          <w:szCs w:val="32"/>
          <w:rtl/>
          <w:lang w:bidi="ar-DZ"/>
        </w:rPr>
        <w:t>د.جيلالي</w:t>
      </w:r>
      <w:proofErr w:type="spellEnd"/>
      <w:r w:rsidRPr="00B42F05">
        <w:rPr>
          <w:rFonts w:ascii="Simplified Arabic" w:hAnsi="Simplified Arabic" w:cs="Simplified Arabic"/>
          <w:sz w:val="32"/>
          <w:szCs w:val="32"/>
          <w:rtl/>
          <w:lang w:bidi="ar-DZ"/>
        </w:rPr>
        <w:t xml:space="preserve"> لعقاب، يوم دراسي حول إجراءات تفعيل آلية شهادة مؤسسة ناشئة لشهادة براءة الاختراع، جامعة حسيبة بن بوعلي شلف، 13 نوفمبر 2022، 09:00 ساعة الاطلاع 25 </w:t>
      </w:r>
      <w:proofErr w:type="spellStart"/>
      <w:r w:rsidRPr="00B42F05">
        <w:rPr>
          <w:rFonts w:ascii="Simplified Arabic" w:hAnsi="Simplified Arabic" w:cs="Simplified Arabic"/>
          <w:sz w:val="32"/>
          <w:szCs w:val="32"/>
          <w:rtl/>
          <w:lang w:bidi="ar-DZ"/>
        </w:rPr>
        <w:t>أفريل</w:t>
      </w:r>
      <w:proofErr w:type="spellEnd"/>
      <w:r w:rsidRPr="00B42F05">
        <w:rPr>
          <w:rFonts w:ascii="Simplified Arabic" w:hAnsi="Simplified Arabic" w:cs="Simplified Arabic"/>
          <w:sz w:val="32"/>
          <w:szCs w:val="32"/>
          <w:rtl/>
          <w:lang w:bidi="ar-DZ"/>
        </w:rPr>
        <w:t xml:space="preserve"> 2023، 12:30.</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رزيقة آمنة، واقع وآفاق حاضنات الأعمال في دافع عجلة التنمية، الحالة الجزائر، مجلة الاقتصاد </w:t>
      </w:r>
      <w:proofErr w:type="spellStart"/>
      <w:r w:rsidRPr="00B42F05">
        <w:rPr>
          <w:rFonts w:ascii="Simplified Arabic" w:hAnsi="Simplified Arabic" w:cs="Simplified Arabic"/>
          <w:sz w:val="32"/>
          <w:szCs w:val="32"/>
          <w:rtl/>
          <w:lang w:bidi="ar-DZ"/>
        </w:rPr>
        <w:t>والمناجمت</w:t>
      </w:r>
      <w:proofErr w:type="spellEnd"/>
      <w:r w:rsidRPr="00B42F05">
        <w:rPr>
          <w:rFonts w:ascii="Simplified Arabic" w:hAnsi="Simplified Arabic" w:cs="Simplified Arabic"/>
          <w:sz w:val="32"/>
          <w:szCs w:val="32"/>
          <w:rtl/>
          <w:lang w:bidi="ar-DZ"/>
        </w:rPr>
        <w:t xml:space="preserve"> كلية العلوم الاقتصادية، مجلد 18، جزء 2، عدد خاص، الجزائر، 30 جوان 2020</w:t>
      </w:r>
      <w:r>
        <w:rPr>
          <w:rFonts w:ascii="Simplified Arabic" w:hAnsi="Simplified Arabic" w:cs="Simplified Arabic" w:hint="cs"/>
          <w:sz w:val="32"/>
          <w:szCs w:val="32"/>
          <w:rtl/>
          <w:lang w:bidi="ar-DZ"/>
        </w:rPr>
        <w:t>.</w:t>
      </w:r>
    </w:p>
    <w:p w:rsidR="00431490" w:rsidRDefault="00431490" w:rsidP="00431490">
      <w:r w:rsidRPr="00B42F05">
        <w:rPr>
          <w:rFonts w:ascii="Simplified Arabic" w:hAnsi="Simplified Arabic" w:cs="Simplified Arabic"/>
          <w:sz w:val="32"/>
          <w:szCs w:val="32"/>
          <w:rtl/>
          <w:lang w:bidi="ar-DZ"/>
        </w:rPr>
        <w:t>الجزائر</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زيدان كريمة وسعدي رندة، حاضنات الأعمال، آليو لدعم المؤسسات الناشئة، عرض نماذج عالمية، كتاب جماعي دولي حول حاضنات الأعمال السبيل لتطوير المؤسسات الناشئة، مخبر الاقتصاد، مالية وإدارة أعمال، جامعة سكيكدة الجزائر، 2020</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rPr>
        <w:t>عبد الجليل مرابط، اضاءات حول دور حاضنات الأعمال الجامعية في تكوين ودعم المؤسسات الناشئة دراسة حالة، حاضنات الأعمال الجامعية تيارت، مجلة السلام للعلوم الانسانية والاجتماعية، المجلد 06 العدد 02، 2022.</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عبد الحميد لمين، سامية حساني، تدابير دعم المؤسسات الناشئة والابتكار في الجزائر قراءة في أحكام المرسوم التنفيذي رقم 20/254 مجلة البحوث في العقود والقانون الأعمال، المجلد 05 العدد 02 جامعة أحمد بوقرة، بومرداس (الجزائر) سنة 2020</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lastRenderedPageBreak/>
        <w:t xml:space="preserve">قارة ابتسام، طهوري </w:t>
      </w:r>
      <w:proofErr w:type="spellStart"/>
      <w:r w:rsidRPr="00B42F05">
        <w:rPr>
          <w:rFonts w:ascii="Simplified Arabic" w:hAnsi="Simplified Arabic" w:cs="Simplified Arabic"/>
          <w:sz w:val="32"/>
          <w:szCs w:val="32"/>
          <w:rtl/>
          <w:lang w:bidi="ar-DZ"/>
        </w:rPr>
        <w:t>جومة</w:t>
      </w:r>
      <w:proofErr w:type="spellEnd"/>
      <w:r w:rsidRPr="00B42F05">
        <w:rPr>
          <w:rFonts w:ascii="Simplified Arabic" w:hAnsi="Simplified Arabic" w:cs="Simplified Arabic"/>
          <w:sz w:val="32"/>
          <w:szCs w:val="32"/>
          <w:rtl/>
          <w:lang w:bidi="ar-DZ"/>
        </w:rPr>
        <w:t xml:space="preserve"> علي، صلاح محمد، دور دار </w:t>
      </w:r>
      <w:proofErr w:type="spellStart"/>
      <w:r w:rsidRPr="00B42F05">
        <w:rPr>
          <w:rFonts w:ascii="Simplified Arabic" w:hAnsi="Simplified Arabic" w:cs="Simplified Arabic"/>
          <w:sz w:val="32"/>
          <w:szCs w:val="32"/>
          <w:rtl/>
          <w:lang w:bidi="ar-DZ"/>
        </w:rPr>
        <w:t>المقاولتية</w:t>
      </w:r>
      <w:proofErr w:type="spellEnd"/>
      <w:r w:rsidRPr="00B42F05">
        <w:rPr>
          <w:rFonts w:ascii="Simplified Arabic" w:hAnsi="Simplified Arabic" w:cs="Simplified Arabic"/>
          <w:sz w:val="32"/>
          <w:szCs w:val="32"/>
          <w:rtl/>
          <w:lang w:bidi="ar-DZ"/>
        </w:rPr>
        <w:t xml:space="preserve"> في تكوير الفكر </w:t>
      </w:r>
      <w:proofErr w:type="spellStart"/>
      <w:r w:rsidRPr="00B42F05">
        <w:rPr>
          <w:rFonts w:ascii="Simplified Arabic" w:hAnsi="Simplified Arabic" w:cs="Simplified Arabic"/>
          <w:sz w:val="32"/>
          <w:szCs w:val="32"/>
          <w:rtl/>
          <w:lang w:bidi="ar-DZ"/>
        </w:rPr>
        <w:t>المقاولاتي</w:t>
      </w:r>
      <w:proofErr w:type="spellEnd"/>
      <w:r w:rsidRPr="00B42F05">
        <w:rPr>
          <w:rFonts w:ascii="Simplified Arabic" w:hAnsi="Simplified Arabic" w:cs="Simplified Arabic"/>
          <w:sz w:val="32"/>
          <w:szCs w:val="32"/>
          <w:rtl/>
          <w:lang w:bidi="ar-DZ"/>
        </w:rPr>
        <w:t xml:space="preserve"> لدى الشباب الجامعي، دار </w:t>
      </w:r>
      <w:proofErr w:type="spellStart"/>
      <w:r w:rsidRPr="00B42F05">
        <w:rPr>
          <w:rFonts w:ascii="Simplified Arabic" w:hAnsi="Simplified Arabic" w:cs="Simplified Arabic"/>
          <w:sz w:val="32"/>
          <w:szCs w:val="32"/>
          <w:rtl/>
          <w:lang w:bidi="ar-DZ"/>
        </w:rPr>
        <w:t>المقاولتية</w:t>
      </w:r>
      <w:proofErr w:type="spellEnd"/>
      <w:r w:rsidRPr="00B42F05">
        <w:rPr>
          <w:rFonts w:ascii="Simplified Arabic" w:hAnsi="Simplified Arabic" w:cs="Simplified Arabic"/>
          <w:sz w:val="32"/>
          <w:szCs w:val="32"/>
          <w:rtl/>
          <w:lang w:bidi="ar-DZ"/>
        </w:rPr>
        <w:t xml:space="preserve"> غليزان نموذجا، مجلة النمو الاقتصادي </w:t>
      </w:r>
      <w:proofErr w:type="spellStart"/>
      <w:r w:rsidRPr="00B42F05">
        <w:rPr>
          <w:rFonts w:ascii="Simplified Arabic" w:hAnsi="Simplified Arabic" w:cs="Simplified Arabic"/>
          <w:sz w:val="32"/>
          <w:szCs w:val="32"/>
          <w:rtl/>
          <w:lang w:bidi="ar-DZ"/>
        </w:rPr>
        <w:t>والمقاولتية</w:t>
      </w:r>
      <w:proofErr w:type="spellEnd"/>
      <w:r w:rsidRPr="00B42F05">
        <w:rPr>
          <w:rFonts w:ascii="Simplified Arabic" w:hAnsi="Simplified Arabic" w:cs="Simplified Arabic"/>
          <w:sz w:val="32"/>
          <w:szCs w:val="32"/>
          <w:rtl/>
          <w:lang w:bidi="ar-DZ"/>
        </w:rPr>
        <w:t xml:space="preserve"> المجلد 3، العدد 1، 30-01-2020</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محمد </w:t>
      </w:r>
      <w:proofErr w:type="spellStart"/>
      <w:r w:rsidRPr="00B42F05">
        <w:rPr>
          <w:rFonts w:ascii="Simplified Arabic" w:hAnsi="Simplified Arabic" w:cs="Simplified Arabic"/>
          <w:sz w:val="32"/>
          <w:szCs w:val="32"/>
          <w:rtl/>
          <w:lang w:bidi="ar-DZ"/>
        </w:rPr>
        <w:t>بلعيدي</w:t>
      </w:r>
      <w:proofErr w:type="spellEnd"/>
      <w:r w:rsidRPr="00B42F05">
        <w:rPr>
          <w:rFonts w:ascii="Simplified Arabic" w:hAnsi="Simplified Arabic" w:cs="Simplified Arabic"/>
          <w:sz w:val="32"/>
          <w:szCs w:val="32"/>
          <w:rtl/>
          <w:lang w:bidi="ar-DZ"/>
        </w:rPr>
        <w:t>، الإطار القانوني والمؤسساتي لبناء اقتصاد الشركات الناشئة وتحقيق التنمية في الجزائر،  مجلة المعيار، المجلد 27 العدد 1 جامعة عبد الحميد مهيري، قسنطينة 2 الجزائر، 2023</w:t>
      </w:r>
      <w:r>
        <w:rPr>
          <w:rFonts w:ascii="Simplified Arabic" w:hAnsi="Simplified Arabic" w:cs="Simplified Arabic" w:hint="cs"/>
          <w:sz w:val="32"/>
          <w:szCs w:val="32"/>
          <w:rtl/>
          <w:lang w:bidi="ar-DZ"/>
        </w:rPr>
        <w:t>.</w:t>
      </w:r>
      <w:r w:rsidRPr="00B42F05">
        <w:rPr>
          <w:rFonts w:ascii="Simplified Arabic" w:hAnsi="Simplified Arabic" w:cs="Simplified Arabic"/>
          <w:sz w:val="32"/>
          <w:szCs w:val="32"/>
          <w:rtl/>
          <w:lang w:bidi="ar-DZ"/>
        </w:rPr>
        <w:t xml:space="preserve"> </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proofErr w:type="spellStart"/>
      <w:r w:rsidRPr="00B42F05">
        <w:rPr>
          <w:rFonts w:ascii="Simplified Arabic" w:hAnsi="Simplified Arabic" w:cs="Simplified Arabic"/>
          <w:sz w:val="32"/>
          <w:szCs w:val="32"/>
          <w:rtl/>
          <w:lang w:bidi="ar-DZ"/>
        </w:rPr>
        <w:t>مخانشة</w:t>
      </w:r>
      <w:proofErr w:type="spellEnd"/>
      <w:r w:rsidRPr="00B42F05">
        <w:rPr>
          <w:rFonts w:ascii="Simplified Arabic" w:hAnsi="Simplified Arabic" w:cs="Simplified Arabic"/>
          <w:sz w:val="32"/>
          <w:szCs w:val="32"/>
          <w:rtl/>
          <w:lang w:bidi="ar-DZ"/>
        </w:rPr>
        <w:t xml:space="preserve"> آمنة، المؤسسة الناشئة في الجزائر، الاطار </w:t>
      </w:r>
      <w:proofErr w:type="spellStart"/>
      <w:r w:rsidRPr="00B42F05">
        <w:rPr>
          <w:rFonts w:ascii="Simplified Arabic" w:hAnsi="Simplified Arabic" w:cs="Simplified Arabic"/>
          <w:sz w:val="32"/>
          <w:szCs w:val="32"/>
          <w:rtl/>
          <w:lang w:bidi="ar-DZ"/>
        </w:rPr>
        <w:t>المفاهيمي</w:t>
      </w:r>
      <w:proofErr w:type="spellEnd"/>
      <w:r w:rsidRPr="00B42F05">
        <w:rPr>
          <w:rFonts w:ascii="Simplified Arabic" w:hAnsi="Simplified Arabic" w:cs="Simplified Arabic"/>
          <w:sz w:val="32"/>
          <w:szCs w:val="32"/>
          <w:rtl/>
          <w:lang w:bidi="ar-DZ"/>
        </w:rPr>
        <w:t xml:space="preserve"> والقانوني، مجلة صوت القانون، المجلد الثامن العدد 01، جامعة محمد لمين دباغين سطيف2، 2021</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نبيل بالراشد، مليكة جابر، </w:t>
      </w:r>
      <w:proofErr w:type="spellStart"/>
      <w:r w:rsidRPr="00B42F05">
        <w:rPr>
          <w:rFonts w:ascii="Simplified Arabic" w:hAnsi="Simplified Arabic" w:cs="Simplified Arabic"/>
          <w:sz w:val="32"/>
          <w:szCs w:val="32"/>
          <w:rtl/>
          <w:lang w:bidi="ar-DZ"/>
        </w:rPr>
        <w:t>تمثلات</w:t>
      </w:r>
      <w:proofErr w:type="spellEnd"/>
      <w:r w:rsidRPr="00B42F05">
        <w:rPr>
          <w:rFonts w:ascii="Simplified Arabic" w:hAnsi="Simplified Arabic" w:cs="Simplified Arabic"/>
          <w:sz w:val="32"/>
          <w:szCs w:val="32"/>
          <w:rtl/>
          <w:lang w:bidi="ar-DZ"/>
        </w:rPr>
        <w:t xml:space="preserve"> الطلبة الجامعيين </w:t>
      </w:r>
      <w:proofErr w:type="spellStart"/>
      <w:r w:rsidRPr="00B42F05">
        <w:rPr>
          <w:rFonts w:ascii="Simplified Arabic" w:hAnsi="Simplified Arabic" w:cs="Simplified Arabic"/>
          <w:sz w:val="32"/>
          <w:szCs w:val="32"/>
          <w:rtl/>
          <w:lang w:bidi="ar-DZ"/>
        </w:rPr>
        <w:t>للمقاولتية</w:t>
      </w:r>
      <w:proofErr w:type="spellEnd"/>
      <w:r w:rsidRPr="00B42F05">
        <w:rPr>
          <w:rFonts w:ascii="Simplified Arabic" w:hAnsi="Simplified Arabic" w:cs="Simplified Arabic"/>
          <w:sz w:val="32"/>
          <w:szCs w:val="32"/>
          <w:rtl/>
          <w:lang w:bidi="ar-DZ"/>
        </w:rPr>
        <w:t xml:space="preserve"> من خلال التعليم الجامعي، مجلة الدراسات والبحوث الاجتماعية، المجلد 10، العدد 03، 2022</w:t>
      </w:r>
      <w:r>
        <w:rPr>
          <w:rFonts w:ascii="Simplified Arabic" w:hAnsi="Simplified Arabic" w:cs="Simplified Arabic" w:hint="cs"/>
          <w:sz w:val="32"/>
          <w:szCs w:val="32"/>
          <w:rtl/>
          <w:lang w:bidi="ar-DZ"/>
        </w:rPr>
        <w:t>.</w:t>
      </w:r>
    </w:p>
    <w:p w:rsidR="00431490" w:rsidRPr="00B42F05" w:rsidRDefault="00431490" w:rsidP="00431490">
      <w:pPr>
        <w:pStyle w:val="Notedebasdepage"/>
        <w:numPr>
          <w:ilvl w:val="0"/>
          <w:numId w:val="36"/>
        </w:numPr>
        <w:ind w:left="991" w:hanging="709"/>
        <w:jc w:val="both"/>
        <w:rPr>
          <w:rFonts w:ascii="Simplified Arabic" w:hAnsi="Simplified Arabic" w:cs="Simplified Arabic"/>
          <w:sz w:val="32"/>
          <w:szCs w:val="32"/>
          <w:lang w:bidi="ar-DZ"/>
        </w:rPr>
      </w:pPr>
      <w:r w:rsidRPr="00B42F05">
        <w:rPr>
          <w:rFonts w:ascii="Simplified Arabic" w:hAnsi="Simplified Arabic" w:cs="Simplified Arabic"/>
          <w:sz w:val="32"/>
          <w:szCs w:val="32"/>
          <w:rtl/>
          <w:lang w:bidi="ar-DZ"/>
        </w:rPr>
        <w:t xml:space="preserve">هشام بروال وجهاد فلوط، التعليم </w:t>
      </w:r>
      <w:proofErr w:type="spellStart"/>
      <w:r w:rsidRPr="00B42F05">
        <w:rPr>
          <w:rFonts w:ascii="Simplified Arabic" w:hAnsi="Simplified Arabic" w:cs="Simplified Arabic"/>
          <w:sz w:val="32"/>
          <w:szCs w:val="32"/>
          <w:rtl/>
          <w:lang w:bidi="ar-DZ"/>
        </w:rPr>
        <w:t>المقاولاتي</w:t>
      </w:r>
      <w:proofErr w:type="spellEnd"/>
      <w:r w:rsidRPr="00B42F05">
        <w:rPr>
          <w:rFonts w:ascii="Simplified Arabic" w:hAnsi="Simplified Arabic" w:cs="Simplified Arabic"/>
          <w:sz w:val="32"/>
          <w:szCs w:val="32"/>
          <w:rtl/>
          <w:lang w:bidi="ar-DZ"/>
        </w:rPr>
        <w:t xml:space="preserve"> وحتمية الابتكار في المؤسسات الناشئة، مجلة معهد العلوم الاقتصادية، مجلة علوم الاقتصاد والتسيير والتجارة، المجلد 20 العدد 3 سنة 2017</w:t>
      </w:r>
      <w:r>
        <w:rPr>
          <w:rFonts w:ascii="Simplified Arabic" w:hAnsi="Simplified Arabic" w:cs="Simplified Arabic" w:hint="cs"/>
          <w:sz w:val="32"/>
          <w:szCs w:val="32"/>
          <w:rtl/>
          <w:lang w:bidi="ar-DZ"/>
        </w:rPr>
        <w:t>.</w:t>
      </w:r>
    </w:p>
    <w:p w:rsidR="00431490" w:rsidRPr="00015815" w:rsidRDefault="00431490" w:rsidP="00431490">
      <w:pPr>
        <w:pStyle w:val="Notedebasdepage"/>
        <w:numPr>
          <w:ilvl w:val="0"/>
          <w:numId w:val="36"/>
        </w:numPr>
        <w:jc w:val="both"/>
        <w:rPr>
          <w:rFonts w:ascii="Simplified Arabic" w:hAnsi="Simplified Arabic" w:cs="Simplified Arabic"/>
          <w:sz w:val="32"/>
          <w:szCs w:val="32"/>
          <w:lang w:bidi="ar-DZ"/>
        </w:rPr>
      </w:pPr>
      <w:r w:rsidRPr="00015815">
        <w:rPr>
          <w:rFonts w:ascii="Simplified Arabic" w:hAnsi="Simplified Arabic" w:cs="Simplified Arabic"/>
          <w:sz w:val="32"/>
          <w:szCs w:val="32"/>
          <w:rtl/>
          <w:lang w:bidi="ar-DZ"/>
        </w:rPr>
        <w:t>حورية بن عطية، عادل مبارح، دور حاضنات الأعمال الجامعية في دعم المؤسسات الناشئة، حاضنة الأعمال، الجامعة (المسيلة) نموذجا، مجلة السلام للعلوم الإنسانية والاجتماعية، المجلد 06 العدد 2، 2022، جامعة محمد خيضر، بسكرة، الجزائر</w:t>
      </w:r>
      <w:r>
        <w:rPr>
          <w:rFonts w:ascii="Simplified Arabic" w:hAnsi="Simplified Arabic" w:cs="Simplified Arabic" w:hint="cs"/>
          <w:sz w:val="32"/>
          <w:szCs w:val="32"/>
          <w:rtl/>
          <w:lang w:bidi="ar-DZ"/>
        </w:rPr>
        <w:t>.</w:t>
      </w:r>
    </w:p>
    <w:p w:rsidR="00431490" w:rsidRPr="00431490" w:rsidRDefault="00431490" w:rsidP="00993161">
      <w:pPr>
        <w:tabs>
          <w:tab w:val="right" w:pos="282"/>
        </w:tabs>
        <w:spacing w:after="200" w:line="360" w:lineRule="auto"/>
        <w:contextualSpacing/>
        <w:jc w:val="both"/>
        <w:rPr>
          <w:rFonts w:ascii="Traditional Arabic" w:eastAsia="Calibri" w:hAnsi="Traditional Arabic" w:cs="Traditional Arabic"/>
          <w:sz w:val="32"/>
          <w:szCs w:val="32"/>
          <w:rtl/>
          <w:lang w:bidi="ar-DZ"/>
        </w:rPr>
      </w:pPr>
    </w:p>
    <w:p w:rsidR="00D832B1" w:rsidRPr="00653868" w:rsidRDefault="00D832B1"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pPr>
    </w:p>
    <w:p w:rsidR="00D832B1" w:rsidRPr="00653868" w:rsidRDefault="00D832B1"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pPr>
    </w:p>
    <w:p w:rsidR="00D832B1" w:rsidRPr="00653868" w:rsidRDefault="00D832B1"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pPr>
    </w:p>
    <w:p w:rsidR="00D832B1" w:rsidRPr="00653868" w:rsidRDefault="00D832B1"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pPr>
    </w:p>
    <w:p w:rsidR="00D832B1" w:rsidRPr="00653868" w:rsidRDefault="00D832B1"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pPr>
    </w:p>
    <w:p w:rsidR="00502C47" w:rsidRDefault="00502C47"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sectPr w:rsidR="00502C47" w:rsidSect="00682AEE">
          <w:headerReference w:type="default" r:id="rId42"/>
          <w:footerReference w:type="default" r:id="rId43"/>
          <w:footnotePr>
            <w:numRestart w:val="eachPage"/>
          </w:footnotePr>
          <w:pgSz w:w="11906" w:h="16838"/>
          <w:pgMar w:top="1134" w:right="1134" w:bottom="1134" w:left="1134" w:header="709" w:footer="709" w:gutter="0"/>
          <w:cols w:space="708"/>
          <w:docGrid w:linePitch="360"/>
        </w:sectPr>
      </w:pPr>
    </w:p>
    <w:p w:rsidR="00D832B1" w:rsidRPr="00653868" w:rsidRDefault="00D832B1" w:rsidP="00993161">
      <w:pPr>
        <w:tabs>
          <w:tab w:val="right" w:pos="282"/>
        </w:tabs>
        <w:spacing w:after="200" w:line="360" w:lineRule="auto"/>
        <w:contextualSpacing/>
        <w:jc w:val="both"/>
        <w:rPr>
          <w:rFonts w:ascii="Traditional Arabic" w:eastAsia="Calibri" w:hAnsi="Traditional Arabic" w:cs="Traditional Arabic"/>
          <w:sz w:val="32"/>
          <w:szCs w:val="32"/>
          <w:rtl/>
          <w:lang w:val="fr-FR" w:bidi="ar-DZ"/>
        </w:rPr>
      </w:pPr>
    </w:p>
    <w:p w:rsidR="00502C47" w:rsidRDefault="00502C47" w:rsidP="00502C47">
      <w:pPr>
        <w:jc w:val="center"/>
        <w:rPr>
          <w:rFonts w:ascii="Andalus" w:hAnsi="Andalus" w:cs="Andalus"/>
          <w:sz w:val="144"/>
          <w:szCs w:val="144"/>
          <w:rtl/>
          <w:lang w:bidi="ar-DZ"/>
        </w:rPr>
      </w:pPr>
    </w:p>
    <w:p w:rsidR="00502C47" w:rsidRDefault="00502C47" w:rsidP="00502C47">
      <w:pPr>
        <w:jc w:val="center"/>
        <w:rPr>
          <w:rFonts w:ascii="Andalus" w:hAnsi="Andalus" w:cs="Andalus"/>
          <w:sz w:val="144"/>
          <w:szCs w:val="144"/>
          <w:rtl/>
          <w:lang w:bidi="ar-DZ"/>
        </w:rPr>
      </w:pPr>
    </w:p>
    <w:p w:rsidR="00502C47" w:rsidRPr="001028D6" w:rsidRDefault="0002781D" w:rsidP="00863DEF">
      <w:pPr>
        <w:jc w:val="center"/>
        <w:rPr>
          <w:rFonts w:ascii="Andalus" w:hAnsi="Andalus" w:cs="Andalus"/>
          <w:sz w:val="144"/>
          <w:szCs w:val="144"/>
          <w:rtl/>
          <w:lang w:bidi="ar-DZ"/>
        </w:rPr>
      </w:pPr>
      <w:r>
        <w:rPr>
          <w:rFonts w:ascii="Andalus" w:hAnsi="Andalus" w:cs="Andalus" w:hint="cs"/>
          <w:sz w:val="144"/>
          <w:szCs w:val="144"/>
          <w:rtl/>
          <w:lang w:bidi="ar-DZ"/>
        </w:rPr>
        <w:t>الفهرس</w:t>
      </w:r>
    </w:p>
    <w:p w:rsidR="00B76942" w:rsidRDefault="00B76942"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sectPr w:rsidR="0002781D" w:rsidSect="00426A84">
          <w:headerReference w:type="default" r:id="rId44"/>
          <w:footerReference w:type="default" r:id="rId45"/>
          <w:footnotePr>
            <w:numRestart w:val="eachPage"/>
          </w:footnotePr>
          <w:pgSz w:w="11906" w:h="16838"/>
          <w:pgMar w:top="1134" w:right="1134" w:bottom="1134" w:left="1134"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1"/>
        <w:gridCol w:w="1526"/>
      </w:tblGrid>
      <w:tr w:rsidR="0002781D" w:rsidTr="003B4160">
        <w:tc>
          <w:tcPr>
            <w:tcW w:w="7761" w:type="dxa"/>
            <w:shd w:val="clear" w:color="auto" w:fill="EEECE1" w:themeFill="background2"/>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lastRenderedPageBreak/>
              <w:t>فهرس المحتويات</w:t>
            </w:r>
          </w:p>
        </w:tc>
        <w:tc>
          <w:tcPr>
            <w:tcW w:w="1526" w:type="dxa"/>
            <w:shd w:val="clear" w:color="auto" w:fill="EEECE1" w:themeFill="background2"/>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الصفحة</w:t>
            </w:r>
          </w:p>
        </w:tc>
      </w:tr>
      <w:tr w:rsidR="0002781D" w:rsidTr="003B4160">
        <w:trPr>
          <w:trHeight w:val="734"/>
        </w:trPr>
        <w:tc>
          <w:tcPr>
            <w:tcW w:w="7761" w:type="dxa"/>
          </w:tcPr>
          <w:p w:rsidR="0002781D" w:rsidRDefault="0002781D" w:rsidP="003B4160">
            <w:pPr>
              <w:jc w:val="both"/>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كلمة شكر وعرفان</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p>
        </w:tc>
      </w:tr>
      <w:tr w:rsidR="0002781D" w:rsidTr="003B4160">
        <w:tc>
          <w:tcPr>
            <w:tcW w:w="7761" w:type="dxa"/>
          </w:tcPr>
          <w:p w:rsidR="0002781D" w:rsidRDefault="0002781D" w:rsidP="003B4160">
            <w:pPr>
              <w:jc w:val="both"/>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إهداء</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p>
        </w:tc>
      </w:tr>
      <w:tr w:rsidR="0002781D" w:rsidTr="003B4160">
        <w:tc>
          <w:tcPr>
            <w:tcW w:w="7761" w:type="dxa"/>
          </w:tcPr>
          <w:p w:rsidR="0002781D" w:rsidRDefault="0002781D" w:rsidP="003B4160">
            <w:pPr>
              <w:jc w:val="both"/>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مقدمة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أ-ث</w:t>
            </w:r>
          </w:p>
        </w:tc>
      </w:tr>
      <w:tr w:rsidR="0002781D" w:rsidTr="003B4160">
        <w:trPr>
          <w:trHeight w:val="386"/>
        </w:trPr>
        <w:tc>
          <w:tcPr>
            <w:tcW w:w="9287" w:type="dxa"/>
            <w:gridSpan w:val="2"/>
            <w:shd w:val="clear" w:color="auto" w:fill="EEECE1" w:themeFill="background2"/>
          </w:tcPr>
          <w:p w:rsidR="0002781D" w:rsidRPr="00992756" w:rsidRDefault="0002781D" w:rsidP="003B4160">
            <w:pPr>
              <w:jc w:val="center"/>
              <w:rPr>
                <w:rFonts w:ascii="Andalus" w:hAnsi="Andalus" w:cs="Andalus"/>
                <w:b/>
                <w:bCs/>
                <w:sz w:val="40"/>
                <w:szCs w:val="40"/>
                <w:rtl/>
                <w:lang w:val="en-GB" w:bidi="ar-DZ"/>
              </w:rPr>
            </w:pPr>
            <w:r w:rsidRPr="00992756">
              <w:rPr>
                <w:rFonts w:ascii="Andalus" w:hAnsi="Andalus" w:cs="Andalus"/>
                <w:b/>
                <w:bCs/>
                <w:sz w:val="40"/>
                <w:szCs w:val="40"/>
                <w:rtl/>
                <w:lang w:val="en-GB" w:bidi="ar-DZ"/>
              </w:rPr>
              <w:t>الفصل الأول</w:t>
            </w:r>
            <w:r w:rsidRPr="00992756">
              <w:rPr>
                <w:rFonts w:ascii="Andalus" w:hAnsi="Andalus" w:cs="Andalus"/>
                <w:b/>
                <w:bCs/>
                <w:sz w:val="40"/>
                <w:szCs w:val="40"/>
                <w:lang w:val="en-GB" w:bidi="ar-DZ"/>
              </w:rPr>
              <w:t xml:space="preserve">: </w:t>
            </w:r>
            <w:r>
              <w:rPr>
                <w:rFonts w:ascii="Andalus" w:hAnsi="Andalus" w:cs="Andalus" w:hint="cs"/>
                <w:b/>
                <w:bCs/>
                <w:sz w:val="40"/>
                <w:szCs w:val="40"/>
                <w:rtl/>
                <w:lang w:val="en-GB" w:bidi="ar-DZ"/>
              </w:rPr>
              <w:t xml:space="preserve"> </w:t>
            </w:r>
            <w:r w:rsidRPr="00992756">
              <w:rPr>
                <w:rFonts w:ascii="Andalus" w:hAnsi="Andalus" w:cs="Andalus"/>
                <w:b/>
                <w:bCs/>
                <w:sz w:val="40"/>
                <w:szCs w:val="40"/>
                <w:rtl/>
                <w:lang w:val="en-GB" w:bidi="ar-DZ"/>
              </w:rPr>
              <w:t>الاطار القانوني للمؤسسة الناشئة</w:t>
            </w:r>
          </w:p>
        </w:tc>
      </w:tr>
      <w:tr w:rsidR="0002781D" w:rsidTr="003B4160">
        <w:tc>
          <w:tcPr>
            <w:tcW w:w="7761" w:type="dxa"/>
          </w:tcPr>
          <w:p w:rsidR="0002781D" w:rsidRPr="00992756" w:rsidRDefault="0002781D" w:rsidP="003B4160">
            <w:pPr>
              <w:jc w:val="both"/>
              <w:rPr>
                <w:rFonts w:ascii="Simplified Arabic" w:hAnsi="Simplified Arabic" w:cs="Simplified Arabic"/>
                <w:b/>
                <w:bCs/>
                <w:sz w:val="28"/>
                <w:szCs w:val="28"/>
                <w:rtl/>
                <w:lang w:val="en-GB" w:bidi="ar-DZ"/>
              </w:rPr>
            </w:pPr>
            <w:r w:rsidRPr="00992756">
              <w:rPr>
                <w:rFonts w:ascii="Simplified Arabic" w:hAnsi="Simplified Arabic" w:cs="Simplified Arabic" w:hint="cs"/>
                <w:b/>
                <w:bCs/>
                <w:sz w:val="28"/>
                <w:szCs w:val="28"/>
                <w:rtl/>
                <w:lang w:val="en-GB" w:bidi="ar-DZ"/>
              </w:rPr>
              <w:t>تمهيد</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b/>
                <w:bCs/>
                <w:sz w:val="32"/>
                <w:szCs w:val="32"/>
                <w:lang w:val="en-GB" w:bidi="ar-DZ"/>
              </w:rPr>
              <w:t>6</w:t>
            </w:r>
          </w:p>
        </w:tc>
      </w:tr>
      <w:tr w:rsidR="0002781D" w:rsidTr="003B4160">
        <w:tc>
          <w:tcPr>
            <w:tcW w:w="7761" w:type="dxa"/>
          </w:tcPr>
          <w:p w:rsidR="0002781D" w:rsidRPr="00992756" w:rsidRDefault="0002781D" w:rsidP="003B4160">
            <w:pPr>
              <w:jc w:val="both"/>
              <w:rPr>
                <w:rFonts w:ascii="Simplified Arabic" w:hAnsi="Simplified Arabic" w:cs="Simplified Arabic"/>
                <w:b/>
                <w:bCs/>
                <w:sz w:val="28"/>
                <w:szCs w:val="28"/>
                <w:rtl/>
                <w:lang w:bidi="ar-DZ"/>
              </w:rPr>
            </w:pPr>
            <w:r w:rsidRPr="00992756">
              <w:rPr>
                <w:rFonts w:ascii="Simplified Arabic" w:hAnsi="Simplified Arabic" w:cs="Simplified Arabic" w:hint="cs"/>
                <w:b/>
                <w:bCs/>
                <w:sz w:val="28"/>
                <w:szCs w:val="28"/>
                <w:rtl/>
                <w:lang w:val="fr-FR" w:bidi="ar-DZ"/>
              </w:rPr>
              <w:t>المبحث الأول: المفاهيم الفقهية والقانونية للمؤسسة الناشئة</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7</w:t>
            </w:r>
          </w:p>
        </w:tc>
      </w:tr>
      <w:tr w:rsidR="0002781D" w:rsidTr="003B4160">
        <w:tc>
          <w:tcPr>
            <w:tcW w:w="7761" w:type="dxa"/>
          </w:tcPr>
          <w:p w:rsidR="0002781D" w:rsidRPr="00992756" w:rsidRDefault="0002781D" w:rsidP="003B4160">
            <w:pPr>
              <w:jc w:val="both"/>
              <w:rPr>
                <w:rFonts w:ascii="Simplified Arabic" w:hAnsi="Simplified Arabic" w:cs="Simplified Arabic"/>
                <w:b/>
                <w:bCs/>
                <w:sz w:val="28"/>
                <w:szCs w:val="28"/>
                <w:rtl/>
                <w:lang w:bidi="ar-DZ"/>
              </w:rPr>
            </w:pPr>
            <w:r w:rsidRPr="00992756">
              <w:rPr>
                <w:rFonts w:ascii="Simplified Arabic" w:hAnsi="Simplified Arabic" w:cs="Simplified Arabic" w:hint="cs"/>
                <w:b/>
                <w:bCs/>
                <w:sz w:val="28"/>
                <w:szCs w:val="28"/>
                <w:rtl/>
                <w:lang w:val="fr-FR" w:bidi="ar-DZ"/>
              </w:rPr>
              <w:t>المطلب الأول: تعريف المؤسسة الناشئة</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7</w:t>
            </w:r>
          </w:p>
        </w:tc>
      </w:tr>
      <w:tr w:rsidR="0002781D" w:rsidTr="003B4160">
        <w:tc>
          <w:tcPr>
            <w:tcW w:w="7761" w:type="dxa"/>
          </w:tcPr>
          <w:p w:rsidR="0002781D" w:rsidRPr="00992756" w:rsidRDefault="0002781D" w:rsidP="003B4160">
            <w:pPr>
              <w:jc w:val="both"/>
              <w:rPr>
                <w:rFonts w:ascii="Simplified Arabic" w:hAnsi="Simplified Arabic" w:cs="Simplified Arabic"/>
                <w:sz w:val="28"/>
                <w:szCs w:val="28"/>
                <w:rtl/>
                <w:lang w:bidi="ar-DZ"/>
              </w:rPr>
            </w:pPr>
            <w:r w:rsidRPr="00992756">
              <w:rPr>
                <w:rFonts w:ascii="Simplified Arabic" w:hAnsi="Simplified Arabic" w:cs="Simplified Arabic" w:hint="cs"/>
                <w:sz w:val="28"/>
                <w:szCs w:val="28"/>
                <w:rtl/>
                <w:lang w:val="fr-FR" w:bidi="ar-DZ"/>
              </w:rPr>
              <w:t>الفرع الأول: التعريف الفقهي</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7</w:t>
            </w:r>
          </w:p>
        </w:tc>
      </w:tr>
      <w:tr w:rsidR="0002781D" w:rsidTr="003B4160">
        <w:tc>
          <w:tcPr>
            <w:tcW w:w="7761" w:type="dxa"/>
          </w:tcPr>
          <w:p w:rsidR="0002781D" w:rsidRPr="00992756" w:rsidRDefault="0002781D" w:rsidP="003B4160">
            <w:pPr>
              <w:jc w:val="both"/>
              <w:rPr>
                <w:rFonts w:ascii="Simplified Arabic" w:hAnsi="Simplified Arabic" w:cs="Simplified Arabic"/>
                <w:sz w:val="28"/>
                <w:szCs w:val="28"/>
                <w:rtl/>
                <w:lang w:val="fr-FR" w:bidi="ar-DZ"/>
              </w:rPr>
            </w:pPr>
            <w:r w:rsidRPr="00992756">
              <w:rPr>
                <w:rFonts w:ascii="Simplified Arabic" w:hAnsi="Simplified Arabic" w:cs="Simplified Arabic" w:hint="cs"/>
                <w:sz w:val="28"/>
                <w:szCs w:val="28"/>
                <w:rtl/>
                <w:lang w:val="fr-FR" w:bidi="ar-DZ"/>
              </w:rPr>
              <w:t xml:space="preserve">الفرع الثاني: التعريف القانوني </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8</w:t>
            </w:r>
          </w:p>
        </w:tc>
      </w:tr>
      <w:tr w:rsidR="0002781D" w:rsidTr="003B4160">
        <w:tc>
          <w:tcPr>
            <w:tcW w:w="7761" w:type="dxa"/>
          </w:tcPr>
          <w:p w:rsidR="0002781D" w:rsidRPr="00992756" w:rsidRDefault="0002781D" w:rsidP="003B4160">
            <w:pPr>
              <w:jc w:val="both"/>
              <w:rPr>
                <w:rFonts w:ascii="Simplified Arabic" w:hAnsi="Simplified Arabic" w:cs="Simplified Arabic"/>
                <w:b/>
                <w:bCs/>
                <w:sz w:val="28"/>
                <w:szCs w:val="28"/>
                <w:rtl/>
                <w:lang w:bidi="ar-DZ"/>
              </w:rPr>
            </w:pPr>
            <w:r w:rsidRPr="00992756">
              <w:rPr>
                <w:rFonts w:ascii="Simplified Arabic" w:hAnsi="Simplified Arabic" w:cs="Simplified Arabic" w:hint="cs"/>
                <w:b/>
                <w:bCs/>
                <w:sz w:val="28"/>
                <w:szCs w:val="28"/>
                <w:rtl/>
                <w:lang w:val="fr-FR" w:bidi="ar-DZ"/>
              </w:rPr>
              <w:t>المطلب الثاني: أهمية وخصائص المؤسسة الناشئة</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12</w:t>
            </w:r>
          </w:p>
        </w:tc>
      </w:tr>
      <w:tr w:rsidR="0002781D" w:rsidTr="003B4160">
        <w:tc>
          <w:tcPr>
            <w:tcW w:w="7761" w:type="dxa"/>
          </w:tcPr>
          <w:p w:rsidR="0002781D" w:rsidRPr="00992756" w:rsidRDefault="0002781D" w:rsidP="003B4160">
            <w:pPr>
              <w:jc w:val="both"/>
              <w:rPr>
                <w:rFonts w:ascii="Simplified Arabic" w:hAnsi="Simplified Arabic" w:cs="Simplified Arabic"/>
                <w:sz w:val="28"/>
                <w:szCs w:val="28"/>
                <w:rtl/>
                <w:lang w:bidi="ar-DZ"/>
              </w:rPr>
            </w:pPr>
            <w:r w:rsidRPr="00992756">
              <w:rPr>
                <w:rFonts w:ascii="Simplified Arabic" w:hAnsi="Simplified Arabic" w:cs="Simplified Arabic" w:hint="cs"/>
                <w:sz w:val="28"/>
                <w:szCs w:val="28"/>
                <w:rtl/>
                <w:lang w:val="fr-FR" w:bidi="ar-DZ"/>
              </w:rPr>
              <w:t>الفرع الأول: أهمية وأهداف المؤسسة الناشئة</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12</w:t>
            </w:r>
          </w:p>
        </w:tc>
      </w:tr>
      <w:tr w:rsidR="0002781D" w:rsidTr="003B4160">
        <w:tc>
          <w:tcPr>
            <w:tcW w:w="7761" w:type="dxa"/>
          </w:tcPr>
          <w:p w:rsidR="0002781D" w:rsidRPr="00992756" w:rsidRDefault="0002781D" w:rsidP="003B4160">
            <w:pPr>
              <w:jc w:val="both"/>
              <w:rPr>
                <w:rFonts w:ascii="Simplified Arabic" w:hAnsi="Simplified Arabic" w:cs="Simplified Arabic"/>
                <w:sz w:val="28"/>
                <w:szCs w:val="28"/>
                <w:rtl/>
                <w:lang w:val="fr-FR" w:bidi="ar-DZ"/>
              </w:rPr>
            </w:pPr>
            <w:r w:rsidRPr="00992756">
              <w:rPr>
                <w:rFonts w:ascii="Simplified Arabic" w:hAnsi="Simplified Arabic" w:cs="Simplified Arabic" w:hint="cs"/>
                <w:sz w:val="28"/>
                <w:szCs w:val="28"/>
                <w:rtl/>
                <w:lang w:val="fr-FR" w:bidi="ar-DZ"/>
              </w:rPr>
              <w:t xml:space="preserve">الفرع الثاني: خصائص ومميزات المؤسسة الناشئة </w:t>
            </w:r>
          </w:p>
        </w:tc>
        <w:tc>
          <w:tcPr>
            <w:tcW w:w="1526" w:type="dxa"/>
          </w:tcPr>
          <w:p w:rsidR="0002781D" w:rsidRPr="006363FA" w:rsidRDefault="0002781D" w:rsidP="003B4160">
            <w:pPr>
              <w:jc w:val="center"/>
              <w:rPr>
                <w:rFonts w:ascii="Simplified Arabic" w:hAnsi="Simplified Arabic" w:cs="Simplified Arabic"/>
                <w:b/>
                <w:bCs/>
                <w:sz w:val="32"/>
                <w:szCs w:val="32"/>
                <w:rtl/>
                <w:lang w:val="en-GB" w:bidi="ar-DZ"/>
              </w:rPr>
            </w:pPr>
            <w:r w:rsidRPr="006363FA">
              <w:rPr>
                <w:rFonts w:ascii="Simplified Arabic" w:hAnsi="Simplified Arabic" w:cs="Simplified Arabic" w:hint="cs"/>
                <w:b/>
                <w:bCs/>
                <w:sz w:val="32"/>
                <w:szCs w:val="32"/>
                <w:rtl/>
                <w:lang w:val="en-GB" w:bidi="ar-DZ"/>
              </w:rPr>
              <w:t>13</w:t>
            </w:r>
          </w:p>
        </w:tc>
      </w:tr>
      <w:tr w:rsidR="0002781D" w:rsidTr="003B4160">
        <w:tc>
          <w:tcPr>
            <w:tcW w:w="7761" w:type="dxa"/>
          </w:tcPr>
          <w:p w:rsidR="0002781D" w:rsidRPr="00992756" w:rsidRDefault="0002781D" w:rsidP="003B4160">
            <w:pPr>
              <w:jc w:val="both"/>
              <w:rPr>
                <w:rFonts w:ascii="Simplified Arabic" w:hAnsi="Simplified Arabic" w:cs="Simplified Arabic"/>
                <w:b/>
                <w:bCs/>
                <w:sz w:val="28"/>
                <w:szCs w:val="28"/>
                <w:rtl/>
                <w:lang w:bidi="ar-DZ"/>
              </w:rPr>
            </w:pPr>
            <w:r w:rsidRPr="00992756">
              <w:rPr>
                <w:rFonts w:ascii="Simplified Arabic" w:hAnsi="Simplified Arabic" w:cs="Simplified Arabic" w:hint="cs"/>
                <w:b/>
                <w:bCs/>
                <w:sz w:val="28"/>
                <w:szCs w:val="28"/>
                <w:rtl/>
                <w:lang w:val="fr-FR" w:bidi="ar-DZ"/>
              </w:rPr>
              <w:t>المبحث الثاني: المؤسسة المبتكرة في الوسط الجامعي</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16</w:t>
            </w:r>
          </w:p>
        </w:tc>
      </w:tr>
      <w:tr w:rsidR="0002781D" w:rsidTr="003B4160">
        <w:tc>
          <w:tcPr>
            <w:tcW w:w="7761" w:type="dxa"/>
          </w:tcPr>
          <w:p w:rsidR="0002781D" w:rsidRPr="00992756" w:rsidRDefault="0002781D" w:rsidP="003B4160">
            <w:pPr>
              <w:jc w:val="both"/>
              <w:rPr>
                <w:rFonts w:ascii="Simplified Arabic" w:hAnsi="Simplified Arabic" w:cs="Simplified Arabic"/>
                <w:b/>
                <w:bCs/>
                <w:sz w:val="28"/>
                <w:szCs w:val="28"/>
                <w:rtl/>
                <w:lang w:bidi="ar-DZ"/>
              </w:rPr>
            </w:pPr>
            <w:r w:rsidRPr="00992756">
              <w:rPr>
                <w:rFonts w:ascii="Simplified Arabic" w:hAnsi="Simplified Arabic" w:cs="Simplified Arabic" w:hint="cs"/>
                <w:b/>
                <w:bCs/>
                <w:sz w:val="28"/>
                <w:szCs w:val="28"/>
                <w:rtl/>
                <w:lang w:val="fr-FR" w:bidi="ar-DZ"/>
              </w:rPr>
              <w:t>المطلب الأول: ارهاصات فكرة مؤسسة ناشئة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16</w:t>
            </w:r>
          </w:p>
        </w:tc>
      </w:tr>
      <w:tr w:rsidR="0002781D" w:rsidTr="003B4160">
        <w:tc>
          <w:tcPr>
            <w:tcW w:w="7761" w:type="dxa"/>
          </w:tcPr>
          <w:p w:rsidR="0002781D" w:rsidRPr="00992756" w:rsidRDefault="0002781D" w:rsidP="003B4160">
            <w:pPr>
              <w:jc w:val="both"/>
              <w:rPr>
                <w:rFonts w:ascii="Simplified Arabic" w:hAnsi="Simplified Arabic" w:cs="Simplified Arabic"/>
                <w:sz w:val="28"/>
                <w:szCs w:val="28"/>
                <w:rtl/>
                <w:lang w:bidi="ar-DZ"/>
              </w:rPr>
            </w:pPr>
            <w:r w:rsidRPr="00992756">
              <w:rPr>
                <w:rFonts w:ascii="Simplified Arabic" w:hAnsi="Simplified Arabic" w:cs="Simplified Arabic" w:hint="cs"/>
                <w:sz w:val="28"/>
                <w:szCs w:val="28"/>
                <w:rtl/>
                <w:lang w:val="fr-FR" w:bidi="ar-DZ"/>
              </w:rPr>
              <w:t>الفرع الأول: محتوى القرار 1275</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16</w:t>
            </w:r>
          </w:p>
        </w:tc>
      </w:tr>
      <w:tr w:rsidR="0002781D" w:rsidTr="003B4160">
        <w:tc>
          <w:tcPr>
            <w:tcW w:w="7761" w:type="dxa"/>
          </w:tcPr>
          <w:p w:rsidR="0002781D" w:rsidRPr="00992756" w:rsidRDefault="0002781D" w:rsidP="003B4160">
            <w:pPr>
              <w:jc w:val="both"/>
              <w:rPr>
                <w:rFonts w:ascii="Simplified Arabic" w:hAnsi="Simplified Arabic" w:cs="Simplified Arabic"/>
                <w:sz w:val="28"/>
                <w:szCs w:val="28"/>
                <w:rtl/>
                <w:lang w:val="fr-FR" w:bidi="ar-DZ"/>
              </w:rPr>
            </w:pPr>
            <w:r w:rsidRPr="00992756">
              <w:rPr>
                <w:rFonts w:ascii="Simplified Arabic" w:hAnsi="Simplified Arabic" w:cs="Simplified Arabic" w:hint="cs"/>
                <w:sz w:val="28"/>
                <w:szCs w:val="28"/>
                <w:rtl/>
                <w:lang w:val="fr-FR" w:bidi="ar-DZ"/>
              </w:rPr>
              <w:t>الفرع الثاني: دورة حياة المؤسسة الناشئة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22</w:t>
            </w:r>
          </w:p>
        </w:tc>
      </w:tr>
      <w:tr w:rsidR="0002781D" w:rsidTr="003B4160">
        <w:tc>
          <w:tcPr>
            <w:tcW w:w="7761" w:type="dxa"/>
          </w:tcPr>
          <w:p w:rsidR="0002781D" w:rsidRPr="00992756" w:rsidRDefault="0002781D" w:rsidP="003B4160">
            <w:pPr>
              <w:rPr>
                <w:rFonts w:ascii="Simplified Arabic" w:hAnsi="Simplified Arabic" w:cs="Simplified Arabic"/>
                <w:b/>
                <w:bCs/>
                <w:sz w:val="28"/>
                <w:szCs w:val="28"/>
                <w:rtl/>
                <w:lang w:bidi="ar-DZ"/>
              </w:rPr>
            </w:pPr>
            <w:r w:rsidRPr="00992756">
              <w:rPr>
                <w:rFonts w:ascii="Simplified Arabic" w:hAnsi="Simplified Arabic" w:cs="Simplified Arabic" w:hint="cs"/>
                <w:b/>
                <w:bCs/>
                <w:sz w:val="28"/>
                <w:szCs w:val="28"/>
                <w:rtl/>
                <w:lang w:val="fr-FR" w:bidi="ar-DZ"/>
              </w:rPr>
              <w:t>المطلب الثاني: كيفية انشاء مؤسسة ناشئة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24</w:t>
            </w:r>
          </w:p>
        </w:tc>
      </w:tr>
      <w:tr w:rsidR="0002781D" w:rsidTr="003B4160">
        <w:tc>
          <w:tcPr>
            <w:tcW w:w="7761" w:type="dxa"/>
          </w:tcPr>
          <w:p w:rsidR="0002781D" w:rsidRPr="00992756" w:rsidRDefault="0002781D" w:rsidP="003B4160">
            <w:pPr>
              <w:rPr>
                <w:rFonts w:ascii="Simplified Arabic" w:hAnsi="Simplified Arabic" w:cs="Simplified Arabic"/>
                <w:sz w:val="28"/>
                <w:szCs w:val="28"/>
                <w:rtl/>
                <w:lang w:bidi="ar-DZ"/>
              </w:rPr>
            </w:pPr>
            <w:r w:rsidRPr="00992756">
              <w:rPr>
                <w:rFonts w:ascii="Simplified Arabic" w:hAnsi="Simplified Arabic" w:cs="Simplified Arabic" w:hint="cs"/>
                <w:sz w:val="28"/>
                <w:szCs w:val="28"/>
                <w:rtl/>
                <w:lang w:val="fr-FR" w:bidi="ar-DZ"/>
              </w:rPr>
              <w:t>الفرع الأول: الجانب البيدواغوجي للمشروع</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24</w:t>
            </w:r>
          </w:p>
        </w:tc>
      </w:tr>
      <w:tr w:rsidR="0002781D" w:rsidTr="003B4160">
        <w:tc>
          <w:tcPr>
            <w:tcW w:w="7761" w:type="dxa"/>
          </w:tcPr>
          <w:p w:rsidR="0002781D" w:rsidRPr="00992756" w:rsidRDefault="0002781D" w:rsidP="003B4160">
            <w:pPr>
              <w:spacing w:after="200" w:line="276" w:lineRule="auto"/>
              <w:jc w:val="both"/>
              <w:rPr>
                <w:rFonts w:ascii="Simplified Arabic" w:hAnsi="Simplified Arabic" w:cs="Simplified Arabic"/>
                <w:sz w:val="28"/>
                <w:szCs w:val="28"/>
                <w:rtl/>
                <w:lang w:val="fr-FR" w:bidi="ar-DZ"/>
              </w:rPr>
            </w:pPr>
            <w:r w:rsidRPr="00992756">
              <w:rPr>
                <w:rFonts w:ascii="Simplified Arabic" w:hAnsi="Simplified Arabic" w:cs="Simplified Arabic" w:hint="cs"/>
                <w:sz w:val="28"/>
                <w:szCs w:val="28"/>
                <w:rtl/>
                <w:lang w:val="fr-FR" w:bidi="ar-DZ"/>
              </w:rPr>
              <w:t>الفرع الثاني: التحسيس والتدريب: وهو جانب يتعلق بالجامعة وحاضنات الأعمال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29</w:t>
            </w:r>
          </w:p>
        </w:tc>
      </w:tr>
      <w:tr w:rsidR="0002781D" w:rsidTr="003B4160">
        <w:tc>
          <w:tcPr>
            <w:tcW w:w="7761" w:type="dxa"/>
          </w:tcPr>
          <w:p w:rsidR="0002781D" w:rsidRPr="00F817BA" w:rsidRDefault="0002781D" w:rsidP="003B4160">
            <w:pPr>
              <w:spacing w:line="276" w:lineRule="auto"/>
              <w:jc w:val="both"/>
              <w:rPr>
                <w:rFonts w:ascii="Simplified Arabic" w:hAnsi="Simplified Arabic" w:cs="Simplified Arabic"/>
                <w:sz w:val="28"/>
                <w:szCs w:val="28"/>
                <w:rtl/>
                <w:lang w:val="fr-FR" w:bidi="ar-DZ"/>
              </w:rPr>
            </w:pPr>
            <w:r w:rsidRPr="00F817BA">
              <w:rPr>
                <w:rFonts w:ascii="Simplified Arabic" w:hAnsi="Simplified Arabic" w:cs="Simplified Arabic" w:hint="cs"/>
                <w:sz w:val="28"/>
                <w:szCs w:val="28"/>
                <w:rtl/>
                <w:lang w:val="fr-FR" w:bidi="ar-DZ"/>
              </w:rPr>
              <w:t>الفرع الثالث: العلاقة مع المحيط الخارجي</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30</w:t>
            </w:r>
          </w:p>
        </w:tc>
      </w:tr>
      <w:tr w:rsidR="0002781D" w:rsidTr="003B4160">
        <w:tc>
          <w:tcPr>
            <w:tcW w:w="7761" w:type="dxa"/>
          </w:tcPr>
          <w:p w:rsidR="0002781D" w:rsidRPr="00F817BA" w:rsidRDefault="0002781D" w:rsidP="003B4160">
            <w:pPr>
              <w:spacing w:line="276"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bidi="ar-DZ"/>
              </w:rPr>
              <w:t>الفرع الرابع: براءة الاختراع</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31</w:t>
            </w:r>
          </w:p>
        </w:tc>
      </w:tr>
      <w:tr w:rsidR="0002781D" w:rsidTr="003B4160">
        <w:trPr>
          <w:trHeight w:val="523"/>
        </w:trPr>
        <w:tc>
          <w:tcPr>
            <w:tcW w:w="7761" w:type="dxa"/>
          </w:tcPr>
          <w:p w:rsidR="0002781D" w:rsidRPr="00F817BA" w:rsidRDefault="0002781D" w:rsidP="003B4160">
            <w:pPr>
              <w:spacing w:line="276" w:lineRule="auto"/>
              <w:jc w:val="both"/>
              <w:rPr>
                <w:rFonts w:ascii="Simplified Arabic" w:hAnsi="Simplified Arabic" w:cs="Simplified Arabic"/>
                <w:sz w:val="28"/>
                <w:szCs w:val="28"/>
                <w:rtl/>
                <w:lang w:val="fr-FR" w:bidi="ar-DZ"/>
              </w:rPr>
            </w:pPr>
            <w:r w:rsidRPr="00F817BA">
              <w:rPr>
                <w:rFonts w:ascii="Simplified Arabic" w:hAnsi="Simplified Arabic" w:cs="Simplified Arabic" w:hint="cs"/>
                <w:sz w:val="28"/>
                <w:szCs w:val="28"/>
                <w:rtl/>
                <w:lang w:bidi="ar-DZ"/>
              </w:rPr>
              <w:t>الفرع الخامس: آليات التمويل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32</w:t>
            </w:r>
          </w:p>
        </w:tc>
      </w:tr>
      <w:tr w:rsidR="0002781D" w:rsidTr="003B4160">
        <w:trPr>
          <w:trHeight w:val="523"/>
        </w:trPr>
        <w:tc>
          <w:tcPr>
            <w:tcW w:w="7761" w:type="dxa"/>
          </w:tcPr>
          <w:p w:rsidR="0002781D" w:rsidRPr="00F817BA" w:rsidRDefault="0002781D" w:rsidP="003B4160">
            <w:pPr>
              <w:jc w:val="both"/>
              <w:rPr>
                <w:rFonts w:ascii="Simplified Arabic" w:hAnsi="Simplified Arabic" w:cs="Simplified Arabic"/>
                <w:b/>
                <w:bCs/>
                <w:sz w:val="28"/>
                <w:szCs w:val="28"/>
                <w:rtl/>
                <w:lang w:bidi="ar-DZ"/>
              </w:rPr>
            </w:pPr>
            <w:r w:rsidRPr="00F817BA">
              <w:rPr>
                <w:rFonts w:ascii="Simplified Arabic" w:hAnsi="Simplified Arabic" w:cs="Simplified Arabic" w:hint="cs"/>
                <w:b/>
                <w:bCs/>
                <w:sz w:val="28"/>
                <w:szCs w:val="28"/>
                <w:rtl/>
                <w:lang w:bidi="ar-DZ"/>
              </w:rPr>
              <w:t>خلاصة الفصل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33</w:t>
            </w:r>
          </w:p>
        </w:tc>
      </w:tr>
      <w:tr w:rsidR="0002781D" w:rsidRPr="00A95545" w:rsidTr="003B4160">
        <w:tc>
          <w:tcPr>
            <w:tcW w:w="9287" w:type="dxa"/>
            <w:gridSpan w:val="2"/>
            <w:shd w:val="clear" w:color="auto" w:fill="EEECE1" w:themeFill="background2"/>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 xml:space="preserve">الفصل الثاني: </w:t>
            </w:r>
            <w:r w:rsidRPr="00F817BA">
              <w:rPr>
                <w:rFonts w:ascii="Simplified Arabic" w:hAnsi="Simplified Arabic" w:cs="Simplified Arabic" w:hint="cs"/>
                <w:b/>
                <w:bCs/>
                <w:sz w:val="32"/>
                <w:szCs w:val="32"/>
                <w:rtl/>
                <w:lang w:val="en-GB" w:bidi="ar-DZ"/>
              </w:rPr>
              <w:t>آليات</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دعم</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المؤسسة</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الناشئة</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في</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الوسط</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الجامعي</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في</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ظل</w:t>
            </w:r>
            <w:r w:rsidRPr="00F817BA">
              <w:rPr>
                <w:rFonts w:ascii="Simplified Arabic" w:hAnsi="Simplified Arabic" w:cs="Simplified Arabic"/>
                <w:b/>
                <w:bCs/>
                <w:sz w:val="32"/>
                <w:szCs w:val="32"/>
                <w:rtl/>
                <w:lang w:val="en-GB" w:bidi="ar-DZ"/>
              </w:rPr>
              <w:t xml:space="preserve"> </w:t>
            </w:r>
            <w:r w:rsidRPr="00F817BA">
              <w:rPr>
                <w:rFonts w:ascii="Simplified Arabic" w:hAnsi="Simplified Arabic" w:cs="Simplified Arabic" w:hint="cs"/>
                <w:b/>
                <w:bCs/>
                <w:sz w:val="32"/>
                <w:szCs w:val="32"/>
                <w:rtl/>
                <w:lang w:val="en-GB" w:bidi="ar-DZ"/>
              </w:rPr>
              <w:t>القرار</w:t>
            </w:r>
            <w:r w:rsidRPr="00F817BA">
              <w:rPr>
                <w:rFonts w:ascii="Simplified Arabic" w:hAnsi="Simplified Arabic" w:cs="Simplified Arabic"/>
                <w:b/>
                <w:bCs/>
                <w:sz w:val="32"/>
                <w:szCs w:val="32"/>
                <w:rtl/>
                <w:lang w:val="en-GB" w:bidi="ar-DZ"/>
              </w:rPr>
              <w:t xml:space="preserve"> 1275</w:t>
            </w:r>
          </w:p>
        </w:tc>
      </w:tr>
      <w:tr w:rsidR="0002781D" w:rsidTr="003B4160">
        <w:tc>
          <w:tcPr>
            <w:tcW w:w="7761" w:type="dxa"/>
          </w:tcPr>
          <w:p w:rsidR="0002781D" w:rsidRPr="00CD0864" w:rsidRDefault="0002781D" w:rsidP="003B4160">
            <w:pPr>
              <w:jc w:val="both"/>
              <w:rPr>
                <w:rFonts w:ascii="Simplified Arabic" w:hAnsi="Simplified Arabic" w:cs="Simplified Arabic"/>
                <w:b/>
                <w:bCs/>
                <w:sz w:val="28"/>
                <w:szCs w:val="28"/>
                <w:rtl/>
              </w:rPr>
            </w:pPr>
            <w:r w:rsidRPr="00CD0864">
              <w:rPr>
                <w:rFonts w:ascii="Simplified Arabic" w:hAnsi="Simplified Arabic" w:cs="Simplified Arabic" w:hint="cs"/>
                <w:b/>
                <w:bCs/>
                <w:sz w:val="28"/>
                <w:szCs w:val="28"/>
                <w:rtl/>
              </w:rPr>
              <w:lastRenderedPageBreak/>
              <w:t>تمهيد</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35</w:t>
            </w:r>
          </w:p>
        </w:tc>
      </w:tr>
      <w:tr w:rsidR="0002781D" w:rsidTr="003B4160">
        <w:tc>
          <w:tcPr>
            <w:tcW w:w="7761" w:type="dxa"/>
          </w:tcPr>
          <w:p w:rsidR="0002781D" w:rsidRPr="00F817BA" w:rsidRDefault="0002781D" w:rsidP="003B4160">
            <w:pPr>
              <w:jc w:val="both"/>
              <w:rPr>
                <w:rFonts w:ascii="Simplified Arabic" w:hAnsi="Simplified Arabic" w:cs="Simplified Arabic"/>
                <w:b/>
                <w:bCs/>
                <w:sz w:val="28"/>
                <w:szCs w:val="28"/>
                <w:rtl/>
                <w:lang w:bidi="ar-DZ"/>
              </w:rPr>
            </w:pPr>
            <w:r w:rsidRPr="00F817BA">
              <w:rPr>
                <w:rFonts w:ascii="Simplified Arabic" w:hAnsi="Simplified Arabic" w:cs="Simplified Arabic" w:hint="cs"/>
                <w:b/>
                <w:bCs/>
                <w:sz w:val="28"/>
                <w:szCs w:val="28"/>
                <w:rtl/>
                <w:lang w:bidi="ar-DZ"/>
              </w:rPr>
              <w:t>المبحث الأول: الأحكام التشريعية والتنظيمية لحاضنات الأعمال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36</w:t>
            </w:r>
          </w:p>
        </w:tc>
      </w:tr>
      <w:tr w:rsidR="0002781D" w:rsidTr="003B4160">
        <w:tc>
          <w:tcPr>
            <w:tcW w:w="7761" w:type="dxa"/>
          </w:tcPr>
          <w:p w:rsidR="0002781D" w:rsidRPr="006363FA" w:rsidRDefault="0002781D" w:rsidP="003B4160">
            <w:pPr>
              <w:jc w:val="both"/>
              <w:rPr>
                <w:rFonts w:ascii="Simplified Arabic" w:hAnsi="Simplified Arabic" w:cs="Simplified Arabic"/>
                <w:b/>
                <w:bCs/>
                <w:sz w:val="28"/>
                <w:szCs w:val="28"/>
                <w:rtl/>
                <w:lang w:bidi="ar-DZ"/>
              </w:rPr>
            </w:pPr>
            <w:r w:rsidRPr="006363FA">
              <w:rPr>
                <w:rFonts w:ascii="Simplified Arabic" w:hAnsi="Simplified Arabic" w:cs="Simplified Arabic" w:hint="cs"/>
                <w:b/>
                <w:bCs/>
                <w:sz w:val="28"/>
                <w:szCs w:val="28"/>
                <w:rtl/>
                <w:lang w:bidi="ar-DZ"/>
              </w:rPr>
              <w:t>المطلب الأول: مفاهيم عامة حول حاضنات الأعمال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36</w:t>
            </w:r>
          </w:p>
        </w:tc>
      </w:tr>
      <w:tr w:rsidR="0002781D" w:rsidTr="003B4160">
        <w:tc>
          <w:tcPr>
            <w:tcW w:w="7761" w:type="dxa"/>
          </w:tcPr>
          <w:p w:rsidR="0002781D" w:rsidRPr="00F817BA" w:rsidRDefault="0002781D" w:rsidP="003B4160">
            <w:pPr>
              <w:jc w:val="both"/>
              <w:rPr>
                <w:rFonts w:ascii="Simplified Arabic" w:hAnsi="Simplified Arabic" w:cs="Simplified Arabic"/>
                <w:sz w:val="28"/>
                <w:szCs w:val="28"/>
                <w:rtl/>
                <w:lang w:bidi="ar-DZ"/>
              </w:rPr>
            </w:pPr>
            <w:r w:rsidRPr="00F817BA">
              <w:rPr>
                <w:rFonts w:ascii="Simplified Arabic" w:hAnsi="Simplified Arabic" w:cs="Simplified Arabic" w:hint="cs"/>
                <w:sz w:val="28"/>
                <w:szCs w:val="28"/>
                <w:rtl/>
                <w:lang w:bidi="ar-DZ"/>
              </w:rPr>
              <w:t>الفرع الأول: تعريف حاضنات الأعمال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36</w:t>
            </w:r>
          </w:p>
        </w:tc>
      </w:tr>
      <w:tr w:rsidR="0002781D" w:rsidTr="003B4160">
        <w:tc>
          <w:tcPr>
            <w:tcW w:w="7761" w:type="dxa"/>
          </w:tcPr>
          <w:p w:rsidR="0002781D" w:rsidRPr="00F817BA" w:rsidRDefault="0002781D" w:rsidP="003B4160">
            <w:pPr>
              <w:jc w:val="both"/>
              <w:rPr>
                <w:rFonts w:ascii="Simplified Arabic" w:hAnsi="Simplified Arabic" w:cs="Simplified Arabic"/>
                <w:sz w:val="28"/>
                <w:szCs w:val="28"/>
                <w:rtl/>
              </w:rPr>
            </w:pPr>
            <w:r w:rsidRPr="00F817BA">
              <w:rPr>
                <w:rFonts w:ascii="Simplified Arabic" w:hAnsi="Simplified Arabic" w:cs="Simplified Arabic" w:hint="cs"/>
                <w:sz w:val="28"/>
                <w:szCs w:val="28"/>
                <w:rtl/>
                <w:lang w:val="fr-FR" w:bidi="ar-DZ"/>
              </w:rPr>
              <w:t>الفرع الثاني: حاضنات الأعمال الجامعية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43</w:t>
            </w:r>
          </w:p>
        </w:tc>
      </w:tr>
      <w:tr w:rsidR="0002781D" w:rsidTr="003B4160">
        <w:tc>
          <w:tcPr>
            <w:tcW w:w="7761" w:type="dxa"/>
          </w:tcPr>
          <w:p w:rsidR="0002781D" w:rsidRPr="003805D4" w:rsidRDefault="0002781D" w:rsidP="003B4160">
            <w:pPr>
              <w:tabs>
                <w:tab w:val="left" w:pos="8362"/>
              </w:tabs>
              <w:jc w:val="both"/>
              <w:rPr>
                <w:rFonts w:ascii="Simplified Arabic" w:hAnsi="Simplified Arabic" w:cs="Simplified Arabic"/>
                <w:b/>
                <w:bCs/>
                <w:sz w:val="28"/>
                <w:szCs w:val="28"/>
                <w:rtl/>
                <w:lang w:bidi="ar-DZ"/>
              </w:rPr>
            </w:pPr>
            <w:r w:rsidRPr="003805D4">
              <w:rPr>
                <w:rFonts w:ascii="Simplified Arabic" w:hAnsi="Simplified Arabic" w:cs="Simplified Arabic" w:hint="cs"/>
                <w:b/>
                <w:bCs/>
                <w:sz w:val="28"/>
                <w:szCs w:val="28"/>
                <w:rtl/>
                <w:lang w:val="fr-FR" w:bidi="ar-DZ"/>
              </w:rPr>
              <w:t>المطلب الثاني: دور حاضنات الأعمال في توجيه الطلبة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45</w:t>
            </w:r>
          </w:p>
        </w:tc>
      </w:tr>
      <w:tr w:rsidR="0002781D" w:rsidTr="003B4160">
        <w:tc>
          <w:tcPr>
            <w:tcW w:w="7761" w:type="dxa"/>
          </w:tcPr>
          <w:p w:rsidR="0002781D" w:rsidRPr="003805D4" w:rsidRDefault="0002781D" w:rsidP="003B4160">
            <w:pPr>
              <w:jc w:val="both"/>
              <w:rPr>
                <w:rFonts w:ascii="Simplified Arabic" w:hAnsi="Simplified Arabic" w:cs="Simplified Arabic"/>
                <w:sz w:val="28"/>
                <w:szCs w:val="28"/>
                <w:rtl/>
                <w:lang w:bidi="ar-DZ"/>
              </w:rPr>
            </w:pPr>
            <w:r w:rsidRPr="003805D4">
              <w:rPr>
                <w:rFonts w:ascii="Simplified Arabic" w:hAnsi="Simplified Arabic" w:cs="Simplified Arabic" w:hint="cs"/>
                <w:sz w:val="28"/>
                <w:szCs w:val="28"/>
                <w:rtl/>
                <w:lang w:val="fr-FR" w:bidi="ar-DZ"/>
              </w:rPr>
              <w:t>الفرع الأول: آليات عمل الحاضنة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46</w:t>
            </w:r>
          </w:p>
        </w:tc>
      </w:tr>
      <w:tr w:rsidR="0002781D" w:rsidTr="003B4160">
        <w:tc>
          <w:tcPr>
            <w:tcW w:w="7761" w:type="dxa"/>
          </w:tcPr>
          <w:p w:rsidR="0002781D" w:rsidRPr="003805D4" w:rsidRDefault="0002781D" w:rsidP="003B4160">
            <w:pPr>
              <w:jc w:val="both"/>
              <w:rPr>
                <w:rFonts w:ascii="Simplified Arabic" w:hAnsi="Simplified Arabic" w:cs="Simplified Arabic"/>
                <w:sz w:val="28"/>
                <w:szCs w:val="28"/>
                <w:rtl/>
                <w:lang w:bidi="ar-DZ"/>
              </w:rPr>
            </w:pPr>
            <w:r w:rsidRPr="003805D4">
              <w:rPr>
                <w:rFonts w:ascii="Simplified Arabic" w:hAnsi="Simplified Arabic" w:cs="Simplified Arabic" w:hint="cs"/>
                <w:sz w:val="28"/>
                <w:szCs w:val="28"/>
                <w:rtl/>
                <w:lang w:val="fr-FR" w:bidi="ar-DZ"/>
              </w:rPr>
              <w:t>الفرع الثاني: البرنامج التدريبي المقدم من طرف حاضنات الأعمال لتأهيل حاملي المشاريع</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49</w:t>
            </w:r>
          </w:p>
        </w:tc>
      </w:tr>
      <w:tr w:rsidR="0002781D" w:rsidTr="003B4160">
        <w:tc>
          <w:tcPr>
            <w:tcW w:w="7761" w:type="dxa"/>
          </w:tcPr>
          <w:p w:rsidR="0002781D" w:rsidRPr="003805D4" w:rsidRDefault="0002781D" w:rsidP="003B4160">
            <w:pPr>
              <w:tabs>
                <w:tab w:val="left" w:pos="8362"/>
              </w:tabs>
              <w:jc w:val="both"/>
              <w:rPr>
                <w:rFonts w:ascii="Simplified Arabic" w:hAnsi="Simplified Arabic" w:cs="Simplified Arabic"/>
                <w:b/>
                <w:bCs/>
                <w:sz w:val="28"/>
                <w:szCs w:val="28"/>
                <w:rtl/>
                <w:lang w:bidi="ar-DZ"/>
              </w:rPr>
            </w:pPr>
            <w:r w:rsidRPr="003805D4">
              <w:rPr>
                <w:rFonts w:ascii="Simplified Arabic" w:hAnsi="Simplified Arabic" w:cs="Simplified Arabic" w:hint="cs"/>
                <w:b/>
                <w:bCs/>
                <w:sz w:val="28"/>
                <w:szCs w:val="28"/>
                <w:rtl/>
                <w:lang w:val="fr-FR" w:bidi="ar-DZ"/>
              </w:rPr>
              <w:t>المبحث الثاني: دور دار المقاولتية في دعم المؤسسة الناشئة في الوسط الجامعي</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51</w:t>
            </w:r>
          </w:p>
        </w:tc>
      </w:tr>
      <w:tr w:rsidR="0002781D" w:rsidTr="003B4160">
        <w:tc>
          <w:tcPr>
            <w:tcW w:w="7761" w:type="dxa"/>
          </w:tcPr>
          <w:p w:rsidR="0002781D" w:rsidRPr="008D434E" w:rsidRDefault="0002781D" w:rsidP="003B4160">
            <w:pPr>
              <w:jc w:val="both"/>
              <w:rPr>
                <w:rFonts w:ascii="Simplified Arabic" w:hAnsi="Simplified Arabic" w:cs="Simplified Arabic"/>
                <w:b/>
                <w:bCs/>
                <w:sz w:val="28"/>
                <w:szCs w:val="28"/>
                <w:rtl/>
                <w:lang w:bidi="ar-DZ"/>
              </w:rPr>
            </w:pPr>
            <w:r w:rsidRPr="008D434E">
              <w:rPr>
                <w:rFonts w:ascii="Simplified Arabic" w:hAnsi="Simplified Arabic" w:cs="Simplified Arabic" w:hint="cs"/>
                <w:b/>
                <w:bCs/>
                <w:sz w:val="28"/>
                <w:szCs w:val="28"/>
                <w:rtl/>
                <w:lang w:val="fr-FR" w:bidi="ar-DZ"/>
              </w:rPr>
              <w:t>المطلب الأول: تعريف دار المقاولتية وأهميتها</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52</w:t>
            </w:r>
          </w:p>
        </w:tc>
      </w:tr>
      <w:tr w:rsidR="0002781D" w:rsidTr="003B4160">
        <w:tc>
          <w:tcPr>
            <w:tcW w:w="7761" w:type="dxa"/>
          </w:tcPr>
          <w:p w:rsidR="0002781D" w:rsidRPr="008D434E" w:rsidRDefault="0002781D" w:rsidP="003B4160">
            <w:pPr>
              <w:jc w:val="both"/>
              <w:rPr>
                <w:rFonts w:ascii="Simplified Arabic" w:hAnsi="Simplified Arabic" w:cs="Simplified Arabic"/>
                <w:sz w:val="28"/>
                <w:szCs w:val="28"/>
                <w:rtl/>
                <w:lang w:bidi="ar-DZ"/>
              </w:rPr>
            </w:pPr>
            <w:r w:rsidRPr="008D434E">
              <w:rPr>
                <w:rFonts w:ascii="Simplified Arabic" w:hAnsi="Simplified Arabic" w:cs="Simplified Arabic" w:hint="cs"/>
                <w:sz w:val="28"/>
                <w:szCs w:val="28"/>
                <w:rtl/>
                <w:lang w:val="fr-FR" w:bidi="ar-DZ"/>
              </w:rPr>
              <w:t>الفرع الأول: تعريف المقاولتية وخصائصها</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52</w:t>
            </w:r>
          </w:p>
        </w:tc>
      </w:tr>
      <w:tr w:rsidR="0002781D" w:rsidTr="003B4160">
        <w:tc>
          <w:tcPr>
            <w:tcW w:w="7761" w:type="dxa"/>
          </w:tcPr>
          <w:p w:rsidR="0002781D" w:rsidRPr="008D434E" w:rsidRDefault="0002781D" w:rsidP="003B4160">
            <w:pPr>
              <w:jc w:val="both"/>
              <w:rPr>
                <w:rFonts w:ascii="Simplified Arabic" w:hAnsi="Simplified Arabic" w:cs="Simplified Arabic"/>
                <w:sz w:val="28"/>
                <w:szCs w:val="28"/>
                <w:rtl/>
                <w:lang w:bidi="ar-DZ"/>
              </w:rPr>
            </w:pPr>
            <w:r w:rsidRPr="008D434E">
              <w:rPr>
                <w:rFonts w:ascii="Simplified Arabic" w:hAnsi="Simplified Arabic" w:cs="Simplified Arabic" w:hint="cs"/>
                <w:sz w:val="28"/>
                <w:szCs w:val="28"/>
                <w:rtl/>
                <w:lang w:val="fr-FR" w:bidi="ar-DZ"/>
              </w:rPr>
              <w:t>الفرع الثاني: تعريف دار المقاولاتية وأهميتها</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54</w:t>
            </w:r>
          </w:p>
        </w:tc>
      </w:tr>
      <w:tr w:rsidR="0002781D" w:rsidTr="003B4160">
        <w:tc>
          <w:tcPr>
            <w:tcW w:w="7761" w:type="dxa"/>
          </w:tcPr>
          <w:p w:rsidR="0002781D" w:rsidRPr="008D434E" w:rsidRDefault="0002781D" w:rsidP="003B4160">
            <w:pPr>
              <w:jc w:val="both"/>
              <w:rPr>
                <w:rFonts w:ascii="Simplified Arabic" w:hAnsi="Simplified Arabic" w:cs="Simplified Arabic"/>
                <w:b/>
                <w:bCs/>
                <w:sz w:val="28"/>
                <w:szCs w:val="28"/>
                <w:rtl/>
                <w:lang w:bidi="ar-DZ"/>
              </w:rPr>
            </w:pPr>
            <w:r w:rsidRPr="008D434E">
              <w:rPr>
                <w:rFonts w:ascii="Simplified Arabic" w:hAnsi="Simplified Arabic" w:cs="Simplified Arabic" w:hint="cs"/>
                <w:b/>
                <w:bCs/>
                <w:sz w:val="28"/>
                <w:szCs w:val="28"/>
                <w:rtl/>
                <w:lang w:val="fr-FR" w:bidi="ar-DZ"/>
              </w:rPr>
              <w:t>المطلب الثاني: مهام ونشاطات دار المقاولاتية في دعم المؤسسة الناشئة في الوسط الجامعي</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57</w:t>
            </w:r>
          </w:p>
        </w:tc>
      </w:tr>
      <w:tr w:rsidR="0002781D" w:rsidTr="003B4160">
        <w:tc>
          <w:tcPr>
            <w:tcW w:w="7761" w:type="dxa"/>
          </w:tcPr>
          <w:p w:rsidR="0002781D" w:rsidRPr="008D434E" w:rsidRDefault="0002781D" w:rsidP="003B4160">
            <w:pPr>
              <w:jc w:val="both"/>
              <w:rPr>
                <w:rFonts w:ascii="Simplified Arabic" w:hAnsi="Simplified Arabic" w:cs="Simplified Arabic"/>
                <w:sz w:val="28"/>
                <w:szCs w:val="28"/>
                <w:rtl/>
                <w:lang w:bidi="ar-DZ"/>
              </w:rPr>
            </w:pPr>
            <w:r w:rsidRPr="008D434E">
              <w:rPr>
                <w:rFonts w:ascii="Simplified Arabic" w:hAnsi="Simplified Arabic" w:cs="Simplified Arabic" w:hint="cs"/>
                <w:sz w:val="28"/>
                <w:szCs w:val="28"/>
                <w:rtl/>
                <w:lang w:val="fr-FR" w:bidi="ar-DZ"/>
              </w:rPr>
              <w:t>الفرع الأول: تنظيم دار المقاولاتية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57</w:t>
            </w:r>
          </w:p>
        </w:tc>
      </w:tr>
      <w:tr w:rsidR="0002781D" w:rsidTr="003B4160">
        <w:tc>
          <w:tcPr>
            <w:tcW w:w="7761" w:type="dxa"/>
          </w:tcPr>
          <w:p w:rsidR="0002781D" w:rsidRPr="00897973" w:rsidRDefault="0002781D" w:rsidP="003B4160">
            <w:pPr>
              <w:tabs>
                <w:tab w:val="left" w:pos="8362"/>
              </w:tabs>
              <w:spacing w:after="200"/>
              <w:jc w:val="both"/>
              <w:rPr>
                <w:rFonts w:ascii="Simplified Arabic" w:hAnsi="Simplified Arabic" w:cs="Simplified Arabic"/>
                <w:b/>
                <w:bCs/>
                <w:sz w:val="28"/>
                <w:szCs w:val="28"/>
                <w:rtl/>
                <w:lang w:bidi="ar-DZ"/>
              </w:rPr>
            </w:pPr>
            <w:r w:rsidRPr="00897973">
              <w:rPr>
                <w:rFonts w:ascii="Simplified Arabic" w:hAnsi="Simplified Arabic" w:cs="Simplified Arabic" w:hint="cs"/>
                <w:b/>
                <w:bCs/>
                <w:sz w:val="28"/>
                <w:szCs w:val="28"/>
                <w:rtl/>
                <w:lang w:val="fr-FR" w:bidi="ar-DZ"/>
              </w:rPr>
              <w:t>الفرع الثاني: مهام ونشاطات دار القاولاتية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58</w:t>
            </w:r>
          </w:p>
        </w:tc>
      </w:tr>
      <w:tr w:rsidR="0002781D" w:rsidTr="003B4160">
        <w:tc>
          <w:tcPr>
            <w:tcW w:w="7761" w:type="dxa"/>
          </w:tcPr>
          <w:p w:rsidR="0002781D" w:rsidRPr="003D0C0F" w:rsidRDefault="003D0C0F" w:rsidP="003B4160">
            <w:pPr>
              <w:spacing w:after="200"/>
              <w:jc w:val="both"/>
              <w:rPr>
                <w:rFonts w:ascii="Simplified Arabic" w:hAnsi="Simplified Arabic" w:cs="Simplified Arabic"/>
                <w:b/>
                <w:bCs/>
                <w:sz w:val="28"/>
                <w:szCs w:val="28"/>
                <w:rtl/>
                <w:lang w:bidi="ar-DZ"/>
              </w:rPr>
            </w:pPr>
            <w:r w:rsidRPr="003D0C0F">
              <w:rPr>
                <w:rFonts w:ascii="Simplified Arabic" w:hAnsi="Simplified Arabic" w:cs="Simplified Arabic" w:hint="cs"/>
                <w:b/>
                <w:bCs/>
                <w:sz w:val="28"/>
                <w:szCs w:val="28"/>
                <w:rtl/>
                <w:lang w:val="fr-FR" w:bidi="ar-DZ"/>
              </w:rPr>
              <w:t>خلاصة الفصل</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62</w:t>
            </w:r>
          </w:p>
        </w:tc>
      </w:tr>
      <w:tr w:rsidR="0002781D" w:rsidTr="003B4160">
        <w:tc>
          <w:tcPr>
            <w:tcW w:w="7761" w:type="dxa"/>
          </w:tcPr>
          <w:p w:rsidR="0002781D" w:rsidRPr="003D0C0F" w:rsidRDefault="0002781D" w:rsidP="003B4160">
            <w:pPr>
              <w:jc w:val="both"/>
              <w:rPr>
                <w:rFonts w:ascii="Simplified Arabic" w:hAnsi="Simplified Arabic" w:cs="Simplified Arabic"/>
                <w:b/>
                <w:bCs/>
                <w:sz w:val="28"/>
                <w:szCs w:val="28"/>
                <w:rtl/>
                <w:lang w:val="en-GB" w:bidi="ar-DZ"/>
              </w:rPr>
            </w:pPr>
            <w:r w:rsidRPr="003D0C0F">
              <w:rPr>
                <w:rFonts w:ascii="Simplified Arabic" w:hAnsi="Simplified Arabic" w:cs="Simplified Arabic" w:hint="cs"/>
                <w:b/>
                <w:bCs/>
                <w:sz w:val="28"/>
                <w:szCs w:val="28"/>
                <w:rtl/>
                <w:lang w:val="en-GB" w:bidi="ar-DZ"/>
              </w:rPr>
              <w:t>خاتمة</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64</w:t>
            </w:r>
          </w:p>
        </w:tc>
      </w:tr>
      <w:tr w:rsidR="0002781D" w:rsidTr="003B4160">
        <w:tc>
          <w:tcPr>
            <w:tcW w:w="7761" w:type="dxa"/>
          </w:tcPr>
          <w:p w:rsidR="0002781D" w:rsidRPr="003D0C0F" w:rsidRDefault="0002781D" w:rsidP="003B4160">
            <w:pPr>
              <w:jc w:val="both"/>
              <w:rPr>
                <w:rFonts w:ascii="Simplified Arabic" w:hAnsi="Simplified Arabic" w:cs="Simplified Arabic"/>
                <w:b/>
                <w:bCs/>
                <w:sz w:val="28"/>
                <w:szCs w:val="28"/>
                <w:rtl/>
                <w:lang w:val="en-GB" w:bidi="ar-DZ"/>
              </w:rPr>
            </w:pPr>
            <w:r w:rsidRPr="003D0C0F">
              <w:rPr>
                <w:rFonts w:ascii="Simplified Arabic" w:hAnsi="Simplified Arabic" w:cs="Simplified Arabic" w:hint="cs"/>
                <w:b/>
                <w:bCs/>
                <w:sz w:val="28"/>
                <w:szCs w:val="28"/>
                <w:rtl/>
                <w:lang w:val="en-GB" w:bidi="ar-DZ"/>
              </w:rPr>
              <w:t>قائمة المراجع</w:t>
            </w:r>
          </w:p>
        </w:tc>
        <w:tc>
          <w:tcPr>
            <w:tcW w:w="1526" w:type="dxa"/>
          </w:tcPr>
          <w:p w:rsidR="0002781D" w:rsidRDefault="0002781D" w:rsidP="003B4160">
            <w:pPr>
              <w:jc w:val="center"/>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67</w:t>
            </w:r>
          </w:p>
        </w:tc>
      </w:tr>
      <w:tr w:rsidR="0002781D" w:rsidTr="003B4160">
        <w:tc>
          <w:tcPr>
            <w:tcW w:w="9287" w:type="dxa"/>
            <w:gridSpan w:val="2"/>
          </w:tcPr>
          <w:p w:rsidR="0002781D" w:rsidRPr="003D0C0F" w:rsidRDefault="0002781D" w:rsidP="003B4160">
            <w:pPr>
              <w:rPr>
                <w:rFonts w:ascii="Simplified Arabic" w:hAnsi="Simplified Arabic" w:cs="Simplified Arabic"/>
                <w:b/>
                <w:bCs/>
                <w:sz w:val="28"/>
                <w:szCs w:val="28"/>
                <w:rtl/>
                <w:lang w:val="en-GB" w:bidi="ar-DZ"/>
              </w:rPr>
            </w:pPr>
            <w:r w:rsidRPr="003D0C0F">
              <w:rPr>
                <w:rFonts w:ascii="Simplified Arabic" w:hAnsi="Simplified Arabic" w:cs="Simplified Arabic" w:hint="cs"/>
                <w:b/>
                <w:bCs/>
                <w:sz w:val="28"/>
                <w:szCs w:val="28"/>
                <w:rtl/>
                <w:lang w:val="en-GB" w:bidi="ar-DZ"/>
              </w:rPr>
              <w:t>الفهرس</w:t>
            </w:r>
          </w:p>
        </w:tc>
      </w:tr>
      <w:tr w:rsidR="0002781D" w:rsidTr="003B4160">
        <w:tc>
          <w:tcPr>
            <w:tcW w:w="9287" w:type="dxa"/>
            <w:gridSpan w:val="2"/>
          </w:tcPr>
          <w:p w:rsidR="0002781D" w:rsidRPr="003D0C0F" w:rsidRDefault="0002781D" w:rsidP="003B4160">
            <w:pPr>
              <w:rPr>
                <w:rFonts w:ascii="Simplified Arabic" w:hAnsi="Simplified Arabic" w:cs="Simplified Arabic"/>
                <w:b/>
                <w:bCs/>
                <w:sz w:val="28"/>
                <w:szCs w:val="28"/>
                <w:rtl/>
                <w:lang w:val="en-GB" w:bidi="ar-DZ"/>
              </w:rPr>
            </w:pPr>
            <w:r w:rsidRPr="003D0C0F">
              <w:rPr>
                <w:rFonts w:ascii="Simplified Arabic" w:hAnsi="Simplified Arabic" w:cs="Simplified Arabic" w:hint="cs"/>
                <w:b/>
                <w:bCs/>
                <w:sz w:val="28"/>
                <w:szCs w:val="28"/>
                <w:rtl/>
                <w:lang w:val="en-GB" w:bidi="ar-DZ"/>
              </w:rPr>
              <w:t>الملاحق</w:t>
            </w:r>
          </w:p>
        </w:tc>
      </w:tr>
    </w:tbl>
    <w:p w:rsidR="0002781D" w:rsidRDefault="0002781D" w:rsidP="0002781D">
      <w:pPr>
        <w:rPr>
          <w:rtl/>
        </w:rPr>
      </w:pPr>
    </w:p>
    <w:p w:rsidR="0002781D" w:rsidRDefault="0002781D" w:rsidP="0002781D">
      <w:pPr>
        <w:jc w:val="center"/>
        <w:rPr>
          <w:b/>
          <w:bCs/>
          <w:sz w:val="40"/>
          <w:szCs w:val="40"/>
          <w:rtl/>
        </w:rPr>
      </w:pPr>
      <w:r w:rsidRPr="00992756">
        <w:rPr>
          <w:rFonts w:hint="cs"/>
          <w:b/>
          <w:bCs/>
          <w:sz w:val="40"/>
          <w:szCs w:val="40"/>
          <w:rtl/>
        </w:rPr>
        <w:t>قائمة الأشكال</w:t>
      </w:r>
    </w:p>
    <w:tbl>
      <w:tblPr>
        <w:tblStyle w:val="Grilledutableau"/>
        <w:tblW w:w="0" w:type="auto"/>
        <w:jc w:val="right"/>
        <w:tblInd w:w="-3147" w:type="dxa"/>
        <w:tblLook w:val="04A0" w:firstRow="1" w:lastRow="0" w:firstColumn="1" w:lastColumn="0" w:noHBand="0" w:noVBand="1"/>
      </w:tblPr>
      <w:tblGrid>
        <w:gridCol w:w="1526"/>
        <w:gridCol w:w="7762"/>
      </w:tblGrid>
      <w:tr w:rsidR="0002781D" w:rsidTr="003B4160">
        <w:trPr>
          <w:jc w:val="right"/>
        </w:trPr>
        <w:tc>
          <w:tcPr>
            <w:tcW w:w="1526" w:type="dxa"/>
          </w:tcPr>
          <w:p w:rsidR="0002781D" w:rsidRPr="00612F72" w:rsidRDefault="0002781D" w:rsidP="003B4160">
            <w:pPr>
              <w:jc w:val="center"/>
              <w:rPr>
                <w:b/>
                <w:bCs/>
                <w:sz w:val="36"/>
                <w:szCs w:val="36"/>
              </w:rPr>
            </w:pPr>
            <w:r w:rsidRPr="00612F72">
              <w:rPr>
                <w:rFonts w:hint="cs"/>
                <w:b/>
                <w:bCs/>
                <w:sz w:val="36"/>
                <w:szCs w:val="36"/>
                <w:rtl/>
              </w:rPr>
              <w:t>الصفحة</w:t>
            </w:r>
          </w:p>
        </w:tc>
        <w:tc>
          <w:tcPr>
            <w:tcW w:w="7762" w:type="dxa"/>
          </w:tcPr>
          <w:p w:rsidR="0002781D" w:rsidRPr="00612F72" w:rsidRDefault="0002781D" w:rsidP="003B4160">
            <w:pPr>
              <w:jc w:val="center"/>
              <w:rPr>
                <w:b/>
                <w:bCs/>
                <w:sz w:val="36"/>
                <w:szCs w:val="36"/>
              </w:rPr>
            </w:pPr>
            <w:r w:rsidRPr="00612F72">
              <w:rPr>
                <w:rFonts w:hint="cs"/>
                <w:b/>
                <w:bCs/>
                <w:sz w:val="36"/>
                <w:szCs w:val="36"/>
                <w:rtl/>
              </w:rPr>
              <w:t>العنوان</w:t>
            </w:r>
          </w:p>
        </w:tc>
      </w:tr>
      <w:tr w:rsidR="0002781D" w:rsidTr="003B4160">
        <w:trPr>
          <w:jc w:val="right"/>
        </w:trPr>
        <w:tc>
          <w:tcPr>
            <w:tcW w:w="1526" w:type="dxa"/>
          </w:tcPr>
          <w:p w:rsidR="0002781D" w:rsidRDefault="0002781D" w:rsidP="003B4160">
            <w:pPr>
              <w:jc w:val="center"/>
              <w:rPr>
                <w:b/>
                <w:bCs/>
                <w:sz w:val="40"/>
                <w:szCs w:val="40"/>
              </w:rPr>
            </w:pPr>
            <w:r>
              <w:rPr>
                <w:rFonts w:hint="cs"/>
                <w:b/>
                <w:bCs/>
                <w:sz w:val="40"/>
                <w:szCs w:val="40"/>
                <w:rtl/>
              </w:rPr>
              <w:t>24</w:t>
            </w:r>
          </w:p>
        </w:tc>
        <w:tc>
          <w:tcPr>
            <w:tcW w:w="7762" w:type="dxa"/>
          </w:tcPr>
          <w:p w:rsidR="0002781D" w:rsidRPr="00612F72" w:rsidRDefault="0002781D" w:rsidP="00612F72">
            <w:pPr>
              <w:rPr>
                <w:rFonts w:ascii="Simplified Arabic" w:hAnsi="Simplified Arabic" w:cs="Simplified Arabic"/>
                <w:sz w:val="32"/>
                <w:szCs w:val="32"/>
                <w:lang w:bidi="ar-DZ"/>
              </w:rPr>
            </w:pPr>
            <w:r w:rsidRPr="00612F72">
              <w:rPr>
                <w:rFonts w:ascii="Simplified Arabic" w:hAnsi="Simplified Arabic" w:cs="Simplified Arabic" w:hint="cs"/>
                <w:sz w:val="32"/>
                <w:szCs w:val="32"/>
                <w:rtl/>
                <w:lang w:val="fr-FR" w:bidi="ar-DZ"/>
              </w:rPr>
              <w:t>الشكل ر</w:t>
            </w:r>
            <w:r w:rsidRPr="00612F72">
              <w:rPr>
                <w:rFonts w:ascii="Simplified Arabic" w:hAnsi="Simplified Arabic" w:cs="Simplified Arabic" w:hint="cs"/>
                <w:sz w:val="32"/>
                <w:szCs w:val="32"/>
                <w:rtl/>
                <w:lang w:bidi="ar-DZ"/>
              </w:rPr>
              <w:t>قم 01: دورة حياة الشركات الناشئ</w:t>
            </w:r>
          </w:p>
        </w:tc>
      </w:tr>
      <w:tr w:rsidR="0002781D" w:rsidTr="003B4160">
        <w:trPr>
          <w:jc w:val="right"/>
        </w:trPr>
        <w:tc>
          <w:tcPr>
            <w:tcW w:w="1526" w:type="dxa"/>
          </w:tcPr>
          <w:p w:rsidR="0002781D" w:rsidRDefault="0002781D" w:rsidP="003B4160">
            <w:pPr>
              <w:jc w:val="center"/>
              <w:rPr>
                <w:b/>
                <w:bCs/>
                <w:sz w:val="40"/>
                <w:szCs w:val="40"/>
              </w:rPr>
            </w:pPr>
            <w:r>
              <w:rPr>
                <w:rFonts w:hint="cs"/>
                <w:b/>
                <w:bCs/>
                <w:sz w:val="40"/>
                <w:szCs w:val="40"/>
                <w:rtl/>
              </w:rPr>
              <w:t>42</w:t>
            </w:r>
          </w:p>
        </w:tc>
        <w:tc>
          <w:tcPr>
            <w:tcW w:w="7762" w:type="dxa"/>
          </w:tcPr>
          <w:p w:rsidR="0002781D" w:rsidRPr="00612F72" w:rsidRDefault="0002781D" w:rsidP="003D0C0F">
            <w:pPr>
              <w:tabs>
                <w:tab w:val="left" w:pos="8362"/>
              </w:tabs>
              <w:spacing w:line="276" w:lineRule="auto"/>
              <w:rPr>
                <w:rFonts w:ascii="Simplified Arabic" w:hAnsi="Simplified Arabic" w:cs="Simplified Arabic"/>
                <w:sz w:val="32"/>
                <w:szCs w:val="32"/>
                <w:lang w:bidi="ar-DZ"/>
              </w:rPr>
            </w:pPr>
            <w:r w:rsidRPr="00612F72">
              <w:rPr>
                <w:rFonts w:ascii="Simplified Arabic" w:hAnsi="Simplified Arabic" w:cs="Simplified Arabic" w:hint="cs"/>
                <w:sz w:val="32"/>
                <w:szCs w:val="32"/>
                <w:rtl/>
                <w:lang w:val="fr-FR" w:bidi="ar-DZ"/>
              </w:rPr>
              <w:t>الشكل رقم 02: يوضح أهداف حاضنات الأعمال الجامعية</w:t>
            </w:r>
          </w:p>
        </w:tc>
      </w:tr>
    </w:tbl>
    <w:p w:rsidR="0002781D" w:rsidRDefault="0002781D" w:rsidP="00426A84">
      <w:pPr>
        <w:spacing w:line="276" w:lineRule="auto"/>
        <w:jc w:val="both"/>
        <w:rPr>
          <w:rFonts w:ascii="Simplified Arabic" w:eastAsia="Calibri" w:hAnsi="Simplified Arabic" w:cs="Simplified Arabic"/>
          <w:b/>
          <w:bCs/>
          <w:sz w:val="32"/>
          <w:szCs w:val="32"/>
          <w:rtl/>
          <w:lang w:val="fr-FR"/>
        </w:rPr>
        <w:sectPr w:rsidR="0002781D" w:rsidSect="0002781D">
          <w:headerReference w:type="default" r:id="rId46"/>
          <w:footerReference w:type="default" r:id="rId47"/>
          <w:footnotePr>
            <w:numRestart w:val="eachPage"/>
          </w:footnotePr>
          <w:pgSz w:w="11906" w:h="16838"/>
          <w:pgMar w:top="1134" w:right="1134" w:bottom="1134" w:left="1134" w:header="708" w:footer="708" w:gutter="0"/>
          <w:cols w:space="708"/>
          <w:docGrid w:linePitch="360"/>
        </w:sect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Default="0002781D" w:rsidP="00426A84">
      <w:pPr>
        <w:spacing w:line="276" w:lineRule="auto"/>
        <w:jc w:val="both"/>
        <w:rPr>
          <w:rFonts w:ascii="Simplified Arabic" w:eastAsia="Calibri" w:hAnsi="Simplified Arabic" w:cs="Simplified Arabic"/>
          <w:b/>
          <w:bCs/>
          <w:sz w:val="32"/>
          <w:szCs w:val="32"/>
          <w:rtl/>
          <w:lang w:val="fr-FR"/>
        </w:rPr>
      </w:pPr>
    </w:p>
    <w:p w:rsidR="0002781D" w:rsidRPr="001028D6" w:rsidRDefault="0002781D" w:rsidP="0002781D">
      <w:pPr>
        <w:jc w:val="center"/>
        <w:rPr>
          <w:rFonts w:ascii="Andalus" w:hAnsi="Andalus" w:cs="Andalus"/>
          <w:sz w:val="144"/>
          <w:szCs w:val="144"/>
          <w:rtl/>
          <w:lang w:bidi="ar-DZ"/>
        </w:rPr>
      </w:pPr>
      <w:r>
        <w:rPr>
          <w:rFonts w:ascii="Andalus" w:hAnsi="Andalus" w:cs="Andalus" w:hint="cs"/>
          <w:sz w:val="144"/>
          <w:szCs w:val="144"/>
          <w:rtl/>
          <w:lang w:bidi="ar-DZ"/>
        </w:rPr>
        <w:t>الملاحق</w:t>
      </w:r>
    </w:p>
    <w:p w:rsidR="0002781D" w:rsidRDefault="0002781D"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6414A9" w:rsidRDefault="006414A9" w:rsidP="00426A84">
      <w:pPr>
        <w:spacing w:line="276" w:lineRule="auto"/>
        <w:jc w:val="both"/>
        <w:rPr>
          <w:rFonts w:ascii="Simplified Arabic" w:eastAsia="Calibri" w:hAnsi="Simplified Arabic" w:cs="Simplified Arabic" w:hint="cs"/>
          <w:b/>
          <w:bCs/>
          <w:sz w:val="32"/>
          <w:szCs w:val="32"/>
          <w:rtl/>
          <w:lang w:val="fr-FR"/>
        </w:rPr>
      </w:pPr>
      <w:r>
        <w:rPr>
          <w:rFonts w:ascii="Simplified Arabic" w:eastAsia="Calibri" w:hAnsi="Simplified Arabic" w:cs="Simplified Arabic" w:hint="cs"/>
          <w:b/>
          <w:bCs/>
          <w:sz w:val="32"/>
          <w:szCs w:val="32"/>
          <w:rtl/>
          <w:lang w:val="fr-FR"/>
        </w:rPr>
        <w:lastRenderedPageBreak/>
        <w:t>الملخص:</w:t>
      </w:r>
    </w:p>
    <w:p w:rsidR="006414A9" w:rsidRPr="006414A9" w:rsidRDefault="006414A9" w:rsidP="00426A84">
      <w:pPr>
        <w:spacing w:line="276" w:lineRule="auto"/>
        <w:jc w:val="both"/>
        <w:rPr>
          <w:rFonts w:ascii="Simplified Arabic" w:eastAsia="Calibri" w:hAnsi="Simplified Arabic" w:cs="Simplified Arabic" w:hint="cs"/>
          <w:sz w:val="32"/>
          <w:szCs w:val="32"/>
          <w:rtl/>
          <w:lang w:val="fr-FR"/>
        </w:rPr>
      </w:pPr>
      <w:r w:rsidRPr="006414A9">
        <w:rPr>
          <w:rFonts w:ascii="Simplified Arabic" w:eastAsia="Calibri" w:hAnsi="Simplified Arabic" w:cs="Simplified Arabic" w:hint="cs"/>
          <w:sz w:val="32"/>
          <w:szCs w:val="32"/>
          <w:rtl/>
          <w:lang w:val="fr-FR"/>
        </w:rPr>
        <w:t>هدفت الدراسة إلى تحديد الاطار القانوني للمؤسسات الناشئة في الجزائر، اعتمدنا على المنهج الوصفي التحليلي، توصلنا إلى أن المؤسسات الناشئة حظيت باهتمام كبير في الآونة الأخيرة لاسيما فيما يخص المشاريع المبتكرة للطلاب الجامعات، وهرت النتائج أن حاضنات الأعمال الجامعية رغم حداثتها دور كبير في مسار الطالب الحامل للمشاريع.</w:t>
      </w:r>
    </w:p>
    <w:p w:rsidR="006414A9" w:rsidRDefault="006414A9" w:rsidP="006414A9">
      <w:pPr>
        <w:spacing w:line="276" w:lineRule="auto"/>
        <w:jc w:val="both"/>
        <w:rPr>
          <w:rFonts w:ascii="Simplified Arabic" w:eastAsia="Calibri" w:hAnsi="Simplified Arabic" w:cs="Simplified Arabic"/>
          <w:sz w:val="32"/>
          <w:szCs w:val="32"/>
          <w:lang w:val="fr-FR"/>
        </w:rPr>
      </w:pPr>
      <w:r>
        <w:rPr>
          <w:rFonts w:ascii="Simplified Arabic" w:eastAsia="Calibri" w:hAnsi="Simplified Arabic" w:cs="Simplified Arabic" w:hint="cs"/>
          <w:b/>
          <w:bCs/>
          <w:sz w:val="32"/>
          <w:szCs w:val="32"/>
          <w:rtl/>
          <w:lang w:val="fr-FR"/>
        </w:rPr>
        <w:t xml:space="preserve">الكلمات المفتاحية: </w:t>
      </w:r>
      <w:r w:rsidRPr="006414A9">
        <w:rPr>
          <w:rFonts w:ascii="Simplified Arabic" w:eastAsia="Calibri" w:hAnsi="Simplified Arabic" w:cs="Simplified Arabic" w:hint="cs"/>
          <w:sz w:val="32"/>
          <w:szCs w:val="32"/>
          <w:rtl/>
          <w:lang w:val="fr-FR"/>
        </w:rPr>
        <w:t>النظام القانوني</w:t>
      </w:r>
      <w:r>
        <w:rPr>
          <w:rFonts w:ascii="Simplified Arabic" w:eastAsia="Calibri" w:hAnsi="Simplified Arabic" w:cs="Simplified Arabic" w:hint="cs"/>
          <w:sz w:val="32"/>
          <w:szCs w:val="32"/>
          <w:rtl/>
          <w:lang w:val="fr-FR"/>
        </w:rPr>
        <w:t>،</w:t>
      </w:r>
      <w:r w:rsidRPr="006414A9">
        <w:rPr>
          <w:rFonts w:ascii="Simplified Arabic" w:eastAsia="Calibri" w:hAnsi="Simplified Arabic" w:cs="Simplified Arabic" w:hint="cs"/>
          <w:sz w:val="32"/>
          <w:szCs w:val="32"/>
          <w:rtl/>
          <w:lang w:val="fr-FR"/>
        </w:rPr>
        <w:t xml:space="preserve"> </w:t>
      </w:r>
      <w:r>
        <w:rPr>
          <w:rFonts w:ascii="Simplified Arabic" w:eastAsia="Calibri" w:hAnsi="Simplified Arabic" w:cs="Simplified Arabic" w:hint="cs"/>
          <w:sz w:val="32"/>
          <w:szCs w:val="32"/>
          <w:rtl/>
          <w:lang w:val="fr-FR"/>
        </w:rPr>
        <w:t>مؤسسة ناشئة، حاضنات الأعمال.</w:t>
      </w:r>
    </w:p>
    <w:p w:rsidR="00C315E1" w:rsidRDefault="00C315E1" w:rsidP="006414A9">
      <w:pPr>
        <w:spacing w:line="276" w:lineRule="auto"/>
        <w:jc w:val="both"/>
        <w:rPr>
          <w:rFonts w:ascii="Simplified Arabic" w:eastAsia="Calibri" w:hAnsi="Simplified Arabic" w:cs="Simplified Arabic"/>
          <w:sz w:val="32"/>
          <w:szCs w:val="32"/>
          <w:lang w:val="fr-FR"/>
        </w:rPr>
      </w:pPr>
    </w:p>
    <w:p w:rsidR="00C315E1" w:rsidRDefault="00C315E1" w:rsidP="006414A9">
      <w:pPr>
        <w:spacing w:line="276" w:lineRule="auto"/>
        <w:jc w:val="both"/>
        <w:rPr>
          <w:rFonts w:ascii="Simplified Arabic" w:eastAsia="Calibri" w:hAnsi="Simplified Arabic" w:cs="Simplified Arabic" w:hint="cs"/>
          <w:b/>
          <w:bCs/>
          <w:sz w:val="32"/>
          <w:szCs w:val="32"/>
          <w:rtl/>
          <w:lang w:val="fr-FR"/>
        </w:rPr>
      </w:pPr>
      <w:bookmarkStart w:id="0" w:name="_GoBack"/>
      <w:bookmarkEnd w:id="0"/>
    </w:p>
    <w:p w:rsidR="006414A9" w:rsidRDefault="006414A9" w:rsidP="00426A84">
      <w:pPr>
        <w:spacing w:line="276" w:lineRule="auto"/>
        <w:jc w:val="both"/>
        <w:rPr>
          <w:rFonts w:ascii="Simplified Arabic" w:eastAsia="Calibri" w:hAnsi="Simplified Arabic" w:cs="Simplified Arabic" w:hint="cs"/>
          <w:b/>
          <w:bCs/>
          <w:sz w:val="32"/>
          <w:szCs w:val="32"/>
          <w:rtl/>
          <w:lang w:val="fr-FR"/>
        </w:rPr>
      </w:pPr>
    </w:p>
    <w:p w:rsidR="00DB39CD" w:rsidRPr="00F74A00" w:rsidRDefault="00F74A00" w:rsidP="00F74A00">
      <w:pPr>
        <w:bidi w:val="0"/>
        <w:spacing w:line="360" w:lineRule="auto"/>
        <w:jc w:val="both"/>
        <w:rPr>
          <w:rFonts w:asciiTheme="majorBidi" w:eastAsia="Calibri" w:hAnsiTheme="majorBidi" w:cstheme="majorBidi"/>
          <w:b/>
          <w:bCs/>
          <w:sz w:val="32"/>
          <w:szCs w:val="32"/>
          <w:lang w:val="fr-FR"/>
        </w:rPr>
      </w:pPr>
      <w:proofErr w:type="spellStart"/>
      <w:r w:rsidRPr="00F74A00">
        <w:rPr>
          <w:rFonts w:asciiTheme="majorBidi" w:eastAsia="Calibri" w:hAnsiTheme="majorBidi" w:cstheme="majorBidi"/>
          <w:b/>
          <w:bCs/>
          <w:sz w:val="32"/>
          <w:szCs w:val="32"/>
          <w:lang w:val="fr-FR"/>
        </w:rPr>
        <w:t>Summary</w:t>
      </w:r>
      <w:proofErr w:type="spellEnd"/>
      <w:r w:rsidR="00DB39CD" w:rsidRPr="00F74A00">
        <w:rPr>
          <w:rFonts w:asciiTheme="majorBidi" w:eastAsia="Calibri" w:hAnsiTheme="majorBidi" w:cstheme="majorBidi"/>
          <w:b/>
          <w:bCs/>
          <w:sz w:val="32"/>
          <w:szCs w:val="32"/>
          <w:lang w:val="fr-FR"/>
        </w:rPr>
        <w:t>:</w:t>
      </w:r>
    </w:p>
    <w:p w:rsidR="00DB39CD" w:rsidRPr="00F74A00" w:rsidRDefault="00DB39CD" w:rsidP="00F74A00">
      <w:pPr>
        <w:bidi w:val="0"/>
        <w:spacing w:line="360" w:lineRule="auto"/>
        <w:jc w:val="both"/>
        <w:rPr>
          <w:rFonts w:asciiTheme="majorBidi" w:eastAsia="Calibri" w:hAnsiTheme="majorBidi" w:cstheme="majorBidi"/>
          <w:sz w:val="32"/>
          <w:szCs w:val="32"/>
          <w:lang w:val="fr-FR"/>
        </w:rPr>
      </w:pPr>
      <w:r w:rsidRPr="00F74A00">
        <w:rPr>
          <w:rFonts w:asciiTheme="majorBidi" w:eastAsia="Calibri" w:hAnsiTheme="majorBidi" w:cstheme="majorBidi"/>
          <w:sz w:val="32"/>
          <w:szCs w:val="32"/>
          <w:lang w:val="fr-FR"/>
        </w:rPr>
        <w:t xml:space="preserve">The </w:t>
      </w:r>
      <w:proofErr w:type="spellStart"/>
      <w:r w:rsidRPr="00F74A00">
        <w:rPr>
          <w:rFonts w:asciiTheme="majorBidi" w:eastAsia="Calibri" w:hAnsiTheme="majorBidi" w:cstheme="majorBidi"/>
          <w:sz w:val="32"/>
          <w:szCs w:val="32"/>
          <w:lang w:val="fr-FR"/>
        </w:rPr>
        <w:t>study</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aimed</w:t>
      </w:r>
      <w:proofErr w:type="spellEnd"/>
      <w:r w:rsidRPr="00F74A00">
        <w:rPr>
          <w:rFonts w:asciiTheme="majorBidi" w:eastAsia="Calibri" w:hAnsiTheme="majorBidi" w:cstheme="majorBidi"/>
          <w:sz w:val="32"/>
          <w:szCs w:val="32"/>
          <w:lang w:val="fr-FR"/>
        </w:rPr>
        <w:t xml:space="preserve"> to </w:t>
      </w:r>
      <w:proofErr w:type="spellStart"/>
      <w:r w:rsidRPr="00F74A00">
        <w:rPr>
          <w:rFonts w:asciiTheme="majorBidi" w:eastAsia="Calibri" w:hAnsiTheme="majorBidi" w:cstheme="majorBidi"/>
          <w:sz w:val="32"/>
          <w:szCs w:val="32"/>
          <w:lang w:val="fr-FR"/>
        </w:rPr>
        <w:t>define</w:t>
      </w:r>
      <w:proofErr w:type="spellEnd"/>
      <w:r w:rsidRPr="00F74A00">
        <w:rPr>
          <w:rFonts w:asciiTheme="majorBidi" w:eastAsia="Calibri" w:hAnsiTheme="majorBidi" w:cstheme="majorBidi"/>
          <w:sz w:val="32"/>
          <w:szCs w:val="32"/>
          <w:lang w:val="fr-FR"/>
        </w:rPr>
        <w:t xml:space="preserve"> the </w:t>
      </w:r>
      <w:proofErr w:type="spellStart"/>
      <w:r w:rsidRPr="00F74A00">
        <w:rPr>
          <w:rFonts w:asciiTheme="majorBidi" w:eastAsia="Calibri" w:hAnsiTheme="majorBidi" w:cstheme="majorBidi"/>
          <w:sz w:val="32"/>
          <w:szCs w:val="32"/>
          <w:lang w:val="fr-FR"/>
        </w:rPr>
        <w:t>legal</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framework</w:t>
      </w:r>
      <w:proofErr w:type="spellEnd"/>
      <w:r w:rsidRPr="00F74A00">
        <w:rPr>
          <w:rFonts w:asciiTheme="majorBidi" w:eastAsia="Calibri" w:hAnsiTheme="majorBidi" w:cstheme="majorBidi"/>
          <w:sz w:val="32"/>
          <w:szCs w:val="32"/>
          <w:lang w:val="fr-FR"/>
        </w:rPr>
        <w:t xml:space="preserve"> for </w:t>
      </w:r>
      <w:proofErr w:type="spellStart"/>
      <w:r w:rsidRPr="00F74A00">
        <w:rPr>
          <w:rFonts w:asciiTheme="majorBidi" w:eastAsia="Calibri" w:hAnsiTheme="majorBidi" w:cstheme="majorBidi"/>
          <w:sz w:val="32"/>
          <w:szCs w:val="32"/>
          <w:lang w:val="fr-FR"/>
        </w:rPr>
        <w:t>emerging</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enterprises</w:t>
      </w:r>
      <w:proofErr w:type="spellEnd"/>
      <w:r w:rsidRPr="00F74A00">
        <w:rPr>
          <w:rFonts w:asciiTheme="majorBidi" w:eastAsia="Calibri" w:hAnsiTheme="majorBidi" w:cstheme="majorBidi"/>
          <w:sz w:val="32"/>
          <w:szCs w:val="32"/>
          <w:lang w:val="fr-FR"/>
        </w:rPr>
        <w:t xml:space="preserve"> in </w:t>
      </w:r>
      <w:proofErr w:type="spellStart"/>
      <w:r w:rsidRPr="00F74A00">
        <w:rPr>
          <w:rFonts w:asciiTheme="majorBidi" w:eastAsia="Calibri" w:hAnsiTheme="majorBidi" w:cstheme="majorBidi"/>
          <w:sz w:val="32"/>
          <w:szCs w:val="32"/>
          <w:lang w:val="fr-FR"/>
        </w:rPr>
        <w:t>Algeria</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We</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relied</w:t>
      </w:r>
      <w:proofErr w:type="spellEnd"/>
      <w:r w:rsidRPr="00F74A00">
        <w:rPr>
          <w:rFonts w:asciiTheme="majorBidi" w:eastAsia="Calibri" w:hAnsiTheme="majorBidi" w:cstheme="majorBidi"/>
          <w:sz w:val="32"/>
          <w:szCs w:val="32"/>
          <w:lang w:val="fr-FR"/>
        </w:rPr>
        <w:t xml:space="preserve"> on the </w:t>
      </w:r>
      <w:proofErr w:type="spellStart"/>
      <w:r w:rsidRPr="00F74A00">
        <w:rPr>
          <w:rFonts w:asciiTheme="majorBidi" w:eastAsia="Calibri" w:hAnsiTheme="majorBidi" w:cstheme="majorBidi"/>
          <w:sz w:val="32"/>
          <w:szCs w:val="32"/>
          <w:lang w:val="fr-FR"/>
        </w:rPr>
        <w:t>analytical</w:t>
      </w:r>
      <w:proofErr w:type="spellEnd"/>
      <w:r w:rsidRPr="00F74A00">
        <w:rPr>
          <w:rFonts w:asciiTheme="majorBidi" w:eastAsia="Calibri" w:hAnsiTheme="majorBidi" w:cstheme="majorBidi"/>
          <w:sz w:val="32"/>
          <w:szCs w:val="32"/>
          <w:lang w:val="fr-FR"/>
        </w:rPr>
        <w:t xml:space="preserve"> descriptive </w:t>
      </w:r>
      <w:proofErr w:type="spellStart"/>
      <w:r w:rsidRPr="00F74A00">
        <w:rPr>
          <w:rFonts w:asciiTheme="majorBidi" w:eastAsia="Calibri" w:hAnsiTheme="majorBidi" w:cstheme="majorBidi"/>
          <w:sz w:val="32"/>
          <w:szCs w:val="32"/>
          <w:lang w:val="fr-FR"/>
        </w:rPr>
        <w:t>approach</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We</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concluded</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that</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emerging</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enterprises</w:t>
      </w:r>
      <w:proofErr w:type="spellEnd"/>
      <w:r w:rsidRPr="00F74A00">
        <w:rPr>
          <w:rFonts w:asciiTheme="majorBidi" w:eastAsia="Calibri" w:hAnsiTheme="majorBidi" w:cstheme="majorBidi"/>
          <w:sz w:val="32"/>
          <w:szCs w:val="32"/>
          <w:lang w:val="fr-FR"/>
        </w:rPr>
        <w:t xml:space="preserve"> have </w:t>
      </w:r>
      <w:proofErr w:type="spellStart"/>
      <w:r w:rsidRPr="00F74A00">
        <w:rPr>
          <w:rFonts w:asciiTheme="majorBidi" w:eastAsia="Calibri" w:hAnsiTheme="majorBidi" w:cstheme="majorBidi"/>
          <w:sz w:val="32"/>
          <w:szCs w:val="32"/>
          <w:lang w:val="fr-FR"/>
        </w:rPr>
        <w:t>received</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great</w:t>
      </w:r>
      <w:proofErr w:type="spellEnd"/>
      <w:r w:rsidRPr="00F74A00">
        <w:rPr>
          <w:rFonts w:asciiTheme="majorBidi" w:eastAsia="Calibri" w:hAnsiTheme="majorBidi" w:cstheme="majorBidi"/>
          <w:sz w:val="32"/>
          <w:szCs w:val="32"/>
          <w:lang w:val="fr-FR"/>
        </w:rPr>
        <w:t xml:space="preserve"> attention in </w:t>
      </w:r>
      <w:proofErr w:type="spellStart"/>
      <w:r w:rsidRPr="00F74A00">
        <w:rPr>
          <w:rFonts w:asciiTheme="majorBidi" w:eastAsia="Calibri" w:hAnsiTheme="majorBidi" w:cstheme="majorBidi"/>
          <w:sz w:val="32"/>
          <w:szCs w:val="32"/>
          <w:lang w:val="fr-FR"/>
        </w:rPr>
        <w:t>recent</w:t>
      </w:r>
      <w:proofErr w:type="spellEnd"/>
      <w:r w:rsidRPr="00F74A00">
        <w:rPr>
          <w:rFonts w:asciiTheme="majorBidi" w:eastAsia="Calibri" w:hAnsiTheme="majorBidi" w:cstheme="majorBidi"/>
          <w:sz w:val="32"/>
          <w:szCs w:val="32"/>
          <w:lang w:val="fr-FR"/>
        </w:rPr>
        <w:t xml:space="preserve"> times, </w:t>
      </w:r>
      <w:proofErr w:type="spellStart"/>
      <w:r w:rsidRPr="00F74A00">
        <w:rPr>
          <w:rFonts w:asciiTheme="majorBidi" w:eastAsia="Calibri" w:hAnsiTheme="majorBidi" w:cstheme="majorBidi"/>
          <w:sz w:val="32"/>
          <w:szCs w:val="32"/>
          <w:lang w:val="fr-FR"/>
        </w:rPr>
        <w:t>especially</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with</w:t>
      </w:r>
      <w:proofErr w:type="spellEnd"/>
      <w:r w:rsidRPr="00F74A00">
        <w:rPr>
          <w:rFonts w:asciiTheme="majorBidi" w:eastAsia="Calibri" w:hAnsiTheme="majorBidi" w:cstheme="majorBidi"/>
          <w:sz w:val="32"/>
          <w:szCs w:val="32"/>
          <w:lang w:val="fr-FR"/>
        </w:rPr>
        <w:t xml:space="preserve"> regard to </w:t>
      </w:r>
      <w:proofErr w:type="spellStart"/>
      <w:r w:rsidRPr="00F74A00">
        <w:rPr>
          <w:rFonts w:asciiTheme="majorBidi" w:eastAsia="Calibri" w:hAnsiTheme="majorBidi" w:cstheme="majorBidi"/>
          <w:sz w:val="32"/>
          <w:szCs w:val="32"/>
          <w:lang w:val="fr-FR"/>
        </w:rPr>
        <w:t>innovative</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projects</w:t>
      </w:r>
      <w:proofErr w:type="spellEnd"/>
      <w:r w:rsidRPr="00F74A00">
        <w:rPr>
          <w:rFonts w:asciiTheme="majorBidi" w:eastAsia="Calibri" w:hAnsiTheme="majorBidi" w:cstheme="majorBidi"/>
          <w:sz w:val="32"/>
          <w:szCs w:val="32"/>
          <w:lang w:val="fr-FR"/>
        </w:rPr>
        <w:t xml:space="preserve"> for </w:t>
      </w:r>
      <w:proofErr w:type="spellStart"/>
      <w:r w:rsidRPr="00F74A00">
        <w:rPr>
          <w:rFonts w:asciiTheme="majorBidi" w:eastAsia="Calibri" w:hAnsiTheme="majorBidi" w:cstheme="majorBidi"/>
          <w:sz w:val="32"/>
          <w:szCs w:val="32"/>
          <w:lang w:val="fr-FR"/>
        </w:rPr>
        <w:t>university</w:t>
      </w:r>
      <w:proofErr w:type="spell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students</w:t>
      </w:r>
      <w:proofErr w:type="spellEnd"/>
      <w:r w:rsidRPr="00F74A00">
        <w:rPr>
          <w:rFonts w:asciiTheme="majorBidi" w:eastAsia="Calibri" w:hAnsiTheme="majorBidi" w:cstheme="majorBidi"/>
          <w:sz w:val="32"/>
          <w:szCs w:val="32"/>
          <w:lang w:val="fr-FR"/>
        </w:rPr>
        <w:t xml:space="preserve">. </w:t>
      </w:r>
      <w:proofErr w:type="gramStart"/>
      <w:r w:rsidRPr="00F74A00">
        <w:rPr>
          <w:rFonts w:asciiTheme="majorBidi" w:eastAsia="Calibri" w:hAnsiTheme="majorBidi" w:cstheme="majorBidi"/>
          <w:sz w:val="32"/>
          <w:szCs w:val="32"/>
          <w:lang w:val="fr-FR"/>
        </w:rPr>
        <w:t>for</w:t>
      </w:r>
      <w:proofErr w:type="gramEnd"/>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projects</w:t>
      </w:r>
      <w:proofErr w:type="spellEnd"/>
      <w:r w:rsidRPr="00F74A00">
        <w:rPr>
          <w:rFonts w:asciiTheme="majorBidi" w:eastAsia="Calibri" w:hAnsiTheme="majorBidi" w:cstheme="majorBidi"/>
          <w:sz w:val="32"/>
          <w:szCs w:val="32"/>
          <w:rtl/>
          <w:lang w:val="fr-FR"/>
        </w:rPr>
        <w:t>.</w:t>
      </w:r>
    </w:p>
    <w:p w:rsidR="00DB39CD" w:rsidRPr="00F74A00" w:rsidRDefault="00DB39CD" w:rsidP="00F74A00">
      <w:pPr>
        <w:bidi w:val="0"/>
        <w:spacing w:line="360" w:lineRule="auto"/>
        <w:jc w:val="both"/>
        <w:rPr>
          <w:rFonts w:asciiTheme="majorBidi" w:eastAsia="Calibri" w:hAnsiTheme="majorBidi" w:cstheme="majorBidi"/>
          <w:sz w:val="32"/>
          <w:szCs w:val="32"/>
          <w:rtl/>
          <w:lang w:val="fr-FR"/>
        </w:rPr>
      </w:pPr>
      <w:r w:rsidRPr="00F74A00">
        <w:rPr>
          <w:rFonts w:asciiTheme="majorBidi" w:eastAsia="Calibri" w:hAnsiTheme="majorBidi" w:cstheme="majorBidi"/>
          <w:b/>
          <w:bCs/>
          <w:sz w:val="32"/>
          <w:szCs w:val="32"/>
          <w:lang w:val="fr-FR"/>
        </w:rPr>
        <w:t>Keywords</w:t>
      </w:r>
      <w:r w:rsidRPr="00F74A00">
        <w:rPr>
          <w:rFonts w:asciiTheme="majorBidi" w:eastAsia="Calibri" w:hAnsiTheme="majorBidi" w:cstheme="majorBidi"/>
          <w:sz w:val="32"/>
          <w:szCs w:val="32"/>
          <w:lang w:val="fr-FR"/>
        </w:rPr>
        <w:t xml:space="preserve">: </w:t>
      </w:r>
      <w:proofErr w:type="spellStart"/>
      <w:r w:rsidRPr="00F74A00">
        <w:rPr>
          <w:rFonts w:asciiTheme="majorBidi" w:eastAsia="Calibri" w:hAnsiTheme="majorBidi" w:cstheme="majorBidi"/>
          <w:sz w:val="32"/>
          <w:szCs w:val="32"/>
          <w:lang w:val="fr-FR"/>
        </w:rPr>
        <w:t>legal</w:t>
      </w:r>
      <w:proofErr w:type="spellEnd"/>
      <w:r w:rsidRPr="00F74A00">
        <w:rPr>
          <w:rFonts w:asciiTheme="majorBidi" w:eastAsia="Calibri" w:hAnsiTheme="majorBidi" w:cstheme="majorBidi"/>
          <w:sz w:val="32"/>
          <w:szCs w:val="32"/>
          <w:lang w:val="fr-FR"/>
        </w:rPr>
        <w:t xml:space="preserve"> system, start-up institution, business </w:t>
      </w:r>
      <w:proofErr w:type="spellStart"/>
      <w:r w:rsidRPr="00F74A00">
        <w:rPr>
          <w:rFonts w:asciiTheme="majorBidi" w:eastAsia="Calibri" w:hAnsiTheme="majorBidi" w:cstheme="majorBidi"/>
          <w:sz w:val="32"/>
          <w:szCs w:val="32"/>
          <w:lang w:val="fr-FR"/>
        </w:rPr>
        <w:t>incubators</w:t>
      </w:r>
      <w:proofErr w:type="spellEnd"/>
      <w:r w:rsidRPr="00F74A00">
        <w:rPr>
          <w:rFonts w:asciiTheme="majorBidi" w:eastAsia="Calibri" w:hAnsiTheme="majorBidi" w:cstheme="majorBidi"/>
          <w:sz w:val="32"/>
          <w:szCs w:val="32"/>
          <w:rtl/>
          <w:lang w:val="fr-FR"/>
        </w:rPr>
        <w:t>.</w:t>
      </w:r>
    </w:p>
    <w:sectPr w:rsidR="00DB39CD" w:rsidRPr="00F74A00" w:rsidSect="00426A84">
      <w:headerReference w:type="default" r:id="rId48"/>
      <w:footerReference w:type="default" r:id="rId49"/>
      <w:footnotePr>
        <w:numRestart w:val="eachPage"/>
      </w:footnotePr>
      <w:pgSz w:w="11906" w:h="16838"/>
      <w:pgMar w:top="1134" w:right="1134" w:bottom="1134" w:left="1134"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23BA" w:rsidRDefault="008D23BA" w:rsidP="00B96BF0">
      <w:r>
        <w:separator/>
      </w:r>
    </w:p>
  </w:endnote>
  <w:endnote w:type="continuationSeparator" w:id="0">
    <w:p w:rsidR="008D23BA" w:rsidRDefault="008D23BA" w:rsidP="00B96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Algerian">
    <w:panose1 w:val="04020705040A02060702"/>
    <w:charset w:val="00"/>
    <w:family w:val="decorative"/>
    <w:pitch w:val="variable"/>
    <w:sig w:usb0="00000003" w:usb1="00000000" w:usb2="00000000" w:usb3="00000000" w:csb0="00000001" w:csb1="00000000"/>
  </w:font>
  <w:font w:name="AGA Rasheeq Bold">
    <w:altName w:val="Times New Roman"/>
    <w:charset w:val="B2"/>
    <w:family w:val="auto"/>
    <w:pitch w:val="variable"/>
    <w:sig w:usb0="00002001" w:usb1="00000000" w:usb2="00000000" w:usb3="00000000" w:csb0="00000040" w:csb1="00000000"/>
  </w:font>
  <w:font w:name="ae_Dimnah">
    <w:altName w:val="Times New Roman"/>
    <w:charset w:val="00"/>
    <w:family w:val="roman"/>
    <w:pitch w:val="variable"/>
    <w:sig w:usb0="00000000" w:usb1="C000204A" w:usb2="00000008" w:usb3="00000000" w:csb0="00000041" w:csb1="00000000"/>
  </w:font>
  <w:font w:name="AGA Aladdin Regular">
    <w:altName w:val="Times New Roman"/>
    <w:charset w:val="B2"/>
    <w:family w:val="auto"/>
    <w:pitch w:val="variable"/>
    <w:sig w:usb0="00002000" w:usb1="00000000" w:usb2="00000000" w:usb3="00000000" w:csb0="00000040" w:csb1="00000000"/>
  </w:font>
  <w:font w:name="SKR HEAD2 Outlined">
    <w:altName w:val="Times New Roman"/>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643E70">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88252656"/>
      <w:docPartObj>
        <w:docPartGallery w:val="Page Numbers (Bottom of Page)"/>
        <w:docPartUnique/>
      </w:docPartObj>
    </w:sdtPr>
    <w:sdtEndPr/>
    <w:sdtContent>
      <w:p w:rsidR="008D23BA" w:rsidRDefault="008D23BA">
        <w:pPr>
          <w:pStyle w:val="Pieddepage"/>
          <w:jc w:val="center"/>
        </w:pPr>
        <w:r>
          <w:fldChar w:fldCharType="begin"/>
        </w:r>
        <w:r>
          <w:instrText>PAGE   \* MERGEFORMAT</w:instrText>
        </w:r>
        <w:r>
          <w:fldChar w:fldCharType="separate"/>
        </w:r>
        <w:r w:rsidR="00431490" w:rsidRPr="00431490">
          <w:rPr>
            <w:noProof/>
            <w:rtl/>
            <w:lang w:val="fr-FR"/>
          </w:rPr>
          <w:t>62</w:t>
        </w:r>
        <w:r>
          <w:fldChar w:fldCharType="end"/>
        </w:r>
      </w:p>
    </w:sdtContent>
  </w:sdt>
  <w:p w:rsidR="008D23BA" w:rsidRDefault="008D23BA">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253C9D">
    <w:pPr>
      <w:pStyle w:val="Pieddepage"/>
      <w:jc w:val="center"/>
    </w:pPr>
  </w:p>
  <w:p w:rsidR="008D23BA" w:rsidRDefault="008D23BA">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5460216"/>
      <w:docPartObj>
        <w:docPartGallery w:val="Page Numbers (Bottom of Page)"/>
        <w:docPartUnique/>
      </w:docPartObj>
    </w:sdtPr>
    <w:sdtEndPr/>
    <w:sdtContent>
      <w:p w:rsidR="008D23BA" w:rsidRDefault="008D23BA">
        <w:pPr>
          <w:pStyle w:val="Pieddepage"/>
          <w:jc w:val="center"/>
        </w:pPr>
        <w:r>
          <w:rPr>
            <w:rFonts w:hint="cs"/>
            <w:rtl/>
          </w:rPr>
          <w:t>-</w:t>
        </w:r>
        <w:r>
          <w:fldChar w:fldCharType="begin"/>
        </w:r>
        <w:r>
          <w:instrText>PAGE   \* MERGEFORMAT</w:instrText>
        </w:r>
        <w:r>
          <w:fldChar w:fldCharType="separate"/>
        </w:r>
        <w:r w:rsidR="00431490" w:rsidRPr="00431490">
          <w:rPr>
            <w:noProof/>
            <w:rtl/>
            <w:lang w:val="fr-FR"/>
          </w:rPr>
          <w:t>65</w:t>
        </w:r>
        <w:r>
          <w:fldChar w:fldCharType="end"/>
        </w:r>
        <w:r>
          <w:rPr>
            <w:rFonts w:hint="cs"/>
            <w:rtl/>
          </w:rPr>
          <w:t>-</w:t>
        </w:r>
      </w:p>
    </w:sdtContent>
  </w:sdt>
  <w:p w:rsidR="008D23BA" w:rsidRDefault="008D23BA">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1090872"/>
      <w:docPartObj>
        <w:docPartGallery w:val="Page Numbers (Bottom of Page)"/>
        <w:docPartUnique/>
      </w:docPartObj>
    </w:sdtPr>
    <w:sdtEndPr/>
    <w:sdtContent>
      <w:p w:rsidR="008D23BA" w:rsidRDefault="008D23BA">
        <w:pPr>
          <w:pStyle w:val="Pieddepage"/>
          <w:jc w:val="center"/>
        </w:pPr>
        <w:r>
          <w:fldChar w:fldCharType="begin"/>
        </w:r>
        <w:r>
          <w:instrText>PAGE   \* MERGEFORMAT</w:instrText>
        </w:r>
        <w:r>
          <w:fldChar w:fldCharType="separate"/>
        </w:r>
        <w:r w:rsidR="006414A9" w:rsidRPr="006414A9">
          <w:rPr>
            <w:noProof/>
            <w:rtl/>
            <w:lang w:val="fr-FR"/>
          </w:rPr>
          <w:t>73</w:t>
        </w:r>
        <w:r>
          <w:fldChar w:fldCharType="end"/>
        </w:r>
      </w:p>
    </w:sdtContent>
  </w:sdt>
  <w:p w:rsidR="008D23BA" w:rsidRDefault="008D23BA">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426A84">
    <w:pPr>
      <w:pStyle w:val="Pieddepage"/>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426A84">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426A84">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643E70">
    <w:pPr>
      <w:pStyle w:val="Pieddepag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643E70">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643E70">
    <w:pPr>
      <w:pStyle w:val="Pieddepage"/>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rsidP="00CE3FEC">
    <w:pPr>
      <w:pStyle w:val="Pieddepage"/>
      <w:jc w:val="center"/>
    </w:pPr>
  </w:p>
  <w:p w:rsidR="008D23BA" w:rsidRDefault="008D23BA" w:rsidP="00643E70">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32"/>
        <w:szCs w:val="32"/>
        <w:rtl/>
      </w:rPr>
      <w:id w:val="23755885"/>
      <w:docPartObj>
        <w:docPartGallery w:val="Page Numbers (Bottom of Page)"/>
        <w:docPartUnique/>
      </w:docPartObj>
    </w:sdtPr>
    <w:sdtEndPr/>
    <w:sdtContent>
      <w:p w:rsidR="008D23BA" w:rsidRPr="00ED2C06" w:rsidRDefault="008D23BA">
        <w:pPr>
          <w:pStyle w:val="Pieddepage"/>
          <w:jc w:val="center"/>
          <w:rPr>
            <w:sz w:val="32"/>
            <w:szCs w:val="32"/>
          </w:rPr>
        </w:pPr>
        <w:r w:rsidRPr="00ED2C06">
          <w:rPr>
            <w:sz w:val="32"/>
            <w:szCs w:val="32"/>
          </w:rPr>
          <w:fldChar w:fldCharType="begin"/>
        </w:r>
        <w:r w:rsidRPr="00ED2C06">
          <w:rPr>
            <w:sz w:val="32"/>
            <w:szCs w:val="32"/>
          </w:rPr>
          <w:instrText>PAGE   \* MERGEFORMAT</w:instrText>
        </w:r>
        <w:r w:rsidRPr="00ED2C06">
          <w:rPr>
            <w:sz w:val="32"/>
            <w:szCs w:val="32"/>
          </w:rPr>
          <w:fldChar w:fldCharType="separate"/>
        </w:r>
        <w:r w:rsidR="00431490" w:rsidRPr="00431490">
          <w:rPr>
            <w:rFonts w:hint="eastAsia"/>
            <w:noProof/>
            <w:sz w:val="32"/>
            <w:szCs w:val="32"/>
            <w:rtl/>
            <w:lang w:val="fr-FR"/>
          </w:rPr>
          <w:t>ث‌</w:t>
        </w:r>
        <w:r w:rsidRPr="00ED2C06">
          <w:rPr>
            <w:noProof/>
            <w:sz w:val="32"/>
            <w:szCs w:val="32"/>
            <w:lang w:val="fr-FR"/>
          </w:rPr>
          <w:fldChar w:fldCharType="end"/>
        </w:r>
      </w:p>
    </w:sdtContent>
  </w:sdt>
  <w:p w:rsidR="008D23BA" w:rsidRDefault="008D23BA">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81333118"/>
      <w:docPartObj>
        <w:docPartGallery w:val="Page Numbers (Bottom of Page)"/>
        <w:docPartUnique/>
      </w:docPartObj>
    </w:sdtPr>
    <w:sdtEndPr/>
    <w:sdtContent>
      <w:p w:rsidR="008D23BA" w:rsidRDefault="008D23BA">
        <w:pPr>
          <w:pStyle w:val="Pieddepage"/>
          <w:jc w:val="center"/>
        </w:pPr>
        <w:r>
          <w:fldChar w:fldCharType="begin"/>
        </w:r>
        <w:r>
          <w:instrText>PAGE   \* MERGEFORMAT</w:instrText>
        </w:r>
        <w:r>
          <w:fldChar w:fldCharType="separate"/>
        </w:r>
        <w:r w:rsidR="00431490" w:rsidRPr="00431490">
          <w:rPr>
            <w:noProof/>
            <w:rtl/>
            <w:lang w:val="fr-FR"/>
          </w:rPr>
          <w:t>33</w:t>
        </w:r>
        <w:r>
          <w:fldChar w:fldCharType="end"/>
        </w:r>
      </w:p>
    </w:sdtContent>
  </w:sdt>
  <w:p w:rsidR="008D23BA" w:rsidRDefault="008D23BA">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Pieddepage"/>
      <w:jc w:val="center"/>
    </w:pPr>
  </w:p>
  <w:p w:rsidR="008D23BA" w:rsidRDefault="008D23B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23BA" w:rsidRDefault="008D23BA" w:rsidP="00B96BF0">
      <w:r>
        <w:separator/>
      </w:r>
    </w:p>
  </w:footnote>
  <w:footnote w:type="continuationSeparator" w:id="0">
    <w:p w:rsidR="008D23BA" w:rsidRDefault="008D23BA" w:rsidP="00B96BF0">
      <w:r>
        <w:continuationSeparator/>
      </w:r>
    </w:p>
  </w:footnote>
  <w:footnote w:id="1">
    <w:p w:rsidR="008D23BA" w:rsidRDefault="008D23BA">
      <w:pPr>
        <w:pStyle w:val="Notedebasdepage"/>
        <w:rPr>
          <w:lang w:bidi="ar-DZ"/>
        </w:rPr>
      </w:pPr>
      <w:r>
        <w:rPr>
          <w:rStyle w:val="Appelnotedebasdep"/>
        </w:rPr>
        <w:footnoteRef/>
      </w:r>
      <w:r>
        <w:rPr>
          <w:rtl/>
        </w:rPr>
        <w:t xml:space="preserve"> </w:t>
      </w:r>
      <w:r>
        <w:rPr>
          <w:rFonts w:hint="cs"/>
          <w:rtl/>
          <w:lang w:bidi="ar-DZ"/>
        </w:rPr>
        <w:t xml:space="preserve">زبيري نورة، بن عثمان عائشة، فخاري فاروق، دور حاضنات الأعمال في ترقية المؤسسات الناشئة </w:t>
      </w:r>
      <w:r>
        <w:rPr>
          <w:rFonts w:hint="eastAsia"/>
          <w:rtl/>
          <w:lang w:bidi="ar-DZ"/>
        </w:rPr>
        <w:t>بالإشارة</w:t>
      </w:r>
      <w:r>
        <w:rPr>
          <w:rFonts w:hint="cs"/>
          <w:rtl/>
          <w:lang w:bidi="ar-DZ"/>
        </w:rPr>
        <w:t xml:space="preserve"> إلى حالة الجزائر، مجلة البحوث </w:t>
      </w:r>
      <w:r>
        <w:rPr>
          <w:rFonts w:hint="eastAsia"/>
          <w:rtl/>
          <w:lang w:bidi="ar-DZ"/>
        </w:rPr>
        <w:t>الإدارية</w:t>
      </w:r>
      <w:r>
        <w:rPr>
          <w:rFonts w:hint="cs"/>
          <w:rtl/>
          <w:lang w:bidi="ar-DZ"/>
        </w:rPr>
        <w:t xml:space="preserve"> والاقتصادية، 2020، ص55-56.</w:t>
      </w:r>
    </w:p>
  </w:footnote>
  <w:footnote w:id="2">
    <w:p w:rsidR="008D23BA" w:rsidRDefault="008D23BA">
      <w:pPr>
        <w:pStyle w:val="Notedebasdepage"/>
        <w:rPr>
          <w:lang w:bidi="ar-DZ"/>
        </w:rPr>
      </w:pPr>
      <w:r>
        <w:rPr>
          <w:rStyle w:val="Appelnotedebasdep"/>
        </w:rPr>
        <w:footnoteRef/>
      </w:r>
      <w:r>
        <w:rPr>
          <w:rtl/>
        </w:rPr>
        <w:t xml:space="preserve"> </w:t>
      </w:r>
      <w:r>
        <w:rPr>
          <w:rFonts w:hint="cs"/>
          <w:rtl/>
          <w:lang w:bidi="ar-DZ"/>
        </w:rPr>
        <w:t>بوشعور شريفة، دور حاضنات الأعمال في دعم المؤسسات الناشئة، دراسة حالة الجزائر، مجلة البشائر الاقتصادية المجلد 04، العدد 02، الجزائر، 2018، ص420.</w:t>
      </w:r>
    </w:p>
  </w:footnote>
  <w:footnote w:id="3">
    <w:p w:rsidR="008D23BA" w:rsidRDefault="008D23BA">
      <w:pPr>
        <w:pStyle w:val="Notedebasdepage"/>
        <w:rPr>
          <w:lang w:bidi="ar-DZ"/>
        </w:rPr>
      </w:pPr>
      <w:r>
        <w:rPr>
          <w:rStyle w:val="Appelnotedebasdep"/>
        </w:rPr>
        <w:footnoteRef/>
      </w:r>
      <w:r>
        <w:rPr>
          <w:rtl/>
        </w:rPr>
        <w:t xml:space="preserve"> </w:t>
      </w:r>
      <w:r>
        <w:rPr>
          <w:rFonts w:hint="cs"/>
          <w:rtl/>
          <w:lang w:bidi="ar-DZ"/>
        </w:rPr>
        <w:t>مخانشة آمنة، المؤسسة الناشئة في الجزائر، الاطار المفاهيمي والقانوني، مجلة صوت القانون، المجلد الثامن العدد 01، جامعة محمد لمين دباغين سطيف2، 2021، ص770.</w:t>
      </w:r>
    </w:p>
  </w:footnote>
  <w:footnote w:id="4">
    <w:p w:rsidR="008D23BA" w:rsidRDefault="008D23BA">
      <w:pPr>
        <w:pStyle w:val="Notedebasdepage"/>
        <w:rPr>
          <w:lang w:bidi="ar-DZ"/>
        </w:rPr>
      </w:pPr>
      <w:r>
        <w:rPr>
          <w:rStyle w:val="Appelnotedebasdep"/>
        </w:rPr>
        <w:footnoteRef/>
      </w:r>
      <w:r>
        <w:rPr>
          <w:rtl/>
        </w:rPr>
        <w:t xml:space="preserve"> </w:t>
      </w:r>
      <w:r>
        <w:rPr>
          <w:rFonts w:hint="cs"/>
          <w:rtl/>
          <w:lang w:bidi="ar-DZ"/>
        </w:rPr>
        <w:t>مخانشة آمنة، نفس المرجع، ص771.</w:t>
      </w:r>
    </w:p>
  </w:footnote>
  <w:footnote w:id="5">
    <w:p w:rsidR="008D23BA" w:rsidRDefault="008D23BA">
      <w:pPr>
        <w:pStyle w:val="Notedebasdepage"/>
        <w:rPr>
          <w:lang w:bidi="ar-DZ"/>
        </w:rPr>
      </w:pPr>
      <w:r>
        <w:rPr>
          <w:rStyle w:val="Appelnotedebasdep"/>
        </w:rPr>
        <w:footnoteRef/>
      </w:r>
      <w:r>
        <w:rPr>
          <w:rtl/>
        </w:rPr>
        <w:t xml:space="preserve"> </w:t>
      </w:r>
      <w:r>
        <w:rPr>
          <w:rFonts w:hint="cs"/>
          <w:rtl/>
          <w:lang w:bidi="ar-DZ"/>
        </w:rPr>
        <w:t>بوشعور شريفة، المرجع السابق، ص420.</w:t>
      </w:r>
    </w:p>
  </w:footnote>
  <w:footnote w:id="6">
    <w:p w:rsidR="008D23BA" w:rsidRDefault="008D23BA">
      <w:pPr>
        <w:pStyle w:val="Notedebasdepage"/>
        <w:rPr>
          <w:lang w:bidi="ar-DZ"/>
        </w:rPr>
      </w:pPr>
      <w:r>
        <w:rPr>
          <w:rStyle w:val="Appelnotedebasdep"/>
        </w:rPr>
        <w:footnoteRef/>
      </w:r>
      <w:r>
        <w:rPr>
          <w:rtl/>
        </w:rPr>
        <w:t xml:space="preserve"> </w:t>
      </w:r>
      <w:r>
        <w:rPr>
          <w:rFonts w:hint="cs"/>
          <w:rtl/>
          <w:lang w:bidi="ar-DZ"/>
        </w:rPr>
        <w:t>بلود عثمان، الاطار القانوني للمؤسسات الناشئة في الجزائر، المعوقات وآفاق، كلية العلوم التجارية، جامعة تلمسان 2022، مجلد 18 العدد 2 ديسمبر 2022، ص754.</w:t>
      </w:r>
    </w:p>
  </w:footnote>
  <w:footnote w:id="7">
    <w:p w:rsidR="008D23BA" w:rsidRDefault="008D23BA">
      <w:pPr>
        <w:pStyle w:val="Notedebasdepage"/>
        <w:rPr>
          <w:lang w:bidi="ar-DZ"/>
        </w:rPr>
      </w:pPr>
      <w:r>
        <w:rPr>
          <w:rStyle w:val="Appelnotedebasdep"/>
        </w:rPr>
        <w:footnoteRef/>
      </w:r>
      <w:r>
        <w:rPr>
          <w:rtl/>
        </w:rPr>
        <w:t xml:space="preserve"> </w:t>
      </w:r>
      <w:r>
        <w:rPr>
          <w:rFonts w:hint="cs"/>
          <w:rtl/>
          <w:lang w:bidi="ar-DZ"/>
        </w:rPr>
        <w:t>قانون 19-14 مؤرخ في 11 ديسمبر 2019 يتضمن قانون المالية لسنة 2020 ج.ر.ج.ج عدد 81 صادر بتاريخ 30 ديسمبر 2019.</w:t>
      </w:r>
    </w:p>
  </w:footnote>
  <w:footnote w:id="8">
    <w:p w:rsidR="008D23BA" w:rsidRDefault="008D23BA">
      <w:pPr>
        <w:pStyle w:val="Notedebasdepage"/>
        <w:rPr>
          <w:lang w:bidi="ar-DZ"/>
        </w:rPr>
      </w:pPr>
      <w:r>
        <w:rPr>
          <w:rStyle w:val="Appelnotedebasdep"/>
        </w:rPr>
        <w:footnoteRef/>
      </w:r>
      <w:r>
        <w:rPr>
          <w:rtl/>
        </w:rPr>
        <w:t xml:space="preserve"> </w:t>
      </w:r>
      <w:r>
        <w:rPr>
          <w:rFonts w:hint="cs"/>
          <w:rtl/>
          <w:lang w:bidi="ar-DZ"/>
        </w:rPr>
        <w:t xml:space="preserve"> واضح فاطمة بن سعدي شهيناز، النظام القانوني للمؤسسات الناشئة، مذكرة ماستر تخصص قانون أعمال، كلية الحقوق والعلوم السياسية، جامعة مولود معمري  تيزي وزو، 2021، ص8.</w:t>
      </w:r>
    </w:p>
  </w:footnote>
  <w:footnote w:id="9">
    <w:p w:rsidR="008D23BA" w:rsidRDefault="008D23BA">
      <w:pPr>
        <w:pStyle w:val="Notedebasdepage"/>
        <w:rPr>
          <w:lang w:bidi="ar-DZ"/>
        </w:rPr>
      </w:pPr>
      <w:r>
        <w:rPr>
          <w:rStyle w:val="Appelnotedebasdep"/>
        </w:rPr>
        <w:footnoteRef/>
      </w:r>
      <w:r>
        <w:rPr>
          <w:rtl/>
        </w:rPr>
        <w:t xml:space="preserve"> </w:t>
      </w:r>
      <w:r>
        <w:rPr>
          <w:rFonts w:hint="cs"/>
          <w:rtl/>
          <w:lang w:bidi="ar-DZ"/>
        </w:rPr>
        <w:t>بلود عثمان، المرجع السابق، ص755.</w:t>
      </w:r>
    </w:p>
  </w:footnote>
  <w:footnote w:id="10">
    <w:p w:rsidR="008D23BA" w:rsidRDefault="008D23BA">
      <w:pPr>
        <w:pStyle w:val="Notedebasdepage"/>
        <w:rPr>
          <w:lang w:bidi="ar-DZ"/>
        </w:rPr>
      </w:pPr>
      <w:r>
        <w:rPr>
          <w:rStyle w:val="Appelnotedebasdep"/>
        </w:rPr>
        <w:footnoteRef/>
      </w:r>
      <w:r>
        <w:rPr>
          <w:rtl/>
        </w:rPr>
        <w:t xml:space="preserve"> </w:t>
      </w:r>
      <w:r>
        <w:rPr>
          <w:rFonts w:hint="cs"/>
          <w:rtl/>
          <w:lang w:bidi="ar-DZ"/>
        </w:rPr>
        <w:t>المرسوم التنفيذي رقم 20-254 المؤرخ 15 سبتمبر 2020 يتضمن انشاء اللجنة وطنية لمنح علامة "مؤسسة ناشئة" "مشروع مبتكر" "حاضنة أعمال" وتحديد مهامها وتشكيلها وسيرها ج.ر.ج.ج عدد 55، الصادر بتاريخ 21 سبتمبر 2020.</w:t>
      </w:r>
    </w:p>
  </w:footnote>
  <w:footnote w:id="11">
    <w:p w:rsidR="008D23BA" w:rsidRDefault="008D23BA">
      <w:pPr>
        <w:pStyle w:val="Notedebasdepage"/>
        <w:rPr>
          <w:lang w:bidi="ar-DZ"/>
        </w:rPr>
      </w:pPr>
      <w:r>
        <w:rPr>
          <w:rStyle w:val="Appelnotedebasdep"/>
        </w:rPr>
        <w:footnoteRef/>
      </w:r>
      <w:r>
        <w:rPr>
          <w:rtl/>
        </w:rPr>
        <w:t xml:space="preserve"> </w:t>
      </w:r>
      <w:r>
        <w:rPr>
          <w:rFonts w:hint="cs"/>
          <w:rtl/>
          <w:lang w:bidi="ar-DZ"/>
        </w:rPr>
        <w:t>عبد الحميد لمين، سامية حساني، تدابير دعم المؤسسات الناشئة والابتكار في الجزائر قراءة في أحكام المرسوم التنفيذي رقم 20/254 مجلة البحوث في العقود والقانون الأعمال، المجلد 05 العدد 02 جامعة أحمد بوقرة، بومرداس (الجزائر) سنة 2020، ص10.</w:t>
      </w:r>
    </w:p>
  </w:footnote>
  <w:footnote w:id="12">
    <w:p w:rsidR="008D23BA" w:rsidRDefault="008D23BA">
      <w:pPr>
        <w:pStyle w:val="Notedebasdepage"/>
        <w:rPr>
          <w:lang w:bidi="ar-DZ"/>
        </w:rPr>
      </w:pPr>
      <w:r>
        <w:rPr>
          <w:rStyle w:val="Appelnotedebasdep"/>
        </w:rPr>
        <w:footnoteRef/>
      </w:r>
      <w:r>
        <w:rPr>
          <w:rtl/>
        </w:rPr>
        <w:t xml:space="preserve"> </w:t>
      </w:r>
      <w:r>
        <w:rPr>
          <w:rFonts w:hint="cs"/>
          <w:rtl/>
        </w:rPr>
        <w:t>المرسوم التنفيذي رقم 20-54 المؤرخ في 25 فبراير 2020 يحدد صلاحيات وزير المؤسسات الصغيرة والمؤسسات الناشئة واقتصاد المعرفة الجريدة الرسمية عدد 12 المؤرخ في 11 فبراير 2020.</w:t>
      </w:r>
    </w:p>
  </w:footnote>
  <w:footnote w:id="13">
    <w:p w:rsidR="008D23BA" w:rsidRDefault="008D23BA">
      <w:pPr>
        <w:pStyle w:val="Notedebasdepage"/>
        <w:rPr>
          <w:lang w:bidi="ar-DZ"/>
        </w:rPr>
      </w:pPr>
      <w:r>
        <w:rPr>
          <w:rStyle w:val="Appelnotedebasdep"/>
        </w:rPr>
        <w:footnoteRef/>
      </w:r>
      <w:r>
        <w:rPr>
          <w:rtl/>
        </w:rPr>
        <w:t xml:space="preserve"> </w:t>
      </w:r>
      <w:r w:rsidRPr="004C6724">
        <w:rPr>
          <w:rtl/>
        </w:rPr>
        <w:t>المرسوم التنفيذي رقم 20-55 المؤرخ في 25 فبراير 2020 يتضمن تنظيم الإدارة المركزية لوزارة المؤسسات الصغيرة والناشئة واقتصاد المعرفة، الجريدة الرسمية عدد 12 المؤرخ في 26 فبراير 2020</w:t>
      </w:r>
    </w:p>
  </w:footnote>
  <w:footnote w:id="14">
    <w:p w:rsidR="008D23BA" w:rsidRPr="003D7185" w:rsidRDefault="008D23BA">
      <w:pPr>
        <w:pStyle w:val="Notedebasdepage"/>
        <w:rPr>
          <w:rtl/>
          <w:lang w:val="fr-FR" w:bidi="ar-DZ"/>
        </w:rPr>
      </w:pPr>
      <w:r>
        <w:rPr>
          <w:rStyle w:val="Appelnotedebasdep"/>
        </w:rPr>
        <w:footnoteRef/>
      </w:r>
      <w:r>
        <w:rPr>
          <w:rtl/>
        </w:rPr>
        <w:t xml:space="preserve"> </w:t>
      </w:r>
      <w:r>
        <w:rPr>
          <w:rFonts w:hint="cs"/>
          <w:rtl/>
          <w:lang w:bidi="ar-DZ"/>
        </w:rPr>
        <w:t xml:space="preserve">حرمة محمد، خميرة عبدالله، </w:t>
      </w:r>
      <w:r>
        <w:rPr>
          <w:rFonts w:hint="eastAsia"/>
          <w:rtl/>
          <w:lang w:bidi="ar-DZ"/>
        </w:rPr>
        <w:t>إدارة</w:t>
      </w:r>
      <w:r>
        <w:rPr>
          <w:rFonts w:hint="cs"/>
          <w:rtl/>
          <w:lang w:bidi="ar-DZ"/>
        </w:rPr>
        <w:t xml:space="preserve"> المؤسسات الناشئة في الجزائر أهداف وتحديات، دراسة حالة الصندوق الوطني للتأمين عن البطالة، </w:t>
      </w:r>
      <w:proofErr w:type="spellStart"/>
      <w:r>
        <w:rPr>
          <w:lang w:val="fr-FR" w:bidi="ar-DZ"/>
        </w:rPr>
        <w:t>cnac</w:t>
      </w:r>
      <w:proofErr w:type="spellEnd"/>
      <w:r>
        <w:rPr>
          <w:rFonts w:hint="cs"/>
          <w:rtl/>
          <w:lang w:val="fr-FR" w:bidi="ar-DZ"/>
        </w:rPr>
        <w:t xml:space="preserve"> ، وكالة أدرار، مذكرة ماستر تخصص </w:t>
      </w:r>
      <w:r>
        <w:rPr>
          <w:rFonts w:hint="eastAsia"/>
          <w:rtl/>
          <w:lang w:val="fr-FR" w:bidi="ar-DZ"/>
        </w:rPr>
        <w:t>إدارة</w:t>
      </w:r>
      <w:r>
        <w:rPr>
          <w:rFonts w:hint="cs"/>
          <w:rtl/>
          <w:lang w:val="fr-FR" w:bidi="ar-DZ"/>
        </w:rPr>
        <w:t xml:space="preserve"> الأعمال، شعبة علوم التسيير، كلية العلوم الاقتصادية والتجارية، جامعة أحمد دراية أدرار، 2022، ص13</w:t>
      </w:r>
    </w:p>
  </w:footnote>
  <w:footnote w:id="15">
    <w:p w:rsidR="008D23BA" w:rsidRDefault="008D23BA">
      <w:pPr>
        <w:pStyle w:val="Notedebasdepage"/>
        <w:rPr>
          <w:lang w:bidi="ar-DZ"/>
        </w:rPr>
      </w:pPr>
      <w:r>
        <w:rPr>
          <w:rStyle w:val="Appelnotedebasdep"/>
        </w:rPr>
        <w:footnoteRef/>
      </w:r>
      <w:r>
        <w:rPr>
          <w:rtl/>
        </w:rPr>
        <w:t xml:space="preserve"> </w:t>
      </w:r>
      <w:r>
        <w:rPr>
          <w:rFonts w:hint="cs"/>
          <w:rtl/>
          <w:lang w:bidi="ar-DZ"/>
        </w:rPr>
        <w:t xml:space="preserve">حورية بن عطية، عادل مبادح، دور حاضنات الأعمال الجامعية في دعم المؤسسات الناشئة وحاضنة الأعمال الجامعية المسيلة نموذج، مجلة السلام للعلوم </w:t>
      </w:r>
      <w:r>
        <w:rPr>
          <w:rFonts w:hint="eastAsia"/>
          <w:rtl/>
          <w:lang w:bidi="ar-DZ"/>
        </w:rPr>
        <w:t>الإنسانية</w:t>
      </w:r>
      <w:r>
        <w:rPr>
          <w:rFonts w:hint="cs"/>
          <w:rtl/>
          <w:lang w:bidi="ar-DZ"/>
        </w:rPr>
        <w:t xml:space="preserve"> والاجتماعية المجلد 06 العدد 02 جامعة محمد خيضر بسكرة سنة 2022.</w:t>
      </w:r>
    </w:p>
  </w:footnote>
  <w:footnote w:id="16">
    <w:p w:rsidR="008D23BA" w:rsidRDefault="008D23BA">
      <w:pPr>
        <w:pStyle w:val="Notedebasdepage"/>
        <w:rPr>
          <w:lang w:bidi="ar-DZ"/>
        </w:rPr>
      </w:pPr>
      <w:r>
        <w:rPr>
          <w:rStyle w:val="Appelnotedebasdep"/>
        </w:rPr>
        <w:footnoteRef/>
      </w:r>
      <w:r>
        <w:rPr>
          <w:rtl/>
        </w:rPr>
        <w:t xml:space="preserve"> </w:t>
      </w:r>
      <w:r>
        <w:rPr>
          <w:rFonts w:hint="cs"/>
          <w:rtl/>
          <w:lang w:bidi="ar-DZ"/>
        </w:rPr>
        <w:t xml:space="preserve">محمد بلعيدي، الإطار القانوني والمؤسساتي لبناء اقتصاد الشركات الناشئة وتحقيق التنمية في الجزائر،  مجلة المعيار ، المجلد 27 العدد 1 جامعة عبد الحميد مهيري، قسنطينة 2 الجزائر، 2023، ص380.  </w:t>
      </w:r>
    </w:p>
  </w:footnote>
  <w:footnote w:id="17">
    <w:p w:rsidR="008D23BA" w:rsidRPr="004B0BFC" w:rsidRDefault="008D23BA" w:rsidP="005A3471">
      <w:pPr>
        <w:pStyle w:val="Notedebasdepage"/>
        <w:rPr>
          <w:lang w:bidi="ar-DZ"/>
        </w:rPr>
      </w:pPr>
      <w:r>
        <w:rPr>
          <w:rStyle w:val="Appelnotedebasdep"/>
        </w:rPr>
        <w:footnoteRef/>
      </w:r>
      <w:r>
        <w:rPr>
          <w:rtl/>
        </w:rPr>
        <w:t xml:space="preserve"> </w:t>
      </w:r>
      <w:r>
        <w:rPr>
          <w:rFonts w:hint="cs"/>
          <w:rtl/>
          <w:lang w:bidi="ar-DZ"/>
        </w:rPr>
        <w:t xml:space="preserve">حورية بن عطية، عادل </w:t>
      </w:r>
      <w:proofErr w:type="spellStart"/>
      <w:r>
        <w:rPr>
          <w:rFonts w:hint="cs"/>
          <w:rtl/>
          <w:lang w:bidi="ar-DZ"/>
        </w:rPr>
        <w:t>مبادح</w:t>
      </w:r>
      <w:proofErr w:type="spellEnd"/>
      <w:r>
        <w:rPr>
          <w:rFonts w:hint="cs"/>
          <w:rtl/>
          <w:lang w:bidi="ar-DZ"/>
        </w:rPr>
        <w:t xml:space="preserve">، </w:t>
      </w:r>
      <w:r w:rsidR="005A3471">
        <w:rPr>
          <w:rFonts w:hint="cs"/>
          <w:rtl/>
          <w:lang w:bidi="ar-DZ"/>
        </w:rPr>
        <w:t>المرجع السابق</w:t>
      </w:r>
      <w:r>
        <w:rPr>
          <w:rFonts w:hint="cs"/>
          <w:rtl/>
          <w:lang w:bidi="ar-DZ"/>
        </w:rPr>
        <w:t>، ص66.</w:t>
      </w:r>
    </w:p>
  </w:footnote>
  <w:footnote w:id="18">
    <w:p w:rsidR="008D23BA" w:rsidRDefault="008D23BA" w:rsidP="00BD585D">
      <w:pPr>
        <w:pStyle w:val="Notedebasdepage"/>
        <w:rPr>
          <w:lang w:bidi="ar-DZ"/>
        </w:rPr>
      </w:pPr>
      <w:r>
        <w:rPr>
          <w:rStyle w:val="Appelnotedebasdep"/>
        </w:rPr>
        <w:footnoteRef/>
      </w:r>
      <w:r>
        <w:rPr>
          <w:rtl/>
        </w:rPr>
        <w:t xml:space="preserve"> </w:t>
      </w:r>
      <w:r>
        <w:rPr>
          <w:rFonts w:hint="cs"/>
          <w:rtl/>
          <w:lang w:bidi="ar-DZ"/>
        </w:rPr>
        <w:t>مجموعة من المؤلفي</w:t>
      </w:r>
      <w:r>
        <w:rPr>
          <w:rFonts w:hint="eastAsia"/>
          <w:rtl/>
          <w:lang w:bidi="ar-DZ"/>
        </w:rPr>
        <w:t>ن</w:t>
      </w:r>
      <w:r>
        <w:rPr>
          <w:rFonts w:hint="cs"/>
          <w:rtl/>
          <w:lang w:bidi="ar-DZ"/>
        </w:rPr>
        <w:t xml:space="preserve"> كتاب جماعي، المؤسسات الناشئة والحاضنات، مطبعة منصور، ط ج 1، الوادي </w:t>
      </w:r>
      <w:r>
        <w:rPr>
          <w:rtl/>
          <w:lang w:bidi="ar-DZ"/>
        </w:rPr>
        <w:t>–</w:t>
      </w:r>
      <w:r>
        <w:rPr>
          <w:rFonts w:hint="cs"/>
          <w:rtl/>
          <w:lang w:bidi="ar-DZ"/>
        </w:rPr>
        <w:t xml:space="preserve"> الجزائر، ماي 2021 ، ص76.</w:t>
      </w:r>
    </w:p>
  </w:footnote>
  <w:footnote w:id="19">
    <w:p w:rsidR="008D23BA" w:rsidRDefault="008D23BA" w:rsidP="005A3471">
      <w:pPr>
        <w:pStyle w:val="Notedebasdepage"/>
        <w:rPr>
          <w:lang w:bidi="ar-DZ"/>
        </w:rPr>
      </w:pPr>
      <w:r>
        <w:rPr>
          <w:rStyle w:val="Appelnotedebasdep"/>
        </w:rPr>
        <w:footnoteRef/>
      </w:r>
      <w:r>
        <w:rPr>
          <w:rtl/>
        </w:rPr>
        <w:t xml:space="preserve"> </w:t>
      </w:r>
      <w:r>
        <w:rPr>
          <w:rFonts w:hint="cs"/>
          <w:rtl/>
          <w:lang w:bidi="ar-DZ"/>
        </w:rPr>
        <w:t xml:space="preserve">حورية بن عطية، </w:t>
      </w:r>
      <w:r w:rsidR="005A3471">
        <w:rPr>
          <w:rFonts w:hint="cs"/>
          <w:rtl/>
          <w:lang w:bidi="ar-DZ"/>
        </w:rPr>
        <w:t xml:space="preserve">مرجع سبق </w:t>
      </w:r>
      <w:proofErr w:type="gramStart"/>
      <w:r w:rsidR="005A3471">
        <w:rPr>
          <w:rFonts w:hint="cs"/>
          <w:rtl/>
          <w:lang w:bidi="ar-DZ"/>
        </w:rPr>
        <w:t>ذكره</w:t>
      </w:r>
      <w:proofErr w:type="gramEnd"/>
      <w:r w:rsidR="005A3471">
        <w:rPr>
          <w:rFonts w:hint="cs"/>
          <w:rtl/>
          <w:lang w:bidi="ar-DZ"/>
        </w:rPr>
        <w:t>،</w:t>
      </w:r>
      <w:r>
        <w:rPr>
          <w:rFonts w:hint="cs"/>
          <w:rtl/>
          <w:lang w:bidi="ar-DZ"/>
        </w:rPr>
        <w:t xml:space="preserve"> ص67.</w:t>
      </w:r>
    </w:p>
  </w:footnote>
  <w:footnote w:id="20">
    <w:p w:rsidR="008D23BA" w:rsidRDefault="008D23BA">
      <w:pPr>
        <w:pStyle w:val="Notedebasdepage"/>
        <w:rPr>
          <w:lang w:bidi="ar-DZ"/>
        </w:rPr>
      </w:pPr>
      <w:r>
        <w:rPr>
          <w:rStyle w:val="Appelnotedebasdep"/>
        </w:rPr>
        <w:footnoteRef/>
      </w:r>
      <w:r>
        <w:rPr>
          <w:rtl/>
        </w:rPr>
        <w:t xml:space="preserve"> </w:t>
      </w:r>
      <w:r>
        <w:rPr>
          <w:rFonts w:hint="cs"/>
          <w:rtl/>
          <w:lang w:bidi="ar-DZ"/>
        </w:rPr>
        <w:t>محمد بلعيدي، المرجع السابق، ص379.</w:t>
      </w:r>
    </w:p>
  </w:footnote>
  <w:footnote w:id="21">
    <w:p w:rsidR="008D23BA" w:rsidRDefault="008D23BA" w:rsidP="00FD3650">
      <w:pPr>
        <w:pStyle w:val="Notedebasdepage"/>
        <w:rPr>
          <w:lang w:bidi="ar-DZ"/>
        </w:rPr>
      </w:pPr>
      <w:r>
        <w:rPr>
          <w:rStyle w:val="Appelnotedebasdep"/>
        </w:rPr>
        <w:footnoteRef/>
      </w:r>
      <w:r>
        <w:rPr>
          <w:rtl/>
        </w:rPr>
        <w:t xml:space="preserve"> </w:t>
      </w:r>
      <w:r>
        <w:rPr>
          <w:rFonts w:hint="cs"/>
          <w:rtl/>
          <w:lang w:bidi="ar-DZ"/>
        </w:rPr>
        <w:t>زيدان كريمة وسعدي رندة، حاضنات الأعمال، آلي</w:t>
      </w:r>
      <w:r w:rsidR="00FD3650">
        <w:rPr>
          <w:rFonts w:hint="cs"/>
          <w:rtl/>
          <w:lang w:bidi="ar-DZ"/>
        </w:rPr>
        <w:t>ات</w:t>
      </w:r>
      <w:r>
        <w:rPr>
          <w:rFonts w:hint="cs"/>
          <w:rtl/>
          <w:lang w:bidi="ar-DZ"/>
        </w:rPr>
        <w:t xml:space="preserve"> لدعم المؤسسات الناشئة، عرض نماذج عالمية، كتاب جماعي دولي حول حاضنات الأعمال السبيل لتطوير المؤسسات الناشئة، مخبر الاقتصاد، مالية </w:t>
      </w:r>
      <w:r>
        <w:rPr>
          <w:rFonts w:hint="eastAsia"/>
          <w:rtl/>
          <w:lang w:bidi="ar-DZ"/>
        </w:rPr>
        <w:t>وإدارة</w:t>
      </w:r>
      <w:r>
        <w:rPr>
          <w:rFonts w:hint="cs"/>
          <w:rtl/>
          <w:lang w:bidi="ar-DZ"/>
        </w:rPr>
        <w:t xml:space="preserve"> أعمال، جامعة سكيكدة الجزائر، 2020، ص100.</w:t>
      </w:r>
    </w:p>
  </w:footnote>
  <w:footnote w:id="22">
    <w:p w:rsidR="008D23BA" w:rsidRDefault="008D23BA" w:rsidP="00C210B1">
      <w:pPr>
        <w:pStyle w:val="Notedebasdepage"/>
        <w:jc w:val="both"/>
        <w:rPr>
          <w:lang w:bidi="ar-DZ"/>
        </w:rPr>
      </w:pPr>
      <w:r>
        <w:rPr>
          <w:rStyle w:val="Appelnotedebasdep"/>
        </w:rPr>
        <w:footnoteRef/>
      </w:r>
      <w:r>
        <w:rPr>
          <w:rtl/>
        </w:rPr>
        <w:t xml:space="preserve"> </w:t>
      </w:r>
      <w:r>
        <w:rPr>
          <w:rFonts w:hint="cs"/>
          <w:rtl/>
          <w:lang w:bidi="ar-DZ"/>
        </w:rPr>
        <w:t>أيوب لحباكي، سليماني حاج قدور، النظام القانوني للمؤسسات الناشئة في الجزائر، مذكرة ماستر، تخصص قانون اداري، قسم حقوق، كلية الحقوق والعلوم السياسية، جامعة غرجاية، سنة الجامعية 2021-2022، ص12.</w:t>
      </w:r>
    </w:p>
  </w:footnote>
  <w:footnote w:id="23">
    <w:p w:rsidR="008D23BA" w:rsidRDefault="008D23BA">
      <w:pPr>
        <w:pStyle w:val="Notedebasdepage"/>
        <w:rPr>
          <w:lang w:bidi="ar-DZ"/>
        </w:rPr>
      </w:pPr>
      <w:r>
        <w:rPr>
          <w:rStyle w:val="Appelnotedebasdep"/>
        </w:rPr>
        <w:footnoteRef/>
      </w:r>
      <w:r>
        <w:rPr>
          <w:rtl/>
        </w:rPr>
        <w:t xml:space="preserve"> </w:t>
      </w:r>
      <w:r>
        <w:rPr>
          <w:rFonts w:hint="cs"/>
          <w:rtl/>
          <w:lang w:bidi="ar-DZ"/>
        </w:rPr>
        <w:t xml:space="preserve">د. عبد الجليل مرابط، اضاءات حول دور حاضنات الأعمال الجامعية في تكوين ودعم المؤسسات الناشئة، دراسة حالة حاضنة الأعمال جامعة تيارت، مجلة السلام للعلوم </w:t>
      </w:r>
      <w:r>
        <w:rPr>
          <w:rFonts w:hint="eastAsia"/>
          <w:rtl/>
          <w:lang w:bidi="ar-DZ"/>
        </w:rPr>
        <w:t>الإنسانية</w:t>
      </w:r>
      <w:r>
        <w:rPr>
          <w:rFonts w:hint="cs"/>
          <w:rtl/>
          <w:lang w:bidi="ar-DZ"/>
        </w:rPr>
        <w:t xml:space="preserve"> والاجتماعية، المجلد 06 العدد 02 (2022)، جامعة بن خلدون، تيارت، ص138.</w:t>
      </w:r>
    </w:p>
  </w:footnote>
  <w:footnote w:id="24">
    <w:p w:rsidR="008D23BA" w:rsidRDefault="008D23BA" w:rsidP="009212A1">
      <w:pPr>
        <w:pStyle w:val="Notedebasdepage"/>
        <w:rPr>
          <w:lang w:bidi="ar-DZ"/>
        </w:rPr>
      </w:pPr>
      <w:r>
        <w:rPr>
          <w:rStyle w:val="Appelnotedebasdep"/>
        </w:rPr>
        <w:footnoteRef/>
      </w:r>
      <w:r>
        <w:rPr>
          <w:rtl/>
        </w:rPr>
        <w:t xml:space="preserve"> </w:t>
      </w:r>
      <w:r>
        <w:rPr>
          <w:rFonts w:hint="cs"/>
          <w:rtl/>
          <w:lang w:bidi="ar-DZ"/>
        </w:rPr>
        <w:t>القرار 1244 المتضمن انشاء لجنة وطنية تنسيقية لمتابعة الابتكار وحاضنات الأعمال الجامعية.</w:t>
      </w:r>
    </w:p>
  </w:footnote>
  <w:footnote w:id="25">
    <w:p w:rsidR="008D23BA" w:rsidRPr="00517943" w:rsidRDefault="008D23BA" w:rsidP="00517943">
      <w:pPr>
        <w:pStyle w:val="Notedebasdepage"/>
        <w:rPr>
          <w:rtl/>
          <w:lang w:val="fr-FR" w:bidi="ar-DZ"/>
        </w:rPr>
      </w:pPr>
      <w:r>
        <w:rPr>
          <w:rStyle w:val="Appelnotedebasdep"/>
        </w:rPr>
        <w:footnoteRef/>
      </w:r>
      <w:r>
        <w:rPr>
          <w:rtl/>
        </w:rPr>
        <w:t xml:space="preserve"> </w:t>
      </w:r>
      <w:r>
        <w:rPr>
          <w:rFonts w:hint="cs"/>
          <w:rtl/>
          <w:lang w:bidi="ar-DZ"/>
        </w:rPr>
        <w:t xml:space="preserve">ساعة الاطلاع 11:00 يوم 24/04/2023 </w:t>
      </w:r>
      <w:r>
        <w:rPr>
          <w:lang w:val="fr-FR" w:bidi="ar-DZ"/>
        </w:rPr>
        <w:t>http ://www.aps.dz</w:t>
      </w:r>
      <w:r>
        <w:rPr>
          <w:rFonts w:hint="cs"/>
          <w:rtl/>
          <w:lang w:val="fr-FR" w:bidi="ar-DZ"/>
        </w:rPr>
        <w:t xml:space="preserve"> </w:t>
      </w:r>
    </w:p>
  </w:footnote>
  <w:footnote w:id="26">
    <w:p w:rsidR="008D23BA" w:rsidRDefault="008D23BA">
      <w:pPr>
        <w:pStyle w:val="Notedebasdepage"/>
        <w:rPr>
          <w:lang w:bidi="ar-DZ"/>
        </w:rPr>
      </w:pPr>
      <w:r>
        <w:rPr>
          <w:rStyle w:val="Appelnotedebasdep"/>
        </w:rPr>
        <w:footnoteRef/>
      </w:r>
      <w:r>
        <w:rPr>
          <w:rtl/>
        </w:rPr>
        <w:t xml:space="preserve"> </w:t>
      </w:r>
      <w:r>
        <w:rPr>
          <w:rFonts w:hint="cs"/>
          <w:rtl/>
          <w:lang w:bidi="ar-DZ"/>
        </w:rPr>
        <w:t>عبد الجليل المرابط، المرجع السابق، ص141.</w:t>
      </w:r>
    </w:p>
  </w:footnote>
  <w:footnote w:id="27">
    <w:p w:rsidR="008D23BA" w:rsidRDefault="008D23BA">
      <w:pPr>
        <w:pStyle w:val="Notedebasdepage"/>
        <w:rPr>
          <w:lang w:bidi="ar-DZ"/>
        </w:rPr>
      </w:pPr>
      <w:r>
        <w:rPr>
          <w:rStyle w:val="Appelnotedebasdep"/>
        </w:rPr>
        <w:footnoteRef/>
      </w:r>
      <w:r>
        <w:rPr>
          <w:rtl/>
        </w:rPr>
        <w:t xml:space="preserve"> </w:t>
      </w:r>
      <w:r>
        <w:rPr>
          <w:rFonts w:hint="cs"/>
          <w:rtl/>
          <w:lang w:bidi="ar-DZ"/>
        </w:rPr>
        <w:t>القرار رقم 1215 مؤرخ في 27 سبتمبر يحدد كيفيات اعداد مشروع مذكرة تخرج للحصول على شهادة جامعية، مؤسسة ناشئة من قبل طلبة مؤسسات التعليم العالي</w:t>
      </w:r>
    </w:p>
  </w:footnote>
  <w:footnote w:id="28">
    <w:p w:rsidR="008D23BA" w:rsidRPr="00F130BE" w:rsidRDefault="008D23BA" w:rsidP="00F130BE">
      <w:pPr>
        <w:pStyle w:val="Notedebasdepage"/>
        <w:rPr>
          <w:rtl/>
          <w:lang w:val="fr-FR" w:bidi="ar-DZ"/>
        </w:rPr>
      </w:pPr>
      <w:r>
        <w:rPr>
          <w:rStyle w:val="Appelnotedebasdep"/>
        </w:rPr>
        <w:footnoteRef/>
      </w:r>
      <w:r>
        <w:rPr>
          <w:rtl/>
        </w:rPr>
        <w:t xml:space="preserve"> </w:t>
      </w:r>
      <w:r>
        <w:rPr>
          <w:rFonts w:hint="cs"/>
          <w:rtl/>
          <w:lang w:bidi="ar-DZ"/>
        </w:rPr>
        <w:t xml:space="preserve">رشيد شداد، عادل عبداوي، الابتكار في المؤسسات الناشئة، دراسة حالة المؤسسة الناشئة </w:t>
      </w:r>
      <w:proofErr w:type="spellStart"/>
      <w:r>
        <w:rPr>
          <w:lang w:val="fr-FR" w:bidi="ar-DZ"/>
        </w:rPr>
        <w:t>nahla</w:t>
      </w:r>
      <w:proofErr w:type="spellEnd"/>
      <w:r>
        <w:rPr>
          <w:lang w:val="fr-FR" w:bidi="ar-DZ"/>
        </w:rPr>
        <w:t xml:space="preserve"> </w:t>
      </w:r>
      <w:proofErr w:type="spellStart"/>
      <w:r>
        <w:rPr>
          <w:lang w:val="fr-FR" w:bidi="ar-DZ"/>
        </w:rPr>
        <w:t>delivery</w:t>
      </w:r>
      <w:proofErr w:type="spellEnd"/>
      <w:r>
        <w:rPr>
          <w:rFonts w:hint="cs"/>
          <w:rtl/>
          <w:lang w:val="fr-FR" w:bidi="ar-DZ"/>
        </w:rPr>
        <w:t xml:space="preserve"> بعنابة مذكرة ماستر علوم التسيير تخصص مقاولتية كلية العلوم الاقتصادي</w:t>
      </w:r>
      <w:r>
        <w:rPr>
          <w:rFonts w:hint="eastAsia"/>
          <w:rtl/>
          <w:lang w:val="fr-FR" w:bidi="ar-DZ"/>
        </w:rPr>
        <w:t>ة</w:t>
      </w:r>
      <w:r>
        <w:rPr>
          <w:rFonts w:hint="cs"/>
          <w:rtl/>
          <w:lang w:val="fr-FR" w:bidi="ar-DZ"/>
        </w:rPr>
        <w:t>، والتجارية وعلوم التسيير، جامعة 8 ماي 1945 قالمة، السنة الجامعية 2021/2022، ص4.</w:t>
      </w:r>
    </w:p>
  </w:footnote>
  <w:footnote w:id="29">
    <w:p w:rsidR="008D23BA" w:rsidRDefault="008D23BA">
      <w:pPr>
        <w:pStyle w:val="Notedebasdepage"/>
        <w:rPr>
          <w:lang w:bidi="ar-DZ"/>
        </w:rPr>
      </w:pPr>
      <w:r>
        <w:rPr>
          <w:rStyle w:val="Appelnotedebasdep"/>
        </w:rPr>
        <w:footnoteRef/>
      </w:r>
      <w:r>
        <w:rPr>
          <w:rtl/>
        </w:rPr>
        <w:t xml:space="preserve"> </w:t>
      </w:r>
      <w:r>
        <w:rPr>
          <w:rFonts w:hint="cs"/>
          <w:rtl/>
          <w:lang w:bidi="ar-DZ"/>
        </w:rPr>
        <w:t>د. الهام منصوري، مداخلة، مساهمة حاضنات الأعمال في دعم الابتكار للمشروع المقاولاتي، المحور الثاني المشاريع المقاولتية والابتكار، جامعة قاصدي مرباح، ورقلة يومي 18-19، أفريل 2017، ص6.</w:t>
      </w:r>
    </w:p>
  </w:footnote>
  <w:footnote w:id="30">
    <w:p w:rsidR="008D23BA" w:rsidRDefault="008D23BA">
      <w:pPr>
        <w:pStyle w:val="Notedebasdepage"/>
        <w:rPr>
          <w:lang w:bidi="ar-DZ"/>
        </w:rPr>
      </w:pPr>
      <w:r>
        <w:rPr>
          <w:rStyle w:val="Appelnotedebasdep"/>
        </w:rPr>
        <w:footnoteRef/>
      </w:r>
      <w:r>
        <w:rPr>
          <w:rtl/>
        </w:rPr>
        <w:t xml:space="preserve"> </w:t>
      </w:r>
      <w:r>
        <w:rPr>
          <w:rFonts w:hint="cs"/>
          <w:rtl/>
          <w:lang w:bidi="ar-DZ"/>
        </w:rPr>
        <w:t>هشام بروال وجهاد فلوط، التعليم المقاولاتي وحتمية الابتكار في المؤسسات الناشئة، مجلة معهد العلوم الاقتصادية، مجلة علوم الاقتصاد والتسيي</w:t>
      </w:r>
      <w:r>
        <w:rPr>
          <w:rFonts w:hint="eastAsia"/>
          <w:rtl/>
          <w:lang w:bidi="ar-DZ"/>
        </w:rPr>
        <w:t>ر</w:t>
      </w:r>
      <w:r>
        <w:rPr>
          <w:rFonts w:hint="cs"/>
          <w:rtl/>
          <w:lang w:bidi="ar-DZ"/>
        </w:rPr>
        <w:t xml:space="preserve"> والتجارة، المجلد 20 العدد 3 سنة 2017، ص17-18.</w:t>
      </w:r>
    </w:p>
  </w:footnote>
  <w:footnote w:id="31">
    <w:p w:rsidR="008D23BA" w:rsidRDefault="008D23BA">
      <w:pPr>
        <w:pStyle w:val="Notedebasdepage"/>
        <w:rPr>
          <w:lang w:bidi="ar-DZ"/>
        </w:rPr>
      </w:pPr>
      <w:r>
        <w:rPr>
          <w:rStyle w:val="Appelnotedebasdep"/>
        </w:rPr>
        <w:footnoteRef/>
      </w:r>
      <w:r>
        <w:rPr>
          <w:rtl/>
        </w:rPr>
        <w:t xml:space="preserve"> </w:t>
      </w:r>
      <w:r>
        <w:rPr>
          <w:rFonts w:hint="cs"/>
          <w:rtl/>
          <w:lang w:bidi="ar-DZ"/>
        </w:rPr>
        <w:t>قرار رقم 1275 مؤرخ في 27 سبتمبر 2022 يحدد كيفيات اعداد مشروع مذكرة تخرج للحصول على شهاد جامعية، مؤسسة ناشئة، من قبل طلبة مؤسسات التعليم العالي.</w:t>
      </w:r>
    </w:p>
  </w:footnote>
  <w:footnote w:id="32">
    <w:p w:rsidR="008D23BA" w:rsidRDefault="008D23BA">
      <w:pPr>
        <w:pStyle w:val="Notedebasdepage"/>
        <w:rPr>
          <w:lang w:bidi="ar-DZ"/>
        </w:rPr>
      </w:pPr>
      <w:r>
        <w:rPr>
          <w:rStyle w:val="Appelnotedebasdep"/>
        </w:rPr>
        <w:footnoteRef/>
      </w:r>
      <w:r>
        <w:rPr>
          <w:rtl/>
        </w:rPr>
        <w:t xml:space="preserve"> </w:t>
      </w:r>
      <w:r>
        <w:rPr>
          <w:rFonts w:hint="cs"/>
          <w:rtl/>
          <w:lang w:bidi="ar-DZ"/>
        </w:rPr>
        <w:t xml:space="preserve">زهير خولة، دور حاضنات الأعمال الجامعية في خلق المؤسسات الناشئة للطلبة الجامعيين، دراسة حالة حاضنة الأعمال الجامعية، ولاية مسيلة، مذكرة ماستر، تخصص </w:t>
      </w:r>
      <w:r>
        <w:rPr>
          <w:rFonts w:hint="eastAsia"/>
          <w:rtl/>
          <w:lang w:bidi="ar-DZ"/>
        </w:rPr>
        <w:t>إدارة</w:t>
      </w:r>
      <w:r>
        <w:rPr>
          <w:rFonts w:hint="cs"/>
          <w:rtl/>
          <w:lang w:bidi="ar-DZ"/>
        </w:rPr>
        <w:t xml:space="preserve"> أعمال كلية العلوم الاقتصادية، جامعة مسيلة، 2020-2021.</w:t>
      </w:r>
    </w:p>
  </w:footnote>
  <w:footnote w:id="33">
    <w:p w:rsidR="008D23BA" w:rsidRDefault="008D23BA" w:rsidP="0062680D">
      <w:pPr>
        <w:pStyle w:val="Notedebasdepage"/>
        <w:rPr>
          <w:lang w:bidi="ar-DZ"/>
        </w:rPr>
      </w:pPr>
      <w:r>
        <w:rPr>
          <w:rStyle w:val="Appelnotedebasdep"/>
        </w:rPr>
        <w:footnoteRef/>
      </w:r>
      <w:r>
        <w:rPr>
          <w:rtl/>
        </w:rPr>
        <w:t xml:space="preserve"> </w:t>
      </w:r>
      <w:proofErr w:type="gramStart"/>
      <w:r w:rsidR="0062680D">
        <w:rPr>
          <w:rFonts w:hint="cs"/>
          <w:rtl/>
        </w:rPr>
        <w:t>مجموعة</w:t>
      </w:r>
      <w:proofErr w:type="gramEnd"/>
      <w:r w:rsidR="0062680D">
        <w:rPr>
          <w:rFonts w:hint="cs"/>
          <w:rtl/>
        </w:rPr>
        <w:t xml:space="preserve"> من الباحثين</w:t>
      </w:r>
      <w:r>
        <w:rPr>
          <w:rFonts w:hint="cs"/>
          <w:rtl/>
          <w:lang w:bidi="ar-DZ"/>
        </w:rPr>
        <w:t xml:space="preserve">، </w:t>
      </w:r>
      <w:r>
        <w:rPr>
          <w:rFonts w:hint="eastAsia"/>
          <w:rtl/>
          <w:lang w:bidi="ar-DZ"/>
        </w:rPr>
        <w:t>إشكالية</w:t>
      </w:r>
      <w:r>
        <w:rPr>
          <w:rFonts w:hint="cs"/>
          <w:rtl/>
          <w:lang w:bidi="ar-DZ"/>
        </w:rPr>
        <w:t xml:space="preserve"> تمويل المؤسسات الناشئة في الجزائر بين الأساليب التقليدية والمستحدثة، كتاب جماعي، مارس 2021، ص21-22. </w:t>
      </w:r>
    </w:p>
  </w:footnote>
  <w:footnote w:id="34">
    <w:p w:rsidR="008D23BA" w:rsidRDefault="008D23BA">
      <w:pPr>
        <w:pStyle w:val="Notedebasdepage"/>
        <w:rPr>
          <w:lang w:bidi="ar-DZ"/>
        </w:rPr>
      </w:pPr>
      <w:r>
        <w:rPr>
          <w:rStyle w:val="Appelnotedebasdep"/>
        </w:rPr>
        <w:footnoteRef/>
      </w:r>
      <w:r>
        <w:rPr>
          <w:rtl/>
        </w:rPr>
        <w:t xml:space="preserve"> </w:t>
      </w:r>
      <w:r>
        <w:rPr>
          <w:rFonts w:hint="cs"/>
          <w:rtl/>
          <w:lang w:bidi="ar-DZ"/>
        </w:rPr>
        <w:t>القرار 1275 يحدد كيفيات اعداد مشروع مذكرة تخرج للحصول على شهادة جامعية، مؤسسة ناشئة، من قبل الطلبة مؤسسات التعليم العالي المؤرخ في 27 سبتمبر 2022.</w:t>
      </w:r>
    </w:p>
  </w:footnote>
  <w:footnote w:id="35">
    <w:p w:rsidR="008D23BA" w:rsidRDefault="008D23BA">
      <w:pPr>
        <w:pStyle w:val="Notedebasdepage"/>
        <w:rPr>
          <w:lang w:bidi="ar-DZ"/>
        </w:rPr>
      </w:pPr>
      <w:r>
        <w:rPr>
          <w:rStyle w:val="Appelnotedebasdep"/>
        </w:rPr>
        <w:footnoteRef/>
      </w:r>
      <w:r>
        <w:rPr>
          <w:rtl/>
        </w:rPr>
        <w:t xml:space="preserve"> </w:t>
      </w:r>
      <w:r>
        <w:rPr>
          <w:rFonts w:hint="cs"/>
          <w:rtl/>
          <w:lang w:bidi="ar-DZ"/>
        </w:rPr>
        <w:t xml:space="preserve">د.جيلالي لعقاب، يوم دراسي حول </w:t>
      </w:r>
      <w:r>
        <w:rPr>
          <w:rFonts w:hint="eastAsia"/>
          <w:rtl/>
          <w:lang w:bidi="ar-DZ"/>
        </w:rPr>
        <w:t>إجراءات</w:t>
      </w:r>
      <w:r>
        <w:rPr>
          <w:rFonts w:hint="cs"/>
          <w:rtl/>
          <w:lang w:bidi="ar-DZ"/>
        </w:rPr>
        <w:t xml:space="preserve"> تفعيل آلية شهادة مؤسسة ناشئة لشهادة براءة الاختراع، جامعة حسيبة بن بوعلي شلف، 13 نوفمبر 2022، 09:00 ساعة الاطلاع 25 أفريل 2023، 12:30.</w:t>
      </w:r>
    </w:p>
  </w:footnote>
  <w:footnote w:id="36">
    <w:p w:rsidR="008D23BA" w:rsidRDefault="008D23BA">
      <w:pPr>
        <w:pStyle w:val="Notedebasdepage"/>
        <w:rPr>
          <w:lang w:bidi="ar-DZ"/>
        </w:rPr>
      </w:pPr>
      <w:r>
        <w:rPr>
          <w:rStyle w:val="Appelnotedebasdep"/>
        </w:rPr>
        <w:footnoteRef/>
      </w:r>
      <w:r>
        <w:rPr>
          <w:rtl/>
        </w:rPr>
        <w:t xml:space="preserve"> </w:t>
      </w:r>
      <w:r>
        <w:rPr>
          <w:rFonts w:hint="cs"/>
          <w:rtl/>
          <w:lang w:bidi="ar-DZ"/>
        </w:rPr>
        <w:t>القرار 1275، المرجع السابق.</w:t>
      </w:r>
    </w:p>
  </w:footnote>
  <w:footnote w:id="37">
    <w:p w:rsidR="008D23BA" w:rsidRDefault="008D23BA">
      <w:pPr>
        <w:pStyle w:val="Notedebasdepage"/>
        <w:rPr>
          <w:lang w:bidi="ar-DZ"/>
        </w:rPr>
      </w:pPr>
      <w:r>
        <w:rPr>
          <w:rStyle w:val="Appelnotedebasdep"/>
        </w:rPr>
        <w:footnoteRef/>
      </w:r>
      <w:r>
        <w:rPr>
          <w:rtl/>
        </w:rPr>
        <w:t xml:space="preserve"> </w:t>
      </w:r>
      <w:r>
        <w:rPr>
          <w:rFonts w:hint="cs"/>
          <w:rtl/>
          <w:lang w:bidi="ar-DZ"/>
        </w:rPr>
        <w:t>شهادة براءة اختراع، اللجنة الوطنية التنسيقية لمتابعة الابتكار وحاضنات الاعمال الجامعية، سنة 2022.</w:t>
      </w:r>
    </w:p>
  </w:footnote>
  <w:footnote w:id="38">
    <w:p w:rsidR="008D23BA" w:rsidRDefault="008D23BA">
      <w:pPr>
        <w:pStyle w:val="Notedebasdepage"/>
        <w:rPr>
          <w:lang w:bidi="ar-DZ"/>
        </w:rPr>
      </w:pPr>
      <w:r>
        <w:rPr>
          <w:rStyle w:val="Appelnotedebasdep"/>
        </w:rPr>
        <w:footnoteRef/>
      </w:r>
      <w:r>
        <w:rPr>
          <w:rtl/>
        </w:rPr>
        <w:t xml:space="preserve"> </w:t>
      </w:r>
      <w:r>
        <w:rPr>
          <w:rFonts w:hint="cs"/>
          <w:rtl/>
          <w:lang w:bidi="ar-DZ"/>
        </w:rPr>
        <w:t>أنظر الملحق رقم 1</w:t>
      </w:r>
    </w:p>
  </w:footnote>
  <w:footnote w:id="39">
    <w:p w:rsidR="008D23BA" w:rsidRDefault="008D23BA">
      <w:pPr>
        <w:pStyle w:val="Notedebasdepage"/>
        <w:rPr>
          <w:lang w:bidi="ar-DZ"/>
        </w:rPr>
      </w:pPr>
      <w:r>
        <w:rPr>
          <w:rStyle w:val="Appelnotedebasdep"/>
        </w:rPr>
        <w:footnoteRef/>
      </w:r>
      <w:r>
        <w:rPr>
          <w:rtl/>
        </w:rPr>
        <w:t xml:space="preserve"> </w:t>
      </w:r>
      <w:r>
        <w:rPr>
          <w:rFonts w:hint="cs"/>
          <w:rtl/>
          <w:lang w:bidi="ar-DZ"/>
        </w:rPr>
        <w:t>آليات تنفيذ مشروع القرار 1275، المرجع السابق.</w:t>
      </w:r>
    </w:p>
  </w:footnote>
  <w:footnote w:id="40">
    <w:p w:rsidR="008D23BA" w:rsidRDefault="008D23BA">
      <w:pPr>
        <w:pStyle w:val="Notedebasdepage"/>
        <w:rPr>
          <w:lang w:bidi="ar-DZ"/>
        </w:rPr>
      </w:pPr>
      <w:r>
        <w:rPr>
          <w:rStyle w:val="Appelnotedebasdep"/>
        </w:rPr>
        <w:footnoteRef/>
      </w:r>
      <w:r>
        <w:rPr>
          <w:rtl/>
        </w:rPr>
        <w:t xml:space="preserve"> </w:t>
      </w:r>
      <w:r>
        <w:rPr>
          <w:rFonts w:hint="cs"/>
          <w:rtl/>
          <w:lang w:bidi="ar-DZ"/>
        </w:rPr>
        <w:t>جيلالي لعقاب، مرجع سابق.</w:t>
      </w:r>
    </w:p>
  </w:footnote>
  <w:footnote w:id="41">
    <w:p w:rsidR="008D23BA" w:rsidRDefault="008D23BA">
      <w:pPr>
        <w:pStyle w:val="Notedebasdepage"/>
        <w:rPr>
          <w:lang w:bidi="ar-DZ"/>
        </w:rPr>
      </w:pPr>
      <w:r>
        <w:rPr>
          <w:rStyle w:val="Appelnotedebasdep"/>
        </w:rPr>
        <w:footnoteRef/>
      </w:r>
      <w:r>
        <w:rPr>
          <w:rtl/>
        </w:rPr>
        <w:t xml:space="preserve"> </w:t>
      </w:r>
      <w:r>
        <w:rPr>
          <w:rFonts w:hint="cs"/>
          <w:rtl/>
          <w:lang w:bidi="ar-DZ"/>
        </w:rPr>
        <w:t>أنظر الملحق رقم 3.</w:t>
      </w:r>
    </w:p>
  </w:footnote>
  <w:footnote w:id="42">
    <w:p w:rsidR="008D23BA" w:rsidRDefault="008D23BA">
      <w:pPr>
        <w:pStyle w:val="Notedebasdepage"/>
        <w:rPr>
          <w:lang w:bidi="ar-DZ"/>
        </w:rPr>
      </w:pPr>
      <w:r>
        <w:rPr>
          <w:rStyle w:val="Appelnotedebasdep"/>
        </w:rPr>
        <w:footnoteRef/>
      </w:r>
      <w:r>
        <w:rPr>
          <w:rFonts w:hint="cs"/>
          <w:rtl/>
        </w:rPr>
        <w:t xml:space="preserve"> أنظر الملحق رقم 2.</w:t>
      </w:r>
    </w:p>
  </w:footnote>
  <w:footnote w:id="43">
    <w:p w:rsidR="008D23BA" w:rsidRDefault="008D23BA">
      <w:pPr>
        <w:pStyle w:val="Notedebasdepage"/>
        <w:rPr>
          <w:lang w:bidi="ar-DZ"/>
        </w:rPr>
      </w:pPr>
      <w:r>
        <w:rPr>
          <w:rStyle w:val="Appelnotedebasdep"/>
        </w:rPr>
        <w:footnoteRef/>
      </w:r>
      <w:r>
        <w:rPr>
          <w:rtl/>
        </w:rPr>
        <w:t xml:space="preserve"> </w:t>
      </w:r>
      <w:r>
        <w:rPr>
          <w:rFonts w:hint="cs"/>
          <w:rtl/>
          <w:lang w:bidi="ar-DZ"/>
        </w:rPr>
        <w:t>جيلالي لعقاب مرجع سابق.</w:t>
      </w:r>
    </w:p>
  </w:footnote>
  <w:footnote w:id="44">
    <w:p w:rsidR="008D23BA" w:rsidRDefault="008D23BA">
      <w:pPr>
        <w:pStyle w:val="Notedebasdepage"/>
        <w:rPr>
          <w:lang w:bidi="ar-DZ"/>
        </w:rPr>
      </w:pPr>
      <w:r>
        <w:rPr>
          <w:rStyle w:val="Appelnotedebasdep"/>
        </w:rPr>
        <w:footnoteRef/>
      </w:r>
      <w:r>
        <w:rPr>
          <w:rtl/>
        </w:rPr>
        <w:t xml:space="preserve"> </w:t>
      </w:r>
      <w:r>
        <w:rPr>
          <w:rFonts w:hint="cs"/>
          <w:rtl/>
          <w:lang w:bidi="ar-DZ"/>
        </w:rPr>
        <w:t>آليات تنفيذ، مرجع سابق.</w:t>
      </w:r>
    </w:p>
  </w:footnote>
  <w:footnote w:id="45">
    <w:p w:rsidR="008D23BA" w:rsidRDefault="008D23BA">
      <w:pPr>
        <w:pStyle w:val="Notedebasdepage"/>
        <w:rPr>
          <w:lang w:bidi="ar-DZ"/>
        </w:rPr>
      </w:pPr>
      <w:r>
        <w:rPr>
          <w:rStyle w:val="Appelnotedebasdep"/>
        </w:rPr>
        <w:footnoteRef/>
      </w:r>
      <w:r>
        <w:rPr>
          <w:rtl/>
        </w:rPr>
        <w:t xml:space="preserve"> </w:t>
      </w:r>
      <w:r>
        <w:rPr>
          <w:rFonts w:hint="cs"/>
          <w:rtl/>
          <w:lang w:bidi="ar-DZ"/>
        </w:rPr>
        <w:t>آليات تنفيذ، المرجع السابق.</w:t>
      </w:r>
    </w:p>
  </w:footnote>
  <w:footnote w:id="46">
    <w:p w:rsidR="008D23BA" w:rsidRDefault="008D23BA" w:rsidP="00F820CB">
      <w:pPr>
        <w:pStyle w:val="Notedebasdepage"/>
        <w:rPr>
          <w:lang w:bidi="ar-DZ"/>
        </w:rPr>
      </w:pPr>
      <w:r>
        <w:rPr>
          <w:rStyle w:val="Appelnotedebasdep"/>
        </w:rPr>
        <w:footnoteRef/>
      </w:r>
      <w:r>
        <w:rPr>
          <w:rtl/>
        </w:rPr>
        <w:t xml:space="preserve"> </w:t>
      </w:r>
      <w:r>
        <w:rPr>
          <w:rFonts w:hint="cs"/>
          <w:rtl/>
          <w:lang w:bidi="ar-DZ"/>
        </w:rPr>
        <w:t>جيلالي لعقاب، مرجع سابق</w:t>
      </w:r>
    </w:p>
  </w:footnote>
  <w:footnote w:id="47">
    <w:p w:rsidR="008D23BA" w:rsidRDefault="008D23BA" w:rsidP="00C553B1">
      <w:pPr>
        <w:pStyle w:val="Notedebasdepage"/>
        <w:rPr>
          <w:lang w:bidi="ar-DZ"/>
        </w:rPr>
      </w:pPr>
      <w:r>
        <w:rPr>
          <w:rStyle w:val="Appelnotedebasdep"/>
        </w:rPr>
        <w:footnoteRef/>
      </w:r>
      <w:r>
        <w:rPr>
          <w:rtl/>
        </w:rPr>
        <w:t xml:space="preserve"> </w:t>
      </w:r>
      <w:r>
        <w:rPr>
          <w:rFonts w:hint="cs"/>
          <w:rtl/>
          <w:lang w:bidi="ar-DZ"/>
        </w:rPr>
        <w:t>آليات تنفيذ القرار 1275.</w:t>
      </w:r>
    </w:p>
  </w:footnote>
  <w:footnote w:id="48">
    <w:p w:rsidR="008D23BA" w:rsidRDefault="008D23BA">
      <w:pPr>
        <w:pStyle w:val="Notedebasdepage"/>
        <w:rPr>
          <w:lang w:bidi="ar-DZ"/>
        </w:rPr>
      </w:pPr>
      <w:r>
        <w:rPr>
          <w:rStyle w:val="Appelnotedebasdep"/>
        </w:rPr>
        <w:footnoteRef/>
      </w:r>
      <w:r>
        <w:rPr>
          <w:rtl/>
        </w:rPr>
        <w:t xml:space="preserve"> </w:t>
      </w:r>
      <w:r>
        <w:rPr>
          <w:rFonts w:hint="cs"/>
          <w:rtl/>
          <w:lang w:bidi="ar-DZ"/>
        </w:rPr>
        <w:t xml:space="preserve"> جيلالي لعقاب، مرجع سابق.</w:t>
      </w:r>
    </w:p>
  </w:footnote>
  <w:footnote w:id="49">
    <w:p w:rsidR="008D23BA" w:rsidRDefault="008D23BA">
      <w:pPr>
        <w:pStyle w:val="Notedebasdepage"/>
        <w:rPr>
          <w:lang w:bidi="ar-DZ"/>
        </w:rPr>
      </w:pPr>
      <w:r>
        <w:rPr>
          <w:rStyle w:val="Appelnotedebasdep"/>
        </w:rPr>
        <w:footnoteRef/>
      </w:r>
      <w:r>
        <w:rPr>
          <w:rtl/>
        </w:rPr>
        <w:t xml:space="preserve"> </w:t>
      </w:r>
      <w:r>
        <w:rPr>
          <w:rFonts w:hint="cs"/>
          <w:rtl/>
          <w:lang w:bidi="ar-DZ"/>
        </w:rPr>
        <w:t>آليات تنفيذ قرار 1275، مرجع سابق.</w:t>
      </w:r>
    </w:p>
  </w:footnote>
  <w:footnote w:id="50">
    <w:p w:rsidR="008D23BA" w:rsidRDefault="008D23BA">
      <w:pPr>
        <w:pStyle w:val="Notedebasdepage"/>
        <w:rPr>
          <w:lang w:bidi="ar-DZ"/>
        </w:rPr>
      </w:pPr>
      <w:r>
        <w:rPr>
          <w:rStyle w:val="Appelnotedebasdep"/>
        </w:rPr>
        <w:footnoteRef/>
      </w:r>
      <w:r>
        <w:rPr>
          <w:rtl/>
        </w:rPr>
        <w:t xml:space="preserve"> </w:t>
      </w:r>
      <w:r>
        <w:rPr>
          <w:rFonts w:hint="cs"/>
          <w:rtl/>
          <w:lang w:bidi="ar-DZ"/>
        </w:rPr>
        <w:t xml:space="preserve">د. محمد صالح الحناوي، حاضنات الأعمال فرصة جديدة للاستثمار وآليات لدعم منشآت الأعمال الصغيرة، دار الجامعية، كلية التجارة، جامعة </w:t>
      </w:r>
      <w:r>
        <w:rPr>
          <w:rFonts w:hint="eastAsia"/>
          <w:rtl/>
          <w:lang w:bidi="ar-DZ"/>
        </w:rPr>
        <w:t>الإسكندرية</w:t>
      </w:r>
      <w:r>
        <w:rPr>
          <w:rFonts w:hint="cs"/>
          <w:rtl/>
          <w:lang w:bidi="ar-DZ"/>
        </w:rPr>
        <w:t>، سنة 2001، ص26.</w:t>
      </w:r>
    </w:p>
  </w:footnote>
  <w:footnote w:id="51">
    <w:p w:rsidR="008D23BA" w:rsidRDefault="008D23BA">
      <w:pPr>
        <w:pStyle w:val="Notedebasdepage"/>
        <w:rPr>
          <w:lang w:bidi="ar-DZ"/>
        </w:rPr>
      </w:pPr>
      <w:r>
        <w:rPr>
          <w:rStyle w:val="Appelnotedebasdep"/>
        </w:rPr>
        <w:footnoteRef/>
      </w:r>
      <w:r>
        <w:rPr>
          <w:rtl/>
        </w:rPr>
        <w:t xml:space="preserve"> </w:t>
      </w:r>
      <w:r w:rsidR="00AE38BE">
        <w:rPr>
          <w:rFonts w:hint="cs"/>
          <w:rtl/>
          <w:lang w:bidi="ar-DZ"/>
        </w:rPr>
        <w:t>د. محمد صالح الحناوي،</w:t>
      </w:r>
      <w:r w:rsidR="00AE38BE">
        <w:rPr>
          <w:rFonts w:hint="cs"/>
          <w:rtl/>
          <w:lang w:bidi="ar-DZ"/>
        </w:rPr>
        <w:t xml:space="preserve"> </w:t>
      </w:r>
      <w:r>
        <w:rPr>
          <w:rFonts w:hint="cs"/>
          <w:rtl/>
          <w:lang w:bidi="ar-DZ"/>
        </w:rPr>
        <w:t>نفس المرجع، ص27.</w:t>
      </w:r>
    </w:p>
  </w:footnote>
  <w:footnote w:id="52">
    <w:p w:rsidR="008D23BA" w:rsidRDefault="008D23BA">
      <w:pPr>
        <w:pStyle w:val="Notedebasdepage"/>
        <w:rPr>
          <w:lang w:bidi="ar-DZ"/>
        </w:rPr>
      </w:pPr>
      <w:r>
        <w:rPr>
          <w:rStyle w:val="Appelnotedebasdep"/>
        </w:rPr>
        <w:footnoteRef/>
      </w:r>
      <w:r>
        <w:rPr>
          <w:rtl/>
        </w:rPr>
        <w:t xml:space="preserve"> </w:t>
      </w:r>
      <w:r>
        <w:rPr>
          <w:rFonts w:hint="cs"/>
          <w:rtl/>
          <w:lang w:bidi="ar-DZ"/>
        </w:rPr>
        <w:t xml:space="preserve">أ/ بن النعمان جمال، حاضنات الأعمال وجورها في تنمية قطاع المؤسسات الصغيرة والمتوسطة مع </w:t>
      </w:r>
      <w:r>
        <w:rPr>
          <w:rFonts w:hint="eastAsia"/>
          <w:rtl/>
          <w:lang w:bidi="ar-DZ"/>
        </w:rPr>
        <w:t>الإشارة</w:t>
      </w:r>
      <w:r>
        <w:rPr>
          <w:rFonts w:hint="cs"/>
          <w:rtl/>
          <w:lang w:bidi="ar-DZ"/>
        </w:rPr>
        <w:t xml:space="preserve"> إلى الاطار القانوني لحاضنات الأعمال في الجزائر، جامعة أمحمد بوقرة بومرداس، ص495.</w:t>
      </w:r>
    </w:p>
  </w:footnote>
  <w:footnote w:id="53">
    <w:p w:rsidR="008D23BA" w:rsidRDefault="008D23BA">
      <w:pPr>
        <w:pStyle w:val="Notedebasdepage"/>
        <w:rPr>
          <w:lang w:bidi="ar-DZ"/>
        </w:rPr>
      </w:pPr>
      <w:r>
        <w:rPr>
          <w:rStyle w:val="Appelnotedebasdep"/>
        </w:rPr>
        <w:footnoteRef/>
      </w:r>
      <w:r>
        <w:rPr>
          <w:rtl/>
        </w:rPr>
        <w:t xml:space="preserve"> </w:t>
      </w:r>
      <w:r>
        <w:rPr>
          <w:rFonts w:hint="cs"/>
          <w:rtl/>
          <w:lang w:bidi="ar-DZ"/>
        </w:rPr>
        <w:t>محمد صالح الحناوي، مرجع سابق، ص27.</w:t>
      </w:r>
    </w:p>
  </w:footnote>
  <w:footnote w:id="54">
    <w:p w:rsidR="008D23BA" w:rsidRDefault="008D23BA" w:rsidP="00390530">
      <w:pPr>
        <w:pStyle w:val="Notedebasdepage"/>
        <w:rPr>
          <w:lang w:bidi="ar-DZ"/>
        </w:rPr>
      </w:pPr>
      <w:r>
        <w:rPr>
          <w:rStyle w:val="Appelnotedebasdep"/>
        </w:rPr>
        <w:footnoteRef/>
      </w:r>
      <w:r>
        <w:rPr>
          <w:rtl/>
        </w:rPr>
        <w:t xml:space="preserve"> </w:t>
      </w:r>
      <w:r>
        <w:rPr>
          <w:rFonts w:hint="cs"/>
          <w:rtl/>
          <w:lang w:bidi="ar-DZ"/>
        </w:rPr>
        <w:t>كتاب جماعي، مجموعة من المؤلفين، المرجع السابق،  ص121.</w:t>
      </w:r>
    </w:p>
  </w:footnote>
  <w:footnote w:id="55">
    <w:p w:rsidR="008D23BA" w:rsidRDefault="008D23BA">
      <w:pPr>
        <w:pStyle w:val="Notedebasdepage"/>
        <w:rPr>
          <w:lang w:bidi="ar-DZ"/>
        </w:rPr>
      </w:pPr>
      <w:r>
        <w:rPr>
          <w:rStyle w:val="Appelnotedebasdep"/>
        </w:rPr>
        <w:footnoteRef/>
      </w:r>
      <w:r>
        <w:rPr>
          <w:rtl/>
        </w:rPr>
        <w:t xml:space="preserve"> </w:t>
      </w:r>
      <w:r>
        <w:rPr>
          <w:rFonts w:hint="cs"/>
          <w:rtl/>
          <w:lang w:bidi="ar-DZ"/>
        </w:rPr>
        <w:t>الجريدة الرسمية، المرسوم التنفيذي رقم 03-78 المؤرخ في 25 فيفري 2003 المتضمن القانون الأساسي لمشاكل المؤسسات العدد 13 سنة 2003 ص14.</w:t>
      </w:r>
    </w:p>
  </w:footnote>
  <w:footnote w:id="56">
    <w:p w:rsidR="008D23BA" w:rsidRDefault="008D23BA">
      <w:pPr>
        <w:pStyle w:val="Notedebasdepage"/>
        <w:rPr>
          <w:lang w:bidi="ar-DZ"/>
        </w:rPr>
      </w:pPr>
      <w:r>
        <w:rPr>
          <w:rStyle w:val="Appelnotedebasdep"/>
        </w:rPr>
        <w:footnoteRef/>
      </w:r>
      <w:r>
        <w:rPr>
          <w:rtl/>
        </w:rPr>
        <w:t xml:space="preserve"> </w:t>
      </w:r>
      <w:r>
        <w:rPr>
          <w:rFonts w:hint="cs"/>
          <w:rtl/>
          <w:lang w:bidi="ar-DZ"/>
        </w:rPr>
        <w:t>القانون رقم 01-18 المؤرخ في 12-12-2001 المتعلق بالقانون التوجيهي لترقية المؤسسات الصغيرة والمتوسطة ج.ر عدد 77 الصادر بتاريخ 15/12/2001 (ملغى).</w:t>
      </w:r>
    </w:p>
  </w:footnote>
  <w:footnote w:id="57">
    <w:p w:rsidR="008D23BA" w:rsidRDefault="008D23BA">
      <w:pPr>
        <w:pStyle w:val="Notedebasdepage"/>
        <w:rPr>
          <w:lang w:bidi="ar-DZ"/>
        </w:rPr>
      </w:pPr>
      <w:r>
        <w:rPr>
          <w:rStyle w:val="Appelnotedebasdep"/>
        </w:rPr>
        <w:footnoteRef/>
      </w:r>
      <w:r>
        <w:rPr>
          <w:rtl/>
        </w:rPr>
        <w:t xml:space="preserve"> </w:t>
      </w:r>
      <w:r>
        <w:rPr>
          <w:rFonts w:hint="cs"/>
          <w:rtl/>
          <w:lang w:bidi="ar-DZ"/>
        </w:rPr>
        <w:t>المادة 2 من المرسوم التنفيذي رقم 03-78...، جريدة رسمية عدد 13 صادر في 26/02/2023.</w:t>
      </w:r>
    </w:p>
  </w:footnote>
  <w:footnote w:id="58">
    <w:p w:rsidR="008D23BA" w:rsidRDefault="008D23BA">
      <w:pPr>
        <w:pStyle w:val="Notedebasdepage"/>
        <w:rPr>
          <w:lang w:bidi="ar-DZ"/>
        </w:rPr>
      </w:pPr>
      <w:r>
        <w:rPr>
          <w:rStyle w:val="Appelnotedebasdep"/>
        </w:rPr>
        <w:footnoteRef/>
      </w:r>
      <w:r>
        <w:rPr>
          <w:rtl/>
        </w:rPr>
        <w:t xml:space="preserve"> </w:t>
      </w:r>
      <w:r>
        <w:rPr>
          <w:rFonts w:hint="cs"/>
          <w:rtl/>
          <w:lang w:bidi="ar-DZ"/>
        </w:rPr>
        <w:t>حميدة عبدلي، حاضنات الأعمال، بين واجب دعمها...وحق تدعيمها، المجلة النقدية للقانون والعلوم السياسية، كلية الحقوق والعلوم السياسية، جامعة تيزي وزو، المجلد 17، العدد 01، السنة 2022، ص406.</w:t>
      </w:r>
    </w:p>
  </w:footnote>
  <w:footnote w:id="59">
    <w:p w:rsidR="008D23BA" w:rsidRDefault="008D23BA">
      <w:pPr>
        <w:pStyle w:val="Notedebasdepage"/>
        <w:rPr>
          <w:lang w:bidi="ar-DZ"/>
        </w:rPr>
      </w:pPr>
      <w:r>
        <w:rPr>
          <w:rStyle w:val="Appelnotedebasdep"/>
        </w:rPr>
        <w:footnoteRef/>
      </w:r>
      <w:r>
        <w:rPr>
          <w:rtl/>
        </w:rPr>
        <w:t xml:space="preserve"> </w:t>
      </w:r>
      <w:r>
        <w:rPr>
          <w:rFonts w:hint="cs"/>
          <w:rtl/>
          <w:lang w:bidi="ar-DZ"/>
        </w:rPr>
        <w:t>أنظر المادة 03 من المرسوم التنفيذي 03-79 المؤرخ في 25 فيفري 2003 المتضمن القانون الأساسي لمراكز التسهيل، ج.ر، عدد 13، صادر بتاريخ 26 فيفري 2003.</w:t>
      </w:r>
    </w:p>
  </w:footnote>
  <w:footnote w:id="60">
    <w:p w:rsidR="008D23BA" w:rsidRDefault="008D23BA">
      <w:pPr>
        <w:pStyle w:val="Notedebasdepage"/>
        <w:rPr>
          <w:lang w:bidi="ar-DZ"/>
        </w:rPr>
      </w:pPr>
      <w:r>
        <w:rPr>
          <w:rStyle w:val="Appelnotedebasdep"/>
        </w:rPr>
        <w:footnoteRef/>
      </w:r>
      <w:r>
        <w:rPr>
          <w:rtl/>
        </w:rPr>
        <w:t xml:space="preserve"> </w:t>
      </w:r>
      <w:r>
        <w:rPr>
          <w:rFonts w:hint="cs"/>
          <w:rtl/>
          <w:lang w:bidi="ar-DZ"/>
        </w:rPr>
        <w:t>حميدة عبدلي، مرجع سابق، ص606.</w:t>
      </w:r>
    </w:p>
  </w:footnote>
  <w:footnote w:id="61">
    <w:p w:rsidR="008D23BA" w:rsidRDefault="008D23BA">
      <w:pPr>
        <w:pStyle w:val="Notedebasdepage"/>
        <w:rPr>
          <w:lang w:bidi="ar-DZ"/>
        </w:rPr>
      </w:pPr>
      <w:r>
        <w:rPr>
          <w:rStyle w:val="Appelnotedebasdep"/>
        </w:rPr>
        <w:footnoteRef/>
      </w:r>
      <w:r>
        <w:rPr>
          <w:rtl/>
        </w:rPr>
        <w:t xml:space="preserve"> </w:t>
      </w:r>
      <w:r>
        <w:rPr>
          <w:rFonts w:hint="cs"/>
          <w:rtl/>
          <w:lang w:bidi="ar-DZ"/>
        </w:rPr>
        <w:t>بوستة زهر الدين، ميكانيزمات دعم وترقية المؤسسات الصغيرة والمتوسطة في التشريع الجزائري، أطروحة لنيل شهادة دكتوراه علوم في القانون الخاص، كلية الحقوق، جامعة الجزائر1، يوسف بن خدة، السنة الجامعية 2019/2020، ص126.</w:t>
      </w:r>
    </w:p>
  </w:footnote>
  <w:footnote w:id="62">
    <w:p w:rsidR="008D23BA" w:rsidRDefault="008D23BA">
      <w:pPr>
        <w:pStyle w:val="Notedebasdepage"/>
        <w:rPr>
          <w:lang w:bidi="ar-DZ"/>
        </w:rPr>
      </w:pPr>
      <w:r>
        <w:rPr>
          <w:rStyle w:val="Appelnotedebasdep"/>
        </w:rPr>
        <w:footnoteRef/>
      </w:r>
      <w:r>
        <w:rPr>
          <w:rtl/>
        </w:rPr>
        <w:t xml:space="preserve"> </w:t>
      </w:r>
      <w:r>
        <w:rPr>
          <w:rFonts w:hint="cs"/>
          <w:rtl/>
          <w:lang w:bidi="ar-DZ"/>
        </w:rPr>
        <w:t>رزيقة آمنة، واقع وآفاق حاضنات الأعمال في دافع عجلة التنمية، الحالة الجزائر، مجلة الاقتصاد والمناجمت كلية العلوم الاقتصادية، مجلد 18، جزء 2، عدد خاص، الجزائر، 30 جوان 2020، ص114.</w:t>
      </w:r>
    </w:p>
  </w:footnote>
  <w:footnote w:id="63">
    <w:p w:rsidR="008D23BA" w:rsidRDefault="008D23BA">
      <w:pPr>
        <w:pStyle w:val="Notedebasdepage"/>
        <w:rPr>
          <w:lang w:bidi="ar-DZ"/>
        </w:rPr>
      </w:pPr>
      <w:r>
        <w:rPr>
          <w:rStyle w:val="Appelnotedebasdep"/>
        </w:rPr>
        <w:footnoteRef/>
      </w:r>
      <w:r>
        <w:rPr>
          <w:rtl/>
        </w:rPr>
        <w:t xml:space="preserve"> </w:t>
      </w:r>
      <w:r>
        <w:rPr>
          <w:rFonts w:hint="cs"/>
          <w:rtl/>
          <w:lang w:bidi="ar-DZ"/>
        </w:rPr>
        <w:t xml:space="preserve">أ. بن نعمان جمال، حاضنات الأعمال ودورها في تنمية قطاع المؤسسات الصغيرة والمتوسطة مع </w:t>
      </w:r>
      <w:r>
        <w:rPr>
          <w:rFonts w:hint="eastAsia"/>
          <w:rtl/>
          <w:lang w:bidi="ar-DZ"/>
        </w:rPr>
        <w:t>الإشارة</w:t>
      </w:r>
      <w:r>
        <w:rPr>
          <w:rFonts w:hint="cs"/>
          <w:rtl/>
          <w:lang w:bidi="ar-DZ"/>
        </w:rPr>
        <w:t xml:space="preserve"> إلى الاطار القانوني لحاضنات الأعمال في الجزائر، جامعة أمحمد بوقرة، بومرداس، ص496.</w:t>
      </w:r>
    </w:p>
  </w:footnote>
  <w:footnote w:id="64">
    <w:p w:rsidR="008D23BA" w:rsidRDefault="008D23BA">
      <w:pPr>
        <w:pStyle w:val="Notedebasdepage"/>
        <w:rPr>
          <w:lang w:bidi="ar-DZ"/>
        </w:rPr>
      </w:pPr>
      <w:r>
        <w:rPr>
          <w:rStyle w:val="Appelnotedebasdep"/>
        </w:rPr>
        <w:footnoteRef/>
      </w:r>
      <w:r>
        <w:rPr>
          <w:rtl/>
        </w:rPr>
        <w:t xml:space="preserve"> </w:t>
      </w:r>
      <w:r>
        <w:rPr>
          <w:rFonts w:hint="cs"/>
          <w:rtl/>
          <w:lang w:bidi="ar-DZ"/>
        </w:rPr>
        <w:t>أ. ليلى بعوني، آليات دعم ومرافقة المؤسسات الناشئة في الجزائر، مداخلة لملتقى المؤسسات الناشئة  فاعل أساسي للتنمية المستدامة، جامعة الجزائر 1 بن يوسف بن خدة، كلية الحقوق 10 مارس 2022.</w:t>
      </w:r>
    </w:p>
  </w:footnote>
  <w:footnote w:id="65">
    <w:p w:rsidR="008D23BA" w:rsidRDefault="008D23BA" w:rsidP="008A4734">
      <w:pPr>
        <w:pStyle w:val="Notedebasdepage"/>
        <w:rPr>
          <w:lang w:bidi="ar-DZ"/>
        </w:rPr>
      </w:pPr>
      <w:r>
        <w:rPr>
          <w:rStyle w:val="Appelnotedebasdep"/>
        </w:rPr>
        <w:footnoteRef/>
      </w:r>
      <w:r>
        <w:rPr>
          <w:rtl/>
        </w:rPr>
        <w:t xml:space="preserve"> </w:t>
      </w:r>
      <w:r>
        <w:rPr>
          <w:rFonts w:hint="cs"/>
          <w:rtl/>
          <w:lang w:bidi="ar-DZ"/>
        </w:rPr>
        <w:t>عبد الجليل مرابط، اضاءات حول دور حاضنات الأعمال الجامعية في تكوين ودعم المؤسسات الناشئة، مرجع سباق، ص142-143.</w:t>
      </w:r>
    </w:p>
  </w:footnote>
  <w:footnote w:id="66">
    <w:p w:rsidR="008D23BA" w:rsidRDefault="008D23BA" w:rsidP="008A4734">
      <w:pPr>
        <w:pStyle w:val="Notedebasdepage"/>
        <w:rPr>
          <w:lang w:bidi="ar-DZ"/>
        </w:rPr>
      </w:pPr>
      <w:r>
        <w:rPr>
          <w:rStyle w:val="Appelnotedebasdep"/>
        </w:rPr>
        <w:footnoteRef/>
      </w:r>
      <w:r>
        <w:rPr>
          <w:rtl/>
        </w:rPr>
        <w:t xml:space="preserve"> </w:t>
      </w:r>
      <w:r>
        <w:rPr>
          <w:rFonts w:hint="cs"/>
          <w:rtl/>
          <w:lang w:bidi="ar-DZ"/>
        </w:rPr>
        <w:t xml:space="preserve">أ. أحمد مير، ط-زهير خولة، دور حاضنات العمال الجامعية في خلق المؤسسات الناشئة، مذكرة مقدمة ضمن متطلبات نيل شهادة ماستر، تخصص </w:t>
      </w:r>
      <w:r>
        <w:rPr>
          <w:rFonts w:hint="eastAsia"/>
          <w:rtl/>
          <w:lang w:bidi="ar-DZ"/>
        </w:rPr>
        <w:t>إدارة</w:t>
      </w:r>
      <w:r>
        <w:rPr>
          <w:rFonts w:hint="cs"/>
          <w:rtl/>
          <w:lang w:bidi="ar-DZ"/>
        </w:rPr>
        <w:t xml:space="preserve"> أعمال سنة 2020/2021، مسيلة، ص7-8.</w:t>
      </w:r>
    </w:p>
  </w:footnote>
  <w:footnote w:id="67">
    <w:p w:rsidR="008D23BA" w:rsidRDefault="008D23BA">
      <w:pPr>
        <w:pStyle w:val="Notedebasdepage"/>
        <w:rPr>
          <w:lang w:bidi="ar-DZ"/>
        </w:rPr>
      </w:pPr>
      <w:r>
        <w:rPr>
          <w:rStyle w:val="Appelnotedebasdep"/>
        </w:rPr>
        <w:footnoteRef/>
      </w:r>
      <w:r>
        <w:rPr>
          <w:rtl/>
        </w:rPr>
        <w:t xml:space="preserve"> </w:t>
      </w:r>
      <w:r>
        <w:rPr>
          <w:rFonts w:hint="cs"/>
          <w:rtl/>
          <w:lang w:bidi="ar-DZ"/>
        </w:rPr>
        <w:t>مير أحمد، زهير خولة، مرجع سابق، ص16.</w:t>
      </w:r>
    </w:p>
  </w:footnote>
  <w:footnote w:id="68">
    <w:p w:rsidR="008D23BA" w:rsidRDefault="008D23BA" w:rsidP="007E105C">
      <w:pPr>
        <w:pStyle w:val="Notedebasdepage"/>
        <w:rPr>
          <w:lang w:bidi="ar-DZ"/>
        </w:rPr>
      </w:pPr>
      <w:r>
        <w:rPr>
          <w:rStyle w:val="Appelnotedebasdep"/>
        </w:rPr>
        <w:footnoteRef/>
      </w:r>
      <w:r>
        <w:rPr>
          <w:rtl/>
        </w:rPr>
        <w:t xml:space="preserve"> </w:t>
      </w:r>
      <w:r>
        <w:rPr>
          <w:rFonts w:hint="cs"/>
          <w:rtl/>
        </w:rPr>
        <w:t>عبد الجليل مرابط، المرجع السابق، ص146.</w:t>
      </w:r>
    </w:p>
  </w:footnote>
  <w:footnote w:id="69">
    <w:p w:rsidR="008D23BA" w:rsidRDefault="008D23BA">
      <w:pPr>
        <w:pStyle w:val="Notedebasdepage"/>
        <w:rPr>
          <w:lang w:bidi="ar-DZ"/>
        </w:rPr>
      </w:pPr>
      <w:r>
        <w:rPr>
          <w:rStyle w:val="Appelnotedebasdep"/>
        </w:rPr>
        <w:footnoteRef/>
      </w:r>
      <w:r>
        <w:rPr>
          <w:rtl/>
        </w:rPr>
        <w:t xml:space="preserve"> </w:t>
      </w:r>
      <w:r>
        <w:rPr>
          <w:rFonts w:hint="cs"/>
          <w:rtl/>
          <w:lang w:bidi="ar-DZ"/>
        </w:rPr>
        <w:t>أنظر إلى الملحق (2)</w:t>
      </w:r>
    </w:p>
  </w:footnote>
  <w:footnote w:id="70">
    <w:p w:rsidR="008D23BA" w:rsidRDefault="008D23BA">
      <w:pPr>
        <w:pStyle w:val="Notedebasdepage"/>
        <w:rPr>
          <w:lang w:bidi="ar-DZ"/>
        </w:rPr>
      </w:pPr>
      <w:r>
        <w:rPr>
          <w:rStyle w:val="Appelnotedebasdep"/>
        </w:rPr>
        <w:footnoteRef/>
      </w:r>
      <w:r>
        <w:rPr>
          <w:rtl/>
        </w:rPr>
        <w:t xml:space="preserve"> </w:t>
      </w:r>
      <w:r>
        <w:rPr>
          <w:rFonts w:hint="cs"/>
          <w:rtl/>
          <w:lang w:bidi="ar-DZ"/>
        </w:rPr>
        <w:t xml:space="preserve">أنظر للملحق رقم 3. </w:t>
      </w:r>
    </w:p>
  </w:footnote>
  <w:footnote w:id="71">
    <w:p w:rsidR="008D23BA" w:rsidRDefault="008D23BA">
      <w:pPr>
        <w:pStyle w:val="Notedebasdepage"/>
        <w:rPr>
          <w:lang w:bidi="ar-DZ"/>
        </w:rPr>
      </w:pPr>
      <w:r>
        <w:rPr>
          <w:rStyle w:val="Appelnotedebasdep"/>
        </w:rPr>
        <w:footnoteRef/>
      </w:r>
      <w:r>
        <w:rPr>
          <w:rtl/>
        </w:rPr>
        <w:t xml:space="preserve"> </w:t>
      </w:r>
      <w:r>
        <w:rPr>
          <w:rFonts w:hint="cs"/>
          <w:rtl/>
          <w:lang w:bidi="ar-DZ"/>
        </w:rPr>
        <w:t>المادة 9 مرجع سابق.</w:t>
      </w:r>
    </w:p>
  </w:footnote>
  <w:footnote w:id="72">
    <w:p w:rsidR="008D23BA" w:rsidRDefault="008D23BA">
      <w:pPr>
        <w:pStyle w:val="Notedebasdepage"/>
        <w:rPr>
          <w:lang w:bidi="ar-DZ"/>
        </w:rPr>
      </w:pPr>
      <w:r>
        <w:rPr>
          <w:rStyle w:val="Appelnotedebasdep"/>
        </w:rPr>
        <w:footnoteRef/>
      </w:r>
      <w:r>
        <w:rPr>
          <w:rtl/>
        </w:rPr>
        <w:t xml:space="preserve"> </w:t>
      </w:r>
      <w:r>
        <w:rPr>
          <w:rFonts w:hint="cs"/>
          <w:rtl/>
          <w:lang w:bidi="ar-DZ"/>
        </w:rPr>
        <w:t>المادة 10، مرجع السابق.</w:t>
      </w:r>
    </w:p>
  </w:footnote>
  <w:footnote w:id="73">
    <w:p w:rsidR="008D23BA" w:rsidRDefault="008D23BA">
      <w:pPr>
        <w:pStyle w:val="Notedebasdepage"/>
        <w:rPr>
          <w:lang w:bidi="ar-DZ"/>
        </w:rPr>
      </w:pPr>
      <w:r>
        <w:rPr>
          <w:rStyle w:val="Appelnotedebasdep"/>
        </w:rPr>
        <w:footnoteRef/>
      </w:r>
      <w:r>
        <w:rPr>
          <w:rtl/>
        </w:rPr>
        <w:t xml:space="preserve"> </w:t>
      </w:r>
      <w:r>
        <w:rPr>
          <w:rFonts w:hint="cs"/>
          <w:rtl/>
          <w:lang w:bidi="ar-DZ"/>
        </w:rPr>
        <w:t>رحماني يوسف زكرياء، مدرب ممثل عن حاضنة الأعمال، الأغواط يوم 09/05/2023، سا 10:00</w:t>
      </w:r>
    </w:p>
  </w:footnote>
  <w:footnote w:id="74">
    <w:p w:rsidR="008D23BA" w:rsidRDefault="008D23BA">
      <w:pPr>
        <w:pStyle w:val="Notedebasdepage"/>
        <w:rPr>
          <w:lang w:bidi="ar-DZ"/>
        </w:rPr>
      </w:pPr>
      <w:r>
        <w:rPr>
          <w:rStyle w:val="Appelnotedebasdep"/>
        </w:rPr>
        <w:footnoteRef/>
      </w:r>
      <w:r>
        <w:rPr>
          <w:rtl/>
        </w:rPr>
        <w:t xml:space="preserve"> </w:t>
      </w:r>
      <w:r>
        <w:rPr>
          <w:rFonts w:hint="cs"/>
          <w:rtl/>
          <w:lang w:bidi="ar-DZ"/>
        </w:rPr>
        <w:t>مادة 05 من القرار 1275، نفس المرجع.</w:t>
      </w:r>
    </w:p>
  </w:footnote>
  <w:footnote w:id="75">
    <w:p w:rsidR="008D23BA" w:rsidRDefault="008D23BA">
      <w:pPr>
        <w:pStyle w:val="Notedebasdepage"/>
        <w:rPr>
          <w:lang w:bidi="ar-DZ"/>
        </w:rPr>
      </w:pPr>
      <w:r>
        <w:rPr>
          <w:rStyle w:val="Appelnotedebasdep"/>
        </w:rPr>
        <w:footnoteRef/>
      </w:r>
      <w:r>
        <w:rPr>
          <w:rtl/>
        </w:rPr>
        <w:t xml:space="preserve"> </w:t>
      </w:r>
      <w:r>
        <w:rPr>
          <w:rFonts w:hint="cs"/>
          <w:rtl/>
          <w:lang w:bidi="ar-DZ"/>
        </w:rPr>
        <w:t>آليات تنفيذ، مرجع سابق.</w:t>
      </w:r>
    </w:p>
  </w:footnote>
  <w:footnote w:id="76">
    <w:p w:rsidR="008D23BA" w:rsidRDefault="008D23BA">
      <w:pPr>
        <w:pStyle w:val="Notedebasdepage"/>
        <w:rPr>
          <w:lang w:bidi="ar-DZ"/>
        </w:rPr>
      </w:pPr>
      <w:r>
        <w:rPr>
          <w:rStyle w:val="Appelnotedebasdep"/>
        </w:rPr>
        <w:footnoteRef/>
      </w:r>
      <w:r>
        <w:rPr>
          <w:rtl/>
        </w:rPr>
        <w:t xml:space="preserve"> </w:t>
      </w:r>
      <w:r>
        <w:rPr>
          <w:rFonts w:hint="cs"/>
          <w:rtl/>
          <w:lang w:bidi="ar-DZ"/>
        </w:rPr>
        <w:t xml:space="preserve">الطالبة باخالد خديجة، دور حاضنات الأعمال التكنولوجية في تأهيل لمؤسسات الصغيرة والمتوسطة لتبني نظام الحكومة، مذكرة مقدمة لاشكال متطلبات نيل شهادة الماستر تخصص تسيير مؤسسات صغيرة ومتوسطة فرع علوم التسيير، كلية العلوم الاقتصادية والتجارية وعلوم التسيير، جامعة قاصدي مرباح، ورقلة، 2013-2014، ص05. </w:t>
      </w:r>
    </w:p>
  </w:footnote>
  <w:footnote w:id="77">
    <w:p w:rsidR="008D23BA" w:rsidRDefault="008D23BA">
      <w:pPr>
        <w:pStyle w:val="Notedebasdepage"/>
        <w:rPr>
          <w:lang w:bidi="ar-DZ"/>
        </w:rPr>
      </w:pPr>
      <w:r>
        <w:rPr>
          <w:rStyle w:val="Appelnotedebasdep"/>
        </w:rPr>
        <w:footnoteRef/>
      </w:r>
      <w:r>
        <w:rPr>
          <w:rtl/>
        </w:rPr>
        <w:t xml:space="preserve"> </w:t>
      </w:r>
      <w:r>
        <w:rPr>
          <w:rFonts w:hint="cs"/>
          <w:rtl/>
          <w:lang w:bidi="ar-DZ"/>
        </w:rPr>
        <w:t>ايماء حيوية، وردة موساوي، مساهمة المقاولتية في التنمية الاقتصادية، المجلة الجزائرية للموارد البشرية، المجلد 5، العدد 02، 2020، ص20.</w:t>
      </w:r>
    </w:p>
  </w:footnote>
  <w:footnote w:id="78">
    <w:p w:rsidR="008D23BA" w:rsidRDefault="008D23BA">
      <w:pPr>
        <w:pStyle w:val="Notedebasdepage"/>
        <w:rPr>
          <w:lang w:bidi="ar-DZ"/>
        </w:rPr>
      </w:pPr>
      <w:r>
        <w:rPr>
          <w:rStyle w:val="Appelnotedebasdep"/>
        </w:rPr>
        <w:footnoteRef/>
      </w:r>
      <w:r>
        <w:rPr>
          <w:rtl/>
        </w:rPr>
        <w:t xml:space="preserve"> </w:t>
      </w:r>
      <w:r>
        <w:rPr>
          <w:rFonts w:hint="cs"/>
          <w:rtl/>
          <w:lang w:bidi="ar-DZ"/>
        </w:rPr>
        <w:t>نبيل بالراشد، مليكة جابر، تمثلات الطلبة الجامعيين للمقاولتية من خلال التعليم الجامعي، مجلة الدراسات والبحوث الاجتماعية، المجلد 10، العدد 03، 2022، ص245.</w:t>
      </w:r>
    </w:p>
  </w:footnote>
  <w:footnote w:id="79">
    <w:p w:rsidR="008D23BA" w:rsidRDefault="008D23BA">
      <w:pPr>
        <w:pStyle w:val="Notedebasdepage"/>
        <w:rPr>
          <w:lang w:bidi="ar-DZ"/>
        </w:rPr>
      </w:pPr>
      <w:r>
        <w:rPr>
          <w:rStyle w:val="Appelnotedebasdep"/>
        </w:rPr>
        <w:footnoteRef/>
      </w:r>
      <w:r>
        <w:rPr>
          <w:rtl/>
        </w:rPr>
        <w:t xml:space="preserve"> </w:t>
      </w:r>
      <w:r>
        <w:rPr>
          <w:rFonts w:hint="cs"/>
          <w:rtl/>
          <w:lang w:bidi="ar-DZ"/>
        </w:rPr>
        <w:t>عبد اقلادر شارف، لعلا رمضاني، الآثار الاقتصادية والاجتماعية للمشاريع المقاولتية "مقاربة نظرية"، كلية العلوم الاقتصادية وعلوم التسيير وعلوم التجارية، جامعة الأغواط، 2017، ص239.</w:t>
      </w:r>
    </w:p>
  </w:footnote>
  <w:footnote w:id="80">
    <w:p w:rsidR="008D23BA" w:rsidRDefault="008D23BA">
      <w:pPr>
        <w:pStyle w:val="Notedebasdepage"/>
        <w:rPr>
          <w:lang w:bidi="ar-DZ"/>
        </w:rPr>
      </w:pPr>
      <w:r>
        <w:rPr>
          <w:rStyle w:val="Appelnotedebasdep"/>
        </w:rPr>
        <w:footnoteRef/>
      </w:r>
      <w:r>
        <w:rPr>
          <w:rtl/>
        </w:rPr>
        <w:t xml:space="preserve"> </w:t>
      </w:r>
      <w:r>
        <w:rPr>
          <w:rFonts w:hint="cs"/>
          <w:rtl/>
          <w:lang w:bidi="ar-DZ"/>
        </w:rPr>
        <w:t>ايمان حبولة، ودرة موساوي، مساهمة المقاولتية في التنمية الاقتصادية، مرجع سابق، ص21.</w:t>
      </w:r>
    </w:p>
  </w:footnote>
  <w:footnote w:id="81">
    <w:p w:rsidR="008D23BA" w:rsidRPr="00CC0D30" w:rsidRDefault="008D23BA">
      <w:pPr>
        <w:pStyle w:val="Notedebasdepage"/>
        <w:rPr>
          <w:rtl/>
          <w:lang w:val="fr-FR" w:bidi="ar-DZ"/>
        </w:rPr>
      </w:pPr>
      <w:r>
        <w:rPr>
          <w:rStyle w:val="Appelnotedebasdep"/>
        </w:rPr>
        <w:footnoteRef/>
      </w:r>
      <w:r>
        <w:rPr>
          <w:rtl/>
        </w:rPr>
        <w:t xml:space="preserve"> </w:t>
      </w:r>
      <w:r>
        <w:rPr>
          <w:rFonts w:hint="cs"/>
          <w:rtl/>
          <w:lang w:val="fr-FR" w:bidi="ar-DZ"/>
        </w:rPr>
        <w:t>د.بوالريحان فاروق، أ.بنون خير الدين، دور جار المقاولتية في نشر الثقافة والفكر المقاولاتي في الوسط الجامعي كأداة لحل مشكلة البطالة لدى خريجي الجامعة، دراسة حالة دار المقاولتية للمركز الجامعي بميلة، جامعة ميلاف للبحوث والدراسات، المجلد 4 العدد 1، المركز الجامعي عبد الحفيظ بو الصوف، ميلة الجزائر، جوان 2018، ص103.</w:t>
      </w:r>
    </w:p>
  </w:footnote>
  <w:footnote w:id="82">
    <w:p w:rsidR="008D23BA" w:rsidRDefault="008D23BA">
      <w:pPr>
        <w:pStyle w:val="Notedebasdepage"/>
        <w:rPr>
          <w:lang w:bidi="ar-DZ"/>
        </w:rPr>
      </w:pPr>
      <w:r>
        <w:rPr>
          <w:rStyle w:val="Appelnotedebasdep"/>
        </w:rPr>
        <w:footnoteRef/>
      </w:r>
      <w:r>
        <w:rPr>
          <w:rtl/>
        </w:rPr>
        <w:t xml:space="preserve"> </w:t>
      </w:r>
      <w:r>
        <w:rPr>
          <w:rFonts w:hint="cs"/>
          <w:rtl/>
          <w:lang w:bidi="ar-DZ"/>
        </w:rPr>
        <w:t>قارة ابتسام، طهوري جومة علي، صلاح محمد، دور دار المقاولتية في تكوير الفكر المقاولاتي لدى الشباب الجامعي، دار المقاولتية غليزان نموذجا، مجلة النمو الاقتصادي والمقاولتية المجلد 3، العدد 1، 30-01-2020، ص98.</w:t>
      </w:r>
    </w:p>
  </w:footnote>
  <w:footnote w:id="83">
    <w:p w:rsidR="008D23BA" w:rsidRDefault="008D23BA">
      <w:pPr>
        <w:pStyle w:val="Notedebasdepage"/>
        <w:rPr>
          <w:lang w:bidi="ar-DZ"/>
        </w:rPr>
      </w:pPr>
      <w:r>
        <w:rPr>
          <w:rStyle w:val="Appelnotedebasdep"/>
        </w:rPr>
        <w:footnoteRef/>
      </w:r>
      <w:r>
        <w:rPr>
          <w:rtl/>
        </w:rPr>
        <w:t xml:space="preserve"> </w:t>
      </w:r>
      <w:r>
        <w:rPr>
          <w:rFonts w:hint="cs"/>
          <w:rtl/>
          <w:lang w:bidi="ar-DZ"/>
        </w:rPr>
        <w:t>صالح مدور، دور المرافقة في تفعيل الروح المقاولاتية لدى الطالب الجامعي، دراسة حالة دار المقاولتية، مذكرة ماشتر لجامعتي بسكرة وورقلة، تخصص ادار أعمال، قسم علوم التسيير، كلية العلوم الاقتصادية والتجارية وعلوم التسيير، جامعة قاصدي مرباح، ورقلة الجزائر، السنة الجامعية 2018/2019، ص42-43.</w:t>
      </w:r>
    </w:p>
  </w:footnote>
  <w:footnote w:id="84">
    <w:p w:rsidR="008D23BA" w:rsidRDefault="008D23BA">
      <w:pPr>
        <w:pStyle w:val="Notedebasdepage"/>
        <w:rPr>
          <w:lang w:bidi="ar-DZ"/>
        </w:rPr>
      </w:pPr>
      <w:r>
        <w:rPr>
          <w:rStyle w:val="Appelnotedebasdep"/>
        </w:rPr>
        <w:footnoteRef/>
      </w:r>
      <w:r>
        <w:rPr>
          <w:rtl/>
        </w:rPr>
        <w:t xml:space="preserve"> </w:t>
      </w:r>
      <w:r>
        <w:rPr>
          <w:rFonts w:hint="cs"/>
          <w:rtl/>
          <w:lang w:bidi="ar-DZ"/>
        </w:rPr>
        <w:t>د.جودي حنان، دار المقاولاتية كآلية لترقية الثقافة المقاولاتية في مؤسسات التعليم العالي في الجزائر، دراسة حالة المقالاوتية لجامعة بسكرة، ص11.</w:t>
      </w:r>
    </w:p>
  </w:footnote>
  <w:footnote w:id="85">
    <w:p w:rsidR="008D23BA" w:rsidRDefault="008D23BA">
      <w:pPr>
        <w:pStyle w:val="Notedebasdepage"/>
        <w:rPr>
          <w:rtl/>
          <w:lang w:bidi="ar-DZ"/>
        </w:rPr>
      </w:pPr>
      <w:r>
        <w:rPr>
          <w:rStyle w:val="Appelnotedebasdep"/>
        </w:rPr>
        <w:footnoteRef/>
      </w:r>
      <w:r>
        <w:rPr>
          <w:rtl/>
        </w:rPr>
        <w:t xml:space="preserve"> </w:t>
      </w:r>
      <w:r>
        <w:rPr>
          <w:rFonts w:hint="cs"/>
          <w:rtl/>
          <w:lang w:bidi="ar-DZ"/>
        </w:rPr>
        <w:t>جيلالي لعقاب، عزالدين كروش، دار المقاولاتية كآلية لتعزيز روح المقاولاتية للطلبة الجامعيين الجزائريين، دراسة حالة طلبة المركز الجامعي تيسمسيلت.</w:t>
      </w:r>
    </w:p>
    <w:p w:rsidR="008D23BA" w:rsidRPr="002C5568" w:rsidRDefault="008D23BA" w:rsidP="002C5568">
      <w:pPr>
        <w:pStyle w:val="Notedebasdepage"/>
        <w:bidi w:val="0"/>
        <w:rPr>
          <w:lang w:val="fr-FR" w:bidi="ar-DZ"/>
        </w:rPr>
      </w:pPr>
      <w:r>
        <w:rPr>
          <w:lang w:val="fr-FR" w:bidi="ar-DZ"/>
        </w:rPr>
        <w:t xml:space="preserve">Revue des reformes économique et intégration en économie mondiale vol 14 n 03 </w:t>
      </w:r>
      <w:proofErr w:type="gramStart"/>
      <w:r>
        <w:rPr>
          <w:lang w:val="fr-FR" w:bidi="ar-DZ"/>
        </w:rPr>
        <w:t>année</w:t>
      </w:r>
      <w:proofErr w:type="gramEnd"/>
      <w:r>
        <w:rPr>
          <w:lang w:val="fr-FR" w:bidi="ar-DZ"/>
        </w:rPr>
        <w:t xml:space="preserve"> 2020, p07 et 08.  </w:t>
      </w:r>
    </w:p>
  </w:footnote>
  <w:footnote w:id="86">
    <w:p w:rsidR="008D23BA" w:rsidRDefault="008D23BA">
      <w:pPr>
        <w:pStyle w:val="Notedebasdepage"/>
        <w:rPr>
          <w:lang w:bidi="ar-DZ"/>
        </w:rPr>
      </w:pPr>
      <w:r>
        <w:rPr>
          <w:rStyle w:val="Appelnotedebasdep"/>
        </w:rPr>
        <w:footnoteRef/>
      </w:r>
      <w:r>
        <w:rPr>
          <w:rtl/>
        </w:rPr>
        <w:t xml:space="preserve"> </w:t>
      </w:r>
      <w:r>
        <w:rPr>
          <w:rFonts w:hint="cs"/>
          <w:rtl/>
          <w:lang w:bidi="ar-DZ"/>
        </w:rPr>
        <w:t>قارة ابتسام، المرجع السابق، ص97.</w:t>
      </w:r>
    </w:p>
  </w:footnote>
  <w:footnote w:id="87">
    <w:p w:rsidR="008D23BA" w:rsidRDefault="008D23BA">
      <w:pPr>
        <w:pStyle w:val="Notedebasdepage"/>
        <w:rPr>
          <w:lang w:bidi="ar-DZ"/>
        </w:rPr>
      </w:pPr>
      <w:r>
        <w:rPr>
          <w:rStyle w:val="Appelnotedebasdep"/>
        </w:rPr>
        <w:footnoteRef/>
      </w:r>
      <w:r>
        <w:rPr>
          <w:rtl/>
        </w:rPr>
        <w:t xml:space="preserve"> </w:t>
      </w:r>
      <w:r>
        <w:rPr>
          <w:rFonts w:hint="cs"/>
          <w:rtl/>
          <w:lang w:bidi="ar-DZ"/>
        </w:rPr>
        <w:t xml:space="preserve">د. أحمد قطاف، دور المقاولاتية وجورها في تشجيع روح المقاولاتية في الجامعات، دراسة تقييمة لدار النقاولاتية بجامعة برج بوعريريج، جلة الباحث الاقتصادي، المجلد 08، العدد 01، 2021، ص194 </w:t>
      </w:r>
    </w:p>
  </w:footnote>
  <w:footnote w:id="88">
    <w:p w:rsidR="008D23BA" w:rsidRDefault="008D23BA">
      <w:pPr>
        <w:pStyle w:val="Notedebasdepage"/>
        <w:rPr>
          <w:lang w:bidi="ar-DZ"/>
        </w:rPr>
      </w:pPr>
      <w:r>
        <w:rPr>
          <w:rStyle w:val="Appelnotedebasdep"/>
        </w:rPr>
        <w:footnoteRef/>
      </w:r>
      <w:r>
        <w:rPr>
          <w:rtl/>
        </w:rPr>
        <w:t xml:space="preserve"> </w:t>
      </w:r>
      <w:r>
        <w:rPr>
          <w:rFonts w:hint="cs"/>
          <w:rtl/>
          <w:lang w:bidi="ar-DZ"/>
        </w:rPr>
        <w:t>بن عباس، د.زودري أشماء، دار المقاولاتية بوابة الطالب الجامعي على النظام البيئي المقاولاتي المحلي، دراسة حالة دار المقاولاتية لجامعة باتنة 2، مجلة التكامل الاقتصادي، لمجلد، العدد 04، ديسمبر 2021، ص591.</w:t>
      </w:r>
    </w:p>
  </w:footnote>
  <w:footnote w:id="89">
    <w:p w:rsidR="008D23BA" w:rsidRDefault="008D23BA">
      <w:pPr>
        <w:pStyle w:val="Notedebasdepage"/>
        <w:rPr>
          <w:lang w:bidi="ar-DZ"/>
        </w:rPr>
      </w:pPr>
      <w:r>
        <w:rPr>
          <w:rStyle w:val="Appelnotedebasdep"/>
        </w:rPr>
        <w:footnoteRef/>
      </w:r>
      <w:r>
        <w:rPr>
          <w:rtl/>
        </w:rPr>
        <w:t xml:space="preserve"> </w:t>
      </w:r>
      <w:r>
        <w:rPr>
          <w:rFonts w:hint="cs"/>
          <w:rtl/>
          <w:lang w:bidi="ar-DZ"/>
        </w:rPr>
        <w:t>قارة ابتسام، المرجع السابق، ص106.</w:t>
      </w:r>
    </w:p>
  </w:footnote>
  <w:footnote w:id="90">
    <w:p w:rsidR="008D23BA" w:rsidRDefault="008D23BA">
      <w:pPr>
        <w:pStyle w:val="Notedebasdepage"/>
        <w:rPr>
          <w:lang w:bidi="ar-DZ"/>
        </w:rPr>
      </w:pPr>
      <w:r>
        <w:rPr>
          <w:rStyle w:val="Appelnotedebasdep"/>
        </w:rPr>
        <w:footnoteRef/>
      </w:r>
      <w:r>
        <w:rPr>
          <w:rtl/>
        </w:rPr>
        <w:t xml:space="preserve"> </w:t>
      </w:r>
      <w:r>
        <w:rPr>
          <w:rFonts w:hint="cs"/>
          <w:rtl/>
          <w:lang w:bidi="ar-DZ"/>
        </w:rPr>
        <w:t>د. بن وريدة حمزة، كروش صلاح الدين، د.هبول محمد، تفعيل ثقافة المقاولاتية للطلبة الجامعيين من خلال دور المقاولاتية، دراسة ميدانية لدار المقاولاتية بالمركز الجامعي ميلة، مجلة الدراسات الاقتصادية المعاصرة، المجلد 06/ العدد 02، 2021، ص353-354.</w:t>
      </w:r>
    </w:p>
  </w:footnote>
  <w:footnote w:id="91">
    <w:p w:rsidR="008D23BA" w:rsidRDefault="008D23BA">
      <w:pPr>
        <w:pStyle w:val="Notedebasdepage"/>
        <w:rPr>
          <w:lang w:bidi="ar-DZ"/>
        </w:rPr>
      </w:pPr>
      <w:r>
        <w:rPr>
          <w:rStyle w:val="Appelnotedebasdep"/>
        </w:rPr>
        <w:footnoteRef/>
      </w:r>
      <w:r>
        <w:rPr>
          <w:rtl/>
        </w:rPr>
        <w:t xml:space="preserve"> </w:t>
      </w:r>
      <w:r>
        <w:rPr>
          <w:rFonts w:hint="cs"/>
          <w:rtl/>
          <w:lang w:bidi="ar-DZ"/>
        </w:rPr>
        <w:t>بن عباس وسى، دزدوري أسماء، المرجع السابق، ص593-594.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024EA7" w:rsidRDefault="008D23BA">
    <w:pPr>
      <w:pStyle w:val="En-tte"/>
      <w:rPr>
        <w:lang w:val="fr-FR"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8F5E98" w:rsidRDefault="008D23BA" w:rsidP="008F5E98">
    <w:pPr>
      <w:spacing w:line="276" w:lineRule="auto"/>
      <w:rPr>
        <w:rFonts w:ascii="Andalus" w:hAnsi="Andalus" w:cs="Andalus"/>
        <w:b/>
        <w:bCs/>
        <w:sz w:val="40"/>
        <w:szCs w:val="40"/>
        <w:u w:val="single"/>
        <w:lang w:val="fr-FR" w:bidi="ar-DZ"/>
      </w:rPr>
    </w:pPr>
    <w:r>
      <w:rPr>
        <w:rFonts w:ascii="Andalus" w:hAnsi="Andalus" w:cs="Andalus" w:hint="cs"/>
        <w:b/>
        <w:bCs/>
        <w:sz w:val="40"/>
        <w:szCs w:val="40"/>
        <w:u w:val="single"/>
        <w:rtl/>
        <w:lang w:val="fr-FR" w:bidi="ar-DZ"/>
      </w:rPr>
      <w:t>خاتمة</w:t>
    </w:r>
    <w:r>
      <w:rPr>
        <w:rFonts w:ascii="Andalus" w:hAnsi="Andalus" w:cs="Andalus"/>
        <w:b/>
        <w:bCs/>
        <w:sz w:val="40"/>
        <w:szCs w:val="40"/>
        <w:u w:val="single"/>
        <w:lang w:val="fr-FR" w:bidi="ar-DZ"/>
      </w:rPr>
      <w:t xml:space="preserve">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024EA7" w:rsidRDefault="008D23BA">
    <w:pPr>
      <w:pStyle w:val="En-tte"/>
      <w:rPr>
        <w:lang w:val="fr-FR"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6E78E0" w:rsidRDefault="008D23BA" w:rsidP="006E78E0">
    <w:pPr>
      <w:pStyle w:val="En-tte"/>
      <w:rPr>
        <w:rFonts w:ascii="Andalus" w:hAnsi="Andalus" w:cs="Andalus"/>
        <w:b/>
        <w:bCs/>
        <w:sz w:val="36"/>
        <w:szCs w:val="36"/>
        <w:u w:val="single"/>
        <w:lang w:val="fr-FR" w:bidi="ar-DZ"/>
      </w:rPr>
    </w:pPr>
    <w:r>
      <w:rPr>
        <w:rFonts w:ascii="Andalus" w:hAnsi="Andalus" w:cs="Andalus" w:hint="cs"/>
        <w:b/>
        <w:bCs/>
        <w:sz w:val="36"/>
        <w:szCs w:val="36"/>
        <w:u w:val="single"/>
        <w:rtl/>
        <w:lang w:val="fr-FR" w:bidi="ar-DZ"/>
      </w:rPr>
      <w:t>المصادر والمراجع</w:t>
    </w:r>
    <w:r>
      <w:rPr>
        <w:rFonts w:ascii="Andalus" w:hAnsi="Andalus" w:cs="Andalus"/>
        <w:b/>
        <w:bCs/>
        <w:sz w:val="36"/>
        <w:szCs w:val="36"/>
        <w:u w:val="single"/>
        <w:lang w:val="fr-FR" w:bidi="ar-DZ"/>
      </w:rPr>
      <w:t xml:space="preserve">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253C9D" w:rsidRDefault="008D23BA" w:rsidP="00253C9D">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253C9D" w:rsidRDefault="008D23BA" w:rsidP="00253C9D">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253C9D" w:rsidRDefault="008D23BA" w:rsidP="00253C9D">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9C4103" w:rsidRDefault="008D23BA">
    <w:pPr>
      <w:pStyle w:val="En-tte"/>
      <w:rPr>
        <w:rFonts w:ascii="Andalus" w:hAnsi="Andalus" w:cs="Andalus"/>
        <w:b/>
        <w:bCs/>
        <w:sz w:val="40"/>
        <w:szCs w:val="40"/>
        <w:u w:val="single"/>
      </w:rPr>
    </w:pPr>
    <w:r w:rsidRPr="009C4103">
      <w:rPr>
        <w:rFonts w:ascii="Andalus" w:hAnsi="Andalus" w:cs="Andalus"/>
        <w:b/>
        <w:bCs/>
        <w:sz w:val="40"/>
        <w:szCs w:val="40"/>
        <w:u w:val="single"/>
        <w:rtl/>
      </w:rPr>
      <w:t>مقدمة:</w:t>
    </w:r>
    <w:r>
      <w:rPr>
        <w:rFonts w:ascii="Andalus" w:hAnsi="Andalus" w:cs="Andalus"/>
        <w:b/>
        <w:bCs/>
        <w:sz w:val="40"/>
        <w:szCs w:val="40"/>
        <w:u w:val="single"/>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Default="008D23B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242C64" w:rsidRDefault="008D23BA" w:rsidP="00762721">
    <w:pPr>
      <w:pStyle w:val="En-tte"/>
      <w:rPr>
        <w:rFonts w:ascii="Andalus" w:hAnsi="Andalus" w:cs="Andalus"/>
        <w:b/>
        <w:bCs/>
        <w:sz w:val="40"/>
        <w:szCs w:val="40"/>
        <w:u w:val="single"/>
        <w:lang w:val="fr-FR" w:bidi="ar-DZ"/>
      </w:rPr>
    </w:pPr>
    <w:r w:rsidRPr="00242C64">
      <w:rPr>
        <w:rFonts w:ascii="Andalus" w:hAnsi="Andalus" w:cs="Andalus"/>
        <w:b/>
        <w:bCs/>
        <w:sz w:val="40"/>
        <w:szCs w:val="40"/>
        <w:u w:val="single"/>
        <w:rtl/>
        <w:lang w:val="fr-FR" w:bidi="ar-DZ"/>
      </w:rPr>
      <w:t>الفصل الأول:</w:t>
    </w:r>
    <w:r>
      <w:rPr>
        <w:rFonts w:ascii="Andalus" w:hAnsi="Andalus" w:cs="Andalus" w:hint="cs"/>
        <w:b/>
        <w:bCs/>
        <w:sz w:val="40"/>
        <w:szCs w:val="40"/>
        <w:u w:val="single"/>
        <w:rtl/>
        <w:lang w:val="fr-FR" w:bidi="ar-DZ"/>
      </w:rPr>
      <w:t xml:space="preserve">                                            </w:t>
    </w:r>
    <w:r w:rsidRPr="00242C64">
      <w:rPr>
        <w:rFonts w:ascii="Andalus" w:hAnsi="Andalus" w:cs="Andalus"/>
        <w:b/>
        <w:bCs/>
        <w:sz w:val="40"/>
        <w:szCs w:val="40"/>
        <w:u w:val="single"/>
        <w:rtl/>
        <w:lang w:val="fr-FR" w:bidi="ar-DZ"/>
      </w:rPr>
      <w:t xml:space="preserve"> </w:t>
    </w:r>
    <w:r>
      <w:rPr>
        <w:rFonts w:ascii="Andalus" w:hAnsi="Andalus" w:cs="Andalus" w:hint="cs"/>
        <w:b/>
        <w:bCs/>
        <w:sz w:val="40"/>
        <w:szCs w:val="40"/>
        <w:u w:val="single"/>
        <w:rtl/>
        <w:lang w:val="fr-FR" w:bidi="ar-DZ"/>
      </w:rPr>
      <w:t>الاطار القانوني للمؤسسة الناشئة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024EA7" w:rsidRDefault="008D23BA">
    <w:pPr>
      <w:pStyle w:val="En-tte"/>
      <w:rPr>
        <w:lang w:val="fr-FR"/>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3BA" w:rsidRPr="004D549B" w:rsidRDefault="008D23BA" w:rsidP="004D549B">
    <w:pPr>
      <w:spacing w:line="276" w:lineRule="auto"/>
      <w:rPr>
        <w:rFonts w:ascii="Andalus" w:hAnsi="Andalus" w:cs="Andalus"/>
        <w:b/>
        <w:bCs/>
        <w:sz w:val="38"/>
        <w:szCs w:val="38"/>
        <w:u w:val="single"/>
        <w:lang w:val="fr-FR" w:bidi="ar-DZ"/>
      </w:rPr>
    </w:pPr>
    <w:r w:rsidRPr="004D549B">
      <w:rPr>
        <w:rFonts w:ascii="Andalus" w:hAnsi="Andalus" w:cs="Andalus"/>
        <w:b/>
        <w:bCs/>
        <w:sz w:val="38"/>
        <w:szCs w:val="38"/>
        <w:u w:val="single"/>
        <w:rtl/>
        <w:lang w:val="fr-FR" w:bidi="ar-DZ"/>
      </w:rPr>
      <w:t>الفصل الثاني:</w:t>
    </w:r>
    <w:r>
      <w:rPr>
        <w:rFonts w:ascii="Andalus" w:hAnsi="Andalus" w:cs="Andalus" w:hint="cs"/>
        <w:b/>
        <w:bCs/>
        <w:sz w:val="38"/>
        <w:szCs w:val="38"/>
        <w:u w:val="single"/>
        <w:rtl/>
        <w:lang w:val="fr-FR" w:bidi="ar-DZ"/>
      </w:rPr>
      <w:t xml:space="preserve">  </w:t>
    </w:r>
    <w:r w:rsidRPr="004D549B">
      <w:rPr>
        <w:rFonts w:ascii="Andalus" w:hAnsi="Andalus" w:cs="Andalus" w:hint="cs"/>
        <w:b/>
        <w:bCs/>
        <w:sz w:val="38"/>
        <w:szCs w:val="38"/>
        <w:u w:val="single"/>
        <w:rtl/>
        <w:lang w:val="fr-FR" w:bidi="ar-DZ"/>
      </w:rPr>
      <w:t xml:space="preserve"> </w:t>
    </w:r>
    <w:r w:rsidRPr="004D549B">
      <w:rPr>
        <w:rFonts w:ascii="Andalus" w:hAnsi="Andalus" w:cs="Andalus"/>
        <w:b/>
        <w:bCs/>
        <w:sz w:val="38"/>
        <w:szCs w:val="38"/>
        <w:u w:val="single"/>
        <w:rtl/>
        <w:lang w:val="fr-FR" w:bidi="ar-DZ"/>
      </w:rPr>
      <w:t xml:space="preserve"> </w:t>
    </w:r>
    <w:r w:rsidRPr="004D549B">
      <w:rPr>
        <w:rFonts w:ascii="Andalus" w:hAnsi="Andalus" w:cs="Andalus" w:hint="cs"/>
        <w:b/>
        <w:bCs/>
        <w:sz w:val="38"/>
        <w:szCs w:val="38"/>
        <w:u w:val="single"/>
        <w:rtl/>
        <w:lang w:val="fr-FR" w:bidi="ar-DZ"/>
      </w:rPr>
      <w:t>آليات دعم المؤسسة الناشئة في الوسط الجامعي في ظل القرار 1275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AA36447E"/>
    <w:lvl w:ilvl="0">
      <w:numFmt w:val="bullet"/>
      <w:lvlText w:val="*"/>
      <w:lvlJc w:val="left"/>
    </w:lvl>
  </w:abstractNum>
  <w:abstractNum w:abstractNumId="1">
    <w:nsid w:val="01096592"/>
    <w:multiLevelType w:val="hybridMultilevel"/>
    <w:tmpl w:val="D6F4D12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AA1CAB"/>
    <w:multiLevelType w:val="hybridMultilevel"/>
    <w:tmpl w:val="0BAE7A02"/>
    <w:lvl w:ilvl="0" w:tplc="037049D0">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A076A8C"/>
    <w:multiLevelType w:val="hybridMultilevel"/>
    <w:tmpl w:val="816ECB8A"/>
    <w:lvl w:ilvl="0" w:tplc="411A072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D466230"/>
    <w:multiLevelType w:val="hybridMultilevel"/>
    <w:tmpl w:val="370E98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302568E"/>
    <w:multiLevelType w:val="hybridMultilevel"/>
    <w:tmpl w:val="3F808DD2"/>
    <w:lvl w:ilvl="0" w:tplc="B63A43D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6">
    <w:nsid w:val="15E11916"/>
    <w:multiLevelType w:val="hybridMultilevel"/>
    <w:tmpl w:val="09E62B4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6CE0AAA"/>
    <w:multiLevelType w:val="hybridMultilevel"/>
    <w:tmpl w:val="4FB2DA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80C363D"/>
    <w:multiLevelType w:val="hybridMultilevel"/>
    <w:tmpl w:val="D3166E40"/>
    <w:lvl w:ilvl="0" w:tplc="881E736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A030884"/>
    <w:multiLevelType w:val="hybridMultilevel"/>
    <w:tmpl w:val="B7BE7838"/>
    <w:lvl w:ilvl="0" w:tplc="9DC0757C">
      <w:numFmt w:val="bullet"/>
      <w:lvlText w:val="-"/>
      <w:lvlJc w:val="left"/>
      <w:pPr>
        <w:ind w:left="720" w:hanging="360"/>
      </w:pPr>
      <w:rPr>
        <w:rFonts w:ascii="Simplified Arabic" w:eastAsia="Times New Roman" w:hAnsi="Simplified Arabic"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C4B128D"/>
    <w:multiLevelType w:val="hybridMultilevel"/>
    <w:tmpl w:val="2A681D1E"/>
    <w:lvl w:ilvl="0" w:tplc="8F30B5F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C7D308A"/>
    <w:multiLevelType w:val="hybridMultilevel"/>
    <w:tmpl w:val="FEBAD332"/>
    <w:lvl w:ilvl="0" w:tplc="040C000F">
      <w:start w:val="1"/>
      <w:numFmt w:val="decimal"/>
      <w:lvlText w:val="%1."/>
      <w:lvlJc w:val="left"/>
      <w:pPr>
        <w:ind w:left="720" w:hanging="360"/>
      </w:pPr>
      <w:rPr>
        <w:rFonts w:hint="default"/>
      </w:rPr>
    </w:lvl>
    <w:lvl w:ilvl="1" w:tplc="C762A7DC">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3303236"/>
    <w:multiLevelType w:val="hybridMultilevel"/>
    <w:tmpl w:val="100287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6F540C3"/>
    <w:multiLevelType w:val="hybridMultilevel"/>
    <w:tmpl w:val="1F5C526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DB82130"/>
    <w:multiLevelType w:val="hybridMultilevel"/>
    <w:tmpl w:val="93BCFCD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12F0D62"/>
    <w:multiLevelType w:val="hybridMultilevel"/>
    <w:tmpl w:val="53AE96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5AE0883"/>
    <w:multiLevelType w:val="hybridMultilevel"/>
    <w:tmpl w:val="6A861DCC"/>
    <w:lvl w:ilvl="0" w:tplc="040C000F">
      <w:start w:val="1"/>
      <w:numFmt w:val="decimal"/>
      <w:lvlText w:val="%1."/>
      <w:lvlJc w:val="left"/>
      <w:pPr>
        <w:ind w:left="720" w:hanging="360"/>
      </w:pPr>
      <w:rPr>
        <w:rFonts w:hint="default"/>
      </w:rPr>
    </w:lvl>
    <w:lvl w:ilvl="1" w:tplc="A2A2AA2A">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70160E5"/>
    <w:multiLevelType w:val="hybridMultilevel"/>
    <w:tmpl w:val="AB2426FA"/>
    <w:lvl w:ilvl="0" w:tplc="040C000F">
      <w:start w:val="1"/>
      <w:numFmt w:val="decimal"/>
      <w:lvlText w:val="%1."/>
      <w:lvlJc w:val="left"/>
      <w:pPr>
        <w:ind w:left="720" w:hanging="360"/>
      </w:pPr>
    </w:lvl>
    <w:lvl w:ilvl="1" w:tplc="CD56E2BE">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ACA1B74"/>
    <w:multiLevelType w:val="hybridMultilevel"/>
    <w:tmpl w:val="AF4C88EA"/>
    <w:lvl w:ilvl="0" w:tplc="8D4E818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533796C"/>
    <w:multiLevelType w:val="hybridMultilevel"/>
    <w:tmpl w:val="DBC48E80"/>
    <w:lvl w:ilvl="0" w:tplc="C7103D92">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BDD3185"/>
    <w:multiLevelType w:val="hybridMultilevel"/>
    <w:tmpl w:val="AB2426FA"/>
    <w:lvl w:ilvl="0" w:tplc="040C000F">
      <w:start w:val="1"/>
      <w:numFmt w:val="decimal"/>
      <w:lvlText w:val="%1."/>
      <w:lvlJc w:val="left"/>
      <w:pPr>
        <w:ind w:left="720" w:hanging="360"/>
      </w:pPr>
    </w:lvl>
    <w:lvl w:ilvl="1" w:tplc="CD56E2BE">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C116E5C"/>
    <w:multiLevelType w:val="hybridMultilevel"/>
    <w:tmpl w:val="0CB4D416"/>
    <w:lvl w:ilvl="0" w:tplc="2BC23CF8">
      <w:start w:val="1"/>
      <w:numFmt w:val="decimal"/>
      <w:lvlText w:val="%1-"/>
      <w:lvlJc w:val="left"/>
      <w:pPr>
        <w:ind w:left="720" w:hanging="360"/>
      </w:pPr>
      <w:rPr>
        <w:rFonts w:hint="default"/>
      </w:rPr>
    </w:lvl>
    <w:lvl w:ilvl="1" w:tplc="F7CA94F8">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CBB5BA9"/>
    <w:multiLevelType w:val="hybridMultilevel"/>
    <w:tmpl w:val="5CD828A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7B57684"/>
    <w:multiLevelType w:val="hybridMultilevel"/>
    <w:tmpl w:val="E1AC213A"/>
    <w:lvl w:ilvl="0" w:tplc="037049D0">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8C53E25"/>
    <w:multiLevelType w:val="hybridMultilevel"/>
    <w:tmpl w:val="7B6C770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A3B4D9D"/>
    <w:multiLevelType w:val="hybridMultilevel"/>
    <w:tmpl w:val="4C96699A"/>
    <w:lvl w:ilvl="0" w:tplc="17BE230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FDB14B5"/>
    <w:multiLevelType w:val="hybridMultilevel"/>
    <w:tmpl w:val="DF8C97A8"/>
    <w:lvl w:ilvl="0" w:tplc="3188AC82">
      <w:start w:val="1"/>
      <w:numFmt w:val="arabicAlpha"/>
      <w:lvlText w:val="%1-"/>
      <w:lvlJc w:val="left"/>
      <w:pPr>
        <w:ind w:left="720" w:hanging="360"/>
      </w:pPr>
      <w:rPr>
        <w:rFonts w:hint="default"/>
      </w:rPr>
    </w:lvl>
    <w:lvl w:ilvl="1" w:tplc="9A7618F0">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4BC4D38"/>
    <w:multiLevelType w:val="hybridMultilevel"/>
    <w:tmpl w:val="5588B08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81B2501"/>
    <w:multiLevelType w:val="hybridMultilevel"/>
    <w:tmpl w:val="77FC7A7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8206EF5"/>
    <w:multiLevelType w:val="hybridMultilevel"/>
    <w:tmpl w:val="0D1A1EFC"/>
    <w:lvl w:ilvl="0" w:tplc="037049D0">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B142401"/>
    <w:multiLevelType w:val="hybridMultilevel"/>
    <w:tmpl w:val="73CA757A"/>
    <w:lvl w:ilvl="0" w:tplc="99F0FA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33922F8"/>
    <w:multiLevelType w:val="hybridMultilevel"/>
    <w:tmpl w:val="08AE4536"/>
    <w:lvl w:ilvl="0" w:tplc="3770303E">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45B1E9E"/>
    <w:multiLevelType w:val="hybridMultilevel"/>
    <w:tmpl w:val="DFD8EDEA"/>
    <w:lvl w:ilvl="0" w:tplc="040C000F">
      <w:start w:val="1"/>
      <w:numFmt w:val="decimal"/>
      <w:lvlText w:val="%1."/>
      <w:lvlJc w:val="left"/>
      <w:pPr>
        <w:ind w:left="720" w:hanging="360"/>
      </w:pPr>
      <w:rPr>
        <w:rFonts w:hint="default"/>
      </w:rPr>
    </w:lvl>
    <w:lvl w:ilvl="1" w:tplc="E6AC11A4">
      <w:start w:val="1"/>
      <w:numFmt w:val="arabicAlpha"/>
      <w:lvlText w:val="%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4943440"/>
    <w:multiLevelType w:val="hybridMultilevel"/>
    <w:tmpl w:val="6BE47F7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7C334E7"/>
    <w:multiLevelType w:val="hybridMultilevel"/>
    <w:tmpl w:val="0CC0680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FC50AFA"/>
    <w:multiLevelType w:val="hybridMultilevel"/>
    <w:tmpl w:val="001ED00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12"/>
  </w:num>
  <w:num w:numId="3">
    <w:abstractNumId w:val="10"/>
  </w:num>
  <w:num w:numId="4">
    <w:abstractNumId w:val="18"/>
  </w:num>
  <w:num w:numId="5">
    <w:abstractNumId w:val="31"/>
  </w:num>
  <w:num w:numId="6">
    <w:abstractNumId w:val="6"/>
  </w:num>
  <w:num w:numId="7">
    <w:abstractNumId w:val="9"/>
  </w:num>
  <w:num w:numId="8">
    <w:abstractNumId w:val="22"/>
  </w:num>
  <w:num w:numId="9">
    <w:abstractNumId w:val="5"/>
  </w:num>
  <w:num w:numId="10">
    <w:abstractNumId w:val="7"/>
  </w:num>
  <w:num w:numId="11">
    <w:abstractNumId w:val="15"/>
  </w:num>
  <w:num w:numId="12">
    <w:abstractNumId w:val="0"/>
    <w:lvlOverride w:ilvl="0">
      <w:lvl w:ilvl="0">
        <w:numFmt w:val="irohaFullWidth"/>
        <w:lvlText w:val=""/>
        <w:legacy w:legacy="1" w:legacySpace="0" w:legacyIndent="360"/>
        <w:lvlJc w:val="right"/>
        <w:rPr>
          <w:rFonts w:ascii="Symbol" w:hAnsi="Symbol" w:hint="default"/>
        </w:rPr>
      </w:lvl>
    </w:lvlOverride>
  </w:num>
  <w:num w:numId="13">
    <w:abstractNumId w:val="29"/>
  </w:num>
  <w:num w:numId="14">
    <w:abstractNumId w:val="2"/>
  </w:num>
  <w:num w:numId="15">
    <w:abstractNumId w:val="23"/>
  </w:num>
  <w:num w:numId="16">
    <w:abstractNumId w:val="32"/>
  </w:num>
  <w:num w:numId="17">
    <w:abstractNumId w:val="33"/>
  </w:num>
  <w:num w:numId="18">
    <w:abstractNumId w:val="13"/>
  </w:num>
  <w:num w:numId="19">
    <w:abstractNumId w:val="8"/>
  </w:num>
  <w:num w:numId="20">
    <w:abstractNumId w:val="3"/>
  </w:num>
  <w:num w:numId="21">
    <w:abstractNumId w:val="25"/>
  </w:num>
  <w:num w:numId="22">
    <w:abstractNumId w:val="14"/>
  </w:num>
  <w:num w:numId="23">
    <w:abstractNumId w:val="30"/>
  </w:num>
  <w:num w:numId="24">
    <w:abstractNumId w:val="21"/>
  </w:num>
  <w:num w:numId="25">
    <w:abstractNumId w:val="28"/>
  </w:num>
  <w:num w:numId="26">
    <w:abstractNumId w:val="34"/>
  </w:num>
  <w:num w:numId="27">
    <w:abstractNumId w:val="27"/>
  </w:num>
  <w:num w:numId="28">
    <w:abstractNumId w:val="26"/>
  </w:num>
  <w:num w:numId="29">
    <w:abstractNumId w:val="16"/>
  </w:num>
  <w:num w:numId="30">
    <w:abstractNumId w:val="35"/>
  </w:num>
  <w:num w:numId="31">
    <w:abstractNumId w:val="24"/>
  </w:num>
  <w:num w:numId="32">
    <w:abstractNumId w:val="19"/>
  </w:num>
  <w:num w:numId="33">
    <w:abstractNumId w:val="4"/>
  </w:num>
  <w:num w:numId="34">
    <w:abstractNumId w:val="11"/>
  </w:num>
  <w:num w:numId="35">
    <w:abstractNumId w:val="20"/>
  </w:num>
  <w:num w:numId="36">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F3E"/>
    <w:rsid w:val="00003249"/>
    <w:rsid w:val="00003760"/>
    <w:rsid w:val="00004CFA"/>
    <w:rsid w:val="00012695"/>
    <w:rsid w:val="000135C9"/>
    <w:rsid w:val="00013FE4"/>
    <w:rsid w:val="00014C13"/>
    <w:rsid w:val="00015815"/>
    <w:rsid w:val="00017969"/>
    <w:rsid w:val="000206BE"/>
    <w:rsid w:val="00021761"/>
    <w:rsid w:val="00024E73"/>
    <w:rsid w:val="00024EA7"/>
    <w:rsid w:val="000256D3"/>
    <w:rsid w:val="00027177"/>
    <w:rsid w:val="0002781D"/>
    <w:rsid w:val="00031733"/>
    <w:rsid w:val="0003253E"/>
    <w:rsid w:val="00032928"/>
    <w:rsid w:val="00032DB7"/>
    <w:rsid w:val="00033E90"/>
    <w:rsid w:val="00036208"/>
    <w:rsid w:val="000366E5"/>
    <w:rsid w:val="00041A1F"/>
    <w:rsid w:val="000441DD"/>
    <w:rsid w:val="000445C7"/>
    <w:rsid w:val="0004493C"/>
    <w:rsid w:val="000466F1"/>
    <w:rsid w:val="0005205C"/>
    <w:rsid w:val="00052EB4"/>
    <w:rsid w:val="0005416B"/>
    <w:rsid w:val="00054A3D"/>
    <w:rsid w:val="00054CF8"/>
    <w:rsid w:val="00056822"/>
    <w:rsid w:val="000576E3"/>
    <w:rsid w:val="00060DA5"/>
    <w:rsid w:val="00064225"/>
    <w:rsid w:val="000661F3"/>
    <w:rsid w:val="00072C5A"/>
    <w:rsid w:val="00072C95"/>
    <w:rsid w:val="00074808"/>
    <w:rsid w:val="00074D14"/>
    <w:rsid w:val="0007530D"/>
    <w:rsid w:val="00075DD8"/>
    <w:rsid w:val="00076DCA"/>
    <w:rsid w:val="00094BB5"/>
    <w:rsid w:val="00095571"/>
    <w:rsid w:val="00095BCA"/>
    <w:rsid w:val="00097D7A"/>
    <w:rsid w:val="000A2F90"/>
    <w:rsid w:val="000A3DE0"/>
    <w:rsid w:val="000A63DA"/>
    <w:rsid w:val="000B2742"/>
    <w:rsid w:val="000B4398"/>
    <w:rsid w:val="000B5A2C"/>
    <w:rsid w:val="000C044B"/>
    <w:rsid w:val="000C2D1C"/>
    <w:rsid w:val="000C51EA"/>
    <w:rsid w:val="000C5581"/>
    <w:rsid w:val="000C621C"/>
    <w:rsid w:val="000D07A7"/>
    <w:rsid w:val="000D6B7F"/>
    <w:rsid w:val="000D6BAC"/>
    <w:rsid w:val="000E154A"/>
    <w:rsid w:val="000E3975"/>
    <w:rsid w:val="000E4441"/>
    <w:rsid w:val="000E56A2"/>
    <w:rsid w:val="000E5D00"/>
    <w:rsid w:val="000E5EA6"/>
    <w:rsid w:val="000F1D03"/>
    <w:rsid w:val="000F3167"/>
    <w:rsid w:val="000F32F7"/>
    <w:rsid w:val="000F6903"/>
    <w:rsid w:val="000F6D2A"/>
    <w:rsid w:val="00100A6A"/>
    <w:rsid w:val="001028D6"/>
    <w:rsid w:val="0011356C"/>
    <w:rsid w:val="00114386"/>
    <w:rsid w:val="00114506"/>
    <w:rsid w:val="001146BC"/>
    <w:rsid w:val="00114A26"/>
    <w:rsid w:val="001177D8"/>
    <w:rsid w:val="00117AB3"/>
    <w:rsid w:val="00121533"/>
    <w:rsid w:val="001239D6"/>
    <w:rsid w:val="00130B40"/>
    <w:rsid w:val="0013573D"/>
    <w:rsid w:val="001409E6"/>
    <w:rsid w:val="001421EA"/>
    <w:rsid w:val="001425B2"/>
    <w:rsid w:val="0014448E"/>
    <w:rsid w:val="00145729"/>
    <w:rsid w:val="00146E82"/>
    <w:rsid w:val="0014767F"/>
    <w:rsid w:val="001477E8"/>
    <w:rsid w:val="00151567"/>
    <w:rsid w:val="00153B0F"/>
    <w:rsid w:val="00157595"/>
    <w:rsid w:val="00165ADD"/>
    <w:rsid w:val="00165CA2"/>
    <w:rsid w:val="001664F8"/>
    <w:rsid w:val="0017035D"/>
    <w:rsid w:val="00171247"/>
    <w:rsid w:val="001726D9"/>
    <w:rsid w:val="00172706"/>
    <w:rsid w:val="00172D3A"/>
    <w:rsid w:val="00173028"/>
    <w:rsid w:val="0017331E"/>
    <w:rsid w:val="00174D71"/>
    <w:rsid w:val="00180DEA"/>
    <w:rsid w:val="0018289F"/>
    <w:rsid w:val="00187002"/>
    <w:rsid w:val="00187411"/>
    <w:rsid w:val="001874D2"/>
    <w:rsid w:val="00191665"/>
    <w:rsid w:val="00195539"/>
    <w:rsid w:val="00195E93"/>
    <w:rsid w:val="00195EF9"/>
    <w:rsid w:val="001964CE"/>
    <w:rsid w:val="001A0FF3"/>
    <w:rsid w:val="001A1D1C"/>
    <w:rsid w:val="001A39DD"/>
    <w:rsid w:val="001A5600"/>
    <w:rsid w:val="001A5F04"/>
    <w:rsid w:val="001B0B02"/>
    <w:rsid w:val="001B2C6E"/>
    <w:rsid w:val="001B34E7"/>
    <w:rsid w:val="001C019C"/>
    <w:rsid w:val="001C1139"/>
    <w:rsid w:val="001C23E4"/>
    <w:rsid w:val="001C59FB"/>
    <w:rsid w:val="001C66AA"/>
    <w:rsid w:val="001D21EB"/>
    <w:rsid w:val="001D40F3"/>
    <w:rsid w:val="001D5C9E"/>
    <w:rsid w:val="001D668D"/>
    <w:rsid w:val="001D6EB6"/>
    <w:rsid w:val="001E0E4A"/>
    <w:rsid w:val="001E0F76"/>
    <w:rsid w:val="001E1868"/>
    <w:rsid w:val="001E2456"/>
    <w:rsid w:val="001E2C78"/>
    <w:rsid w:val="001E3C29"/>
    <w:rsid w:val="001F0780"/>
    <w:rsid w:val="001F0A7E"/>
    <w:rsid w:val="001F0B14"/>
    <w:rsid w:val="001F10BC"/>
    <w:rsid w:val="001F1774"/>
    <w:rsid w:val="001F19AB"/>
    <w:rsid w:val="001F4256"/>
    <w:rsid w:val="001F5EE7"/>
    <w:rsid w:val="001F67AA"/>
    <w:rsid w:val="00204333"/>
    <w:rsid w:val="00205836"/>
    <w:rsid w:val="0020636F"/>
    <w:rsid w:val="0020679B"/>
    <w:rsid w:val="002072BA"/>
    <w:rsid w:val="002075B5"/>
    <w:rsid w:val="00211E1C"/>
    <w:rsid w:val="002168C8"/>
    <w:rsid w:val="00217B5D"/>
    <w:rsid w:val="00220877"/>
    <w:rsid w:val="002209B1"/>
    <w:rsid w:val="0022395B"/>
    <w:rsid w:val="00227A13"/>
    <w:rsid w:val="00230E07"/>
    <w:rsid w:val="00236523"/>
    <w:rsid w:val="0023771A"/>
    <w:rsid w:val="00241620"/>
    <w:rsid w:val="002421F7"/>
    <w:rsid w:val="00242C64"/>
    <w:rsid w:val="00243675"/>
    <w:rsid w:val="00244135"/>
    <w:rsid w:val="00245612"/>
    <w:rsid w:val="002514EC"/>
    <w:rsid w:val="002532AA"/>
    <w:rsid w:val="00253C9D"/>
    <w:rsid w:val="00256A49"/>
    <w:rsid w:val="002578EC"/>
    <w:rsid w:val="00260E41"/>
    <w:rsid w:val="00262089"/>
    <w:rsid w:val="0026220E"/>
    <w:rsid w:val="002637BC"/>
    <w:rsid w:val="00263B95"/>
    <w:rsid w:val="0026508E"/>
    <w:rsid w:val="00267186"/>
    <w:rsid w:val="00270B14"/>
    <w:rsid w:val="00271DAE"/>
    <w:rsid w:val="0027229D"/>
    <w:rsid w:val="00275571"/>
    <w:rsid w:val="00275E82"/>
    <w:rsid w:val="00276B86"/>
    <w:rsid w:val="00277C61"/>
    <w:rsid w:val="002807DB"/>
    <w:rsid w:val="00283124"/>
    <w:rsid w:val="00283C29"/>
    <w:rsid w:val="00284785"/>
    <w:rsid w:val="00286CD9"/>
    <w:rsid w:val="00290731"/>
    <w:rsid w:val="002910F4"/>
    <w:rsid w:val="00291E41"/>
    <w:rsid w:val="002920D1"/>
    <w:rsid w:val="00292F41"/>
    <w:rsid w:val="00296064"/>
    <w:rsid w:val="00297730"/>
    <w:rsid w:val="002A16EB"/>
    <w:rsid w:val="002A1A46"/>
    <w:rsid w:val="002A22D2"/>
    <w:rsid w:val="002A411D"/>
    <w:rsid w:val="002A569D"/>
    <w:rsid w:val="002A590F"/>
    <w:rsid w:val="002A7054"/>
    <w:rsid w:val="002A7572"/>
    <w:rsid w:val="002B27DB"/>
    <w:rsid w:val="002B50D1"/>
    <w:rsid w:val="002B58C5"/>
    <w:rsid w:val="002B5F85"/>
    <w:rsid w:val="002B752D"/>
    <w:rsid w:val="002B75D8"/>
    <w:rsid w:val="002B7E94"/>
    <w:rsid w:val="002C4F03"/>
    <w:rsid w:val="002C4F06"/>
    <w:rsid w:val="002C5568"/>
    <w:rsid w:val="002D429B"/>
    <w:rsid w:val="002E0B3E"/>
    <w:rsid w:val="002E1FFE"/>
    <w:rsid w:val="002E446C"/>
    <w:rsid w:val="002E576A"/>
    <w:rsid w:val="002E6373"/>
    <w:rsid w:val="002E6F1E"/>
    <w:rsid w:val="002E7F1F"/>
    <w:rsid w:val="002F13F3"/>
    <w:rsid w:val="002F1700"/>
    <w:rsid w:val="0030281A"/>
    <w:rsid w:val="00303642"/>
    <w:rsid w:val="00304F18"/>
    <w:rsid w:val="00310235"/>
    <w:rsid w:val="0031220D"/>
    <w:rsid w:val="00315ABE"/>
    <w:rsid w:val="003204C3"/>
    <w:rsid w:val="00320956"/>
    <w:rsid w:val="00321922"/>
    <w:rsid w:val="00322709"/>
    <w:rsid w:val="003227B7"/>
    <w:rsid w:val="00324477"/>
    <w:rsid w:val="0032600B"/>
    <w:rsid w:val="003264A9"/>
    <w:rsid w:val="00326602"/>
    <w:rsid w:val="00327B43"/>
    <w:rsid w:val="00327BCC"/>
    <w:rsid w:val="00327BD1"/>
    <w:rsid w:val="0033261C"/>
    <w:rsid w:val="003358C5"/>
    <w:rsid w:val="0034043C"/>
    <w:rsid w:val="003404E5"/>
    <w:rsid w:val="0034062A"/>
    <w:rsid w:val="0034093E"/>
    <w:rsid w:val="00350652"/>
    <w:rsid w:val="003563FB"/>
    <w:rsid w:val="00357414"/>
    <w:rsid w:val="0036098C"/>
    <w:rsid w:val="00361480"/>
    <w:rsid w:val="0036269B"/>
    <w:rsid w:val="0036456F"/>
    <w:rsid w:val="00365165"/>
    <w:rsid w:val="00371293"/>
    <w:rsid w:val="003774FF"/>
    <w:rsid w:val="003776AC"/>
    <w:rsid w:val="00380CD6"/>
    <w:rsid w:val="0038115F"/>
    <w:rsid w:val="0038123D"/>
    <w:rsid w:val="00381B86"/>
    <w:rsid w:val="003827EE"/>
    <w:rsid w:val="003873F0"/>
    <w:rsid w:val="00390530"/>
    <w:rsid w:val="003969F4"/>
    <w:rsid w:val="00396A47"/>
    <w:rsid w:val="00397832"/>
    <w:rsid w:val="00397BB2"/>
    <w:rsid w:val="00397F91"/>
    <w:rsid w:val="003A0731"/>
    <w:rsid w:val="003A2665"/>
    <w:rsid w:val="003A3A7F"/>
    <w:rsid w:val="003A5005"/>
    <w:rsid w:val="003A5083"/>
    <w:rsid w:val="003A56B1"/>
    <w:rsid w:val="003B1B5C"/>
    <w:rsid w:val="003B2750"/>
    <w:rsid w:val="003B3907"/>
    <w:rsid w:val="003B4160"/>
    <w:rsid w:val="003B5111"/>
    <w:rsid w:val="003B5B94"/>
    <w:rsid w:val="003B7FCA"/>
    <w:rsid w:val="003C181E"/>
    <w:rsid w:val="003C1B05"/>
    <w:rsid w:val="003C35B6"/>
    <w:rsid w:val="003C4BFC"/>
    <w:rsid w:val="003C6403"/>
    <w:rsid w:val="003C66EB"/>
    <w:rsid w:val="003D049B"/>
    <w:rsid w:val="003D0C0F"/>
    <w:rsid w:val="003D2853"/>
    <w:rsid w:val="003D2F5E"/>
    <w:rsid w:val="003D58B7"/>
    <w:rsid w:val="003D5F0C"/>
    <w:rsid w:val="003D6092"/>
    <w:rsid w:val="003D7185"/>
    <w:rsid w:val="003E1897"/>
    <w:rsid w:val="003E29E6"/>
    <w:rsid w:val="003E3299"/>
    <w:rsid w:val="003E48C5"/>
    <w:rsid w:val="003F03E0"/>
    <w:rsid w:val="003F052E"/>
    <w:rsid w:val="003F15F8"/>
    <w:rsid w:val="003F5089"/>
    <w:rsid w:val="003F5BCE"/>
    <w:rsid w:val="003F6DC3"/>
    <w:rsid w:val="00400536"/>
    <w:rsid w:val="00402D3E"/>
    <w:rsid w:val="00402F23"/>
    <w:rsid w:val="004032CA"/>
    <w:rsid w:val="00406FBA"/>
    <w:rsid w:val="004071C9"/>
    <w:rsid w:val="00411CFE"/>
    <w:rsid w:val="00411DB3"/>
    <w:rsid w:val="00412BE5"/>
    <w:rsid w:val="00421196"/>
    <w:rsid w:val="0042369B"/>
    <w:rsid w:val="00423BD5"/>
    <w:rsid w:val="00424DFC"/>
    <w:rsid w:val="00426A84"/>
    <w:rsid w:val="00431490"/>
    <w:rsid w:val="00433422"/>
    <w:rsid w:val="0043498F"/>
    <w:rsid w:val="00434BE9"/>
    <w:rsid w:val="00435A9D"/>
    <w:rsid w:val="0043669F"/>
    <w:rsid w:val="00441071"/>
    <w:rsid w:val="00442034"/>
    <w:rsid w:val="00442150"/>
    <w:rsid w:val="00445B4C"/>
    <w:rsid w:val="0045074B"/>
    <w:rsid w:val="00454931"/>
    <w:rsid w:val="004654D3"/>
    <w:rsid w:val="00466E7F"/>
    <w:rsid w:val="00471646"/>
    <w:rsid w:val="00472A92"/>
    <w:rsid w:val="00473499"/>
    <w:rsid w:val="004740E5"/>
    <w:rsid w:val="00476D18"/>
    <w:rsid w:val="0047728C"/>
    <w:rsid w:val="00477340"/>
    <w:rsid w:val="00477DFD"/>
    <w:rsid w:val="00483CED"/>
    <w:rsid w:val="00485D84"/>
    <w:rsid w:val="00485DC5"/>
    <w:rsid w:val="004862AD"/>
    <w:rsid w:val="004879CF"/>
    <w:rsid w:val="004903C2"/>
    <w:rsid w:val="004907E1"/>
    <w:rsid w:val="0049423B"/>
    <w:rsid w:val="0049516D"/>
    <w:rsid w:val="00495F40"/>
    <w:rsid w:val="004979AB"/>
    <w:rsid w:val="004A0035"/>
    <w:rsid w:val="004A08AC"/>
    <w:rsid w:val="004A1A15"/>
    <w:rsid w:val="004A1D8D"/>
    <w:rsid w:val="004A28FF"/>
    <w:rsid w:val="004A4484"/>
    <w:rsid w:val="004A5BA4"/>
    <w:rsid w:val="004B0BFC"/>
    <w:rsid w:val="004B1D93"/>
    <w:rsid w:val="004B2683"/>
    <w:rsid w:val="004B4609"/>
    <w:rsid w:val="004C3AA5"/>
    <w:rsid w:val="004C4A9B"/>
    <w:rsid w:val="004C6724"/>
    <w:rsid w:val="004C7C91"/>
    <w:rsid w:val="004D2564"/>
    <w:rsid w:val="004D3DD8"/>
    <w:rsid w:val="004D44AD"/>
    <w:rsid w:val="004D549B"/>
    <w:rsid w:val="004E2133"/>
    <w:rsid w:val="004E21F2"/>
    <w:rsid w:val="004E31ED"/>
    <w:rsid w:val="004E6436"/>
    <w:rsid w:val="004F1A6C"/>
    <w:rsid w:val="004F5664"/>
    <w:rsid w:val="004F64C1"/>
    <w:rsid w:val="004F68E6"/>
    <w:rsid w:val="004F6E94"/>
    <w:rsid w:val="00502816"/>
    <w:rsid w:val="00502C47"/>
    <w:rsid w:val="0050306A"/>
    <w:rsid w:val="005038BC"/>
    <w:rsid w:val="00506265"/>
    <w:rsid w:val="00512852"/>
    <w:rsid w:val="00512E9B"/>
    <w:rsid w:val="00516ACF"/>
    <w:rsid w:val="0051713B"/>
    <w:rsid w:val="0051741C"/>
    <w:rsid w:val="00517733"/>
    <w:rsid w:val="00517943"/>
    <w:rsid w:val="00522F9A"/>
    <w:rsid w:val="0052322D"/>
    <w:rsid w:val="00524C66"/>
    <w:rsid w:val="005250B1"/>
    <w:rsid w:val="00527481"/>
    <w:rsid w:val="00527DC7"/>
    <w:rsid w:val="00531E85"/>
    <w:rsid w:val="00532E11"/>
    <w:rsid w:val="00536102"/>
    <w:rsid w:val="005402FF"/>
    <w:rsid w:val="005417C6"/>
    <w:rsid w:val="00551277"/>
    <w:rsid w:val="0055407D"/>
    <w:rsid w:val="00557177"/>
    <w:rsid w:val="005574F8"/>
    <w:rsid w:val="00561A67"/>
    <w:rsid w:val="00561C92"/>
    <w:rsid w:val="00562EC8"/>
    <w:rsid w:val="00565205"/>
    <w:rsid w:val="00566120"/>
    <w:rsid w:val="00566DAA"/>
    <w:rsid w:val="00567195"/>
    <w:rsid w:val="00567F84"/>
    <w:rsid w:val="005705B6"/>
    <w:rsid w:val="0057572B"/>
    <w:rsid w:val="00576E15"/>
    <w:rsid w:val="005812C0"/>
    <w:rsid w:val="00582209"/>
    <w:rsid w:val="00583D51"/>
    <w:rsid w:val="00585E0B"/>
    <w:rsid w:val="00587721"/>
    <w:rsid w:val="005877E7"/>
    <w:rsid w:val="0059170B"/>
    <w:rsid w:val="00593A6F"/>
    <w:rsid w:val="00593C3E"/>
    <w:rsid w:val="005942C4"/>
    <w:rsid w:val="00596BCB"/>
    <w:rsid w:val="00597ADA"/>
    <w:rsid w:val="005A0700"/>
    <w:rsid w:val="005A08C9"/>
    <w:rsid w:val="005A304D"/>
    <w:rsid w:val="005A3471"/>
    <w:rsid w:val="005A3C53"/>
    <w:rsid w:val="005A66FD"/>
    <w:rsid w:val="005A7986"/>
    <w:rsid w:val="005A7DC9"/>
    <w:rsid w:val="005B532A"/>
    <w:rsid w:val="005B5E0A"/>
    <w:rsid w:val="005C21FA"/>
    <w:rsid w:val="005C43E4"/>
    <w:rsid w:val="005C6F57"/>
    <w:rsid w:val="005D0922"/>
    <w:rsid w:val="005D0A0C"/>
    <w:rsid w:val="005D0C72"/>
    <w:rsid w:val="005E079B"/>
    <w:rsid w:val="005E0DC8"/>
    <w:rsid w:val="005F0856"/>
    <w:rsid w:val="005F18DF"/>
    <w:rsid w:val="005F2243"/>
    <w:rsid w:val="005F6055"/>
    <w:rsid w:val="005F68F0"/>
    <w:rsid w:val="00600D38"/>
    <w:rsid w:val="00602719"/>
    <w:rsid w:val="00604E17"/>
    <w:rsid w:val="006053D3"/>
    <w:rsid w:val="006057FE"/>
    <w:rsid w:val="00610043"/>
    <w:rsid w:val="00611116"/>
    <w:rsid w:val="00612F72"/>
    <w:rsid w:val="006133E7"/>
    <w:rsid w:val="0061377E"/>
    <w:rsid w:val="00613F3E"/>
    <w:rsid w:val="00614093"/>
    <w:rsid w:val="00614BA5"/>
    <w:rsid w:val="0062012F"/>
    <w:rsid w:val="00621578"/>
    <w:rsid w:val="00621A86"/>
    <w:rsid w:val="00621ED3"/>
    <w:rsid w:val="006235E8"/>
    <w:rsid w:val="0062680D"/>
    <w:rsid w:val="006307D3"/>
    <w:rsid w:val="006328B4"/>
    <w:rsid w:val="0063315B"/>
    <w:rsid w:val="006363FA"/>
    <w:rsid w:val="00640C9B"/>
    <w:rsid w:val="006414A9"/>
    <w:rsid w:val="00642BF9"/>
    <w:rsid w:val="00642C55"/>
    <w:rsid w:val="00643E70"/>
    <w:rsid w:val="006446FE"/>
    <w:rsid w:val="00650622"/>
    <w:rsid w:val="00651705"/>
    <w:rsid w:val="00651897"/>
    <w:rsid w:val="00652DFE"/>
    <w:rsid w:val="00652F0E"/>
    <w:rsid w:val="00653868"/>
    <w:rsid w:val="00653F39"/>
    <w:rsid w:val="00656530"/>
    <w:rsid w:val="00661F88"/>
    <w:rsid w:val="006659FA"/>
    <w:rsid w:val="00665D33"/>
    <w:rsid w:val="00665E91"/>
    <w:rsid w:val="006665B3"/>
    <w:rsid w:val="00670FF8"/>
    <w:rsid w:val="006724C8"/>
    <w:rsid w:val="00673277"/>
    <w:rsid w:val="00677017"/>
    <w:rsid w:val="00677583"/>
    <w:rsid w:val="006816BA"/>
    <w:rsid w:val="00681836"/>
    <w:rsid w:val="00682424"/>
    <w:rsid w:val="00682AEE"/>
    <w:rsid w:val="0068360F"/>
    <w:rsid w:val="00684302"/>
    <w:rsid w:val="00684754"/>
    <w:rsid w:val="00691678"/>
    <w:rsid w:val="00692304"/>
    <w:rsid w:val="00695DE9"/>
    <w:rsid w:val="006A030D"/>
    <w:rsid w:val="006A1152"/>
    <w:rsid w:val="006A2DA5"/>
    <w:rsid w:val="006A5D25"/>
    <w:rsid w:val="006A72D9"/>
    <w:rsid w:val="006A7A86"/>
    <w:rsid w:val="006B094C"/>
    <w:rsid w:val="006B0A9D"/>
    <w:rsid w:val="006B24C3"/>
    <w:rsid w:val="006B2821"/>
    <w:rsid w:val="006B475E"/>
    <w:rsid w:val="006B594E"/>
    <w:rsid w:val="006B7C58"/>
    <w:rsid w:val="006C1391"/>
    <w:rsid w:val="006C175A"/>
    <w:rsid w:val="006C28C1"/>
    <w:rsid w:val="006C2FAF"/>
    <w:rsid w:val="006C383E"/>
    <w:rsid w:val="006C7605"/>
    <w:rsid w:val="006D0DC7"/>
    <w:rsid w:val="006D1611"/>
    <w:rsid w:val="006D1F89"/>
    <w:rsid w:val="006D20A1"/>
    <w:rsid w:val="006D277C"/>
    <w:rsid w:val="006D447B"/>
    <w:rsid w:val="006D7D6A"/>
    <w:rsid w:val="006E0021"/>
    <w:rsid w:val="006E091E"/>
    <w:rsid w:val="006E0D27"/>
    <w:rsid w:val="006E2F52"/>
    <w:rsid w:val="006E38CD"/>
    <w:rsid w:val="006E40AB"/>
    <w:rsid w:val="006E5C99"/>
    <w:rsid w:val="006E72A7"/>
    <w:rsid w:val="006E7425"/>
    <w:rsid w:val="006E78E0"/>
    <w:rsid w:val="006F36E7"/>
    <w:rsid w:val="006F4052"/>
    <w:rsid w:val="006F6468"/>
    <w:rsid w:val="006F696E"/>
    <w:rsid w:val="00707B62"/>
    <w:rsid w:val="00714477"/>
    <w:rsid w:val="00715B37"/>
    <w:rsid w:val="00716A6B"/>
    <w:rsid w:val="00717A3D"/>
    <w:rsid w:val="007204FF"/>
    <w:rsid w:val="0072078A"/>
    <w:rsid w:val="0072126A"/>
    <w:rsid w:val="007220E7"/>
    <w:rsid w:val="00725436"/>
    <w:rsid w:val="00725B93"/>
    <w:rsid w:val="007261B9"/>
    <w:rsid w:val="00727E53"/>
    <w:rsid w:val="007317D7"/>
    <w:rsid w:val="00734D99"/>
    <w:rsid w:val="00736655"/>
    <w:rsid w:val="00740049"/>
    <w:rsid w:val="00741CCC"/>
    <w:rsid w:val="007461C6"/>
    <w:rsid w:val="007478ED"/>
    <w:rsid w:val="00747B3D"/>
    <w:rsid w:val="00753816"/>
    <w:rsid w:val="00753FA6"/>
    <w:rsid w:val="007545B1"/>
    <w:rsid w:val="00754E03"/>
    <w:rsid w:val="007561F2"/>
    <w:rsid w:val="00761694"/>
    <w:rsid w:val="00761890"/>
    <w:rsid w:val="00762721"/>
    <w:rsid w:val="00762D4C"/>
    <w:rsid w:val="00770FFC"/>
    <w:rsid w:val="00771819"/>
    <w:rsid w:val="00772125"/>
    <w:rsid w:val="007733AF"/>
    <w:rsid w:val="0077712E"/>
    <w:rsid w:val="00780890"/>
    <w:rsid w:val="00781000"/>
    <w:rsid w:val="0078239A"/>
    <w:rsid w:val="00782AA1"/>
    <w:rsid w:val="00783F52"/>
    <w:rsid w:val="00785B5E"/>
    <w:rsid w:val="00786076"/>
    <w:rsid w:val="007873C2"/>
    <w:rsid w:val="007924F7"/>
    <w:rsid w:val="00794990"/>
    <w:rsid w:val="00794C8E"/>
    <w:rsid w:val="007952AF"/>
    <w:rsid w:val="00796696"/>
    <w:rsid w:val="00797D60"/>
    <w:rsid w:val="007A281A"/>
    <w:rsid w:val="007A503A"/>
    <w:rsid w:val="007A6971"/>
    <w:rsid w:val="007A77AA"/>
    <w:rsid w:val="007A7B79"/>
    <w:rsid w:val="007B0172"/>
    <w:rsid w:val="007B2324"/>
    <w:rsid w:val="007B35FC"/>
    <w:rsid w:val="007B4E02"/>
    <w:rsid w:val="007B4E9F"/>
    <w:rsid w:val="007B644B"/>
    <w:rsid w:val="007C18C8"/>
    <w:rsid w:val="007C33BD"/>
    <w:rsid w:val="007C3533"/>
    <w:rsid w:val="007C4CB6"/>
    <w:rsid w:val="007C5C8E"/>
    <w:rsid w:val="007C6E41"/>
    <w:rsid w:val="007C77E6"/>
    <w:rsid w:val="007D53E8"/>
    <w:rsid w:val="007D6D8D"/>
    <w:rsid w:val="007D6DC5"/>
    <w:rsid w:val="007E046D"/>
    <w:rsid w:val="007E0F7D"/>
    <w:rsid w:val="007E105C"/>
    <w:rsid w:val="007E5ADB"/>
    <w:rsid w:val="007E5DC1"/>
    <w:rsid w:val="007F0156"/>
    <w:rsid w:val="007F35C2"/>
    <w:rsid w:val="007F428E"/>
    <w:rsid w:val="007F46A1"/>
    <w:rsid w:val="007F71E5"/>
    <w:rsid w:val="0080041F"/>
    <w:rsid w:val="00804F72"/>
    <w:rsid w:val="00811637"/>
    <w:rsid w:val="008139E5"/>
    <w:rsid w:val="00813AB6"/>
    <w:rsid w:val="008141F8"/>
    <w:rsid w:val="008158BE"/>
    <w:rsid w:val="00816C89"/>
    <w:rsid w:val="00817112"/>
    <w:rsid w:val="00820C03"/>
    <w:rsid w:val="008263D1"/>
    <w:rsid w:val="00830D13"/>
    <w:rsid w:val="00831B40"/>
    <w:rsid w:val="008345DD"/>
    <w:rsid w:val="008353DA"/>
    <w:rsid w:val="00835488"/>
    <w:rsid w:val="00844AFC"/>
    <w:rsid w:val="008468FF"/>
    <w:rsid w:val="008520EB"/>
    <w:rsid w:val="008535B8"/>
    <w:rsid w:val="00853A13"/>
    <w:rsid w:val="00853E01"/>
    <w:rsid w:val="008551DE"/>
    <w:rsid w:val="00860574"/>
    <w:rsid w:val="00862060"/>
    <w:rsid w:val="0086220E"/>
    <w:rsid w:val="008627D5"/>
    <w:rsid w:val="00863DEF"/>
    <w:rsid w:val="00865A43"/>
    <w:rsid w:val="00865CBD"/>
    <w:rsid w:val="00871039"/>
    <w:rsid w:val="0087117A"/>
    <w:rsid w:val="00873D93"/>
    <w:rsid w:val="00877BC9"/>
    <w:rsid w:val="008839E6"/>
    <w:rsid w:val="00886C6D"/>
    <w:rsid w:val="00887FB9"/>
    <w:rsid w:val="0089086D"/>
    <w:rsid w:val="00892822"/>
    <w:rsid w:val="00897D10"/>
    <w:rsid w:val="008A21BD"/>
    <w:rsid w:val="008A43D7"/>
    <w:rsid w:val="008A4734"/>
    <w:rsid w:val="008A4FD8"/>
    <w:rsid w:val="008A55DB"/>
    <w:rsid w:val="008A64C1"/>
    <w:rsid w:val="008A6A7F"/>
    <w:rsid w:val="008A70DD"/>
    <w:rsid w:val="008B0EEE"/>
    <w:rsid w:val="008B5D4D"/>
    <w:rsid w:val="008B671A"/>
    <w:rsid w:val="008B77D6"/>
    <w:rsid w:val="008C3A1E"/>
    <w:rsid w:val="008C433D"/>
    <w:rsid w:val="008C5E7D"/>
    <w:rsid w:val="008C5F38"/>
    <w:rsid w:val="008C7FB2"/>
    <w:rsid w:val="008D23BA"/>
    <w:rsid w:val="008D4769"/>
    <w:rsid w:val="008E1FC5"/>
    <w:rsid w:val="008E43B2"/>
    <w:rsid w:val="008E444E"/>
    <w:rsid w:val="008E4DED"/>
    <w:rsid w:val="008E744D"/>
    <w:rsid w:val="008F263C"/>
    <w:rsid w:val="008F3DEB"/>
    <w:rsid w:val="008F5CDA"/>
    <w:rsid w:val="008F5E98"/>
    <w:rsid w:val="0090070A"/>
    <w:rsid w:val="00901712"/>
    <w:rsid w:val="0090264D"/>
    <w:rsid w:val="009039AE"/>
    <w:rsid w:val="009125D5"/>
    <w:rsid w:val="009151FC"/>
    <w:rsid w:val="00916B9D"/>
    <w:rsid w:val="00917626"/>
    <w:rsid w:val="009209B1"/>
    <w:rsid w:val="009212A1"/>
    <w:rsid w:val="00921625"/>
    <w:rsid w:val="00923EB8"/>
    <w:rsid w:val="00924B18"/>
    <w:rsid w:val="00925C48"/>
    <w:rsid w:val="00926208"/>
    <w:rsid w:val="0093214D"/>
    <w:rsid w:val="0093428C"/>
    <w:rsid w:val="0093656F"/>
    <w:rsid w:val="009373D5"/>
    <w:rsid w:val="0094025A"/>
    <w:rsid w:val="009403E5"/>
    <w:rsid w:val="00941AE2"/>
    <w:rsid w:val="0094319D"/>
    <w:rsid w:val="009469E6"/>
    <w:rsid w:val="0095093E"/>
    <w:rsid w:val="00950FB0"/>
    <w:rsid w:val="00954169"/>
    <w:rsid w:val="009548AC"/>
    <w:rsid w:val="009551B8"/>
    <w:rsid w:val="0095538A"/>
    <w:rsid w:val="00955EF2"/>
    <w:rsid w:val="00956FE9"/>
    <w:rsid w:val="00957685"/>
    <w:rsid w:val="009604E0"/>
    <w:rsid w:val="00961163"/>
    <w:rsid w:val="009631CD"/>
    <w:rsid w:val="00965ED7"/>
    <w:rsid w:val="0096660E"/>
    <w:rsid w:val="00971706"/>
    <w:rsid w:val="00971D6E"/>
    <w:rsid w:val="009733A3"/>
    <w:rsid w:val="00974EDF"/>
    <w:rsid w:val="0097571D"/>
    <w:rsid w:val="009758DD"/>
    <w:rsid w:val="00976161"/>
    <w:rsid w:val="009844B0"/>
    <w:rsid w:val="00985E95"/>
    <w:rsid w:val="00986CCC"/>
    <w:rsid w:val="0098790F"/>
    <w:rsid w:val="00990A83"/>
    <w:rsid w:val="00993161"/>
    <w:rsid w:val="009939E8"/>
    <w:rsid w:val="00994458"/>
    <w:rsid w:val="00997A49"/>
    <w:rsid w:val="009A1B94"/>
    <w:rsid w:val="009A5339"/>
    <w:rsid w:val="009B058E"/>
    <w:rsid w:val="009B13D4"/>
    <w:rsid w:val="009B2E6A"/>
    <w:rsid w:val="009B343D"/>
    <w:rsid w:val="009B5B68"/>
    <w:rsid w:val="009B6EC5"/>
    <w:rsid w:val="009C064E"/>
    <w:rsid w:val="009C337E"/>
    <w:rsid w:val="009C4103"/>
    <w:rsid w:val="009C5833"/>
    <w:rsid w:val="009C606A"/>
    <w:rsid w:val="009C79B3"/>
    <w:rsid w:val="009D1D5B"/>
    <w:rsid w:val="009D4030"/>
    <w:rsid w:val="009D664B"/>
    <w:rsid w:val="009E0890"/>
    <w:rsid w:val="009E1047"/>
    <w:rsid w:val="009E2671"/>
    <w:rsid w:val="009E297A"/>
    <w:rsid w:val="009E33A8"/>
    <w:rsid w:val="009E5527"/>
    <w:rsid w:val="009E6848"/>
    <w:rsid w:val="009E701F"/>
    <w:rsid w:val="009E71F4"/>
    <w:rsid w:val="009F1063"/>
    <w:rsid w:val="009F2173"/>
    <w:rsid w:val="009F21BB"/>
    <w:rsid w:val="009F2A5E"/>
    <w:rsid w:val="009F4CB9"/>
    <w:rsid w:val="00A045F7"/>
    <w:rsid w:val="00A068E0"/>
    <w:rsid w:val="00A06DAF"/>
    <w:rsid w:val="00A073E1"/>
    <w:rsid w:val="00A07DC9"/>
    <w:rsid w:val="00A10EEE"/>
    <w:rsid w:val="00A1166E"/>
    <w:rsid w:val="00A11B27"/>
    <w:rsid w:val="00A14E42"/>
    <w:rsid w:val="00A15144"/>
    <w:rsid w:val="00A2292B"/>
    <w:rsid w:val="00A22A87"/>
    <w:rsid w:val="00A23ECE"/>
    <w:rsid w:val="00A24046"/>
    <w:rsid w:val="00A2591E"/>
    <w:rsid w:val="00A25DB8"/>
    <w:rsid w:val="00A274A3"/>
    <w:rsid w:val="00A275BC"/>
    <w:rsid w:val="00A30C3E"/>
    <w:rsid w:val="00A32C71"/>
    <w:rsid w:val="00A351A6"/>
    <w:rsid w:val="00A45ED7"/>
    <w:rsid w:val="00A463FC"/>
    <w:rsid w:val="00A46918"/>
    <w:rsid w:val="00A46D3E"/>
    <w:rsid w:val="00A4711B"/>
    <w:rsid w:val="00A51664"/>
    <w:rsid w:val="00A52043"/>
    <w:rsid w:val="00A52FC4"/>
    <w:rsid w:val="00A537D4"/>
    <w:rsid w:val="00A538C4"/>
    <w:rsid w:val="00A53B6C"/>
    <w:rsid w:val="00A57994"/>
    <w:rsid w:val="00A601E2"/>
    <w:rsid w:val="00A61790"/>
    <w:rsid w:val="00A61927"/>
    <w:rsid w:val="00A61A4F"/>
    <w:rsid w:val="00A63F12"/>
    <w:rsid w:val="00A64FFD"/>
    <w:rsid w:val="00A66150"/>
    <w:rsid w:val="00A67573"/>
    <w:rsid w:val="00A67E32"/>
    <w:rsid w:val="00A70876"/>
    <w:rsid w:val="00A70CE4"/>
    <w:rsid w:val="00A72038"/>
    <w:rsid w:val="00A726E1"/>
    <w:rsid w:val="00A8087E"/>
    <w:rsid w:val="00A82714"/>
    <w:rsid w:val="00A85162"/>
    <w:rsid w:val="00A87CC1"/>
    <w:rsid w:val="00A9057C"/>
    <w:rsid w:val="00A9090F"/>
    <w:rsid w:val="00A922B3"/>
    <w:rsid w:val="00A93C42"/>
    <w:rsid w:val="00A95A51"/>
    <w:rsid w:val="00A9645B"/>
    <w:rsid w:val="00A96761"/>
    <w:rsid w:val="00A9719C"/>
    <w:rsid w:val="00A978E3"/>
    <w:rsid w:val="00A97900"/>
    <w:rsid w:val="00AA12E3"/>
    <w:rsid w:val="00AA383F"/>
    <w:rsid w:val="00AA4EF9"/>
    <w:rsid w:val="00AB0052"/>
    <w:rsid w:val="00AB04A1"/>
    <w:rsid w:val="00AB0A9B"/>
    <w:rsid w:val="00AB2337"/>
    <w:rsid w:val="00AB40E8"/>
    <w:rsid w:val="00AB4524"/>
    <w:rsid w:val="00AC0D4A"/>
    <w:rsid w:val="00AC10DF"/>
    <w:rsid w:val="00AC13C6"/>
    <w:rsid w:val="00AC616F"/>
    <w:rsid w:val="00AD6E2E"/>
    <w:rsid w:val="00AE1FC8"/>
    <w:rsid w:val="00AE2499"/>
    <w:rsid w:val="00AE38BE"/>
    <w:rsid w:val="00AE4A36"/>
    <w:rsid w:val="00AE51F8"/>
    <w:rsid w:val="00AE7301"/>
    <w:rsid w:val="00AF1E18"/>
    <w:rsid w:val="00AF4418"/>
    <w:rsid w:val="00AF613B"/>
    <w:rsid w:val="00AF67DB"/>
    <w:rsid w:val="00AF7F20"/>
    <w:rsid w:val="00B003B3"/>
    <w:rsid w:val="00B025AC"/>
    <w:rsid w:val="00B05E8F"/>
    <w:rsid w:val="00B07478"/>
    <w:rsid w:val="00B0750B"/>
    <w:rsid w:val="00B07917"/>
    <w:rsid w:val="00B07F8D"/>
    <w:rsid w:val="00B14237"/>
    <w:rsid w:val="00B15404"/>
    <w:rsid w:val="00B16133"/>
    <w:rsid w:val="00B205DE"/>
    <w:rsid w:val="00B2115D"/>
    <w:rsid w:val="00B21760"/>
    <w:rsid w:val="00B21FB6"/>
    <w:rsid w:val="00B2573B"/>
    <w:rsid w:val="00B26225"/>
    <w:rsid w:val="00B26511"/>
    <w:rsid w:val="00B335F7"/>
    <w:rsid w:val="00B338C5"/>
    <w:rsid w:val="00B34EE8"/>
    <w:rsid w:val="00B35DD4"/>
    <w:rsid w:val="00B37346"/>
    <w:rsid w:val="00B42F05"/>
    <w:rsid w:val="00B47DF4"/>
    <w:rsid w:val="00B525E0"/>
    <w:rsid w:val="00B5532A"/>
    <w:rsid w:val="00B57603"/>
    <w:rsid w:val="00B63C66"/>
    <w:rsid w:val="00B65D30"/>
    <w:rsid w:val="00B66AE2"/>
    <w:rsid w:val="00B71655"/>
    <w:rsid w:val="00B76942"/>
    <w:rsid w:val="00B77FD2"/>
    <w:rsid w:val="00B810D3"/>
    <w:rsid w:val="00B82877"/>
    <w:rsid w:val="00B871D8"/>
    <w:rsid w:val="00B874BD"/>
    <w:rsid w:val="00B87503"/>
    <w:rsid w:val="00B87CF6"/>
    <w:rsid w:val="00B87DB4"/>
    <w:rsid w:val="00B87EF2"/>
    <w:rsid w:val="00B91782"/>
    <w:rsid w:val="00B96BF0"/>
    <w:rsid w:val="00B97810"/>
    <w:rsid w:val="00B97EAC"/>
    <w:rsid w:val="00B97F6E"/>
    <w:rsid w:val="00BA3551"/>
    <w:rsid w:val="00BA436D"/>
    <w:rsid w:val="00BB0B19"/>
    <w:rsid w:val="00BB0DFF"/>
    <w:rsid w:val="00BB2BAD"/>
    <w:rsid w:val="00BB635A"/>
    <w:rsid w:val="00BB68C4"/>
    <w:rsid w:val="00BB6E12"/>
    <w:rsid w:val="00BB7303"/>
    <w:rsid w:val="00BC0FD3"/>
    <w:rsid w:val="00BC468A"/>
    <w:rsid w:val="00BC4ECF"/>
    <w:rsid w:val="00BD16F0"/>
    <w:rsid w:val="00BD24EE"/>
    <w:rsid w:val="00BD51D1"/>
    <w:rsid w:val="00BD585D"/>
    <w:rsid w:val="00BD5B86"/>
    <w:rsid w:val="00BD72A4"/>
    <w:rsid w:val="00BD7950"/>
    <w:rsid w:val="00BE231B"/>
    <w:rsid w:val="00BE2C3E"/>
    <w:rsid w:val="00BE439E"/>
    <w:rsid w:val="00BF07A9"/>
    <w:rsid w:val="00BF1535"/>
    <w:rsid w:val="00BF1D7A"/>
    <w:rsid w:val="00BF2E87"/>
    <w:rsid w:val="00BF40EA"/>
    <w:rsid w:val="00BF644B"/>
    <w:rsid w:val="00BF6D33"/>
    <w:rsid w:val="00BF79DB"/>
    <w:rsid w:val="00C01665"/>
    <w:rsid w:val="00C04EBA"/>
    <w:rsid w:val="00C068CF"/>
    <w:rsid w:val="00C17A48"/>
    <w:rsid w:val="00C200B4"/>
    <w:rsid w:val="00C210B1"/>
    <w:rsid w:val="00C2183D"/>
    <w:rsid w:val="00C22617"/>
    <w:rsid w:val="00C24267"/>
    <w:rsid w:val="00C25F82"/>
    <w:rsid w:val="00C2642C"/>
    <w:rsid w:val="00C264FB"/>
    <w:rsid w:val="00C315E1"/>
    <w:rsid w:val="00C32278"/>
    <w:rsid w:val="00C329C6"/>
    <w:rsid w:val="00C33CE0"/>
    <w:rsid w:val="00C33F4C"/>
    <w:rsid w:val="00C34A99"/>
    <w:rsid w:val="00C34D49"/>
    <w:rsid w:val="00C351C5"/>
    <w:rsid w:val="00C35269"/>
    <w:rsid w:val="00C42595"/>
    <w:rsid w:val="00C434C1"/>
    <w:rsid w:val="00C451B7"/>
    <w:rsid w:val="00C4543C"/>
    <w:rsid w:val="00C46F89"/>
    <w:rsid w:val="00C4705A"/>
    <w:rsid w:val="00C4784B"/>
    <w:rsid w:val="00C47DFD"/>
    <w:rsid w:val="00C5104A"/>
    <w:rsid w:val="00C52DDF"/>
    <w:rsid w:val="00C553B1"/>
    <w:rsid w:val="00C55C12"/>
    <w:rsid w:val="00C57F16"/>
    <w:rsid w:val="00C616F0"/>
    <w:rsid w:val="00C65316"/>
    <w:rsid w:val="00C65D7A"/>
    <w:rsid w:val="00C65EBA"/>
    <w:rsid w:val="00C65F3B"/>
    <w:rsid w:val="00C66832"/>
    <w:rsid w:val="00C67C8A"/>
    <w:rsid w:val="00C72E30"/>
    <w:rsid w:val="00C740C9"/>
    <w:rsid w:val="00C806C9"/>
    <w:rsid w:val="00C85124"/>
    <w:rsid w:val="00C86970"/>
    <w:rsid w:val="00C86A38"/>
    <w:rsid w:val="00C970BF"/>
    <w:rsid w:val="00C9786D"/>
    <w:rsid w:val="00CA14B8"/>
    <w:rsid w:val="00CA214E"/>
    <w:rsid w:val="00CA2A88"/>
    <w:rsid w:val="00CA539F"/>
    <w:rsid w:val="00CA5F28"/>
    <w:rsid w:val="00CA7F7A"/>
    <w:rsid w:val="00CB2F7C"/>
    <w:rsid w:val="00CB6632"/>
    <w:rsid w:val="00CC0652"/>
    <w:rsid w:val="00CC0D30"/>
    <w:rsid w:val="00CC17B9"/>
    <w:rsid w:val="00CC3E90"/>
    <w:rsid w:val="00CC7610"/>
    <w:rsid w:val="00CD1AFC"/>
    <w:rsid w:val="00CD2FF9"/>
    <w:rsid w:val="00CD3515"/>
    <w:rsid w:val="00CE1315"/>
    <w:rsid w:val="00CE3FEC"/>
    <w:rsid w:val="00CE7C2F"/>
    <w:rsid w:val="00CF623D"/>
    <w:rsid w:val="00D008B5"/>
    <w:rsid w:val="00D014EE"/>
    <w:rsid w:val="00D01AA7"/>
    <w:rsid w:val="00D05D5F"/>
    <w:rsid w:val="00D077AF"/>
    <w:rsid w:val="00D10282"/>
    <w:rsid w:val="00D1068F"/>
    <w:rsid w:val="00D11F0D"/>
    <w:rsid w:val="00D13370"/>
    <w:rsid w:val="00D16402"/>
    <w:rsid w:val="00D17DAC"/>
    <w:rsid w:val="00D234D2"/>
    <w:rsid w:val="00D23AF2"/>
    <w:rsid w:val="00D23E5A"/>
    <w:rsid w:val="00D2515F"/>
    <w:rsid w:val="00D25C0A"/>
    <w:rsid w:val="00D30968"/>
    <w:rsid w:val="00D31ADD"/>
    <w:rsid w:val="00D32AEF"/>
    <w:rsid w:val="00D32EBA"/>
    <w:rsid w:val="00D357B9"/>
    <w:rsid w:val="00D3646B"/>
    <w:rsid w:val="00D410A5"/>
    <w:rsid w:val="00D41C00"/>
    <w:rsid w:val="00D46639"/>
    <w:rsid w:val="00D536FA"/>
    <w:rsid w:val="00D5406D"/>
    <w:rsid w:val="00D552C9"/>
    <w:rsid w:val="00D577A2"/>
    <w:rsid w:val="00D602BD"/>
    <w:rsid w:val="00D6419F"/>
    <w:rsid w:val="00D646CE"/>
    <w:rsid w:val="00D65079"/>
    <w:rsid w:val="00D65A79"/>
    <w:rsid w:val="00D7037B"/>
    <w:rsid w:val="00D70468"/>
    <w:rsid w:val="00D7087B"/>
    <w:rsid w:val="00D7307B"/>
    <w:rsid w:val="00D74C43"/>
    <w:rsid w:val="00D761E4"/>
    <w:rsid w:val="00D77A79"/>
    <w:rsid w:val="00D832B1"/>
    <w:rsid w:val="00D84605"/>
    <w:rsid w:val="00D84649"/>
    <w:rsid w:val="00D84864"/>
    <w:rsid w:val="00D85057"/>
    <w:rsid w:val="00D855EA"/>
    <w:rsid w:val="00D90988"/>
    <w:rsid w:val="00D93873"/>
    <w:rsid w:val="00D9415C"/>
    <w:rsid w:val="00D941ED"/>
    <w:rsid w:val="00D94AB5"/>
    <w:rsid w:val="00D94CC9"/>
    <w:rsid w:val="00D955A3"/>
    <w:rsid w:val="00DA01E0"/>
    <w:rsid w:val="00DA0D8D"/>
    <w:rsid w:val="00DA1B81"/>
    <w:rsid w:val="00DA326B"/>
    <w:rsid w:val="00DA42C8"/>
    <w:rsid w:val="00DA6A1D"/>
    <w:rsid w:val="00DA75BD"/>
    <w:rsid w:val="00DB006B"/>
    <w:rsid w:val="00DB1449"/>
    <w:rsid w:val="00DB39CD"/>
    <w:rsid w:val="00DC0FEB"/>
    <w:rsid w:val="00DC3B61"/>
    <w:rsid w:val="00DC57F0"/>
    <w:rsid w:val="00DC7241"/>
    <w:rsid w:val="00DC7970"/>
    <w:rsid w:val="00DD1204"/>
    <w:rsid w:val="00DD3EC9"/>
    <w:rsid w:val="00DD7451"/>
    <w:rsid w:val="00DE161F"/>
    <w:rsid w:val="00DE406F"/>
    <w:rsid w:val="00DE5894"/>
    <w:rsid w:val="00DE7C46"/>
    <w:rsid w:val="00DF1F68"/>
    <w:rsid w:val="00DF38BD"/>
    <w:rsid w:val="00DF5CAA"/>
    <w:rsid w:val="00E00648"/>
    <w:rsid w:val="00E00794"/>
    <w:rsid w:val="00E01B6B"/>
    <w:rsid w:val="00E04695"/>
    <w:rsid w:val="00E05781"/>
    <w:rsid w:val="00E06D5E"/>
    <w:rsid w:val="00E11092"/>
    <w:rsid w:val="00E1154B"/>
    <w:rsid w:val="00E13D07"/>
    <w:rsid w:val="00E13D95"/>
    <w:rsid w:val="00E13F52"/>
    <w:rsid w:val="00E15334"/>
    <w:rsid w:val="00E218D2"/>
    <w:rsid w:val="00E250BD"/>
    <w:rsid w:val="00E2677E"/>
    <w:rsid w:val="00E27103"/>
    <w:rsid w:val="00E27681"/>
    <w:rsid w:val="00E317CF"/>
    <w:rsid w:val="00E31B64"/>
    <w:rsid w:val="00E32F45"/>
    <w:rsid w:val="00E3421B"/>
    <w:rsid w:val="00E34689"/>
    <w:rsid w:val="00E3489F"/>
    <w:rsid w:val="00E34956"/>
    <w:rsid w:val="00E34C7E"/>
    <w:rsid w:val="00E3649D"/>
    <w:rsid w:val="00E41E30"/>
    <w:rsid w:val="00E424B4"/>
    <w:rsid w:val="00E424E5"/>
    <w:rsid w:val="00E44218"/>
    <w:rsid w:val="00E448B1"/>
    <w:rsid w:val="00E473AD"/>
    <w:rsid w:val="00E473DE"/>
    <w:rsid w:val="00E5009F"/>
    <w:rsid w:val="00E516BA"/>
    <w:rsid w:val="00E51F81"/>
    <w:rsid w:val="00E520DE"/>
    <w:rsid w:val="00E52205"/>
    <w:rsid w:val="00E542BB"/>
    <w:rsid w:val="00E54A7E"/>
    <w:rsid w:val="00E57D7E"/>
    <w:rsid w:val="00E6421C"/>
    <w:rsid w:val="00E64280"/>
    <w:rsid w:val="00E70286"/>
    <w:rsid w:val="00E73B0A"/>
    <w:rsid w:val="00E75090"/>
    <w:rsid w:val="00E7568F"/>
    <w:rsid w:val="00E75772"/>
    <w:rsid w:val="00E7689A"/>
    <w:rsid w:val="00E806CE"/>
    <w:rsid w:val="00E80A79"/>
    <w:rsid w:val="00E828ED"/>
    <w:rsid w:val="00E83B48"/>
    <w:rsid w:val="00E8579D"/>
    <w:rsid w:val="00E86CFB"/>
    <w:rsid w:val="00E90F1B"/>
    <w:rsid w:val="00E91880"/>
    <w:rsid w:val="00E91FBF"/>
    <w:rsid w:val="00E967C2"/>
    <w:rsid w:val="00E968B1"/>
    <w:rsid w:val="00EA016B"/>
    <w:rsid w:val="00EA0B18"/>
    <w:rsid w:val="00EA0DB0"/>
    <w:rsid w:val="00EA2644"/>
    <w:rsid w:val="00EA54B6"/>
    <w:rsid w:val="00EA7DA8"/>
    <w:rsid w:val="00EB3149"/>
    <w:rsid w:val="00EB391F"/>
    <w:rsid w:val="00EB451A"/>
    <w:rsid w:val="00EC316D"/>
    <w:rsid w:val="00EC56BE"/>
    <w:rsid w:val="00EC6920"/>
    <w:rsid w:val="00EC6CCB"/>
    <w:rsid w:val="00EC7265"/>
    <w:rsid w:val="00EC7AF9"/>
    <w:rsid w:val="00ED076F"/>
    <w:rsid w:val="00ED2C06"/>
    <w:rsid w:val="00ED31A1"/>
    <w:rsid w:val="00ED5E42"/>
    <w:rsid w:val="00ED668F"/>
    <w:rsid w:val="00EE3737"/>
    <w:rsid w:val="00EE4913"/>
    <w:rsid w:val="00EF376A"/>
    <w:rsid w:val="00EF5393"/>
    <w:rsid w:val="00EF7D5B"/>
    <w:rsid w:val="00F0072C"/>
    <w:rsid w:val="00F0172B"/>
    <w:rsid w:val="00F01980"/>
    <w:rsid w:val="00F01B2B"/>
    <w:rsid w:val="00F02A71"/>
    <w:rsid w:val="00F045CE"/>
    <w:rsid w:val="00F0488D"/>
    <w:rsid w:val="00F04C9D"/>
    <w:rsid w:val="00F12597"/>
    <w:rsid w:val="00F1260D"/>
    <w:rsid w:val="00F130BE"/>
    <w:rsid w:val="00F14A00"/>
    <w:rsid w:val="00F154C1"/>
    <w:rsid w:val="00F155E9"/>
    <w:rsid w:val="00F167A9"/>
    <w:rsid w:val="00F16DC5"/>
    <w:rsid w:val="00F204BE"/>
    <w:rsid w:val="00F21157"/>
    <w:rsid w:val="00F21AF4"/>
    <w:rsid w:val="00F276A4"/>
    <w:rsid w:val="00F30F9B"/>
    <w:rsid w:val="00F318B6"/>
    <w:rsid w:val="00F32DED"/>
    <w:rsid w:val="00F34C29"/>
    <w:rsid w:val="00F35DE4"/>
    <w:rsid w:val="00F366E5"/>
    <w:rsid w:val="00F367BC"/>
    <w:rsid w:val="00F368D8"/>
    <w:rsid w:val="00F40397"/>
    <w:rsid w:val="00F413B6"/>
    <w:rsid w:val="00F41BA5"/>
    <w:rsid w:val="00F41D2A"/>
    <w:rsid w:val="00F50C8C"/>
    <w:rsid w:val="00F53197"/>
    <w:rsid w:val="00F5472D"/>
    <w:rsid w:val="00F55AB8"/>
    <w:rsid w:val="00F56C0B"/>
    <w:rsid w:val="00F57A16"/>
    <w:rsid w:val="00F617BA"/>
    <w:rsid w:val="00F6290F"/>
    <w:rsid w:val="00F63659"/>
    <w:rsid w:val="00F657E2"/>
    <w:rsid w:val="00F66A3C"/>
    <w:rsid w:val="00F66DAB"/>
    <w:rsid w:val="00F67734"/>
    <w:rsid w:val="00F74689"/>
    <w:rsid w:val="00F74A00"/>
    <w:rsid w:val="00F820CB"/>
    <w:rsid w:val="00F828B3"/>
    <w:rsid w:val="00F83647"/>
    <w:rsid w:val="00F843D7"/>
    <w:rsid w:val="00F8614C"/>
    <w:rsid w:val="00F87C14"/>
    <w:rsid w:val="00F90421"/>
    <w:rsid w:val="00F90573"/>
    <w:rsid w:val="00F94461"/>
    <w:rsid w:val="00F9637C"/>
    <w:rsid w:val="00F96DCE"/>
    <w:rsid w:val="00FA0393"/>
    <w:rsid w:val="00FA34D8"/>
    <w:rsid w:val="00FA6A6C"/>
    <w:rsid w:val="00FA7195"/>
    <w:rsid w:val="00FB18E9"/>
    <w:rsid w:val="00FB1F3B"/>
    <w:rsid w:val="00FB2C15"/>
    <w:rsid w:val="00FB2CE6"/>
    <w:rsid w:val="00FB367A"/>
    <w:rsid w:val="00FB46A6"/>
    <w:rsid w:val="00FB4E9A"/>
    <w:rsid w:val="00FC5338"/>
    <w:rsid w:val="00FC6DE1"/>
    <w:rsid w:val="00FC7ECD"/>
    <w:rsid w:val="00FD16B5"/>
    <w:rsid w:val="00FD3012"/>
    <w:rsid w:val="00FD3013"/>
    <w:rsid w:val="00FD3650"/>
    <w:rsid w:val="00FD559A"/>
    <w:rsid w:val="00FD69D4"/>
    <w:rsid w:val="00FE2019"/>
    <w:rsid w:val="00FE28AD"/>
    <w:rsid w:val="00FE2C26"/>
    <w:rsid w:val="00FE503B"/>
    <w:rsid w:val="00FE593C"/>
    <w:rsid w:val="00FE7233"/>
    <w:rsid w:val="00FE78D7"/>
    <w:rsid w:val="00FF00D3"/>
    <w:rsid w:val="00FF017D"/>
    <w:rsid w:val="00FF308A"/>
    <w:rsid w:val="00FF42C7"/>
    <w:rsid w:val="00FF70D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F3E"/>
    <w:pPr>
      <w:bidi/>
      <w:spacing w:after="0" w:line="240" w:lineRule="auto"/>
    </w:pPr>
    <w:rPr>
      <w:rFonts w:ascii="Times New Roman" w:hAnsi="Times New Roman" w:cs="Times New Roman"/>
      <w:sz w:val="24"/>
      <w:szCs w:val="24"/>
      <w:lang w:val="en-US"/>
    </w:rPr>
  </w:style>
  <w:style w:type="paragraph" w:styleId="Titre1">
    <w:name w:val="heading 1"/>
    <w:basedOn w:val="Normal"/>
    <w:next w:val="Normal"/>
    <w:link w:val="Titre1Car"/>
    <w:autoRedefine/>
    <w:uiPriority w:val="9"/>
    <w:qFormat/>
    <w:rsid w:val="002514EC"/>
    <w:pPr>
      <w:jc w:val="center"/>
      <w:outlineLvl w:val="0"/>
    </w:pPr>
    <w:rPr>
      <w:rFonts w:ascii="Arabic Typesetting" w:hAnsi="Arabic Typesetting" w:cs="Arabic Typesetting"/>
      <w:b/>
      <w:bCs/>
      <w:noProof/>
      <w:sz w:val="96"/>
      <w:szCs w:val="96"/>
      <w:lang w:eastAsia="fr-FR"/>
    </w:rPr>
  </w:style>
  <w:style w:type="paragraph" w:styleId="Titre2">
    <w:name w:val="heading 2"/>
    <w:basedOn w:val="Normal"/>
    <w:next w:val="Normal"/>
    <w:link w:val="Titre2Car"/>
    <w:autoRedefine/>
    <w:uiPriority w:val="9"/>
    <w:unhideWhenUsed/>
    <w:qFormat/>
    <w:rsid w:val="002514EC"/>
    <w:pPr>
      <w:keepNext/>
      <w:keepLines/>
      <w:spacing w:before="320"/>
      <w:outlineLvl w:val="1"/>
    </w:pPr>
    <w:rPr>
      <w:rFonts w:eastAsiaTheme="majorEastAsia" w:cs="Simplified Arabic"/>
      <w:b/>
      <w:bCs/>
      <w:sz w:val="36"/>
      <w:szCs w:val="36"/>
      <w:lang w:bidi="ar-DZ"/>
    </w:rPr>
  </w:style>
  <w:style w:type="paragraph" w:styleId="Titre3">
    <w:name w:val="heading 3"/>
    <w:basedOn w:val="Normal"/>
    <w:next w:val="Normal"/>
    <w:link w:val="Titre3Car"/>
    <w:autoRedefine/>
    <w:uiPriority w:val="9"/>
    <w:semiHidden/>
    <w:unhideWhenUsed/>
    <w:qFormat/>
    <w:rsid w:val="002514EC"/>
    <w:pPr>
      <w:keepNext/>
      <w:keepLines/>
      <w:spacing w:before="200"/>
      <w:outlineLvl w:val="2"/>
    </w:pPr>
    <w:rPr>
      <w:rFonts w:eastAsiaTheme="majorEastAsia"/>
      <w:b/>
      <w:bCs/>
      <w:color w:val="000000" w:themeColor="text1"/>
    </w:rPr>
  </w:style>
  <w:style w:type="paragraph" w:styleId="Titre4">
    <w:name w:val="heading 4"/>
    <w:basedOn w:val="Normal"/>
    <w:next w:val="Normal"/>
    <w:link w:val="Titre4Car"/>
    <w:uiPriority w:val="9"/>
    <w:semiHidden/>
    <w:unhideWhenUsed/>
    <w:qFormat/>
    <w:rsid w:val="00B96BF0"/>
    <w:pPr>
      <w:keepNext/>
      <w:keepLines/>
      <w:spacing w:before="200" w:line="276" w:lineRule="auto"/>
      <w:ind w:left="864" w:hanging="864"/>
      <w:outlineLvl w:val="3"/>
    </w:pPr>
    <w:rPr>
      <w:rFonts w:asciiTheme="majorHAnsi" w:eastAsiaTheme="majorEastAsia" w:hAnsiTheme="majorHAnsi"/>
      <w:b/>
      <w:bCs/>
      <w:i/>
      <w:iCs/>
      <w:color w:val="4F81BD" w:themeColor="accent1"/>
      <w:sz w:val="22"/>
      <w:szCs w:val="22"/>
    </w:rPr>
  </w:style>
  <w:style w:type="paragraph" w:styleId="Titre5">
    <w:name w:val="heading 5"/>
    <w:basedOn w:val="Normal"/>
    <w:next w:val="Normal"/>
    <w:link w:val="Titre5Car"/>
    <w:uiPriority w:val="9"/>
    <w:semiHidden/>
    <w:unhideWhenUsed/>
    <w:qFormat/>
    <w:rsid w:val="00B96BF0"/>
    <w:pPr>
      <w:keepNext/>
      <w:keepLines/>
      <w:spacing w:before="200" w:line="276" w:lineRule="auto"/>
      <w:ind w:left="1008" w:hanging="1008"/>
      <w:outlineLvl w:val="4"/>
    </w:pPr>
    <w:rPr>
      <w:rFonts w:asciiTheme="majorHAnsi" w:eastAsiaTheme="majorEastAsia" w:hAnsiTheme="majorHAnsi"/>
      <w:color w:val="243F60" w:themeColor="accent1" w:themeShade="7F"/>
      <w:sz w:val="22"/>
      <w:szCs w:val="22"/>
    </w:rPr>
  </w:style>
  <w:style w:type="paragraph" w:styleId="Titre6">
    <w:name w:val="heading 6"/>
    <w:basedOn w:val="Normal"/>
    <w:next w:val="Normal"/>
    <w:link w:val="Titre6Car"/>
    <w:uiPriority w:val="9"/>
    <w:semiHidden/>
    <w:unhideWhenUsed/>
    <w:qFormat/>
    <w:rsid w:val="00B96BF0"/>
    <w:pPr>
      <w:keepNext/>
      <w:keepLines/>
      <w:spacing w:before="200" w:line="276" w:lineRule="auto"/>
      <w:ind w:left="1152" w:hanging="1152"/>
      <w:outlineLvl w:val="5"/>
    </w:pPr>
    <w:rPr>
      <w:rFonts w:asciiTheme="majorHAnsi" w:eastAsiaTheme="majorEastAsia" w:hAnsiTheme="majorHAnsi"/>
      <w:i/>
      <w:iCs/>
      <w:color w:val="243F60" w:themeColor="accent1" w:themeShade="7F"/>
      <w:sz w:val="22"/>
      <w:szCs w:val="22"/>
    </w:rPr>
  </w:style>
  <w:style w:type="paragraph" w:styleId="Titre7">
    <w:name w:val="heading 7"/>
    <w:basedOn w:val="Normal"/>
    <w:next w:val="Normal"/>
    <w:link w:val="Titre7Car"/>
    <w:uiPriority w:val="9"/>
    <w:semiHidden/>
    <w:unhideWhenUsed/>
    <w:qFormat/>
    <w:rsid w:val="00B96BF0"/>
    <w:pPr>
      <w:keepNext/>
      <w:keepLines/>
      <w:spacing w:before="200" w:line="276" w:lineRule="auto"/>
      <w:ind w:left="1296" w:hanging="1296"/>
      <w:outlineLvl w:val="6"/>
    </w:pPr>
    <w:rPr>
      <w:rFonts w:asciiTheme="majorHAnsi" w:eastAsiaTheme="majorEastAsia" w:hAnsiTheme="majorHAnsi"/>
      <w:i/>
      <w:iCs/>
      <w:color w:val="404040" w:themeColor="text1" w:themeTint="BF"/>
      <w:sz w:val="22"/>
      <w:szCs w:val="22"/>
    </w:rPr>
  </w:style>
  <w:style w:type="paragraph" w:styleId="Titre8">
    <w:name w:val="heading 8"/>
    <w:basedOn w:val="Normal"/>
    <w:next w:val="Normal"/>
    <w:link w:val="Titre8Car"/>
    <w:uiPriority w:val="9"/>
    <w:semiHidden/>
    <w:unhideWhenUsed/>
    <w:qFormat/>
    <w:rsid w:val="00B96BF0"/>
    <w:pPr>
      <w:keepNext/>
      <w:keepLines/>
      <w:spacing w:before="200" w:line="276" w:lineRule="auto"/>
      <w:ind w:left="1440" w:hanging="1440"/>
      <w:outlineLvl w:val="7"/>
    </w:pPr>
    <w:rPr>
      <w:rFonts w:asciiTheme="majorHAnsi" w:eastAsiaTheme="majorEastAsia" w:hAnsiTheme="majorHAnsi"/>
      <w:color w:val="404040" w:themeColor="text1" w:themeTint="BF"/>
      <w:sz w:val="20"/>
      <w:szCs w:val="20"/>
    </w:rPr>
  </w:style>
  <w:style w:type="paragraph" w:styleId="Titre9">
    <w:name w:val="heading 9"/>
    <w:basedOn w:val="Normal"/>
    <w:next w:val="Normal"/>
    <w:link w:val="Titre9Car"/>
    <w:uiPriority w:val="9"/>
    <w:semiHidden/>
    <w:unhideWhenUsed/>
    <w:qFormat/>
    <w:rsid w:val="00B96BF0"/>
    <w:pPr>
      <w:keepNext/>
      <w:keepLines/>
      <w:spacing w:before="200" w:line="276" w:lineRule="auto"/>
      <w:ind w:left="1584" w:hanging="1584"/>
      <w:outlineLvl w:val="8"/>
    </w:pPr>
    <w:rPr>
      <w:rFonts w:asciiTheme="majorHAnsi" w:eastAsiaTheme="majorEastAsia" w:hAnsiTheme="majorHAns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locked/>
    <w:rsid w:val="002514EC"/>
    <w:rPr>
      <w:rFonts w:ascii="Arabic Typesetting" w:hAnsi="Arabic Typesetting" w:cs="Arabic Typesetting"/>
      <w:b/>
      <w:bCs/>
      <w:noProof/>
      <w:sz w:val="96"/>
      <w:szCs w:val="96"/>
      <w:lang w:eastAsia="fr-FR"/>
    </w:rPr>
  </w:style>
  <w:style w:type="character" w:customStyle="1" w:styleId="Titre2Car">
    <w:name w:val="Titre 2 Car"/>
    <w:basedOn w:val="Policepardfaut"/>
    <w:link w:val="Titre2"/>
    <w:uiPriority w:val="9"/>
    <w:locked/>
    <w:rsid w:val="002514EC"/>
    <w:rPr>
      <w:rFonts w:ascii="Simplified Arabic" w:eastAsiaTheme="majorEastAsia" w:hAnsi="Simplified Arabic" w:cs="Simplified Arabic"/>
      <w:b/>
      <w:bCs/>
      <w:sz w:val="36"/>
      <w:szCs w:val="36"/>
      <w:lang w:val="en-US" w:eastAsia="x-none" w:bidi="ar-DZ"/>
    </w:rPr>
  </w:style>
  <w:style w:type="character" w:customStyle="1" w:styleId="Titre3Car">
    <w:name w:val="Titre 3 Car"/>
    <w:basedOn w:val="Policepardfaut"/>
    <w:link w:val="Titre3"/>
    <w:uiPriority w:val="9"/>
    <w:semiHidden/>
    <w:locked/>
    <w:rsid w:val="002514EC"/>
    <w:rPr>
      <w:rFonts w:ascii="Simplified Arabic" w:eastAsiaTheme="majorEastAsia" w:hAnsi="Simplified Arabic" w:cs="Times New Roman"/>
      <w:b/>
      <w:bCs/>
      <w:color w:val="000000" w:themeColor="text1"/>
      <w:sz w:val="32"/>
    </w:rPr>
  </w:style>
  <w:style w:type="character" w:customStyle="1" w:styleId="Titre4Car">
    <w:name w:val="Titre 4 Car"/>
    <w:basedOn w:val="Policepardfaut"/>
    <w:link w:val="Titre4"/>
    <w:uiPriority w:val="9"/>
    <w:semiHidden/>
    <w:locked/>
    <w:rsid w:val="00B96BF0"/>
    <w:rPr>
      <w:rFonts w:asciiTheme="majorHAnsi" w:eastAsiaTheme="majorEastAsia" w:hAnsiTheme="majorHAnsi" w:cs="Times New Roman"/>
      <w:b/>
      <w:bCs/>
      <w:i/>
      <w:iCs/>
      <w:color w:val="4F81BD" w:themeColor="accent1"/>
      <w:lang w:val="en-US" w:eastAsia="x-none"/>
    </w:rPr>
  </w:style>
  <w:style w:type="character" w:customStyle="1" w:styleId="Titre5Car">
    <w:name w:val="Titre 5 Car"/>
    <w:basedOn w:val="Policepardfaut"/>
    <w:link w:val="Titre5"/>
    <w:uiPriority w:val="9"/>
    <w:semiHidden/>
    <w:locked/>
    <w:rsid w:val="00B96BF0"/>
    <w:rPr>
      <w:rFonts w:asciiTheme="majorHAnsi" w:eastAsiaTheme="majorEastAsia" w:hAnsiTheme="majorHAnsi" w:cs="Times New Roman"/>
      <w:color w:val="243F60" w:themeColor="accent1" w:themeShade="7F"/>
      <w:lang w:val="en-US" w:eastAsia="x-none"/>
    </w:rPr>
  </w:style>
  <w:style w:type="character" w:customStyle="1" w:styleId="Titre6Car">
    <w:name w:val="Titre 6 Car"/>
    <w:basedOn w:val="Policepardfaut"/>
    <w:link w:val="Titre6"/>
    <w:uiPriority w:val="9"/>
    <w:semiHidden/>
    <w:locked/>
    <w:rsid w:val="00B96BF0"/>
    <w:rPr>
      <w:rFonts w:asciiTheme="majorHAnsi" w:eastAsiaTheme="majorEastAsia" w:hAnsiTheme="majorHAnsi" w:cs="Times New Roman"/>
      <w:i/>
      <w:iCs/>
      <w:color w:val="243F60" w:themeColor="accent1" w:themeShade="7F"/>
      <w:lang w:val="en-US" w:eastAsia="x-none"/>
    </w:rPr>
  </w:style>
  <w:style w:type="character" w:customStyle="1" w:styleId="Titre7Car">
    <w:name w:val="Titre 7 Car"/>
    <w:basedOn w:val="Policepardfaut"/>
    <w:link w:val="Titre7"/>
    <w:uiPriority w:val="9"/>
    <w:semiHidden/>
    <w:locked/>
    <w:rsid w:val="00B96BF0"/>
    <w:rPr>
      <w:rFonts w:asciiTheme="majorHAnsi" w:eastAsiaTheme="majorEastAsia" w:hAnsiTheme="majorHAnsi" w:cs="Times New Roman"/>
      <w:i/>
      <w:iCs/>
      <w:color w:val="404040" w:themeColor="text1" w:themeTint="BF"/>
      <w:lang w:val="en-US" w:eastAsia="x-none"/>
    </w:rPr>
  </w:style>
  <w:style w:type="character" w:customStyle="1" w:styleId="Titre8Car">
    <w:name w:val="Titre 8 Car"/>
    <w:basedOn w:val="Policepardfaut"/>
    <w:link w:val="Titre8"/>
    <w:uiPriority w:val="9"/>
    <w:semiHidden/>
    <w:locked/>
    <w:rsid w:val="00B96BF0"/>
    <w:rPr>
      <w:rFonts w:asciiTheme="majorHAnsi" w:eastAsiaTheme="majorEastAsia" w:hAnsiTheme="majorHAnsi" w:cs="Times New Roman"/>
      <w:color w:val="404040" w:themeColor="text1" w:themeTint="BF"/>
      <w:sz w:val="20"/>
      <w:szCs w:val="20"/>
      <w:lang w:val="en-US" w:eastAsia="x-none"/>
    </w:rPr>
  </w:style>
  <w:style w:type="character" w:customStyle="1" w:styleId="Titre9Car">
    <w:name w:val="Titre 9 Car"/>
    <w:basedOn w:val="Policepardfaut"/>
    <w:link w:val="Titre9"/>
    <w:uiPriority w:val="9"/>
    <w:semiHidden/>
    <w:locked/>
    <w:rsid w:val="00B96BF0"/>
    <w:rPr>
      <w:rFonts w:asciiTheme="majorHAnsi" w:eastAsiaTheme="majorEastAsia" w:hAnsiTheme="majorHAnsi" w:cs="Times New Roman"/>
      <w:i/>
      <w:iCs/>
      <w:color w:val="404040" w:themeColor="text1" w:themeTint="BF"/>
      <w:sz w:val="20"/>
      <w:szCs w:val="20"/>
      <w:lang w:val="en-US" w:eastAsia="x-none"/>
    </w:rPr>
  </w:style>
  <w:style w:type="paragraph" w:styleId="Sansinterligne">
    <w:name w:val="No Spacing"/>
    <w:link w:val="SansinterligneCar"/>
    <w:autoRedefine/>
    <w:uiPriority w:val="1"/>
    <w:qFormat/>
    <w:rsid w:val="002514EC"/>
    <w:pPr>
      <w:spacing w:after="0" w:line="240" w:lineRule="auto"/>
      <w:jc w:val="center"/>
    </w:pPr>
    <w:rPr>
      <w:rFonts w:ascii="Times New Roman" w:eastAsiaTheme="minorEastAsia" w:hAnsi="Times New Roman" w:cs="Arial"/>
      <w:sz w:val="32"/>
    </w:rPr>
  </w:style>
  <w:style w:type="character" w:customStyle="1" w:styleId="SansinterligneCar">
    <w:name w:val="Sans interligne Car"/>
    <w:basedOn w:val="Policepardfaut"/>
    <w:link w:val="Sansinterligne"/>
    <w:uiPriority w:val="1"/>
    <w:locked/>
    <w:rsid w:val="002514EC"/>
    <w:rPr>
      <w:rFonts w:ascii="Times New Roman" w:eastAsiaTheme="minorEastAsia" w:hAnsi="Times New Roman" w:cs="Times New Roman"/>
      <w:sz w:val="32"/>
    </w:rPr>
  </w:style>
  <w:style w:type="paragraph" w:styleId="Paragraphedeliste">
    <w:name w:val="List Paragraph"/>
    <w:basedOn w:val="Normal"/>
    <w:uiPriority w:val="34"/>
    <w:qFormat/>
    <w:rsid w:val="002514EC"/>
    <w:pPr>
      <w:ind w:left="720"/>
      <w:contextualSpacing/>
    </w:pPr>
  </w:style>
  <w:style w:type="paragraph" w:styleId="En-tte">
    <w:name w:val="header"/>
    <w:basedOn w:val="Normal"/>
    <w:link w:val="En-tteCar"/>
    <w:uiPriority w:val="99"/>
    <w:unhideWhenUsed/>
    <w:rsid w:val="00B96BF0"/>
    <w:pPr>
      <w:tabs>
        <w:tab w:val="center" w:pos="4536"/>
        <w:tab w:val="right" w:pos="9072"/>
      </w:tabs>
    </w:pPr>
  </w:style>
  <w:style w:type="character" w:customStyle="1" w:styleId="En-tteCar">
    <w:name w:val="En-tête Car"/>
    <w:basedOn w:val="Policepardfaut"/>
    <w:link w:val="En-tte"/>
    <w:uiPriority w:val="99"/>
    <w:locked/>
    <w:rsid w:val="00B96BF0"/>
    <w:rPr>
      <w:rFonts w:ascii="Times New Roman" w:hAnsi="Times New Roman" w:cs="Times New Roman"/>
      <w:sz w:val="24"/>
      <w:szCs w:val="24"/>
      <w:lang w:val="en-US" w:eastAsia="x-none"/>
    </w:rPr>
  </w:style>
  <w:style w:type="paragraph" w:styleId="Pieddepage">
    <w:name w:val="footer"/>
    <w:basedOn w:val="Normal"/>
    <w:link w:val="PieddepageCar"/>
    <w:uiPriority w:val="99"/>
    <w:unhideWhenUsed/>
    <w:rsid w:val="00B96BF0"/>
    <w:pPr>
      <w:tabs>
        <w:tab w:val="center" w:pos="4536"/>
        <w:tab w:val="right" w:pos="9072"/>
      </w:tabs>
    </w:pPr>
  </w:style>
  <w:style w:type="character" w:customStyle="1" w:styleId="PieddepageCar">
    <w:name w:val="Pied de page Car"/>
    <w:basedOn w:val="Policepardfaut"/>
    <w:link w:val="Pieddepage"/>
    <w:uiPriority w:val="99"/>
    <w:locked/>
    <w:rsid w:val="00B96BF0"/>
    <w:rPr>
      <w:rFonts w:ascii="Times New Roman" w:hAnsi="Times New Roman" w:cs="Times New Roman"/>
      <w:sz w:val="24"/>
      <w:szCs w:val="24"/>
      <w:lang w:val="en-US" w:eastAsia="x-none"/>
    </w:rPr>
  </w:style>
  <w:style w:type="paragraph" w:styleId="Textedebulles">
    <w:name w:val="Balloon Text"/>
    <w:basedOn w:val="Normal"/>
    <w:link w:val="TextedebullesCar"/>
    <w:uiPriority w:val="99"/>
    <w:semiHidden/>
    <w:unhideWhenUsed/>
    <w:rsid w:val="00B96BF0"/>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B96BF0"/>
    <w:rPr>
      <w:rFonts w:ascii="Tahoma" w:hAnsi="Tahoma" w:cs="Tahoma"/>
      <w:sz w:val="16"/>
      <w:szCs w:val="16"/>
      <w:lang w:val="en-US" w:eastAsia="x-none"/>
    </w:rPr>
  </w:style>
  <w:style w:type="paragraph" w:styleId="Notedebasdepage">
    <w:name w:val="footnote text"/>
    <w:basedOn w:val="Normal"/>
    <w:link w:val="NotedebasdepageCar"/>
    <w:uiPriority w:val="99"/>
    <w:unhideWhenUsed/>
    <w:rsid w:val="00B96BF0"/>
    <w:rPr>
      <w:rFonts w:asciiTheme="minorHAnsi" w:eastAsiaTheme="minorEastAsia" w:hAnsiTheme="minorHAnsi" w:cs="Arial"/>
      <w:sz w:val="20"/>
      <w:szCs w:val="20"/>
    </w:rPr>
  </w:style>
  <w:style w:type="character" w:customStyle="1" w:styleId="NotedebasdepageCar">
    <w:name w:val="Note de bas de page Car"/>
    <w:basedOn w:val="Policepardfaut"/>
    <w:link w:val="Notedebasdepage"/>
    <w:uiPriority w:val="99"/>
    <w:locked/>
    <w:rsid w:val="00B96BF0"/>
    <w:rPr>
      <w:rFonts w:eastAsiaTheme="minorEastAsia" w:cs="Times New Roman"/>
      <w:sz w:val="20"/>
      <w:szCs w:val="20"/>
      <w:lang w:val="en-US" w:eastAsia="x-none"/>
    </w:rPr>
  </w:style>
  <w:style w:type="character" w:styleId="Appelnotedebasdep">
    <w:name w:val="footnote reference"/>
    <w:basedOn w:val="Policepardfaut"/>
    <w:uiPriority w:val="99"/>
    <w:semiHidden/>
    <w:unhideWhenUsed/>
    <w:rsid w:val="00B96BF0"/>
    <w:rPr>
      <w:rFonts w:cs="Times New Roman"/>
      <w:vertAlign w:val="superscript"/>
    </w:rPr>
  </w:style>
  <w:style w:type="table" w:styleId="Grilledutableau">
    <w:name w:val="Table Grid"/>
    <w:basedOn w:val="TableauNormal"/>
    <w:uiPriority w:val="59"/>
    <w:rsid w:val="00024EA7"/>
    <w:pPr>
      <w:spacing w:after="0" w:line="240" w:lineRule="auto"/>
    </w:pPr>
    <w:rPr>
      <w:rFonts w:eastAsiaTheme="minorEastAsia" w:cs="Arial"/>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A22A87"/>
    <w:pPr>
      <w:spacing w:after="0" w:line="240" w:lineRule="auto"/>
      <w:jc w:val="both"/>
    </w:pPr>
    <w:rPr>
      <w:rFonts w:ascii="Calibri" w:hAnsi="Calibri" w:cs="Arial"/>
      <w:sz w:val="20"/>
      <w:szCs w:val="20"/>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itation">
    <w:name w:val="Quote"/>
    <w:basedOn w:val="Normal"/>
    <w:next w:val="Normal"/>
    <w:link w:val="CitationCar"/>
    <w:uiPriority w:val="29"/>
    <w:qFormat/>
    <w:rsid w:val="00B025AC"/>
    <w:rPr>
      <w:i/>
      <w:iCs/>
      <w:color w:val="000000" w:themeColor="text1"/>
    </w:rPr>
  </w:style>
  <w:style w:type="character" w:customStyle="1" w:styleId="CitationCar">
    <w:name w:val="Citation Car"/>
    <w:basedOn w:val="Policepardfaut"/>
    <w:link w:val="Citation"/>
    <w:uiPriority w:val="29"/>
    <w:locked/>
    <w:rsid w:val="00B025AC"/>
    <w:rPr>
      <w:rFonts w:ascii="Times New Roman" w:hAnsi="Times New Roman" w:cs="Times New Roman"/>
      <w:i/>
      <w:iCs/>
      <w:color w:val="000000" w:themeColor="text1"/>
      <w:sz w:val="24"/>
      <w:szCs w:val="24"/>
      <w:lang w:val="en-US" w:eastAsia="x-none"/>
    </w:rPr>
  </w:style>
  <w:style w:type="table" w:customStyle="1" w:styleId="Grilledutableau11">
    <w:name w:val="Grille du tableau11"/>
    <w:basedOn w:val="TableauNormal"/>
    <w:next w:val="Grilledutableau"/>
    <w:uiPriority w:val="59"/>
    <w:rsid w:val="0093656F"/>
    <w:pPr>
      <w:spacing w:after="0" w:line="240" w:lineRule="auto"/>
    </w:pPr>
    <w:rPr>
      <w:rFonts w:eastAsia="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traitcorpsdetexte">
    <w:name w:val="Body Text Indent"/>
    <w:basedOn w:val="Normal"/>
    <w:link w:val="RetraitcorpsdetexteCar"/>
    <w:uiPriority w:val="99"/>
    <w:unhideWhenUsed/>
    <w:rsid w:val="00FE2C26"/>
    <w:pPr>
      <w:bidi w:val="0"/>
      <w:spacing w:after="120" w:line="276" w:lineRule="auto"/>
      <w:ind w:left="283"/>
    </w:pPr>
    <w:rPr>
      <w:rFonts w:asciiTheme="minorHAnsi" w:eastAsiaTheme="minorHAnsi" w:hAnsiTheme="minorHAnsi" w:cstheme="minorBidi"/>
      <w:sz w:val="22"/>
      <w:szCs w:val="22"/>
      <w:lang w:val="fr-FR"/>
    </w:rPr>
  </w:style>
  <w:style w:type="character" w:customStyle="1" w:styleId="RetraitcorpsdetexteCar">
    <w:name w:val="Retrait corps de texte Car"/>
    <w:basedOn w:val="Policepardfaut"/>
    <w:link w:val="Retraitcorpsdetexte"/>
    <w:uiPriority w:val="99"/>
    <w:rsid w:val="00FE2C26"/>
    <w:rPr>
      <w:rFonts w:eastAsiaTheme="minorHAnsi" w:cstheme="minorBidi"/>
    </w:rPr>
  </w:style>
  <w:style w:type="paragraph" w:styleId="Corpsdetexte">
    <w:name w:val="Body Text"/>
    <w:basedOn w:val="Normal"/>
    <w:link w:val="CorpsdetexteCar"/>
    <w:uiPriority w:val="99"/>
    <w:semiHidden/>
    <w:unhideWhenUsed/>
    <w:rsid w:val="00FE2C26"/>
    <w:pPr>
      <w:spacing w:after="120"/>
    </w:pPr>
  </w:style>
  <w:style w:type="character" w:customStyle="1" w:styleId="CorpsdetexteCar">
    <w:name w:val="Corps de texte Car"/>
    <w:basedOn w:val="Policepardfaut"/>
    <w:link w:val="Corpsdetexte"/>
    <w:uiPriority w:val="99"/>
    <w:semiHidden/>
    <w:rsid w:val="00FE2C26"/>
    <w:rPr>
      <w:rFonts w:ascii="Times New Roman" w:hAnsi="Times New Roman" w:cs="Times New Roman"/>
      <w:sz w:val="24"/>
      <w:szCs w:val="24"/>
      <w:lang w:val="en-US"/>
    </w:rPr>
  </w:style>
  <w:style w:type="paragraph" w:styleId="Retrait1religne">
    <w:name w:val="Body Text First Indent"/>
    <w:basedOn w:val="Corpsdetexte"/>
    <w:link w:val="Retrait1religneCar"/>
    <w:uiPriority w:val="99"/>
    <w:unhideWhenUsed/>
    <w:rsid w:val="00FE2C26"/>
    <w:pPr>
      <w:bidi w:val="0"/>
      <w:spacing w:after="200" w:line="276" w:lineRule="auto"/>
      <w:ind w:firstLine="360"/>
    </w:pPr>
    <w:rPr>
      <w:rFonts w:asciiTheme="minorHAnsi" w:eastAsiaTheme="minorHAnsi" w:hAnsiTheme="minorHAnsi" w:cstheme="minorBidi"/>
      <w:sz w:val="22"/>
      <w:szCs w:val="22"/>
      <w:lang w:val="fr-FR"/>
    </w:rPr>
  </w:style>
  <w:style w:type="character" w:customStyle="1" w:styleId="Retrait1religneCar">
    <w:name w:val="Retrait 1re ligne Car"/>
    <w:basedOn w:val="CorpsdetexteCar"/>
    <w:link w:val="Retrait1religne"/>
    <w:uiPriority w:val="99"/>
    <w:rsid w:val="00FE2C26"/>
    <w:rPr>
      <w:rFonts w:ascii="Times New Roman" w:eastAsiaTheme="minorHAnsi" w:hAnsi="Times New Roman" w:cstheme="minorBidi"/>
      <w:sz w:val="24"/>
      <w:szCs w:val="24"/>
      <w:lang w:val="en-US"/>
    </w:rPr>
  </w:style>
  <w:style w:type="character" w:styleId="Textedelespacerserv">
    <w:name w:val="Placeholder Text"/>
    <w:basedOn w:val="Policepardfaut"/>
    <w:uiPriority w:val="99"/>
    <w:semiHidden/>
    <w:rsid w:val="008C433D"/>
    <w:rPr>
      <w:color w:val="808080"/>
    </w:rPr>
  </w:style>
  <w:style w:type="table" w:customStyle="1" w:styleId="Grilledutableau2">
    <w:name w:val="Grille du tableau2"/>
    <w:basedOn w:val="TableauNormal"/>
    <w:next w:val="Grilledutableau"/>
    <w:uiPriority w:val="59"/>
    <w:rsid w:val="00153B0F"/>
    <w:pPr>
      <w:spacing w:after="0" w:line="240" w:lineRule="auto"/>
    </w:pPr>
    <w:rPr>
      <w:rFonts w:eastAsia="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C4F06"/>
    <w:pPr>
      <w:bidi w:val="0"/>
      <w:spacing w:before="100" w:beforeAutospacing="1" w:after="100" w:afterAutospacing="1"/>
    </w:pPr>
    <w:rPr>
      <w:lang w:val="fr-FR" w:eastAsia="fr-FR"/>
    </w:rPr>
  </w:style>
  <w:style w:type="paragraph" w:styleId="Corpsdetexte2">
    <w:name w:val="Body Text 2"/>
    <w:basedOn w:val="Normal"/>
    <w:link w:val="Corpsdetexte2Car"/>
    <w:uiPriority w:val="99"/>
    <w:semiHidden/>
    <w:unhideWhenUsed/>
    <w:rsid w:val="003C4BFC"/>
    <w:pPr>
      <w:spacing w:after="120" w:line="480" w:lineRule="auto"/>
    </w:pPr>
  </w:style>
  <w:style w:type="character" w:customStyle="1" w:styleId="Corpsdetexte2Car">
    <w:name w:val="Corps de texte 2 Car"/>
    <w:basedOn w:val="Policepardfaut"/>
    <w:link w:val="Corpsdetexte2"/>
    <w:uiPriority w:val="99"/>
    <w:semiHidden/>
    <w:rsid w:val="003C4BFC"/>
    <w:rPr>
      <w:rFonts w:ascii="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F3E"/>
    <w:pPr>
      <w:bidi/>
      <w:spacing w:after="0" w:line="240" w:lineRule="auto"/>
    </w:pPr>
    <w:rPr>
      <w:rFonts w:ascii="Times New Roman" w:hAnsi="Times New Roman" w:cs="Times New Roman"/>
      <w:sz w:val="24"/>
      <w:szCs w:val="24"/>
      <w:lang w:val="en-US"/>
    </w:rPr>
  </w:style>
  <w:style w:type="paragraph" w:styleId="Titre1">
    <w:name w:val="heading 1"/>
    <w:basedOn w:val="Normal"/>
    <w:next w:val="Normal"/>
    <w:link w:val="Titre1Car"/>
    <w:autoRedefine/>
    <w:uiPriority w:val="9"/>
    <w:qFormat/>
    <w:rsid w:val="002514EC"/>
    <w:pPr>
      <w:jc w:val="center"/>
      <w:outlineLvl w:val="0"/>
    </w:pPr>
    <w:rPr>
      <w:rFonts w:ascii="Arabic Typesetting" w:hAnsi="Arabic Typesetting" w:cs="Arabic Typesetting"/>
      <w:b/>
      <w:bCs/>
      <w:noProof/>
      <w:sz w:val="96"/>
      <w:szCs w:val="96"/>
      <w:lang w:eastAsia="fr-FR"/>
    </w:rPr>
  </w:style>
  <w:style w:type="paragraph" w:styleId="Titre2">
    <w:name w:val="heading 2"/>
    <w:basedOn w:val="Normal"/>
    <w:next w:val="Normal"/>
    <w:link w:val="Titre2Car"/>
    <w:autoRedefine/>
    <w:uiPriority w:val="9"/>
    <w:unhideWhenUsed/>
    <w:qFormat/>
    <w:rsid w:val="002514EC"/>
    <w:pPr>
      <w:keepNext/>
      <w:keepLines/>
      <w:spacing w:before="320"/>
      <w:outlineLvl w:val="1"/>
    </w:pPr>
    <w:rPr>
      <w:rFonts w:eastAsiaTheme="majorEastAsia" w:cs="Simplified Arabic"/>
      <w:b/>
      <w:bCs/>
      <w:sz w:val="36"/>
      <w:szCs w:val="36"/>
      <w:lang w:bidi="ar-DZ"/>
    </w:rPr>
  </w:style>
  <w:style w:type="paragraph" w:styleId="Titre3">
    <w:name w:val="heading 3"/>
    <w:basedOn w:val="Normal"/>
    <w:next w:val="Normal"/>
    <w:link w:val="Titre3Car"/>
    <w:autoRedefine/>
    <w:uiPriority w:val="9"/>
    <w:semiHidden/>
    <w:unhideWhenUsed/>
    <w:qFormat/>
    <w:rsid w:val="002514EC"/>
    <w:pPr>
      <w:keepNext/>
      <w:keepLines/>
      <w:spacing w:before="200"/>
      <w:outlineLvl w:val="2"/>
    </w:pPr>
    <w:rPr>
      <w:rFonts w:eastAsiaTheme="majorEastAsia"/>
      <w:b/>
      <w:bCs/>
      <w:color w:val="000000" w:themeColor="text1"/>
    </w:rPr>
  </w:style>
  <w:style w:type="paragraph" w:styleId="Titre4">
    <w:name w:val="heading 4"/>
    <w:basedOn w:val="Normal"/>
    <w:next w:val="Normal"/>
    <w:link w:val="Titre4Car"/>
    <w:uiPriority w:val="9"/>
    <w:semiHidden/>
    <w:unhideWhenUsed/>
    <w:qFormat/>
    <w:rsid w:val="00B96BF0"/>
    <w:pPr>
      <w:keepNext/>
      <w:keepLines/>
      <w:spacing w:before="200" w:line="276" w:lineRule="auto"/>
      <w:ind w:left="864" w:hanging="864"/>
      <w:outlineLvl w:val="3"/>
    </w:pPr>
    <w:rPr>
      <w:rFonts w:asciiTheme="majorHAnsi" w:eastAsiaTheme="majorEastAsia" w:hAnsiTheme="majorHAnsi"/>
      <w:b/>
      <w:bCs/>
      <w:i/>
      <w:iCs/>
      <w:color w:val="4F81BD" w:themeColor="accent1"/>
      <w:sz w:val="22"/>
      <w:szCs w:val="22"/>
    </w:rPr>
  </w:style>
  <w:style w:type="paragraph" w:styleId="Titre5">
    <w:name w:val="heading 5"/>
    <w:basedOn w:val="Normal"/>
    <w:next w:val="Normal"/>
    <w:link w:val="Titre5Car"/>
    <w:uiPriority w:val="9"/>
    <w:semiHidden/>
    <w:unhideWhenUsed/>
    <w:qFormat/>
    <w:rsid w:val="00B96BF0"/>
    <w:pPr>
      <w:keepNext/>
      <w:keepLines/>
      <w:spacing w:before="200" w:line="276" w:lineRule="auto"/>
      <w:ind w:left="1008" w:hanging="1008"/>
      <w:outlineLvl w:val="4"/>
    </w:pPr>
    <w:rPr>
      <w:rFonts w:asciiTheme="majorHAnsi" w:eastAsiaTheme="majorEastAsia" w:hAnsiTheme="majorHAnsi"/>
      <w:color w:val="243F60" w:themeColor="accent1" w:themeShade="7F"/>
      <w:sz w:val="22"/>
      <w:szCs w:val="22"/>
    </w:rPr>
  </w:style>
  <w:style w:type="paragraph" w:styleId="Titre6">
    <w:name w:val="heading 6"/>
    <w:basedOn w:val="Normal"/>
    <w:next w:val="Normal"/>
    <w:link w:val="Titre6Car"/>
    <w:uiPriority w:val="9"/>
    <w:semiHidden/>
    <w:unhideWhenUsed/>
    <w:qFormat/>
    <w:rsid w:val="00B96BF0"/>
    <w:pPr>
      <w:keepNext/>
      <w:keepLines/>
      <w:spacing w:before="200" w:line="276" w:lineRule="auto"/>
      <w:ind w:left="1152" w:hanging="1152"/>
      <w:outlineLvl w:val="5"/>
    </w:pPr>
    <w:rPr>
      <w:rFonts w:asciiTheme="majorHAnsi" w:eastAsiaTheme="majorEastAsia" w:hAnsiTheme="majorHAnsi"/>
      <w:i/>
      <w:iCs/>
      <w:color w:val="243F60" w:themeColor="accent1" w:themeShade="7F"/>
      <w:sz w:val="22"/>
      <w:szCs w:val="22"/>
    </w:rPr>
  </w:style>
  <w:style w:type="paragraph" w:styleId="Titre7">
    <w:name w:val="heading 7"/>
    <w:basedOn w:val="Normal"/>
    <w:next w:val="Normal"/>
    <w:link w:val="Titre7Car"/>
    <w:uiPriority w:val="9"/>
    <w:semiHidden/>
    <w:unhideWhenUsed/>
    <w:qFormat/>
    <w:rsid w:val="00B96BF0"/>
    <w:pPr>
      <w:keepNext/>
      <w:keepLines/>
      <w:spacing w:before="200" w:line="276" w:lineRule="auto"/>
      <w:ind w:left="1296" w:hanging="1296"/>
      <w:outlineLvl w:val="6"/>
    </w:pPr>
    <w:rPr>
      <w:rFonts w:asciiTheme="majorHAnsi" w:eastAsiaTheme="majorEastAsia" w:hAnsiTheme="majorHAnsi"/>
      <w:i/>
      <w:iCs/>
      <w:color w:val="404040" w:themeColor="text1" w:themeTint="BF"/>
      <w:sz w:val="22"/>
      <w:szCs w:val="22"/>
    </w:rPr>
  </w:style>
  <w:style w:type="paragraph" w:styleId="Titre8">
    <w:name w:val="heading 8"/>
    <w:basedOn w:val="Normal"/>
    <w:next w:val="Normal"/>
    <w:link w:val="Titre8Car"/>
    <w:uiPriority w:val="9"/>
    <w:semiHidden/>
    <w:unhideWhenUsed/>
    <w:qFormat/>
    <w:rsid w:val="00B96BF0"/>
    <w:pPr>
      <w:keepNext/>
      <w:keepLines/>
      <w:spacing w:before="200" w:line="276" w:lineRule="auto"/>
      <w:ind w:left="1440" w:hanging="1440"/>
      <w:outlineLvl w:val="7"/>
    </w:pPr>
    <w:rPr>
      <w:rFonts w:asciiTheme="majorHAnsi" w:eastAsiaTheme="majorEastAsia" w:hAnsiTheme="majorHAnsi"/>
      <w:color w:val="404040" w:themeColor="text1" w:themeTint="BF"/>
      <w:sz w:val="20"/>
      <w:szCs w:val="20"/>
    </w:rPr>
  </w:style>
  <w:style w:type="paragraph" w:styleId="Titre9">
    <w:name w:val="heading 9"/>
    <w:basedOn w:val="Normal"/>
    <w:next w:val="Normal"/>
    <w:link w:val="Titre9Car"/>
    <w:uiPriority w:val="9"/>
    <w:semiHidden/>
    <w:unhideWhenUsed/>
    <w:qFormat/>
    <w:rsid w:val="00B96BF0"/>
    <w:pPr>
      <w:keepNext/>
      <w:keepLines/>
      <w:spacing w:before="200" w:line="276" w:lineRule="auto"/>
      <w:ind w:left="1584" w:hanging="1584"/>
      <w:outlineLvl w:val="8"/>
    </w:pPr>
    <w:rPr>
      <w:rFonts w:asciiTheme="majorHAnsi" w:eastAsiaTheme="majorEastAsia" w:hAnsiTheme="majorHAns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locked/>
    <w:rsid w:val="002514EC"/>
    <w:rPr>
      <w:rFonts w:ascii="Arabic Typesetting" w:hAnsi="Arabic Typesetting" w:cs="Arabic Typesetting"/>
      <w:b/>
      <w:bCs/>
      <w:noProof/>
      <w:sz w:val="96"/>
      <w:szCs w:val="96"/>
      <w:lang w:eastAsia="fr-FR"/>
    </w:rPr>
  </w:style>
  <w:style w:type="character" w:customStyle="1" w:styleId="Titre2Car">
    <w:name w:val="Titre 2 Car"/>
    <w:basedOn w:val="Policepardfaut"/>
    <w:link w:val="Titre2"/>
    <w:uiPriority w:val="9"/>
    <w:locked/>
    <w:rsid w:val="002514EC"/>
    <w:rPr>
      <w:rFonts w:ascii="Simplified Arabic" w:eastAsiaTheme="majorEastAsia" w:hAnsi="Simplified Arabic" w:cs="Simplified Arabic"/>
      <w:b/>
      <w:bCs/>
      <w:sz w:val="36"/>
      <w:szCs w:val="36"/>
      <w:lang w:val="en-US" w:eastAsia="x-none" w:bidi="ar-DZ"/>
    </w:rPr>
  </w:style>
  <w:style w:type="character" w:customStyle="1" w:styleId="Titre3Car">
    <w:name w:val="Titre 3 Car"/>
    <w:basedOn w:val="Policepardfaut"/>
    <w:link w:val="Titre3"/>
    <w:uiPriority w:val="9"/>
    <w:semiHidden/>
    <w:locked/>
    <w:rsid w:val="002514EC"/>
    <w:rPr>
      <w:rFonts w:ascii="Simplified Arabic" w:eastAsiaTheme="majorEastAsia" w:hAnsi="Simplified Arabic" w:cs="Times New Roman"/>
      <w:b/>
      <w:bCs/>
      <w:color w:val="000000" w:themeColor="text1"/>
      <w:sz w:val="32"/>
    </w:rPr>
  </w:style>
  <w:style w:type="character" w:customStyle="1" w:styleId="Titre4Car">
    <w:name w:val="Titre 4 Car"/>
    <w:basedOn w:val="Policepardfaut"/>
    <w:link w:val="Titre4"/>
    <w:uiPriority w:val="9"/>
    <w:semiHidden/>
    <w:locked/>
    <w:rsid w:val="00B96BF0"/>
    <w:rPr>
      <w:rFonts w:asciiTheme="majorHAnsi" w:eastAsiaTheme="majorEastAsia" w:hAnsiTheme="majorHAnsi" w:cs="Times New Roman"/>
      <w:b/>
      <w:bCs/>
      <w:i/>
      <w:iCs/>
      <w:color w:val="4F81BD" w:themeColor="accent1"/>
      <w:lang w:val="en-US" w:eastAsia="x-none"/>
    </w:rPr>
  </w:style>
  <w:style w:type="character" w:customStyle="1" w:styleId="Titre5Car">
    <w:name w:val="Titre 5 Car"/>
    <w:basedOn w:val="Policepardfaut"/>
    <w:link w:val="Titre5"/>
    <w:uiPriority w:val="9"/>
    <w:semiHidden/>
    <w:locked/>
    <w:rsid w:val="00B96BF0"/>
    <w:rPr>
      <w:rFonts w:asciiTheme="majorHAnsi" w:eastAsiaTheme="majorEastAsia" w:hAnsiTheme="majorHAnsi" w:cs="Times New Roman"/>
      <w:color w:val="243F60" w:themeColor="accent1" w:themeShade="7F"/>
      <w:lang w:val="en-US" w:eastAsia="x-none"/>
    </w:rPr>
  </w:style>
  <w:style w:type="character" w:customStyle="1" w:styleId="Titre6Car">
    <w:name w:val="Titre 6 Car"/>
    <w:basedOn w:val="Policepardfaut"/>
    <w:link w:val="Titre6"/>
    <w:uiPriority w:val="9"/>
    <w:semiHidden/>
    <w:locked/>
    <w:rsid w:val="00B96BF0"/>
    <w:rPr>
      <w:rFonts w:asciiTheme="majorHAnsi" w:eastAsiaTheme="majorEastAsia" w:hAnsiTheme="majorHAnsi" w:cs="Times New Roman"/>
      <w:i/>
      <w:iCs/>
      <w:color w:val="243F60" w:themeColor="accent1" w:themeShade="7F"/>
      <w:lang w:val="en-US" w:eastAsia="x-none"/>
    </w:rPr>
  </w:style>
  <w:style w:type="character" w:customStyle="1" w:styleId="Titre7Car">
    <w:name w:val="Titre 7 Car"/>
    <w:basedOn w:val="Policepardfaut"/>
    <w:link w:val="Titre7"/>
    <w:uiPriority w:val="9"/>
    <w:semiHidden/>
    <w:locked/>
    <w:rsid w:val="00B96BF0"/>
    <w:rPr>
      <w:rFonts w:asciiTheme="majorHAnsi" w:eastAsiaTheme="majorEastAsia" w:hAnsiTheme="majorHAnsi" w:cs="Times New Roman"/>
      <w:i/>
      <w:iCs/>
      <w:color w:val="404040" w:themeColor="text1" w:themeTint="BF"/>
      <w:lang w:val="en-US" w:eastAsia="x-none"/>
    </w:rPr>
  </w:style>
  <w:style w:type="character" w:customStyle="1" w:styleId="Titre8Car">
    <w:name w:val="Titre 8 Car"/>
    <w:basedOn w:val="Policepardfaut"/>
    <w:link w:val="Titre8"/>
    <w:uiPriority w:val="9"/>
    <w:semiHidden/>
    <w:locked/>
    <w:rsid w:val="00B96BF0"/>
    <w:rPr>
      <w:rFonts w:asciiTheme="majorHAnsi" w:eastAsiaTheme="majorEastAsia" w:hAnsiTheme="majorHAnsi" w:cs="Times New Roman"/>
      <w:color w:val="404040" w:themeColor="text1" w:themeTint="BF"/>
      <w:sz w:val="20"/>
      <w:szCs w:val="20"/>
      <w:lang w:val="en-US" w:eastAsia="x-none"/>
    </w:rPr>
  </w:style>
  <w:style w:type="character" w:customStyle="1" w:styleId="Titre9Car">
    <w:name w:val="Titre 9 Car"/>
    <w:basedOn w:val="Policepardfaut"/>
    <w:link w:val="Titre9"/>
    <w:uiPriority w:val="9"/>
    <w:semiHidden/>
    <w:locked/>
    <w:rsid w:val="00B96BF0"/>
    <w:rPr>
      <w:rFonts w:asciiTheme="majorHAnsi" w:eastAsiaTheme="majorEastAsia" w:hAnsiTheme="majorHAnsi" w:cs="Times New Roman"/>
      <w:i/>
      <w:iCs/>
      <w:color w:val="404040" w:themeColor="text1" w:themeTint="BF"/>
      <w:sz w:val="20"/>
      <w:szCs w:val="20"/>
      <w:lang w:val="en-US" w:eastAsia="x-none"/>
    </w:rPr>
  </w:style>
  <w:style w:type="paragraph" w:styleId="Sansinterligne">
    <w:name w:val="No Spacing"/>
    <w:link w:val="SansinterligneCar"/>
    <w:autoRedefine/>
    <w:uiPriority w:val="1"/>
    <w:qFormat/>
    <w:rsid w:val="002514EC"/>
    <w:pPr>
      <w:spacing w:after="0" w:line="240" w:lineRule="auto"/>
      <w:jc w:val="center"/>
    </w:pPr>
    <w:rPr>
      <w:rFonts w:ascii="Times New Roman" w:eastAsiaTheme="minorEastAsia" w:hAnsi="Times New Roman" w:cs="Arial"/>
      <w:sz w:val="32"/>
    </w:rPr>
  </w:style>
  <w:style w:type="character" w:customStyle="1" w:styleId="SansinterligneCar">
    <w:name w:val="Sans interligne Car"/>
    <w:basedOn w:val="Policepardfaut"/>
    <w:link w:val="Sansinterligne"/>
    <w:uiPriority w:val="1"/>
    <w:locked/>
    <w:rsid w:val="002514EC"/>
    <w:rPr>
      <w:rFonts w:ascii="Times New Roman" w:eastAsiaTheme="minorEastAsia" w:hAnsi="Times New Roman" w:cs="Times New Roman"/>
      <w:sz w:val="32"/>
    </w:rPr>
  </w:style>
  <w:style w:type="paragraph" w:styleId="Paragraphedeliste">
    <w:name w:val="List Paragraph"/>
    <w:basedOn w:val="Normal"/>
    <w:uiPriority w:val="34"/>
    <w:qFormat/>
    <w:rsid w:val="002514EC"/>
    <w:pPr>
      <w:ind w:left="720"/>
      <w:contextualSpacing/>
    </w:pPr>
  </w:style>
  <w:style w:type="paragraph" w:styleId="En-tte">
    <w:name w:val="header"/>
    <w:basedOn w:val="Normal"/>
    <w:link w:val="En-tteCar"/>
    <w:uiPriority w:val="99"/>
    <w:unhideWhenUsed/>
    <w:rsid w:val="00B96BF0"/>
    <w:pPr>
      <w:tabs>
        <w:tab w:val="center" w:pos="4536"/>
        <w:tab w:val="right" w:pos="9072"/>
      </w:tabs>
    </w:pPr>
  </w:style>
  <w:style w:type="character" w:customStyle="1" w:styleId="En-tteCar">
    <w:name w:val="En-tête Car"/>
    <w:basedOn w:val="Policepardfaut"/>
    <w:link w:val="En-tte"/>
    <w:uiPriority w:val="99"/>
    <w:locked/>
    <w:rsid w:val="00B96BF0"/>
    <w:rPr>
      <w:rFonts w:ascii="Times New Roman" w:hAnsi="Times New Roman" w:cs="Times New Roman"/>
      <w:sz w:val="24"/>
      <w:szCs w:val="24"/>
      <w:lang w:val="en-US" w:eastAsia="x-none"/>
    </w:rPr>
  </w:style>
  <w:style w:type="paragraph" w:styleId="Pieddepage">
    <w:name w:val="footer"/>
    <w:basedOn w:val="Normal"/>
    <w:link w:val="PieddepageCar"/>
    <w:uiPriority w:val="99"/>
    <w:unhideWhenUsed/>
    <w:rsid w:val="00B96BF0"/>
    <w:pPr>
      <w:tabs>
        <w:tab w:val="center" w:pos="4536"/>
        <w:tab w:val="right" w:pos="9072"/>
      </w:tabs>
    </w:pPr>
  </w:style>
  <w:style w:type="character" w:customStyle="1" w:styleId="PieddepageCar">
    <w:name w:val="Pied de page Car"/>
    <w:basedOn w:val="Policepardfaut"/>
    <w:link w:val="Pieddepage"/>
    <w:uiPriority w:val="99"/>
    <w:locked/>
    <w:rsid w:val="00B96BF0"/>
    <w:rPr>
      <w:rFonts w:ascii="Times New Roman" w:hAnsi="Times New Roman" w:cs="Times New Roman"/>
      <w:sz w:val="24"/>
      <w:szCs w:val="24"/>
      <w:lang w:val="en-US" w:eastAsia="x-none"/>
    </w:rPr>
  </w:style>
  <w:style w:type="paragraph" w:styleId="Textedebulles">
    <w:name w:val="Balloon Text"/>
    <w:basedOn w:val="Normal"/>
    <w:link w:val="TextedebullesCar"/>
    <w:uiPriority w:val="99"/>
    <w:semiHidden/>
    <w:unhideWhenUsed/>
    <w:rsid w:val="00B96BF0"/>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B96BF0"/>
    <w:rPr>
      <w:rFonts w:ascii="Tahoma" w:hAnsi="Tahoma" w:cs="Tahoma"/>
      <w:sz w:val="16"/>
      <w:szCs w:val="16"/>
      <w:lang w:val="en-US" w:eastAsia="x-none"/>
    </w:rPr>
  </w:style>
  <w:style w:type="paragraph" w:styleId="Notedebasdepage">
    <w:name w:val="footnote text"/>
    <w:basedOn w:val="Normal"/>
    <w:link w:val="NotedebasdepageCar"/>
    <w:uiPriority w:val="99"/>
    <w:unhideWhenUsed/>
    <w:rsid w:val="00B96BF0"/>
    <w:rPr>
      <w:rFonts w:asciiTheme="minorHAnsi" w:eastAsiaTheme="minorEastAsia" w:hAnsiTheme="minorHAnsi" w:cs="Arial"/>
      <w:sz w:val="20"/>
      <w:szCs w:val="20"/>
    </w:rPr>
  </w:style>
  <w:style w:type="character" w:customStyle="1" w:styleId="NotedebasdepageCar">
    <w:name w:val="Note de bas de page Car"/>
    <w:basedOn w:val="Policepardfaut"/>
    <w:link w:val="Notedebasdepage"/>
    <w:uiPriority w:val="99"/>
    <w:locked/>
    <w:rsid w:val="00B96BF0"/>
    <w:rPr>
      <w:rFonts w:eastAsiaTheme="minorEastAsia" w:cs="Times New Roman"/>
      <w:sz w:val="20"/>
      <w:szCs w:val="20"/>
      <w:lang w:val="en-US" w:eastAsia="x-none"/>
    </w:rPr>
  </w:style>
  <w:style w:type="character" w:styleId="Appelnotedebasdep">
    <w:name w:val="footnote reference"/>
    <w:basedOn w:val="Policepardfaut"/>
    <w:uiPriority w:val="99"/>
    <w:semiHidden/>
    <w:unhideWhenUsed/>
    <w:rsid w:val="00B96BF0"/>
    <w:rPr>
      <w:rFonts w:cs="Times New Roman"/>
      <w:vertAlign w:val="superscript"/>
    </w:rPr>
  </w:style>
  <w:style w:type="table" w:styleId="Grilledutableau">
    <w:name w:val="Table Grid"/>
    <w:basedOn w:val="TableauNormal"/>
    <w:uiPriority w:val="59"/>
    <w:rsid w:val="00024EA7"/>
    <w:pPr>
      <w:spacing w:after="0" w:line="240" w:lineRule="auto"/>
    </w:pPr>
    <w:rPr>
      <w:rFonts w:eastAsiaTheme="minorEastAsia" w:cs="Arial"/>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A22A87"/>
    <w:pPr>
      <w:spacing w:after="0" w:line="240" w:lineRule="auto"/>
      <w:jc w:val="both"/>
    </w:pPr>
    <w:rPr>
      <w:rFonts w:ascii="Calibri" w:hAnsi="Calibri" w:cs="Arial"/>
      <w:sz w:val="20"/>
      <w:szCs w:val="20"/>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itation">
    <w:name w:val="Quote"/>
    <w:basedOn w:val="Normal"/>
    <w:next w:val="Normal"/>
    <w:link w:val="CitationCar"/>
    <w:uiPriority w:val="29"/>
    <w:qFormat/>
    <w:rsid w:val="00B025AC"/>
    <w:rPr>
      <w:i/>
      <w:iCs/>
      <w:color w:val="000000" w:themeColor="text1"/>
    </w:rPr>
  </w:style>
  <w:style w:type="character" w:customStyle="1" w:styleId="CitationCar">
    <w:name w:val="Citation Car"/>
    <w:basedOn w:val="Policepardfaut"/>
    <w:link w:val="Citation"/>
    <w:uiPriority w:val="29"/>
    <w:locked/>
    <w:rsid w:val="00B025AC"/>
    <w:rPr>
      <w:rFonts w:ascii="Times New Roman" w:hAnsi="Times New Roman" w:cs="Times New Roman"/>
      <w:i/>
      <w:iCs/>
      <w:color w:val="000000" w:themeColor="text1"/>
      <w:sz w:val="24"/>
      <w:szCs w:val="24"/>
      <w:lang w:val="en-US" w:eastAsia="x-none"/>
    </w:rPr>
  </w:style>
  <w:style w:type="table" w:customStyle="1" w:styleId="Grilledutableau11">
    <w:name w:val="Grille du tableau11"/>
    <w:basedOn w:val="TableauNormal"/>
    <w:next w:val="Grilledutableau"/>
    <w:uiPriority w:val="59"/>
    <w:rsid w:val="0093656F"/>
    <w:pPr>
      <w:spacing w:after="0" w:line="240" w:lineRule="auto"/>
    </w:pPr>
    <w:rPr>
      <w:rFonts w:eastAsia="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traitcorpsdetexte">
    <w:name w:val="Body Text Indent"/>
    <w:basedOn w:val="Normal"/>
    <w:link w:val="RetraitcorpsdetexteCar"/>
    <w:uiPriority w:val="99"/>
    <w:unhideWhenUsed/>
    <w:rsid w:val="00FE2C26"/>
    <w:pPr>
      <w:bidi w:val="0"/>
      <w:spacing w:after="120" w:line="276" w:lineRule="auto"/>
      <w:ind w:left="283"/>
    </w:pPr>
    <w:rPr>
      <w:rFonts w:asciiTheme="minorHAnsi" w:eastAsiaTheme="minorHAnsi" w:hAnsiTheme="minorHAnsi" w:cstheme="minorBidi"/>
      <w:sz w:val="22"/>
      <w:szCs w:val="22"/>
      <w:lang w:val="fr-FR"/>
    </w:rPr>
  </w:style>
  <w:style w:type="character" w:customStyle="1" w:styleId="RetraitcorpsdetexteCar">
    <w:name w:val="Retrait corps de texte Car"/>
    <w:basedOn w:val="Policepardfaut"/>
    <w:link w:val="Retraitcorpsdetexte"/>
    <w:uiPriority w:val="99"/>
    <w:rsid w:val="00FE2C26"/>
    <w:rPr>
      <w:rFonts w:eastAsiaTheme="minorHAnsi" w:cstheme="minorBidi"/>
    </w:rPr>
  </w:style>
  <w:style w:type="paragraph" w:styleId="Corpsdetexte">
    <w:name w:val="Body Text"/>
    <w:basedOn w:val="Normal"/>
    <w:link w:val="CorpsdetexteCar"/>
    <w:uiPriority w:val="99"/>
    <w:semiHidden/>
    <w:unhideWhenUsed/>
    <w:rsid w:val="00FE2C26"/>
    <w:pPr>
      <w:spacing w:after="120"/>
    </w:pPr>
  </w:style>
  <w:style w:type="character" w:customStyle="1" w:styleId="CorpsdetexteCar">
    <w:name w:val="Corps de texte Car"/>
    <w:basedOn w:val="Policepardfaut"/>
    <w:link w:val="Corpsdetexte"/>
    <w:uiPriority w:val="99"/>
    <w:semiHidden/>
    <w:rsid w:val="00FE2C26"/>
    <w:rPr>
      <w:rFonts w:ascii="Times New Roman" w:hAnsi="Times New Roman" w:cs="Times New Roman"/>
      <w:sz w:val="24"/>
      <w:szCs w:val="24"/>
      <w:lang w:val="en-US"/>
    </w:rPr>
  </w:style>
  <w:style w:type="paragraph" w:styleId="Retrait1religne">
    <w:name w:val="Body Text First Indent"/>
    <w:basedOn w:val="Corpsdetexte"/>
    <w:link w:val="Retrait1religneCar"/>
    <w:uiPriority w:val="99"/>
    <w:unhideWhenUsed/>
    <w:rsid w:val="00FE2C26"/>
    <w:pPr>
      <w:bidi w:val="0"/>
      <w:spacing w:after="200" w:line="276" w:lineRule="auto"/>
      <w:ind w:firstLine="360"/>
    </w:pPr>
    <w:rPr>
      <w:rFonts w:asciiTheme="minorHAnsi" w:eastAsiaTheme="minorHAnsi" w:hAnsiTheme="minorHAnsi" w:cstheme="minorBidi"/>
      <w:sz w:val="22"/>
      <w:szCs w:val="22"/>
      <w:lang w:val="fr-FR"/>
    </w:rPr>
  </w:style>
  <w:style w:type="character" w:customStyle="1" w:styleId="Retrait1religneCar">
    <w:name w:val="Retrait 1re ligne Car"/>
    <w:basedOn w:val="CorpsdetexteCar"/>
    <w:link w:val="Retrait1religne"/>
    <w:uiPriority w:val="99"/>
    <w:rsid w:val="00FE2C26"/>
    <w:rPr>
      <w:rFonts w:ascii="Times New Roman" w:eastAsiaTheme="minorHAnsi" w:hAnsi="Times New Roman" w:cstheme="minorBidi"/>
      <w:sz w:val="24"/>
      <w:szCs w:val="24"/>
      <w:lang w:val="en-US"/>
    </w:rPr>
  </w:style>
  <w:style w:type="character" w:styleId="Textedelespacerserv">
    <w:name w:val="Placeholder Text"/>
    <w:basedOn w:val="Policepardfaut"/>
    <w:uiPriority w:val="99"/>
    <w:semiHidden/>
    <w:rsid w:val="008C433D"/>
    <w:rPr>
      <w:color w:val="808080"/>
    </w:rPr>
  </w:style>
  <w:style w:type="table" w:customStyle="1" w:styleId="Grilledutableau2">
    <w:name w:val="Grille du tableau2"/>
    <w:basedOn w:val="TableauNormal"/>
    <w:next w:val="Grilledutableau"/>
    <w:uiPriority w:val="59"/>
    <w:rsid w:val="00153B0F"/>
    <w:pPr>
      <w:spacing w:after="0" w:line="240" w:lineRule="auto"/>
    </w:pPr>
    <w:rPr>
      <w:rFonts w:eastAsia="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C4F06"/>
    <w:pPr>
      <w:bidi w:val="0"/>
      <w:spacing w:before="100" w:beforeAutospacing="1" w:after="100" w:afterAutospacing="1"/>
    </w:pPr>
    <w:rPr>
      <w:lang w:val="fr-FR" w:eastAsia="fr-FR"/>
    </w:rPr>
  </w:style>
  <w:style w:type="paragraph" w:styleId="Corpsdetexte2">
    <w:name w:val="Body Text 2"/>
    <w:basedOn w:val="Normal"/>
    <w:link w:val="Corpsdetexte2Car"/>
    <w:uiPriority w:val="99"/>
    <w:semiHidden/>
    <w:unhideWhenUsed/>
    <w:rsid w:val="003C4BFC"/>
    <w:pPr>
      <w:spacing w:after="120" w:line="480" w:lineRule="auto"/>
    </w:pPr>
  </w:style>
  <w:style w:type="character" w:customStyle="1" w:styleId="Corpsdetexte2Car">
    <w:name w:val="Corps de texte 2 Car"/>
    <w:basedOn w:val="Policepardfaut"/>
    <w:link w:val="Corpsdetexte2"/>
    <w:uiPriority w:val="99"/>
    <w:semiHidden/>
    <w:rsid w:val="003C4BFC"/>
    <w:rPr>
      <w:rFonts w:ascii="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26765">
      <w:bodyDiv w:val="1"/>
      <w:marLeft w:val="0"/>
      <w:marRight w:val="0"/>
      <w:marTop w:val="0"/>
      <w:marBottom w:val="0"/>
      <w:divBdr>
        <w:top w:val="none" w:sz="0" w:space="0" w:color="auto"/>
        <w:left w:val="none" w:sz="0" w:space="0" w:color="auto"/>
        <w:bottom w:val="none" w:sz="0" w:space="0" w:color="auto"/>
        <w:right w:val="none" w:sz="0" w:space="0" w:color="auto"/>
      </w:divBdr>
    </w:div>
    <w:div w:id="108548489">
      <w:bodyDiv w:val="1"/>
      <w:marLeft w:val="0"/>
      <w:marRight w:val="0"/>
      <w:marTop w:val="0"/>
      <w:marBottom w:val="0"/>
      <w:divBdr>
        <w:top w:val="none" w:sz="0" w:space="0" w:color="auto"/>
        <w:left w:val="none" w:sz="0" w:space="0" w:color="auto"/>
        <w:bottom w:val="none" w:sz="0" w:space="0" w:color="auto"/>
        <w:right w:val="none" w:sz="0" w:space="0" w:color="auto"/>
      </w:divBdr>
    </w:div>
    <w:div w:id="432288625">
      <w:bodyDiv w:val="1"/>
      <w:marLeft w:val="0"/>
      <w:marRight w:val="0"/>
      <w:marTop w:val="0"/>
      <w:marBottom w:val="0"/>
      <w:divBdr>
        <w:top w:val="none" w:sz="0" w:space="0" w:color="auto"/>
        <w:left w:val="none" w:sz="0" w:space="0" w:color="auto"/>
        <w:bottom w:val="none" w:sz="0" w:space="0" w:color="auto"/>
        <w:right w:val="none" w:sz="0" w:space="0" w:color="auto"/>
      </w:divBdr>
    </w:div>
    <w:div w:id="527639561">
      <w:bodyDiv w:val="1"/>
      <w:marLeft w:val="0"/>
      <w:marRight w:val="0"/>
      <w:marTop w:val="0"/>
      <w:marBottom w:val="0"/>
      <w:divBdr>
        <w:top w:val="none" w:sz="0" w:space="0" w:color="auto"/>
        <w:left w:val="none" w:sz="0" w:space="0" w:color="auto"/>
        <w:bottom w:val="none" w:sz="0" w:space="0" w:color="auto"/>
        <w:right w:val="none" w:sz="0" w:space="0" w:color="auto"/>
      </w:divBdr>
    </w:div>
    <w:div w:id="636960592">
      <w:bodyDiv w:val="1"/>
      <w:marLeft w:val="0"/>
      <w:marRight w:val="0"/>
      <w:marTop w:val="0"/>
      <w:marBottom w:val="0"/>
      <w:divBdr>
        <w:top w:val="none" w:sz="0" w:space="0" w:color="auto"/>
        <w:left w:val="none" w:sz="0" w:space="0" w:color="auto"/>
        <w:bottom w:val="none" w:sz="0" w:space="0" w:color="auto"/>
        <w:right w:val="none" w:sz="0" w:space="0" w:color="auto"/>
      </w:divBdr>
    </w:div>
    <w:div w:id="671025439">
      <w:bodyDiv w:val="1"/>
      <w:marLeft w:val="0"/>
      <w:marRight w:val="0"/>
      <w:marTop w:val="0"/>
      <w:marBottom w:val="0"/>
      <w:divBdr>
        <w:top w:val="none" w:sz="0" w:space="0" w:color="auto"/>
        <w:left w:val="none" w:sz="0" w:space="0" w:color="auto"/>
        <w:bottom w:val="none" w:sz="0" w:space="0" w:color="auto"/>
        <w:right w:val="none" w:sz="0" w:space="0" w:color="auto"/>
      </w:divBdr>
    </w:div>
    <w:div w:id="725101590">
      <w:bodyDiv w:val="1"/>
      <w:marLeft w:val="0"/>
      <w:marRight w:val="0"/>
      <w:marTop w:val="0"/>
      <w:marBottom w:val="0"/>
      <w:divBdr>
        <w:top w:val="none" w:sz="0" w:space="0" w:color="auto"/>
        <w:left w:val="none" w:sz="0" w:space="0" w:color="auto"/>
        <w:bottom w:val="none" w:sz="0" w:space="0" w:color="auto"/>
        <w:right w:val="none" w:sz="0" w:space="0" w:color="auto"/>
      </w:divBdr>
    </w:div>
    <w:div w:id="937562777">
      <w:bodyDiv w:val="1"/>
      <w:marLeft w:val="0"/>
      <w:marRight w:val="0"/>
      <w:marTop w:val="0"/>
      <w:marBottom w:val="0"/>
      <w:divBdr>
        <w:top w:val="none" w:sz="0" w:space="0" w:color="auto"/>
        <w:left w:val="none" w:sz="0" w:space="0" w:color="auto"/>
        <w:bottom w:val="none" w:sz="0" w:space="0" w:color="auto"/>
        <w:right w:val="none" w:sz="0" w:space="0" w:color="auto"/>
      </w:divBdr>
    </w:div>
    <w:div w:id="1145242797">
      <w:bodyDiv w:val="1"/>
      <w:marLeft w:val="0"/>
      <w:marRight w:val="0"/>
      <w:marTop w:val="0"/>
      <w:marBottom w:val="0"/>
      <w:divBdr>
        <w:top w:val="none" w:sz="0" w:space="0" w:color="auto"/>
        <w:left w:val="none" w:sz="0" w:space="0" w:color="auto"/>
        <w:bottom w:val="none" w:sz="0" w:space="0" w:color="auto"/>
        <w:right w:val="none" w:sz="0" w:space="0" w:color="auto"/>
      </w:divBdr>
    </w:div>
    <w:div w:id="1931280828">
      <w:bodyDiv w:val="1"/>
      <w:marLeft w:val="0"/>
      <w:marRight w:val="0"/>
      <w:marTop w:val="0"/>
      <w:marBottom w:val="0"/>
      <w:divBdr>
        <w:top w:val="none" w:sz="0" w:space="0" w:color="auto"/>
        <w:left w:val="none" w:sz="0" w:space="0" w:color="auto"/>
        <w:bottom w:val="none" w:sz="0" w:space="0" w:color="auto"/>
        <w:right w:val="none" w:sz="0" w:space="0" w:color="auto"/>
      </w:divBdr>
    </w:div>
    <w:div w:id="2026200984">
      <w:marLeft w:val="0"/>
      <w:marRight w:val="0"/>
      <w:marTop w:val="0"/>
      <w:marBottom w:val="0"/>
      <w:divBdr>
        <w:top w:val="none" w:sz="0" w:space="0" w:color="auto"/>
        <w:left w:val="none" w:sz="0" w:space="0" w:color="auto"/>
        <w:bottom w:val="none" w:sz="0" w:space="0" w:color="auto"/>
        <w:right w:val="none" w:sz="0" w:space="0" w:color="auto"/>
      </w:divBdr>
    </w:div>
    <w:div w:id="2033800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jpeg"/><Relationship Id="rId26" Type="http://schemas.openxmlformats.org/officeDocument/2006/relationships/footer" Target="footer7.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9.xml"/><Relationship Id="rId42" Type="http://schemas.openxmlformats.org/officeDocument/2006/relationships/header" Target="header13.xml"/><Relationship Id="rId47" Type="http://schemas.openxmlformats.org/officeDocument/2006/relationships/footer" Target="footer16.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4.jpeg"/><Relationship Id="rId25" Type="http://schemas.openxmlformats.org/officeDocument/2006/relationships/header" Target="header6.xml"/><Relationship Id="rId33" Type="http://schemas.microsoft.com/office/2007/relationships/hdphoto" Target="media/hdphoto1.wdp"/><Relationship Id="rId38" Type="http://schemas.openxmlformats.org/officeDocument/2006/relationships/header" Target="header11.xml"/><Relationship Id="rId46"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4.xml"/><Relationship Id="rId29" Type="http://schemas.openxmlformats.org/officeDocument/2006/relationships/footer" Target="footer8.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oter" Target="footer6.xml"/><Relationship Id="rId32" Type="http://schemas.openxmlformats.org/officeDocument/2006/relationships/image" Target="media/image7.png"/><Relationship Id="rId37" Type="http://schemas.openxmlformats.org/officeDocument/2006/relationships/footer" Target="footer11.xml"/><Relationship Id="rId40" Type="http://schemas.openxmlformats.org/officeDocument/2006/relationships/header" Target="header12.xml"/><Relationship Id="rId45" Type="http://schemas.openxmlformats.org/officeDocument/2006/relationships/footer" Target="footer15.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5.xml"/><Relationship Id="rId28" Type="http://schemas.openxmlformats.org/officeDocument/2006/relationships/header" Target="header7.xml"/><Relationship Id="rId36" Type="http://schemas.openxmlformats.org/officeDocument/2006/relationships/header" Target="header10.xml"/><Relationship Id="rId49" Type="http://schemas.openxmlformats.org/officeDocument/2006/relationships/footer" Target="footer17.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footer" Target="footer9.xml"/><Relationship Id="rId44"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footer" Target="footer5.xml"/><Relationship Id="rId27" Type="http://schemas.openxmlformats.org/officeDocument/2006/relationships/image" Target="media/image6.png"/><Relationship Id="rId30" Type="http://schemas.openxmlformats.org/officeDocument/2006/relationships/header" Target="header8.xml"/><Relationship Id="rId35" Type="http://schemas.openxmlformats.org/officeDocument/2006/relationships/footer" Target="footer10.xml"/><Relationship Id="rId43" Type="http://schemas.openxmlformats.org/officeDocument/2006/relationships/footer" Target="footer14.xml"/><Relationship Id="rId48" Type="http://schemas.openxmlformats.org/officeDocument/2006/relationships/header" Target="header16.xm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D3FE4-7F82-432A-BF3A-6352596EC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2005</TotalTime>
  <Pages>84</Pages>
  <Words>15424</Words>
  <Characters>81347</Characters>
  <Application>Microsoft Office Word</Application>
  <DocSecurity>0</DocSecurity>
  <Lines>677</Lines>
  <Paragraphs>193</Paragraphs>
  <ScaleCrop>false</ScaleCrop>
  <HeadingPairs>
    <vt:vector size="2" baseType="variant">
      <vt:variant>
        <vt:lpstr>Titre</vt:lpstr>
      </vt:variant>
      <vt:variant>
        <vt:i4>1</vt:i4>
      </vt:variant>
    </vt:vector>
  </HeadingPairs>
  <TitlesOfParts>
    <vt:vector size="1" baseType="lpstr">
      <vt:lpstr>قائمة المصادر والمراجع</vt:lpstr>
    </vt:vector>
  </TitlesOfParts>
  <Company>CyberSpace</Company>
  <LinksUpToDate>false</LinksUpToDate>
  <CharactersWithSpaces>96578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المصادر والمراجع</dc:title>
  <dc:creator>a</dc:creator>
  <cp:lastModifiedBy>Laghouatpc</cp:lastModifiedBy>
  <cp:revision>952</cp:revision>
  <cp:lastPrinted>2023-06-08T08:26:00Z</cp:lastPrinted>
  <dcterms:created xsi:type="dcterms:W3CDTF">2022-04-28T12:03:00Z</dcterms:created>
  <dcterms:modified xsi:type="dcterms:W3CDTF">2023-06-20T12:03:00Z</dcterms:modified>
</cp:coreProperties>
</file>